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E1E">
        <w:rPr>
          <w:spacing w:val="-3"/>
          <w:sz w:val="24"/>
          <w:szCs w:val="24"/>
        </w:rPr>
        <w:t>January 29, 2014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ATTN:  Renee’ Jenkins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E527F0">
        <w:rPr>
          <w:spacing w:val="-3"/>
          <w:sz w:val="24"/>
          <w:szCs w:val="24"/>
        </w:rPr>
        <w:t>3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647736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 xml:space="preserve">Case Number </w:t>
      </w:r>
      <w:r w:rsidR="00A34059">
        <w:rPr>
          <w:spacing w:val="-3"/>
          <w:sz w:val="24"/>
          <w:szCs w:val="24"/>
        </w:rPr>
        <w:t>08</w:t>
      </w:r>
      <w:r w:rsidR="00647736" w:rsidRPr="00882E1C">
        <w:rPr>
          <w:spacing w:val="-3"/>
          <w:sz w:val="24"/>
          <w:szCs w:val="24"/>
        </w:rPr>
        <w:t>-</w:t>
      </w:r>
      <w:r w:rsidR="00A34059">
        <w:rPr>
          <w:spacing w:val="-3"/>
          <w:sz w:val="24"/>
          <w:szCs w:val="24"/>
        </w:rPr>
        <w:t>13</w:t>
      </w:r>
      <w:r w:rsidR="00B30BC3">
        <w:rPr>
          <w:spacing w:val="-3"/>
          <w:sz w:val="24"/>
          <w:szCs w:val="24"/>
        </w:rPr>
        <w:t>44</w:t>
      </w:r>
      <w:r w:rsidR="00647736" w:rsidRPr="00882E1C">
        <w:rPr>
          <w:spacing w:val="-3"/>
          <w:sz w:val="24"/>
          <w:szCs w:val="24"/>
        </w:rPr>
        <w:t>-GA-</w:t>
      </w:r>
      <w:r w:rsidR="00A34059">
        <w:rPr>
          <w:spacing w:val="-3"/>
          <w:sz w:val="24"/>
          <w:szCs w:val="24"/>
        </w:rPr>
        <w:t>EXM</w:t>
      </w:r>
    </w:p>
    <w:p w:rsidR="00FB513D" w:rsidRPr="00882E1C" w:rsidRDefault="00FB513D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>Case Number 12-2637-GA-EXM</w:t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Dear Ms. Jenkins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2205"/>
        <w:gridCol w:w="2205"/>
      </w:tblGrid>
      <w:tr w:rsidR="008434B0" w:rsidRPr="00882E1C" w:rsidTr="00F92E43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410" w:type="dxa"/>
            <w:gridSpan w:val="2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C6B6A" w:rsidRPr="00882E1C" w:rsidTr="00F92E43">
        <w:trPr>
          <w:trHeight w:val="305"/>
        </w:trPr>
        <w:tc>
          <w:tcPr>
            <w:tcW w:w="979" w:type="dxa"/>
            <w:vMerge w:val="restart"/>
          </w:tcPr>
          <w:p w:rsidR="00CC6B6A" w:rsidRPr="00882E1C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Pr="00F92E43" w:rsidRDefault="00571E1E" w:rsidP="00966638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Two Hundred and Fifth</w:t>
            </w:r>
            <w:r w:rsidR="00CC6B6A" w:rsidRPr="00F92E43">
              <w:rPr>
                <w:spacing w:val="-3"/>
                <w:sz w:val="24"/>
                <w:szCs w:val="24"/>
              </w:rPr>
              <w:t xml:space="preserve"> Revised Sheet No. 1A</w:t>
            </w:r>
          </w:p>
        </w:tc>
        <w:tc>
          <w:tcPr>
            <w:tcW w:w="810" w:type="dxa"/>
            <w:vMerge w:val="restart"/>
            <w:tcBorders>
              <w:left w:val="nil"/>
            </w:tcBorders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</w:tcPr>
          <w:p w:rsidR="00CC6B6A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Align w:val="bottom"/>
          </w:tcPr>
          <w:p w:rsidR="00CC6B6A" w:rsidRPr="00882E1C" w:rsidRDefault="00CC6B6A" w:rsidP="003A186C">
            <w:pPr>
              <w:suppressAutoHyphens/>
              <w:rPr>
                <w:spacing w:val="-3"/>
                <w:sz w:val="24"/>
                <w:szCs w:val="24"/>
              </w:rPr>
            </w:pPr>
            <w:r w:rsidRPr="00882E1C"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C6B6A" w:rsidRPr="00882E1C" w:rsidTr="00F92E43">
        <w:trPr>
          <w:trHeight w:val="555"/>
        </w:trPr>
        <w:tc>
          <w:tcPr>
            <w:tcW w:w="979" w:type="dxa"/>
            <w:vMerge/>
          </w:tcPr>
          <w:p w:rsidR="00CC6B6A" w:rsidRPr="00882E1C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Pr="00F92E43" w:rsidRDefault="00DB14E3" w:rsidP="00571E1E">
            <w:pPr>
              <w:suppressAutoHyphens/>
              <w:rPr>
                <w:spacing w:val="-3"/>
                <w:sz w:val="24"/>
                <w:szCs w:val="24"/>
              </w:rPr>
            </w:pPr>
            <w:r w:rsidRPr="00F92E43">
              <w:rPr>
                <w:spacing w:val="-3"/>
                <w:sz w:val="24"/>
                <w:szCs w:val="24"/>
              </w:rPr>
              <w:t>One Hundred and Forty-</w:t>
            </w:r>
            <w:r w:rsidR="00571E1E">
              <w:rPr>
                <w:spacing w:val="-3"/>
                <w:sz w:val="24"/>
                <w:szCs w:val="24"/>
              </w:rPr>
              <w:t>Ninth</w:t>
            </w:r>
            <w:r w:rsidRPr="00F92E43">
              <w:rPr>
                <w:spacing w:val="-3"/>
                <w:sz w:val="24"/>
                <w:szCs w:val="24"/>
              </w:rPr>
              <w:t xml:space="preserve"> </w:t>
            </w:r>
            <w:r w:rsidR="00CC6B6A" w:rsidRPr="00F92E43">
              <w:rPr>
                <w:spacing w:val="-3"/>
                <w:sz w:val="24"/>
                <w:szCs w:val="24"/>
              </w:rPr>
              <w:t>Revised Sheet No. 1b</w:t>
            </w:r>
          </w:p>
        </w:tc>
        <w:tc>
          <w:tcPr>
            <w:tcW w:w="810" w:type="dxa"/>
            <w:vMerge/>
            <w:tcBorders>
              <w:left w:val="nil"/>
            </w:tcBorders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Align w:val="bottom"/>
          </w:tcPr>
          <w:p w:rsidR="00CC6B6A" w:rsidRPr="00882E1C" w:rsidRDefault="00CC6B6A" w:rsidP="003A186C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C6B6A" w:rsidRPr="00882E1C" w:rsidTr="00F92E43">
        <w:tc>
          <w:tcPr>
            <w:tcW w:w="979" w:type="dxa"/>
          </w:tcPr>
          <w:p w:rsidR="00CC6B6A" w:rsidRPr="00E31AED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CC6B6A" w:rsidRPr="00F92E43" w:rsidRDefault="00571E1E" w:rsidP="00F92E43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Fifty-Fifth</w:t>
            </w:r>
            <w:r w:rsidR="00F92E43" w:rsidRPr="00F92E43">
              <w:rPr>
                <w:spacing w:val="-3"/>
                <w:sz w:val="24"/>
                <w:szCs w:val="24"/>
              </w:rPr>
              <w:t xml:space="preserve"> </w:t>
            </w:r>
            <w:r w:rsidR="00CC6B6A" w:rsidRPr="00F92E43">
              <w:rPr>
                <w:spacing w:val="-3"/>
                <w:sz w:val="24"/>
                <w:szCs w:val="24"/>
              </w:rPr>
              <w:t>Revised Sheet No. 22</w:t>
            </w:r>
          </w:p>
        </w:tc>
        <w:tc>
          <w:tcPr>
            <w:tcW w:w="810" w:type="dxa"/>
            <w:tcBorders>
              <w:left w:val="nil"/>
            </w:tcBorders>
          </w:tcPr>
          <w:p w:rsidR="00CC6B6A" w:rsidRPr="00E31AED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CC6B6A" w:rsidRPr="00E31AED" w:rsidRDefault="00CC6B6A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Standard CHOICE Offer Rider (SCO)</w:t>
            </w:r>
          </w:p>
        </w:tc>
      </w:tr>
      <w:tr w:rsidR="00E31AED" w:rsidRPr="00882E1C" w:rsidTr="00F92E43">
        <w:tc>
          <w:tcPr>
            <w:tcW w:w="979" w:type="dxa"/>
          </w:tcPr>
          <w:p w:rsidR="00E31AED" w:rsidRPr="00882E1C" w:rsidRDefault="00E31AED" w:rsidP="00DE466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</w:t>
            </w:r>
          </w:p>
        </w:tc>
        <w:tc>
          <w:tcPr>
            <w:tcW w:w="3989" w:type="dxa"/>
          </w:tcPr>
          <w:p w:rsidR="00E31AED" w:rsidRPr="00DF2772" w:rsidRDefault="00DF2772" w:rsidP="00571E1E">
            <w:pPr>
              <w:suppressAutoHyphens/>
              <w:rPr>
                <w:spacing w:val="-3"/>
                <w:sz w:val="24"/>
                <w:szCs w:val="24"/>
              </w:rPr>
            </w:pPr>
            <w:r w:rsidRPr="00DF2772">
              <w:rPr>
                <w:spacing w:val="-3"/>
                <w:sz w:val="24"/>
                <w:szCs w:val="24"/>
              </w:rPr>
              <w:t xml:space="preserve">Twenty </w:t>
            </w:r>
            <w:r w:rsidR="00571E1E">
              <w:rPr>
                <w:spacing w:val="-3"/>
                <w:sz w:val="24"/>
                <w:szCs w:val="24"/>
              </w:rPr>
              <w:t>Fifth</w:t>
            </w:r>
            <w:r w:rsidR="00E31AED" w:rsidRPr="00DF2772">
              <w:rPr>
                <w:spacing w:val="-3"/>
                <w:sz w:val="24"/>
                <w:szCs w:val="24"/>
              </w:rPr>
              <w:t xml:space="preserve"> Revised Sheet No. 67</w:t>
            </w:r>
          </w:p>
        </w:tc>
        <w:tc>
          <w:tcPr>
            <w:tcW w:w="810" w:type="dxa"/>
            <w:tcBorders>
              <w:left w:val="nil"/>
            </w:tcBorders>
          </w:tcPr>
          <w:p w:rsidR="00E31AED" w:rsidRPr="00882E1C" w:rsidRDefault="00E31AED" w:rsidP="00DE466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 of 3</w:t>
            </w:r>
          </w:p>
        </w:tc>
        <w:tc>
          <w:tcPr>
            <w:tcW w:w="4410" w:type="dxa"/>
            <w:gridSpan w:val="2"/>
            <w:vAlign w:val="center"/>
          </w:tcPr>
          <w:p w:rsidR="00E31AED" w:rsidRPr="00882E1C" w:rsidRDefault="00E31AED" w:rsidP="00DE466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Banking and Balancing Service</w:t>
            </w:r>
          </w:p>
        </w:tc>
      </w:tr>
      <w:tr w:rsidR="00E31AED" w:rsidTr="00F92E43">
        <w:tc>
          <w:tcPr>
            <w:tcW w:w="979" w:type="dxa"/>
          </w:tcPr>
          <w:p w:rsidR="00E31AED" w:rsidRDefault="00E31AED" w:rsidP="00C34D5A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E31AED" w:rsidRDefault="00E31AED" w:rsidP="00C34D5A">
            <w:pPr>
              <w:suppressAutoHyphens/>
              <w:rPr>
                <w:spacing w:val="-3"/>
                <w:sz w:val="24"/>
                <w:szCs w:val="24"/>
              </w:rPr>
            </w:pPr>
          </w:p>
        </w:tc>
        <w:tc>
          <w:tcPr>
            <w:tcW w:w="810" w:type="dxa"/>
          </w:tcPr>
          <w:p w:rsidR="00E31AED" w:rsidRPr="00882E1C" w:rsidRDefault="00E31AED" w:rsidP="00C34D5A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E31AED" w:rsidRDefault="00E31AED" w:rsidP="00AD5D9D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</w:tr>
    </w:tbl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7C6625" w:rsidRDefault="007C6625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Regulatory </w:t>
      </w:r>
      <w:r w:rsidR="00A421EF">
        <w:rPr>
          <w:spacing w:val="-3"/>
          <w:sz w:val="24"/>
          <w:szCs w:val="24"/>
        </w:rPr>
        <w:t>Affairs</w:t>
      </w:r>
      <w:bookmarkStart w:id="0" w:name="_GoBack"/>
      <w:bookmarkEnd w:id="0"/>
    </w:p>
    <w:p w:rsidR="00305F20" w:rsidRDefault="00305F20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8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36"/>
    <w:rsid w:val="00023CC9"/>
    <w:rsid w:val="0003096C"/>
    <w:rsid w:val="0005272A"/>
    <w:rsid w:val="00074A1B"/>
    <w:rsid w:val="0009660E"/>
    <w:rsid w:val="000A60F1"/>
    <w:rsid w:val="000D0D6F"/>
    <w:rsid w:val="000D5EE7"/>
    <w:rsid w:val="000D752A"/>
    <w:rsid w:val="000E7A98"/>
    <w:rsid w:val="001156B2"/>
    <w:rsid w:val="00116BA4"/>
    <w:rsid w:val="00131D8E"/>
    <w:rsid w:val="001331FC"/>
    <w:rsid w:val="00140CDB"/>
    <w:rsid w:val="00152622"/>
    <w:rsid w:val="00157356"/>
    <w:rsid w:val="00195A55"/>
    <w:rsid w:val="001B04CC"/>
    <w:rsid w:val="001B7396"/>
    <w:rsid w:val="001C28B9"/>
    <w:rsid w:val="001E031A"/>
    <w:rsid w:val="001E656F"/>
    <w:rsid w:val="001F5681"/>
    <w:rsid w:val="002135AF"/>
    <w:rsid w:val="00216C8D"/>
    <w:rsid w:val="00232324"/>
    <w:rsid w:val="002710C3"/>
    <w:rsid w:val="00282C14"/>
    <w:rsid w:val="00294AAF"/>
    <w:rsid w:val="00294B22"/>
    <w:rsid w:val="002D7C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96800"/>
    <w:rsid w:val="003A186C"/>
    <w:rsid w:val="003A62A0"/>
    <w:rsid w:val="003B7DC2"/>
    <w:rsid w:val="003D3635"/>
    <w:rsid w:val="003D562D"/>
    <w:rsid w:val="003E5E87"/>
    <w:rsid w:val="003E6E8F"/>
    <w:rsid w:val="003F35F5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A6621"/>
    <w:rsid w:val="004B6A3A"/>
    <w:rsid w:val="004C5392"/>
    <w:rsid w:val="004C7D01"/>
    <w:rsid w:val="004D5287"/>
    <w:rsid w:val="004D7E2E"/>
    <w:rsid w:val="004F0A86"/>
    <w:rsid w:val="00526060"/>
    <w:rsid w:val="00532986"/>
    <w:rsid w:val="0053682B"/>
    <w:rsid w:val="00541803"/>
    <w:rsid w:val="00571E1E"/>
    <w:rsid w:val="00575FF3"/>
    <w:rsid w:val="00583C95"/>
    <w:rsid w:val="005874D7"/>
    <w:rsid w:val="005A50AF"/>
    <w:rsid w:val="005B371F"/>
    <w:rsid w:val="005C5885"/>
    <w:rsid w:val="005D67A5"/>
    <w:rsid w:val="005E08A6"/>
    <w:rsid w:val="005E0961"/>
    <w:rsid w:val="005E1A81"/>
    <w:rsid w:val="005E5C7D"/>
    <w:rsid w:val="00610B83"/>
    <w:rsid w:val="00647736"/>
    <w:rsid w:val="00656E0F"/>
    <w:rsid w:val="00663A78"/>
    <w:rsid w:val="00684076"/>
    <w:rsid w:val="00685379"/>
    <w:rsid w:val="00693CD4"/>
    <w:rsid w:val="006A17C1"/>
    <w:rsid w:val="006B021D"/>
    <w:rsid w:val="006C2651"/>
    <w:rsid w:val="006C6151"/>
    <w:rsid w:val="006E3AF7"/>
    <w:rsid w:val="006E3B3E"/>
    <w:rsid w:val="006E4DAF"/>
    <w:rsid w:val="0070211C"/>
    <w:rsid w:val="00703FF6"/>
    <w:rsid w:val="007432A4"/>
    <w:rsid w:val="00750CC2"/>
    <w:rsid w:val="00756AD2"/>
    <w:rsid w:val="00765599"/>
    <w:rsid w:val="0077107A"/>
    <w:rsid w:val="0077461A"/>
    <w:rsid w:val="007A1211"/>
    <w:rsid w:val="007A2DCF"/>
    <w:rsid w:val="007B1476"/>
    <w:rsid w:val="007C6625"/>
    <w:rsid w:val="007D0D67"/>
    <w:rsid w:val="007D163B"/>
    <w:rsid w:val="007E3A26"/>
    <w:rsid w:val="007E62CE"/>
    <w:rsid w:val="007F37F8"/>
    <w:rsid w:val="00804BA4"/>
    <w:rsid w:val="008168D7"/>
    <w:rsid w:val="008233B4"/>
    <w:rsid w:val="0083397F"/>
    <w:rsid w:val="008434B0"/>
    <w:rsid w:val="008543B5"/>
    <w:rsid w:val="00862875"/>
    <w:rsid w:val="00882E1C"/>
    <w:rsid w:val="008B5B8B"/>
    <w:rsid w:val="008C300B"/>
    <w:rsid w:val="008F509F"/>
    <w:rsid w:val="00901C03"/>
    <w:rsid w:val="0091739C"/>
    <w:rsid w:val="0093084B"/>
    <w:rsid w:val="00956AD8"/>
    <w:rsid w:val="00966638"/>
    <w:rsid w:val="00967190"/>
    <w:rsid w:val="00967BFF"/>
    <w:rsid w:val="009751BB"/>
    <w:rsid w:val="00985FA2"/>
    <w:rsid w:val="00991AD3"/>
    <w:rsid w:val="009A0842"/>
    <w:rsid w:val="009B2833"/>
    <w:rsid w:val="009B54CA"/>
    <w:rsid w:val="009C1438"/>
    <w:rsid w:val="009C2F37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21EF"/>
    <w:rsid w:val="00A45224"/>
    <w:rsid w:val="00A51458"/>
    <w:rsid w:val="00A64B61"/>
    <w:rsid w:val="00AA2512"/>
    <w:rsid w:val="00AA410C"/>
    <w:rsid w:val="00AB2C28"/>
    <w:rsid w:val="00AC0EF9"/>
    <w:rsid w:val="00AC6D99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B2CCF"/>
    <w:rsid w:val="00BC6BDD"/>
    <w:rsid w:val="00BD3D80"/>
    <w:rsid w:val="00BD5F72"/>
    <w:rsid w:val="00BE5CC0"/>
    <w:rsid w:val="00BF57FE"/>
    <w:rsid w:val="00BF78FA"/>
    <w:rsid w:val="00C1140B"/>
    <w:rsid w:val="00C17C22"/>
    <w:rsid w:val="00C43FBF"/>
    <w:rsid w:val="00C648E5"/>
    <w:rsid w:val="00C8161C"/>
    <w:rsid w:val="00C9644B"/>
    <w:rsid w:val="00CB36BB"/>
    <w:rsid w:val="00CC24A7"/>
    <w:rsid w:val="00CC6B6A"/>
    <w:rsid w:val="00CD3CAD"/>
    <w:rsid w:val="00CE18D3"/>
    <w:rsid w:val="00CE4786"/>
    <w:rsid w:val="00CF238C"/>
    <w:rsid w:val="00CF28AD"/>
    <w:rsid w:val="00D27A21"/>
    <w:rsid w:val="00D300C0"/>
    <w:rsid w:val="00D35772"/>
    <w:rsid w:val="00D409A2"/>
    <w:rsid w:val="00D42A7A"/>
    <w:rsid w:val="00D44282"/>
    <w:rsid w:val="00D81940"/>
    <w:rsid w:val="00D95E58"/>
    <w:rsid w:val="00DA697D"/>
    <w:rsid w:val="00DB14E3"/>
    <w:rsid w:val="00DB4C2F"/>
    <w:rsid w:val="00DC10C6"/>
    <w:rsid w:val="00DC18F2"/>
    <w:rsid w:val="00DD5603"/>
    <w:rsid w:val="00DF2772"/>
    <w:rsid w:val="00DF4A19"/>
    <w:rsid w:val="00E07461"/>
    <w:rsid w:val="00E22455"/>
    <w:rsid w:val="00E30D7B"/>
    <w:rsid w:val="00E31AED"/>
    <w:rsid w:val="00E32648"/>
    <w:rsid w:val="00E36745"/>
    <w:rsid w:val="00E36F9B"/>
    <w:rsid w:val="00E3733A"/>
    <w:rsid w:val="00E40576"/>
    <w:rsid w:val="00E42891"/>
    <w:rsid w:val="00E437CE"/>
    <w:rsid w:val="00E527F0"/>
    <w:rsid w:val="00E572E8"/>
    <w:rsid w:val="00E726B3"/>
    <w:rsid w:val="00E73909"/>
    <w:rsid w:val="00E97433"/>
    <w:rsid w:val="00EA795D"/>
    <w:rsid w:val="00EC19CD"/>
    <w:rsid w:val="00ED2692"/>
    <w:rsid w:val="00F07C91"/>
    <w:rsid w:val="00F24080"/>
    <w:rsid w:val="00F92668"/>
    <w:rsid w:val="00F92E43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Melissa Bell</cp:lastModifiedBy>
  <cp:revision>4</cp:revision>
  <cp:lastPrinted>2013-03-26T19:41:00Z</cp:lastPrinted>
  <dcterms:created xsi:type="dcterms:W3CDTF">2014-01-29T14:17:00Z</dcterms:created>
  <dcterms:modified xsi:type="dcterms:W3CDTF">2014-01-29T18:22:00Z</dcterms:modified>
</cp:coreProperties>
</file>