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811" w:rsidRDefault="00507779" w:rsidP="00D34811">
      <w:pPr>
        <w:pStyle w:val="HTMLPreformatted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BEFORE</w:t>
      </w:r>
    </w:p>
    <w:p w:rsidR="00D34811" w:rsidRDefault="00507779" w:rsidP="00D34811">
      <w:pPr>
        <w:pStyle w:val="HTMLPreformatted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THE PUBLIC UTILITIES COMMISSION OF OHIO</w:t>
      </w:r>
    </w:p>
    <w:p w:rsidR="00786632" w:rsidRDefault="00507779" w:rsidP="00D34811">
      <w:pPr>
        <w:pStyle w:val="HTMLPreformatted"/>
        <w:jc w:val="center"/>
        <w:rPr>
          <w:rFonts w:ascii="Times New Roman" w:hAnsi="Times New Roman"/>
          <w:b/>
          <w:bCs/>
          <w:sz w:val="24"/>
        </w:rPr>
      </w:pPr>
    </w:p>
    <w:tbl>
      <w:tblPr>
        <w:tblW w:w="9728" w:type="dxa"/>
        <w:tblLook w:val="01E0" w:firstRow="1" w:lastRow="1" w:firstColumn="1" w:lastColumn="1" w:noHBand="0" w:noVBand="0"/>
      </w:tblPr>
      <w:tblGrid>
        <w:gridCol w:w="4968"/>
        <w:gridCol w:w="360"/>
        <w:gridCol w:w="4400"/>
      </w:tblGrid>
      <w:tr w:rsidR="002D6C73" w:rsidTr="0097409F">
        <w:trPr>
          <w:trHeight w:val="807"/>
        </w:trPr>
        <w:tc>
          <w:tcPr>
            <w:tcW w:w="4968" w:type="dxa"/>
            <w:shd w:val="clear" w:color="auto" w:fill="auto"/>
          </w:tcPr>
          <w:p w:rsidR="00786632" w:rsidRDefault="00507779" w:rsidP="0097409F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the Matter of the Application of Ohio Power Company for Authority to Establish a Standard Service Offer Pursuant to Section 4928.143, Revised Code, in the Form of an Electric Security Plan.</w:t>
            </w:r>
          </w:p>
          <w:p w:rsidR="00786632" w:rsidRDefault="00507779" w:rsidP="0097409F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32" w:rsidRPr="00A044B5" w:rsidRDefault="00507779" w:rsidP="0097409F">
            <w:pPr>
              <w:pStyle w:val="HTMLPreformatte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the Matter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the Application of Ohio Power Company for Approval of Certain Accounting Authority.</w:t>
            </w:r>
          </w:p>
        </w:tc>
        <w:tc>
          <w:tcPr>
            <w:tcW w:w="360" w:type="dxa"/>
            <w:shd w:val="clear" w:color="auto" w:fill="auto"/>
          </w:tcPr>
          <w:p w:rsidR="00786632" w:rsidRPr="00A044B5" w:rsidRDefault="00507779" w:rsidP="0097409F">
            <w:pPr>
              <w:pStyle w:val="HTMLPreformatted"/>
              <w:rPr>
                <w:rFonts w:ascii="Times New Roman" w:hAnsi="Times New Roman"/>
                <w:sz w:val="24"/>
              </w:rPr>
            </w:pPr>
            <w:r w:rsidRPr="00A044B5">
              <w:rPr>
                <w:rFonts w:ascii="Times New Roman" w:hAnsi="Times New Roman"/>
                <w:sz w:val="24"/>
              </w:rPr>
              <w:t>)</w:t>
            </w:r>
          </w:p>
          <w:p w:rsidR="00786632" w:rsidRPr="00A044B5" w:rsidRDefault="00507779" w:rsidP="0097409F">
            <w:pPr>
              <w:pStyle w:val="HTMLPreformatted"/>
              <w:rPr>
                <w:rFonts w:ascii="Times New Roman" w:hAnsi="Times New Roman"/>
                <w:sz w:val="24"/>
              </w:rPr>
            </w:pPr>
            <w:r w:rsidRPr="00A044B5">
              <w:rPr>
                <w:rFonts w:ascii="Times New Roman" w:hAnsi="Times New Roman"/>
                <w:sz w:val="24"/>
              </w:rPr>
              <w:t>)</w:t>
            </w:r>
          </w:p>
          <w:p w:rsidR="00786632" w:rsidRDefault="00507779" w:rsidP="0097409F">
            <w:pPr>
              <w:pStyle w:val="HTMLPreformatted"/>
              <w:rPr>
                <w:rFonts w:ascii="Times New Roman" w:hAnsi="Times New Roman"/>
                <w:sz w:val="24"/>
              </w:rPr>
            </w:pPr>
            <w:r w:rsidRPr="00A044B5">
              <w:rPr>
                <w:rFonts w:ascii="Times New Roman" w:hAnsi="Times New Roman"/>
                <w:sz w:val="24"/>
              </w:rPr>
              <w:t>)</w:t>
            </w:r>
          </w:p>
          <w:p w:rsidR="00786632" w:rsidRDefault="00507779" w:rsidP="0097409F">
            <w:pPr>
              <w:pStyle w:val="HTMLPreformatt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)</w:t>
            </w:r>
          </w:p>
          <w:p w:rsidR="00786632" w:rsidRDefault="00507779" w:rsidP="0097409F">
            <w:pPr>
              <w:pStyle w:val="HTMLPreformatt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)</w:t>
            </w:r>
          </w:p>
          <w:p w:rsidR="00786632" w:rsidRDefault="00507779" w:rsidP="0097409F">
            <w:pPr>
              <w:pStyle w:val="HTMLPreformatted"/>
              <w:rPr>
                <w:rFonts w:ascii="Times New Roman" w:hAnsi="Times New Roman"/>
                <w:sz w:val="24"/>
              </w:rPr>
            </w:pPr>
          </w:p>
          <w:p w:rsidR="00786632" w:rsidRDefault="00507779" w:rsidP="0097409F">
            <w:pPr>
              <w:pStyle w:val="HTMLPreformatt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)</w:t>
            </w:r>
          </w:p>
          <w:p w:rsidR="00786632" w:rsidRDefault="00507779" w:rsidP="0097409F">
            <w:pPr>
              <w:pStyle w:val="HTMLPreformatt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)</w:t>
            </w:r>
          </w:p>
          <w:p w:rsidR="00786632" w:rsidRPr="00A044B5" w:rsidRDefault="00507779" w:rsidP="0097409F">
            <w:pPr>
              <w:pStyle w:val="HTMLPreformatt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400" w:type="dxa"/>
            <w:shd w:val="clear" w:color="auto" w:fill="auto"/>
          </w:tcPr>
          <w:p w:rsidR="00786632" w:rsidRPr="00A044B5" w:rsidRDefault="00507779" w:rsidP="0097409F">
            <w:pPr>
              <w:pStyle w:val="HTMLPreformatted"/>
              <w:rPr>
                <w:rFonts w:ascii="Times New Roman" w:hAnsi="Times New Roman"/>
                <w:sz w:val="24"/>
              </w:rPr>
            </w:pPr>
          </w:p>
          <w:p w:rsidR="00786632" w:rsidRPr="00A044B5" w:rsidRDefault="00507779" w:rsidP="0097409F">
            <w:pPr>
              <w:pStyle w:val="HTMLPreformatted"/>
              <w:rPr>
                <w:rFonts w:ascii="Times New Roman" w:hAnsi="Times New Roman"/>
                <w:sz w:val="24"/>
              </w:rPr>
            </w:pPr>
            <w:r w:rsidRPr="00A044B5">
              <w:rPr>
                <w:rFonts w:ascii="Times New Roman" w:hAnsi="Times New Roman"/>
                <w:sz w:val="24"/>
              </w:rPr>
              <w:t>Case No.</w:t>
            </w:r>
            <w:r>
              <w:rPr>
                <w:rFonts w:ascii="Times New Roman" w:hAnsi="Times New Roman"/>
                <w:sz w:val="24"/>
              </w:rPr>
              <w:t xml:space="preserve"> 16-1852-EL-</w:t>
            </w:r>
            <w:proofErr w:type="spellStart"/>
            <w:r>
              <w:rPr>
                <w:rFonts w:ascii="Times New Roman" w:hAnsi="Times New Roman"/>
                <w:sz w:val="24"/>
              </w:rPr>
              <w:t>SSO</w:t>
            </w:r>
            <w:proofErr w:type="spellEnd"/>
            <w:r w:rsidRPr="00A044B5">
              <w:rPr>
                <w:rFonts w:ascii="Times New Roman" w:hAnsi="Times New Roman"/>
                <w:sz w:val="24"/>
              </w:rPr>
              <w:t xml:space="preserve"> </w:t>
            </w:r>
          </w:p>
          <w:p w:rsidR="00786632" w:rsidRDefault="00507779" w:rsidP="0097409F">
            <w:pPr>
              <w:pStyle w:val="HTMLPreformatted"/>
              <w:rPr>
                <w:rFonts w:ascii="Times New Roman" w:hAnsi="Times New Roman"/>
                <w:sz w:val="24"/>
              </w:rPr>
            </w:pPr>
          </w:p>
          <w:p w:rsidR="00786632" w:rsidRDefault="00507779" w:rsidP="0097409F">
            <w:pPr>
              <w:pStyle w:val="HTMLPreformatted"/>
              <w:rPr>
                <w:rFonts w:ascii="Times New Roman" w:hAnsi="Times New Roman"/>
                <w:sz w:val="24"/>
              </w:rPr>
            </w:pPr>
          </w:p>
          <w:p w:rsidR="00786632" w:rsidRDefault="00507779" w:rsidP="0097409F">
            <w:pPr>
              <w:pStyle w:val="HTMLPreformatted"/>
              <w:rPr>
                <w:rFonts w:ascii="Times New Roman" w:hAnsi="Times New Roman"/>
                <w:sz w:val="24"/>
              </w:rPr>
            </w:pPr>
          </w:p>
          <w:p w:rsidR="00786632" w:rsidRDefault="00507779" w:rsidP="0097409F">
            <w:pPr>
              <w:pStyle w:val="HTMLPreformatted"/>
              <w:rPr>
                <w:rFonts w:ascii="Times New Roman" w:hAnsi="Times New Roman"/>
                <w:sz w:val="24"/>
              </w:rPr>
            </w:pPr>
          </w:p>
          <w:p w:rsidR="00786632" w:rsidRDefault="00507779" w:rsidP="0097409F">
            <w:pPr>
              <w:pStyle w:val="HTMLPreformatted"/>
              <w:rPr>
                <w:rFonts w:ascii="Times New Roman" w:hAnsi="Times New Roman"/>
                <w:sz w:val="24"/>
              </w:rPr>
            </w:pPr>
          </w:p>
          <w:p w:rsidR="00786632" w:rsidRPr="00A044B5" w:rsidRDefault="00507779" w:rsidP="0097409F">
            <w:pPr>
              <w:pStyle w:val="HTMLPreformatt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Case No. 16-1853-EL-</w:t>
            </w:r>
            <w:proofErr w:type="spellStart"/>
            <w:r>
              <w:rPr>
                <w:rFonts w:ascii="Times New Roman" w:hAnsi="Times New Roman"/>
                <w:sz w:val="24"/>
              </w:rPr>
              <w:t>AAM</w:t>
            </w:r>
            <w:proofErr w:type="spellEnd"/>
          </w:p>
        </w:tc>
      </w:tr>
    </w:tbl>
    <w:p w:rsidR="00636926" w:rsidRDefault="00507779" w:rsidP="00636926">
      <w:pPr>
        <w:autoSpaceDE w:val="0"/>
        <w:autoSpaceDN w:val="0"/>
        <w:adjustRightInd w:val="0"/>
      </w:pPr>
      <w:r>
        <w:t>________________________________________________________________________</w:t>
      </w:r>
    </w:p>
    <w:p w:rsidR="00636926" w:rsidRDefault="00507779" w:rsidP="00636926">
      <w:pPr>
        <w:autoSpaceDE w:val="0"/>
        <w:autoSpaceDN w:val="0"/>
        <w:adjustRightInd w:val="0"/>
      </w:pPr>
    </w:p>
    <w:p w:rsidR="00BE4CB3" w:rsidRDefault="00507779" w:rsidP="0063692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NOTICE OF APPEARANCE OF ADDITIONAL COUNSEL </w:t>
      </w:r>
    </w:p>
    <w:p w:rsidR="005136F7" w:rsidRDefault="00507779" w:rsidP="0063692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BY </w:t>
      </w:r>
    </w:p>
    <w:p w:rsidR="00636926" w:rsidRPr="00B51413" w:rsidRDefault="00507779" w:rsidP="0063692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THE OFFICE OF THE OHIO CONSUMERS’ COUNSEL</w:t>
      </w:r>
    </w:p>
    <w:p w:rsidR="00636926" w:rsidRPr="0083707C" w:rsidRDefault="00507779" w:rsidP="00636926">
      <w:pPr>
        <w:autoSpaceDE w:val="0"/>
        <w:autoSpaceDN w:val="0"/>
        <w:adjustRightInd w:val="0"/>
      </w:pPr>
      <w:r>
        <w:t>________________________________________________________________________</w:t>
      </w:r>
    </w:p>
    <w:p w:rsidR="000E7980" w:rsidRDefault="00507779" w:rsidP="000E7980">
      <w:pPr>
        <w:widowControl w:val="0"/>
      </w:pPr>
    </w:p>
    <w:p w:rsidR="00786632" w:rsidRDefault="00507779" w:rsidP="00786632">
      <w:pPr>
        <w:autoSpaceDE w:val="0"/>
        <w:autoSpaceDN w:val="0"/>
        <w:adjustRightInd w:val="0"/>
        <w:spacing w:line="480" w:lineRule="auto"/>
        <w:ind w:firstLine="720"/>
      </w:pPr>
      <w:r>
        <w:t>The Office of the Ohio Consumers’ Counsel (“OCC”) hereby provides notice of the appearance o</w:t>
      </w:r>
      <w:r>
        <w:t>f Bryce McKenney as additional counsel for the OCC in the above-captioned proceeding</w:t>
      </w:r>
      <w:r w:rsidR="00B3608C">
        <w:t>s</w:t>
      </w:r>
      <w:bookmarkStart w:id="0" w:name="_GoBack"/>
      <w:bookmarkEnd w:id="0"/>
      <w:r>
        <w:t xml:space="preserve">.  William Michael will remain counsel of record in this matter.  OCC requests that service of all documents and other communications be directed to Mr. Michael, Mr. Moore </w:t>
      </w:r>
      <w:r>
        <w:t>and Mr. McKenney from this point forward.</w:t>
      </w:r>
    </w:p>
    <w:p w:rsidR="00786632" w:rsidRDefault="00507779">
      <w:pPr>
        <w:spacing w:line="276" w:lineRule="auto"/>
      </w:pPr>
      <w:r>
        <w:br w:type="page"/>
      </w:r>
    </w:p>
    <w:p w:rsidR="00786632" w:rsidRPr="0010475C" w:rsidRDefault="00507779" w:rsidP="00786632">
      <w:pPr>
        <w:autoSpaceDE w:val="0"/>
        <w:autoSpaceDN w:val="0"/>
        <w:adjustRightInd w:val="0"/>
        <w:spacing w:line="480" w:lineRule="auto"/>
        <w:ind w:left="3600"/>
        <w:jc w:val="both"/>
      </w:pPr>
      <w:r w:rsidRPr="0010475C">
        <w:lastRenderedPageBreak/>
        <w:t>Respectfully submitted,</w:t>
      </w:r>
    </w:p>
    <w:p w:rsidR="00786632" w:rsidRPr="0010475C" w:rsidRDefault="00507779" w:rsidP="00786632">
      <w:pPr>
        <w:spacing w:line="276" w:lineRule="auto"/>
        <w:ind w:left="3600"/>
        <w:jc w:val="both"/>
      </w:pPr>
      <w:r w:rsidRPr="0010475C">
        <w:t>BRUCE WESTON (0016973)</w:t>
      </w:r>
    </w:p>
    <w:p w:rsidR="00786632" w:rsidRPr="0010475C" w:rsidRDefault="00507779" w:rsidP="00786632">
      <w:pPr>
        <w:ind w:left="3600"/>
        <w:jc w:val="both"/>
      </w:pPr>
      <w:r w:rsidRPr="0010475C">
        <w:t>OHIO CONSUMERS’ COUNSEL</w:t>
      </w:r>
    </w:p>
    <w:p w:rsidR="00786632" w:rsidRPr="0010475C" w:rsidRDefault="00507779" w:rsidP="00786632">
      <w:pPr>
        <w:ind w:left="3600"/>
        <w:jc w:val="both"/>
      </w:pPr>
    </w:p>
    <w:p w:rsidR="00786632" w:rsidRDefault="00507779" w:rsidP="00786632">
      <w:pPr>
        <w:ind w:left="3600"/>
        <w:jc w:val="both"/>
        <w:rPr>
          <w:i/>
          <w:u w:val="single"/>
        </w:rPr>
      </w:pPr>
      <w:r w:rsidRPr="0010475C">
        <w:rPr>
          <w:i/>
          <w:u w:val="single"/>
        </w:rPr>
        <w:t xml:space="preserve">/s/ </w:t>
      </w:r>
      <w:r>
        <w:rPr>
          <w:i/>
          <w:u w:val="single"/>
        </w:rPr>
        <w:t>William J. Michael</w:t>
      </w:r>
    </w:p>
    <w:p w:rsidR="00786632" w:rsidRDefault="00507779" w:rsidP="00786632">
      <w:pPr>
        <w:ind w:left="3600"/>
        <w:jc w:val="both"/>
      </w:pPr>
      <w:r w:rsidRPr="00BB7727">
        <w:t xml:space="preserve">William </w:t>
      </w:r>
      <w:r>
        <w:t xml:space="preserve">J. </w:t>
      </w:r>
      <w:r w:rsidRPr="00BB7727">
        <w:t>Michael</w:t>
      </w:r>
      <w:r>
        <w:t xml:space="preserve"> (0070921)</w:t>
      </w:r>
    </w:p>
    <w:p w:rsidR="00786632" w:rsidRDefault="00507779" w:rsidP="00786632">
      <w:pPr>
        <w:ind w:left="3600"/>
        <w:jc w:val="both"/>
      </w:pPr>
      <w:r>
        <w:t>Counsel of Record</w:t>
      </w:r>
    </w:p>
    <w:p w:rsidR="00786632" w:rsidRDefault="00507779" w:rsidP="00786632">
      <w:pPr>
        <w:ind w:left="3600"/>
        <w:jc w:val="both"/>
      </w:pPr>
      <w:r>
        <w:t>Kevin F. Moore (0089228)</w:t>
      </w:r>
    </w:p>
    <w:p w:rsidR="00786632" w:rsidRDefault="00507779" w:rsidP="00786632">
      <w:pPr>
        <w:ind w:left="3600"/>
        <w:jc w:val="both"/>
      </w:pPr>
      <w:r>
        <w:t>Bryce McKenney (0088203)</w:t>
      </w:r>
    </w:p>
    <w:p w:rsidR="00786632" w:rsidRPr="0010475C" w:rsidRDefault="00507779" w:rsidP="00786632">
      <w:pPr>
        <w:ind w:left="3600"/>
        <w:jc w:val="both"/>
      </w:pPr>
      <w:r>
        <w:t>A</w:t>
      </w:r>
      <w:r w:rsidRPr="0010475C">
        <w:t>ssistant Consumers’</w:t>
      </w:r>
      <w:r w:rsidRPr="0010475C">
        <w:t xml:space="preserve"> Counsel</w:t>
      </w:r>
    </w:p>
    <w:p w:rsidR="00786632" w:rsidRPr="0010475C" w:rsidRDefault="00507779" w:rsidP="00786632">
      <w:pPr>
        <w:ind w:left="3600"/>
        <w:jc w:val="both"/>
      </w:pPr>
    </w:p>
    <w:p w:rsidR="00786632" w:rsidRPr="0010475C" w:rsidRDefault="00507779" w:rsidP="00786632">
      <w:pPr>
        <w:ind w:left="3600"/>
        <w:jc w:val="both"/>
        <w:rPr>
          <w:b/>
        </w:rPr>
      </w:pPr>
      <w:r w:rsidRPr="0010475C">
        <w:rPr>
          <w:b/>
        </w:rPr>
        <w:t>Office of the Ohio Consumers’ Counsel</w:t>
      </w:r>
    </w:p>
    <w:p w:rsidR="00786632" w:rsidRPr="0010475C" w:rsidRDefault="00507779" w:rsidP="00786632">
      <w:pPr>
        <w:ind w:left="3600"/>
        <w:jc w:val="both"/>
      </w:pPr>
      <w:r>
        <w:t>65 East State Street, 7</w:t>
      </w:r>
      <w:r w:rsidRPr="00947E26">
        <w:rPr>
          <w:vertAlign w:val="superscript"/>
        </w:rPr>
        <w:t>th</w:t>
      </w:r>
      <w:r>
        <w:t xml:space="preserve"> Floor</w:t>
      </w:r>
    </w:p>
    <w:p w:rsidR="00786632" w:rsidRDefault="00507779" w:rsidP="00786632">
      <w:pPr>
        <w:ind w:left="3600"/>
        <w:jc w:val="both"/>
      </w:pPr>
      <w:r>
        <w:t>Columbus, Ohio 43215-4213</w:t>
      </w:r>
    </w:p>
    <w:p w:rsidR="00786632" w:rsidRDefault="00507779" w:rsidP="00786632">
      <w:pPr>
        <w:ind w:left="3600"/>
        <w:jc w:val="both"/>
      </w:pPr>
      <w:r>
        <w:t>Telephone:  Michael Direct-614-466-1291</w:t>
      </w:r>
    </w:p>
    <w:p w:rsidR="00786632" w:rsidRDefault="00507779" w:rsidP="00786632">
      <w:pPr>
        <w:ind w:left="3600"/>
        <w:jc w:val="both"/>
      </w:pPr>
      <w:r>
        <w:t>Telephone:  Moore Direct-614-387-2965</w:t>
      </w:r>
    </w:p>
    <w:p w:rsidR="00786632" w:rsidRDefault="00507779" w:rsidP="00786632">
      <w:pPr>
        <w:ind w:left="3600"/>
        <w:jc w:val="both"/>
      </w:pPr>
      <w:r>
        <w:t>Telephone:  McKenney Direct-614-466-9585</w:t>
      </w:r>
    </w:p>
    <w:p w:rsidR="00786632" w:rsidRDefault="00507779" w:rsidP="00786632">
      <w:pPr>
        <w:ind w:left="3600"/>
        <w:jc w:val="both"/>
      </w:pPr>
      <w:hyperlink r:id="rId7" w:history="1">
        <w:proofErr w:type="spellStart"/>
        <w:r w:rsidRPr="00AD509E">
          <w:rPr>
            <w:rStyle w:val="Hyperlink"/>
          </w:rPr>
          <w:t>William.michael@occ.ohio.gov</w:t>
        </w:r>
        <w:proofErr w:type="spellEnd"/>
      </w:hyperlink>
    </w:p>
    <w:p w:rsidR="00786632" w:rsidRDefault="00507779" w:rsidP="00786632">
      <w:pPr>
        <w:ind w:left="3600"/>
        <w:jc w:val="both"/>
      </w:pPr>
      <w:hyperlink r:id="rId8" w:history="1">
        <w:proofErr w:type="spellStart"/>
        <w:r w:rsidRPr="00C21D05">
          <w:rPr>
            <w:rStyle w:val="Hyperlink"/>
          </w:rPr>
          <w:t>Kevin.moore@occ.ohio.gov</w:t>
        </w:r>
        <w:proofErr w:type="spellEnd"/>
      </w:hyperlink>
    </w:p>
    <w:p w:rsidR="00786632" w:rsidRDefault="00507779" w:rsidP="00786632">
      <w:pPr>
        <w:ind w:left="3600"/>
        <w:jc w:val="both"/>
      </w:pPr>
      <w:hyperlink r:id="rId9" w:history="1">
        <w:proofErr w:type="spellStart"/>
        <w:r w:rsidRPr="0092061F">
          <w:rPr>
            <w:rStyle w:val="Hyperlink"/>
          </w:rPr>
          <w:t>Bryce.mckenney@occ.ohio.gov</w:t>
        </w:r>
        <w:proofErr w:type="spellEnd"/>
      </w:hyperlink>
    </w:p>
    <w:p w:rsidR="00786632" w:rsidRDefault="00507779" w:rsidP="00786632">
      <w:pPr>
        <w:ind w:left="3600"/>
        <w:jc w:val="both"/>
      </w:pPr>
      <w:r w:rsidRPr="0010475C">
        <w:t>(</w:t>
      </w:r>
      <w:r>
        <w:t xml:space="preserve">All will </w:t>
      </w:r>
      <w:r w:rsidRPr="0010475C">
        <w:t>accept service via email)</w:t>
      </w:r>
    </w:p>
    <w:p w:rsidR="00786632" w:rsidRDefault="00507779" w:rsidP="005136F7">
      <w:pPr>
        <w:ind w:left="4320"/>
      </w:pPr>
    </w:p>
    <w:p w:rsidR="005136F7" w:rsidRDefault="00507779">
      <w:pPr>
        <w:spacing w:line="276" w:lineRule="auto"/>
      </w:pPr>
      <w:r>
        <w:br w:type="page"/>
      </w:r>
    </w:p>
    <w:p w:rsidR="006105E2" w:rsidRPr="00CF0C45" w:rsidRDefault="00507779" w:rsidP="006105E2">
      <w:pPr>
        <w:spacing w:line="480" w:lineRule="auto"/>
        <w:jc w:val="center"/>
        <w:rPr>
          <w:b/>
          <w:bCs/>
          <w:color w:val="000000"/>
          <w:u w:val="single"/>
        </w:rPr>
      </w:pPr>
      <w:r w:rsidRPr="00CF0C45">
        <w:rPr>
          <w:b/>
          <w:bCs/>
          <w:color w:val="000000"/>
          <w:u w:val="single"/>
        </w:rPr>
        <w:lastRenderedPageBreak/>
        <w:t xml:space="preserve">CERTIFICATE OF </w:t>
      </w:r>
      <w:r w:rsidRPr="00CF0C45">
        <w:rPr>
          <w:b/>
          <w:bCs/>
          <w:color w:val="000000"/>
          <w:u w:val="single"/>
        </w:rPr>
        <w:t>SERVICE</w:t>
      </w:r>
    </w:p>
    <w:p w:rsidR="006105E2" w:rsidRDefault="00507779" w:rsidP="005136F7">
      <w:pPr>
        <w:autoSpaceDE w:val="0"/>
        <w:autoSpaceDN w:val="0"/>
        <w:adjustRightInd w:val="0"/>
        <w:spacing w:line="480" w:lineRule="auto"/>
        <w:ind w:firstLine="720"/>
        <w:contextualSpacing/>
        <w:rPr>
          <w:color w:val="000000"/>
        </w:rPr>
      </w:pPr>
      <w:r>
        <w:rPr>
          <w:color w:val="000000"/>
        </w:rPr>
        <w:t xml:space="preserve">I hereby certify that a true and accurate copy of the Notice of Additional Counsel </w:t>
      </w:r>
      <w:r w:rsidRPr="009E520D">
        <w:rPr>
          <w:iCs/>
          <w:color w:val="000000"/>
        </w:rPr>
        <w:t>was</w:t>
      </w:r>
      <w:r w:rsidRPr="009E520D">
        <w:rPr>
          <w:color w:val="000000"/>
        </w:rPr>
        <w:t xml:space="preserve"> </w:t>
      </w:r>
      <w:r>
        <w:rPr>
          <w:color w:val="000000"/>
        </w:rPr>
        <w:t>served upon the following parties via electronic mail this 9th day of March, 2018.</w:t>
      </w:r>
    </w:p>
    <w:p w:rsidR="006105E2" w:rsidRDefault="00507779" w:rsidP="006105E2">
      <w:pPr>
        <w:autoSpaceDE w:val="0"/>
        <w:autoSpaceDN w:val="0"/>
        <w:adjustRightInd w:val="0"/>
        <w:spacing w:line="480" w:lineRule="auto"/>
        <w:contextualSpacing/>
        <w:jc w:val="both"/>
        <w:rPr>
          <w:color w:val="000000"/>
        </w:rPr>
      </w:pPr>
    </w:p>
    <w:p w:rsidR="006105E2" w:rsidRDefault="00507779" w:rsidP="006105E2">
      <w:pPr>
        <w:autoSpaceDE w:val="0"/>
        <w:autoSpaceDN w:val="0"/>
        <w:adjustRightInd w:val="0"/>
        <w:rPr>
          <w:i/>
          <w:color w:val="000000"/>
          <w:u w:val="single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color w:val="000000"/>
          <w:u w:val="single"/>
        </w:rPr>
        <w:t>/s/ William J. Michael</w:t>
      </w:r>
    </w:p>
    <w:p w:rsidR="006105E2" w:rsidRDefault="00507779" w:rsidP="005136F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William J. Michael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Assistant </w:t>
      </w:r>
      <w:r>
        <w:rPr>
          <w:color w:val="000000"/>
        </w:rPr>
        <w:t>Consumers’ Counsel</w:t>
      </w:r>
    </w:p>
    <w:p w:rsidR="00CF0C45" w:rsidRDefault="00507779" w:rsidP="005136F7">
      <w:pPr>
        <w:autoSpaceDE w:val="0"/>
        <w:autoSpaceDN w:val="0"/>
        <w:adjustRightInd w:val="0"/>
        <w:rPr>
          <w:color w:val="000000"/>
        </w:rPr>
      </w:pPr>
    </w:p>
    <w:p w:rsidR="00CF0C45" w:rsidRDefault="00507779" w:rsidP="005136F7">
      <w:pPr>
        <w:autoSpaceDE w:val="0"/>
        <w:autoSpaceDN w:val="0"/>
        <w:adjustRightInd w:val="0"/>
        <w:rPr>
          <w:color w:val="000000"/>
        </w:rPr>
      </w:pPr>
    </w:p>
    <w:p w:rsidR="00786632" w:rsidRDefault="00507779" w:rsidP="00786632">
      <w:pPr>
        <w:pStyle w:val="CommentText"/>
        <w:jc w:val="center"/>
        <w:rPr>
          <w:b/>
          <w:u w:val="single"/>
        </w:rPr>
      </w:pPr>
    </w:p>
    <w:p w:rsidR="00786632" w:rsidRDefault="00507779" w:rsidP="00786632">
      <w:pPr>
        <w:jc w:val="center"/>
        <w:rPr>
          <w:b/>
          <w:u w:val="single"/>
        </w:rPr>
      </w:pPr>
      <w:r w:rsidRPr="009E6A10">
        <w:rPr>
          <w:b/>
          <w:u w:val="single"/>
        </w:rPr>
        <w:t>SERVICE LIST</w:t>
      </w:r>
    </w:p>
    <w:p w:rsidR="00786632" w:rsidRPr="009E6A10" w:rsidRDefault="00507779" w:rsidP="00786632">
      <w:pPr>
        <w:jc w:val="center"/>
        <w:rPr>
          <w:b/>
          <w:u w:val="single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2D6C73" w:rsidTr="0097409F">
        <w:tc>
          <w:tcPr>
            <w:tcW w:w="4428" w:type="dxa"/>
            <w:shd w:val="clear" w:color="auto" w:fill="auto"/>
          </w:tcPr>
          <w:p w:rsidR="00786632" w:rsidRPr="001B14AC" w:rsidRDefault="00507779" w:rsidP="0097409F">
            <w:proofErr w:type="spellStart"/>
            <w:r w:rsidRPr="001B14AC">
              <w:rPr>
                <w:color w:val="0000FF"/>
                <w:u w:val="single"/>
              </w:rPr>
              <w:t>Bojko@carpenterlipps.com</w:t>
            </w:r>
            <w:proofErr w:type="spellEnd"/>
          </w:p>
          <w:p w:rsidR="00786632" w:rsidRPr="001B14AC" w:rsidRDefault="00507779" w:rsidP="0097409F">
            <w:proofErr w:type="spellStart"/>
            <w:r w:rsidRPr="001B14AC">
              <w:rPr>
                <w:color w:val="0000FF"/>
                <w:u w:val="single"/>
              </w:rPr>
              <w:t>perko@carpenterlipps.com</w:t>
            </w:r>
            <w:proofErr w:type="spellEnd"/>
          </w:p>
          <w:p w:rsidR="00786632" w:rsidRPr="001B14AC" w:rsidRDefault="00507779" w:rsidP="0097409F">
            <w:proofErr w:type="spellStart"/>
            <w:r w:rsidRPr="001B14AC">
              <w:rPr>
                <w:color w:val="0000FF"/>
                <w:u w:val="single"/>
              </w:rPr>
              <w:t>mfleisher@elpc.org</w:t>
            </w:r>
            <w:proofErr w:type="spellEnd"/>
          </w:p>
          <w:p w:rsidR="00786632" w:rsidRPr="001B14AC" w:rsidRDefault="00507779" w:rsidP="0097409F">
            <w:proofErr w:type="spellStart"/>
            <w:r w:rsidRPr="001B14AC">
              <w:rPr>
                <w:color w:val="0000FF"/>
                <w:u w:val="single"/>
              </w:rPr>
              <w:t>cmooney@ohiopartners.org</w:t>
            </w:r>
            <w:proofErr w:type="spellEnd"/>
          </w:p>
          <w:p w:rsidR="00786632" w:rsidRPr="001B14AC" w:rsidRDefault="00507779" w:rsidP="0097409F">
            <w:proofErr w:type="spellStart"/>
            <w:r w:rsidRPr="001B14AC">
              <w:rPr>
                <w:color w:val="0000FF"/>
                <w:u w:val="single"/>
              </w:rPr>
              <w:t>paul@carpenterlipps.com</w:t>
            </w:r>
            <w:proofErr w:type="spellEnd"/>
          </w:p>
          <w:p w:rsidR="00786632" w:rsidRPr="001B14AC" w:rsidRDefault="00507779" w:rsidP="0097409F">
            <w:pPr>
              <w:autoSpaceDE w:val="0"/>
              <w:autoSpaceDN w:val="0"/>
              <w:adjustRightInd w:val="0"/>
            </w:pPr>
            <w:proofErr w:type="spellStart"/>
            <w:r w:rsidRPr="001B14AC">
              <w:rPr>
                <w:color w:val="0000FF"/>
                <w:u w:val="single"/>
              </w:rPr>
              <w:t>mleppla@theOEC.org</w:t>
            </w:r>
            <w:proofErr w:type="spellEnd"/>
          </w:p>
          <w:p w:rsidR="00786632" w:rsidRPr="001B14AC" w:rsidRDefault="00507779" w:rsidP="0097409F">
            <w:proofErr w:type="spellStart"/>
            <w:r w:rsidRPr="001B14AC">
              <w:rPr>
                <w:color w:val="0000FF"/>
                <w:u w:val="single"/>
              </w:rPr>
              <w:t>tdougherty@theOEC.org</w:t>
            </w:r>
            <w:proofErr w:type="spellEnd"/>
          </w:p>
          <w:p w:rsidR="00786632" w:rsidRPr="001B14AC" w:rsidRDefault="00507779" w:rsidP="0097409F">
            <w:proofErr w:type="spellStart"/>
            <w:r w:rsidRPr="001B14AC">
              <w:rPr>
                <w:color w:val="0000FF"/>
                <w:u w:val="single"/>
              </w:rPr>
              <w:t>lhawrot@spilmanlaw.com</w:t>
            </w:r>
            <w:proofErr w:type="spellEnd"/>
          </w:p>
          <w:p w:rsidR="00786632" w:rsidRPr="001B14AC" w:rsidRDefault="00507779" w:rsidP="0097409F">
            <w:proofErr w:type="spellStart"/>
            <w:r w:rsidRPr="001B14AC">
              <w:rPr>
                <w:color w:val="0000FF"/>
                <w:u w:val="single"/>
              </w:rPr>
              <w:t>dwilliamson@spilmanlaw.com</w:t>
            </w:r>
            <w:proofErr w:type="spellEnd"/>
          </w:p>
          <w:p w:rsidR="00786632" w:rsidRPr="001B14AC" w:rsidRDefault="00507779" w:rsidP="0097409F">
            <w:proofErr w:type="spellStart"/>
            <w:r w:rsidRPr="001B14AC">
              <w:rPr>
                <w:color w:val="0000FF"/>
                <w:u w:val="single"/>
              </w:rPr>
              <w:t>charris@spilmanlaw.com</w:t>
            </w:r>
            <w:proofErr w:type="spellEnd"/>
          </w:p>
          <w:p w:rsidR="00786632" w:rsidRPr="001B14AC" w:rsidRDefault="00507779" w:rsidP="0097409F">
            <w:proofErr w:type="spellStart"/>
            <w:r w:rsidRPr="001B14AC">
              <w:rPr>
                <w:color w:val="0000FF"/>
                <w:u w:val="single"/>
              </w:rPr>
              <w:t>ibatikov@vorys.com</w:t>
            </w:r>
            <w:proofErr w:type="spellEnd"/>
          </w:p>
          <w:p w:rsidR="00786632" w:rsidRPr="001B14AC" w:rsidRDefault="00507779" w:rsidP="0097409F">
            <w:pPr>
              <w:autoSpaceDE w:val="0"/>
              <w:autoSpaceDN w:val="0"/>
              <w:adjustRightInd w:val="0"/>
            </w:pPr>
            <w:proofErr w:type="spellStart"/>
            <w:r w:rsidRPr="001B14AC">
              <w:rPr>
                <w:color w:val="0000FF"/>
                <w:u w:val="single"/>
              </w:rPr>
              <w:t>whitt@whitt-sturtevant.com</w:t>
            </w:r>
            <w:proofErr w:type="spellEnd"/>
          </w:p>
          <w:p w:rsidR="00786632" w:rsidRPr="001B14AC" w:rsidRDefault="00507779" w:rsidP="0097409F">
            <w:pPr>
              <w:autoSpaceDE w:val="0"/>
              <w:autoSpaceDN w:val="0"/>
              <w:adjustRightInd w:val="0"/>
            </w:pPr>
            <w:proofErr w:type="spellStart"/>
            <w:r w:rsidRPr="001B14AC">
              <w:rPr>
                <w:color w:val="0000FF"/>
                <w:u w:val="single"/>
              </w:rPr>
              <w:t>campbell@whitt-sturtevant.com</w:t>
            </w:r>
            <w:proofErr w:type="spellEnd"/>
          </w:p>
          <w:p w:rsidR="00786632" w:rsidRPr="001B14AC" w:rsidRDefault="00507779" w:rsidP="0097409F">
            <w:proofErr w:type="spellStart"/>
            <w:r w:rsidRPr="001B14AC">
              <w:rPr>
                <w:color w:val="0000FF"/>
                <w:u w:val="single"/>
              </w:rPr>
              <w:t>glover@whitt-sturtevant.com</w:t>
            </w:r>
            <w:proofErr w:type="spellEnd"/>
          </w:p>
          <w:p w:rsidR="00786632" w:rsidRPr="001B14AC" w:rsidRDefault="00507779" w:rsidP="0097409F">
            <w:proofErr w:type="spellStart"/>
            <w:r w:rsidRPr="001B14AC">
              <w:rPr>
                <w:color w:val="0000FF"/>
                <w:u w:val="single"/>
              </w:rPr>
              <w:t>tony.mendoza@sierraclub.org</w:t>
            </w:r>
            <w:proofErr w:type="spellEnd"/>
          </w:p>
          <w:p w:rsidR="00786632" w:rsidRPr="001B14AC" w:rsidRDefault="00507779" w:rsidP="0097409F">
            <w:pPr>
              <w:autoSpaceDE w:val="0"/>
              <w:autoSpaceDN w:val="0"/>
              <w:adjustRightInd w:val="0"/>
            </w:pPr>
            <w:proofErr w:type="spellStart"/>
            <w:r w:rsidRPr="001B14AC">
              <w:rPr>
                <w:color w:val="0000FF"/>
                <w:u w:val="single"/>
              </w:rPr>
              <w:t>dborchers@bricker.com</w:t>
            </w:r>
            <w:proofErr w:type="spellEnd"/>
          </w:p>
          <w:p w:rsidR="00786632" w:rsidRPr="001B14AC" w:rsidRDefault="00507779" w:rsidP="0097409F">
            <w:proofErr w:type="spellStart"/>
            <w:r w:rsidRPr="001B14AC">
              <w:rPr>
                <w:color w:val="0000FF"/>
                <w:u w:val="single"/>
              </w:rPr>
              <w:t>eakhbari@bricker.com</w:t>
            </w:r>
            <w:proofErr w:type="spellEnd"/>
          </w:p>
          <w:p w:rsidR="00786632" w:rsidRPr="001B14AC" w:rsidRDefault="00507779" w:rsidP="0097409F">
            <w:proofErr w:type="spellStart"/>
            <w:r w:rsidRPr="001B14AC">
              <w:rPr>
                <w:color w:val="0000FF"/>
                <w:u w:val="single"/>
              </w:rPr>
              <w:t>sechler@carpenterlipps.com</w:t>
            </w:r>
            <w:proofErr w:type="spellEnd"/>
          </w:p>
          <w:p w:rsidR="00786632" w:rsidRPr="001B14AC" w:rsidRDefault="00507779" w:rsidP="0097409F">
            <w:pPr>
              <w:autoSpaceDE w:val="0"/>
              <w:autoSpaceDN w:val="0"/>
              <w:adjustRightInd w:val="0"/>
            </w:pPr>
            <w:proofErr w:type="spellStart"/>
            <w:r w:rsidRPr="001B14AC">
              <w:rPr>
                <w:color w:val="0000FF"/>
                <w:u w:val="single"/>
              </w:rPr>
              <w:t>cpirik@dickinsonwright.com</w:t>
            </w:r>
            <w:proofErr w:type="spellEnd"/>
          </w:p>
          <w:p w:rsidR="00786632" w:rsidRPr="001B14AC" w:rsidRDefault="00507779" w:rsidP="0097409F">
            <w:pPr>
              <w:autoSpaceDE w:val="0"/>
              <w:autoSpaceDN w:val="0"/>
              <w:adjustRightInd w:val="0"/>
            </w:pPr>
            <w:proofErr w:type="spellStart"/>
            <w:r w:rsidRPr="001B14AC">
              <w:rPr>
                <w:color w:val="0000FF"/>
                <w:u w:val="single"/>
              </w:rPr>
              <w:t>todonnell@dickinsonwright.com</w:t>
            </w:r>
            <w:proofErr w:type="spellEnd"/>
          </w:p>
          <w:p w:rsidR="00786632" w:rsidRPr="001B14AC" w:rsidRDefault="00507779" w:rsidP="0097409F">
            <w:pPr>
              <w:rPr>
                <w:color w:val="0000FF"/>
                <w:u w:val="single"/>
              </w:rPr>
            </w:pPr>
            <w:r w:rsidRPr="001B14AC">
              <w:rPr>
                <w:color w:val="0000FF"/>
                <w:u w:val="single"/>
              </w:rPr>
              <w:t>wvorys@dickinsonwright.com</w:t>
            </w:r>
          </w:p>
          <w:p w:rsidR="00786632" w:rsidRPr="001B14AC" w:rsidRDefault="00507779" w:rsidP="0097409F">
            <w:pPr>
              <w:rPr>
                <w:color w:val="0000FF"/>
                <w:u w:val="single"/>
              </w:rPr>
            </w:pPr>
            <w:proofErr w:type="spellStart"/>
            <w:r w:rsidRPr="001B14AC">
              <w:rPr>
                <w:color w:val="0000FF"/>
                <w:u w:val="single"/>
              </w:rPr>
              <w:t>callwein@keglerbrown.com</w:t>
            </w:r>
            <w:proofErr w:type="spellEnd"/>
          </w:p>
          <w:p w:rsidR="00786632" w:rsidRPr="001B14AC" w:rsidRDefault="00507779" w:rsidP="0097409F">
            <w:r w:rsidRPr="001B14AC">
              <w:rPr>
                <w:color w:val="0000FF"/>
                <w:u w:val="single"/>
              </w:rPr>
              <w:t>werner.margard@ohioattorneygeneral.gov</w:t>
            </w:r>
          </w:p>
          <w:p w:rsidR="00786632" w:rsidRPr="001B14AC" w:rsidRDefault="00507779" w:rsidP="0097409F">
            <w:r w:rsidRPr="001B14AC">
              <w:rPr>
                <w:color w:val="0000FF"/>
                <w:u w:val="single"/>
              </w:rPr>
              <w:t>Robert.eubanks@ohioattorneygeneral.gov</w:t>
            </w:r>
          </w:p>
          <w:p w:rsidR="00786632" w:rsidRDefault="00507779" w:rsidP="0097409F"/>
          <w:p w:rsidR="00786632" w:rsidRDefault="00507779" w:rsidP="0097409F">
            <w:r w:rsidRPr="001B14AC">
              <w:t>Attorney Examiners:</w:t>
            </w:r>
          </w:p>
          <w:p w:rsidR="00786632" w:rsidRPr="001B14AC" w:rsidRDefault="00507779" w:rsidP="0097409F">
            <w:r w:rsidRPr="001B14AC">
              <w:rPr>
                <w:color w:val="0000FF"/>
                <w:u w:val="single"/>
              </w:rPr>
              <w:t>Sarah.parrot@puc.state.oh.us</w:t>
            </w:r>
          </w:p>
          <w:p w:rsidR="00786632" w:rsidRPr="001B14AC" w:rsidRDefault="00507779" w:rsidP="0097409F">
            <w:pPr>
              <w:rPr>
                <w:b/>
              </w:rPr>
            </w:pPr>
            <w:r w:rsidRPr="001B14AC">
              <w:rPr>
                <w:color w:val="0000FF"/>
                <w:u w:val="single"/>
              </w:rPr>
              <w:t>Greta.see@puc.state.oh.us</w:t>
            </w:r>
          </w:p>
        </w:tc>
        <w:tc>
          <w:tcPr>
            <w:tcW w:w="4428" w:type="dxa"/>
            <w:shd w:val="clear" w:color="auto" w:fill="auto"/>
          </w:tcPr>
          <w:p w:rsidR="00786632" w:rsidRPr="001B14AC" w:rsidRDefault="00507779" w:rsidP="0097409F">
            <w:pPr>
              <w:ind w:left="300"/>
            </w:pPr>
            <w:r w:rsidRPr="001B14AC">
              <w:rPr>
                <w:color w:val="0000FF"/>
                <w:u w:val="single"/>
              </w:rPr>
              <w:t>stnourse@aep.com</w:t>
            </w:r>
          </w:p>
          <w:p w:rsidR="00786632" w:rsidRPr="001B14AC" w:rsidRDefault="00507779" w:rsidP="0097409F">
            <w:pPr>
              <w:ind w:left="300"/>
            </w:pPr>
            <w:r w:rsidRPr="001B14AC">
              <w:rPr>
                <w:color w:val="0000FF"/>
                <w:u w:val="single"/>
              </w:rPr>
              <w:t>msm</w:t>
            </w:r>
            <w:r w:rsidRPr="001B14AC">
              <w:rPr>
                <w:color w:val="0000FF"/>
                <w:u w:val="single"/>
              </w:rPr>
              <w:t>ckenzie@aep.com</w:t>
            </w:r>
          </w:p>
          <w:p w:rsidR="00786632" w:rsidRPr="001B14AC" w:rsidRDefault="00507779" w:rsidP="0097409F">
            <w:pPr>
              <w:ind w:left="300"/>
            </w:pPr>
            <w:proofErr w:type="spellStart"/>
            <w:r w:rsidRPr="001B14AC">
              <w:rPr>
                <w:color w:val="0000FF"/>
                <w:u w:val="single"/>
              </w:rPr>
              <w:t>cmblend@aep.com</w:t>
            </w:r>
            <w:proofErr w:type="spellEnd"/>
          </w:p>
          <w:p w:rsidR="00786632" w:rsidRPr="001B14AC" w:rsidRDefault="00507779" w:rsidP="0097409F">
            <w:pPr>
              <w:ind w:left="300"/>
            </w:pPr>
            <w:r w:rsidRPr="001B14AC">
              <w:rPr>
                <w:color w:val="0000FF"/>
                <w:u w:val="single"/>
              </w:rPr>
              <w:t>fdarr@mwncmh.com</w:t>
            </w:r>
          </w:p>
          <w:p w:rsidR="00786632" w:rsidRPr="001B14AC" w:rsidRDefault="00507779" w:rsidP="0097409F">
            <w:pPr>
              <w:ind w:left="300"/>
            </w:pPr>
            <w:r w:rsidRPr="001B14AC">
              <w:rPr>
                <w:color w:val="0000FF"/>
                <w:u w:val="single"/>
              </w:rPr>
              <w:t>mpritchard@mwncmh.com</w:t>
            </w:r>
          </w:p>
          <w:p w:rsidR="00786632" w:rsidRPr="001B14AC" w:rsidRDefault="00507779" w:rsidP="0097409F">
            <w:pPr>
              <w:autoSpaceDE w:val="0"/>
              <w:autoSpaceDN w:val="0"/>
              <w:adjustRightInd w:val="0"/>
              <w:ind w:left="300"/>
            </w:pPr>
            <w:r w:rsidRPr="001B14AC">
              <w:rPr>
                <w:color w:val="0000FF"/>
                <w:u w:val="single"/>
              </w:rPr>
              <w:t>Kurt.Helfrich@ThompsonHine.com</w:t>
            </w:r>
          </w:p>
          <w:p w:rsidR="00786632" w:rsidRPr="001B14AC" w:rsidRDefault="00507779" w:rsidP="0097409F">
            <w:pPr>
              <w:autoSpaceDE w:val="0"/>
              <w:autoSpaceDN w:val="0"/>
              <w:adjustRightInd w:val="0"/>
              <w:ind w:left="300"/>
            </w:pPr>
            <w:r w:rsidRPr="001B14AC">
              <w:rPr>
                <w:color w:val="0000FF"/>
                <w:u w:val="single"/>
              </w:rPr>
              <w:t>Stephanie.Chmiel@ThompsonHine.com</w:t>
            </w:r>
          </w:p>
          <w:p w:rsidR="00786632" w:rsidRPr="001B14AC" w:rsidRDefault="00507779" w:rsidP="0097409F">
            <w:pPr>
              <w:ind w:left="300"/>
            </w:pPr>
            <w:r w:rsidRPr="001B14AC">
              <w:rPr>
                <w:color w:val="0000FF"/>
                <w:u w:val="single"/>
              </w:rPr>
              <w:t>Michael.Austin@ThompsonHine.com</w:t>
            </w:r>
          </w:p>
          <w:p w:rsidR="00786632" w:rsidRPr="001B14AC" w:rsidRDefault="00507779" w:rsidP="0097409F">
            <w:pPr>
              <w:autoSpaceDE w:val="0"/>
              <w:autoSpaceDN w:val="0"/>
              <w:adjustRightInd w:val="0"/>
              <w:ind w:left="300"/>
            </w:pPr>
            <w:proofErr w:type="spellStart"/>
            <w:r w:rsidRPr="001B14AC">
              <w:rPr>
                <w:color w:val="0000FF"/>
                <w:u w:val="single"/>
              </w:rPr>
              <w:t>mkurtz@BKLlawfirm.com</w:t>
            </w:r>
            <w:proofErr w:type="spellEnd"/>
          </w:p>
          <w:p w:rsidR="00786632" w:rsidRPr="001B14AC" w:rsidRDefault="00507779" w:rsidP="0097409F">
            <w:pPr>
              <w:autoSpaceDE w:val="0"/>
              <w:autoSpaceDN w:val="0"/>
              <w:adjustRightInd w:val="0"/>
              <w:ind w:left="300"/>
            </w:pPr>
            <w:proofErr w:type="spellStart"/>
            <w:r w:rsidRPr="001B14AC">
              <w:rPr>
                <w:color w:val="0000FF"/>
                <w:u w:val="single"/>
              </w:rPr>
              <w:t>kboehm@BKLlawfirm.com</w:t>
            </w:r>
            <w:proofErr w:type="spellEnd"/>
          </w:p>
          <w:p w:rsidR="00786632" w:rsidRPr="001B14AC" w:rsidRDefault="00507779" w:rsidP="0097409F">
            <w:pPr>
              <w:ind w:left="300"/>
            </w:pPr>
            <w:proofErr w:type="spellStart"/>
            <w:r w:rsidRPr="001B14AC">
              <w:rPr>
                <w:color w:val="0000FF"/>
                <w:u w:val="single"/>
              </w:rPr>
              <w:t>jkylercohn@BKLlawfirm.com</w:t>
            </w:r>
            <w:proofErr w:type="spellEnd"/>
          </w:p>
          <w:p w:rsidR="00786632" w:rsidRPr="001B14AC" w:rsidRDefault="00507779" w:rsidP="0097409F">
            <w:pPr>
              <w:ind w:left="300"/>
            </w:pPr>
            <w:proofErr w:type="spellStart"/>
            <w:r w:rsidRPr="001B14AC">
              <w:rPr>
                <w:color w:val="0000FF"/>
                <w:u w:val="single"/>
              </w:rPr>
              <w:t>rick.sites@ohiohospitals.org</w:t>
            </w:r>
            <w:proofErr w:type="spellEnd"/>
          </w:p>
          <w:p w:rsidR="00786632" w:rsidRPr="001B14AC" w:rsidRDefault="00507779" w:rsidP="0097409F">
            <w:pPr>
              <w:autoSpaceDE w:val="0"/>
              <w:autoSpaceDN w:val="0"/>
              <w:adjustRightInd w:val="0"/>
              <w:ind w:left="300"/>
            </w:pPr>
            <w:r w:rsidRPr="001B14AC">
              <w:rPr>
                <w:color w:val="0000FF"/>
                <w:u w:val="single"/>
              </w:rPr>
              <w:t>mwarnock@bricker.com</w:t>
            </w:r>
          </w:p>
          <w:p w:rsidR="00786632" w:rsidRPr="001B14AC" w:rsidRDefault="00507779" w:rsidP="0097409F">
            <w:pPr>
              <w:ind w:left="300"/>
            </w:pPr>
            <w:proofErr w:type="spellStart"/>
            <w:r w:rsidRPr="001B14AC">
              <w:rPr>
                <w:color w:val="0000FF"/>
                <w:u w:val="single"/>
              </w:rPr>
              <w:t>rdove@attorneydove.com</w:t>
            </w:r>
            <w:proofErr w:type="spellEnd"/>
          </w:p>
          <w:p w:rsidR="00786632" w:rsidRPr="001B14AC" w:rsidRDefault="00507779" w:rsidP="0097409F">
            <w:pPr>
              <w:ind w:left="300"/>
            </w:pPr>
            <w:proofErr w:type="spellStart"/>
            <w:r w:rsidRPr="001B14AC">
              <w:rPr>
                <w:color w:val="0000FF"/>
                <w:u w:val="single"/>
              </w:rPr>
              <w:t>rsahli@columbus.rr.com</w:t>
            </w:r>
            <w:proofErr w:type="spellEnd"/>
          </w:p>
          <w:p w:rsidR="00786632" w:rsidRPr="001B14AC" w:rsidRDefault="00507779" w:rsidP="0097409F">
            <w:pPr>
              <w:autoSpaceDE w:val="0"/>
              <w:autoSpaceDN w:val="0"/>
              <w:adjustRightInd w:val="0"/>
              <w:ind w:left="300"/>
            </w:pPr>
            <w:proofErr w:type="spellStart"/>
            <w:r w:rsidRPr="001B14AC">
              <w:rPr>
                <w:color w:val="0000FF"/>
                <w:u w:val="single"/>
              </w:rPr>
              <w:t>mjsettineri@vorys.com</w:t>
            </w:r>
            <w:proofErr w:type="spellEnd"/>
          </w:p>
          <w:p w:rsidR="00786632" w:rsidRPr="001B14AC" w:rsidRDefault="00507779" w:rsidP="0097409F">
            <w:pPr>
              <w:autoSpaceDE w:val="0"/>
              <w:autoSpaceDN w:val="0"/>
              <w:adjustRightInd w:val="0"/>
              <w:ind w:left="300"/>
            </w:pPr>
            <w:r w:rsidRPr="001B14AC">
              <w:rPr>
                <w:color w:val="0000FF"/>
                <w:u w:val="single"/>
              </w:rPr>
              <w:t>glpetrucci@vorys.com</w:t>
            </w:r>
          </w:p>
          <w:p w:rsidR="00786632" w:rsidRPr="001B14AC" w:rsidRDefault="00507779" w:rsidP="0097409F">
            <w:pPr>
              <w:ind w:left="300"/>
            </w:pPr>
            <w:proofErr w:type="spellStart"/>
            <w:r w:rsidRPr="001B14AC">
              <w:rPr>
                <w:color w:val="0000FF"/>
                <w:u w:val="single"/>
              </w:rPr>
              <w:t>ibatikov@vorys.com</w:t>
            </w:r>
            <w:proofErr w:type="spellEnd"/>
          </w:p>
          <w:p w:rsidR="00786632" w:rsidRPr="001B14AC" w:rsidRDefault="00507779" w:rsidP="0097409F">
            <w:pPr>
              <w:ind w:left="300"/>
            </w:pPr>
            <w:proofErr w:type="spellStart"/>
            <w:r w:rsidRPr="001B14AC">
              <w:rPr>
                <w:color w:val="0000FF"/>
                <w:u w:val="single"/>
              </w:rPr>
              <w:t>joliker@igsenergy.com</w:t>
            </w:r>
            <w:proofErr w:type="spellEnd"/>
          </w:p>
          <w:p w:rsidR="00786632" w:rsidRPr="001B14AC" w:rsidRDefault="00507779" w:rsidP="0097409F">
            <w:pPr>
              <w:ind w:left="300"/>
            </w:pPr>
            <w:proofErr w:type="spellStart"/>
            <w:r w:rsidRPr="001B14AC">
              <w:rPr>
                <w:color w:val="0000FF"/>
                <w:u w:val="single"/>
              </w:rPr>
              <w:t>mdortch@kravitzllc.com</w:t>
            </w:r>
            <w:proofErr w:type="spellEnd"/>
          </w:p>
          <w:p w:rsidR="00786632" w:rsidRPr="001B14AC" w:rsidRDefault="00507779" w:rsidP="0097409F">
            <w:pPr>
              <w:ind w:left="300"/>
            </w:pPr>
            <w:proofErr w:type="spellStart"/>
            <w:r w:rsidRPr="001B14AC">
              <w:rPr>
                <w:color w:val="0000FF"/>
                <w:u w:val="single"/>
              </w:rPr>
              <w:t>amy.spiller@duke-energy.com</w:t>
            </w:r>
            <w:proofErr w:type="spellEnd"/>
          </w:p>
          <w:p w:rsidR="00786632" w:rsidRPr="001B14AC" w:rsidRDefault="00507779" w:rsidP="0097409F">
            <w:pPr>
              <w:ind w:left="300"/>
            </w:pPr>
            <w:proofErr w:type="spellStart"/>
            <w:r w:rsidRPr="001B14AC">
              <w:rPr>
                <w:color w:val="0000FF"/>
                <w:u w:val="single"/>
              </w:rPr>
              <w:t>Elizabeth.watts@duke-energy.com</w:t>
            </w:r>
            <w:proofErr w:type="spellEnd"/>
          </w:p>
          <w:p w:rsidR="00786632" w:rsidRPr="001B14AC" w:rsidRDefault="00507779" w:rsidP="0097409F">
            <w:pPr>
              <w:ind w:left="300"/>
              <w:rPr>
                <w:b/>
              </w:rPr>
            </w:pPr>
            <w:proofErr w:type="spellStart"/>
            <w:r w:rsidRPr="001B14AC">
              <w:rPr>
                <w:color w:val="0000FF"/>
                <w:u w:val="single"/>
              </w:rPr>
              <w:t>joe.halso@sierraclub.org</w:t>
            </w:r>
            <w:proofErr w:type="spellEnd"/>
          </w:p>
        </w:tc>
      </w:tr>
    </w:tbl>
    <w:p w:rsidR="00C85D4D" w:rsidRDefault="00507779" w:rsidP="00786632">
      <w:pPr>
        <w:autoSpaceDE w:val="0"/>
        <w:autoSpaceDN w:val="0"/>
        <w:adjustRightInd w:val="0"/>
      </w:pPr>
    </w:p>
    <w:sectPr w:rsidR="00C85D4D" w:rsidSect="00CF0C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800" w:bottom="720" w:left="1800" w:header="720" w:footer="720" w:gutter="0"/>
      <w:paperSrc w:first="4" w:other="4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779" w:rsidRDefault="00507779">
      <w:r>
        <w:separator/>
      </w:r>
    </w:p>
  </w:endnote>
  <w:endnote w:type="continuationSeparator" w:id="0">
    <w:p w:rsidR="00507779" w:rsidRDefault="00507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82A" w:rsidRDefault="005077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0131314"/>
      <w:docPartObj>
        <w:docPartGallery w:val="Page Numbers (Bottom of Page)"/>
        <w:docPartUnique/>
      </w:docPartObj>
    </w:sdtPr>
    <w:sdtEndPr/>
    <w:sdtContent>
      <w:p w:rsidR="00927BF2" w:rsidRDefault="005077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60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7BF2" w:rsidRDefault="0050777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BF2" w:rsidRDefault="00507779">
    <w:pPr>
      <w:pStyle w:val="Footer"/>
    </w:pPr>
  </w:p>
  <w:p w:rsidR="00927BF2" w:rsidRDefault="005077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779" w:rsidRDefault="00507779">
      <w:r>
        <w:separator/>
      </w:r>
    </w:p>
  </w:footnote>
  <w:footnote w:type="continuationSeparator" w:id="0">
    <w:p w:rsidR="00507779" w:rsidRDefault="00507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82A" w:rsidRDefault="005077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BF2" w:rsidRDefault="00507779" w:rsidP="00746FD6">
    <w:pPr>
      <w:pStyle w:val="Header"/>
    </w:pPr>
  </w:p>
  <w:p w:rsidR="00927BF2" w:rsidRDefault="00507779">
    <w:pPr>
      <w:pStyle w:val="Header"/>
      <w:rPr>
        <w:rStyle w:val="PageNumbe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82A" w:rsidRDefault="005077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73"/>
    <w:rsid w:val="002D6C73"/>
    <w:rsid w:val="00507779"/>
    <w:rsid w:val="00B3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980"/>
    <w:pPr>
      <w:spacing w:line="240" w:lineRule="auto"/>
    </w:pPr>
    <w:rPr>
      <w:rFonts w:eastAsia="Times New Roman" w:cs="Times New Roman"/>
      <w:szCs w:val="24"/>
    </w:rPr>
  </w:style>
  <w:style w:type="paragraph" w:styleId="Heading4">
    <w:name w:val="heading 4"/>
    <w:basedOn w:val="Normal"/>
    <w:next w:val="Normal"/>
    <w:link w:val="Heading4Char"/>
    <w:qFormat/>
    <w:rsid w:val="000E7980"/>
    <w:pPr>
      <w:keepNext/>
      <w:overflowPunct w:val="0"/>
      <w:autoSpaceDE w:val="0"/>
      <w:autoSpaceDN w:val="0"/>
      <w:adjustRightInd w:val="0"/>
      <w:jc w:val="right"/>
      <w:textAlignment w:val="baseline"/>
      <w:outlineLvl w:val="3"/>
    </w:pPr>
    <w:rPr>
      <w:b/>
      <w:i/>
      <w:i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E7980"/>
    <w:rPr>
      <w:rFonts w:eastAsia="Times New Roman" w:cs="Times New Roman"/>
      <w:b/>
      <w:i/>
      <w:iCs/>
      <w:sz w:val="20"/>
      <w:szCs w:val="20"/>
      <w:u w:val="single"/>
    </w:rPr>
  </w:style>
  <w:style w:type="paragraph" w:styleId="Header">
    <w:name w:val="header"/>
    <w:basedOn w:val="Normal"/>
    <w:link w:val="HeaderChar"/>
    <w:semiHidden/>
    <w:rsid w:val="000E798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HeaderChar">
    <w:name w:val="Header Char"/>
    <w:basedOn w:val="DefaultParagraphFont"/>
    <w:link w:val="Header"/>
    <w:semiHidden/>
    <w:rsid w:val="000E7980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0E798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E7980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semiHidden/>
    <w:rsid w:val="000E7980"/>
  </w:style>
  <w:style w:type="paragraph" w:styleId="BodyTextIndent">
    <w:name w:val="Body Text Indent"/>
    <w:basedOn w:val="Normal"/>
    <w:link w:val="BodyTextIndentChar"/>
    <w:semiHidden/>
    <w:rsid w:val="000E7980"/>
    <w:pPr>
      <w:overflowPunct w:val="0"/>
      <w:autoSpaceDE w:val="0"/>
      <w:autoSpaceDN w:val="0"/>
      <w:adjustRightInd w:val="0"/>
      <w:ind w:firstLine="1440"/>
      <w:textAlignment w:val="baseline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0E7980"/>
    <w:rPr>
      <w:rFonts w:eastAsia="Times New Roman" w:cs="Times New Roman"/>
      <w:szCs w:val="20"/>
    </w:rPr>
  </w:style>
  <w:style w:type="paragraph" w:styleId="BodyTextIndent2">
    <w:name w:val="Body Text Indent 2"/>
    <w:basedOn w:val="Normal"/>
    <w:link w:val="BodyTextIndent2Char"/>
    <w:semiHidden/>
    <w:rsid w:val="000E7980"/>
    <w:pPr>
      <w:spacing w:line="480" w:lineRule="auto"/>
      <w:ind w:firstLine="72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E7980"/>
    <w:rPr>
      <w:rFonts w:eastAsia="Times New Roman" w:cs="Times New Roman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746FD6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46FD6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6FD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A66B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926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rsid w:val="00D34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34811"/>
    <w:rPr>
      <w:rFonts w:ascii="Courier New" w:eastAsia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136F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36F7"/>
    <w:rPr>
      <w:rFonts w:eastAsia="Times New Roman" w:cs="Times New Roman"/>
      <w:szCs w:val="24"/>
    </w:rPr>
  </w:style>
  <w:style w:type="paragraph" w:styleId="CommentText">
    <w:name w:val="annotation text"/>
    <w:basedOn w:val="Normal"/>
    <w:link w:val="CommentTextChar"/>
    <w:rsid w:val="005136F7"/>
  </w:style>
  <w:style w:type="character" w:customStyle="1" w:styleId="CommentTextChar">
    <w:name w:val="Comment Text Char"/>
    <w:basedOn w:val="DefaultParagraphFont"/>
    <w:link w:val="CommentText"/>
    <w:rsid w:val="005136F7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980"/>
    <w:pPr>
      <w:spacing w:line="240" w:lineRule="auto"/>
    </w:pPr>
    <w:rPr>
      <w:rFonts w:eastAsia="Times New Roman" w:cs="Times New Roman"/>
      <w:szCs w:val="24"/>
    </w:rPr>
  </w:style>
  <w:style w:type="paragraph" w:styleId="Heading4">
    <w:name w:val="heading 4"/>
    <w:basedOn w:val="Normal"/>
    <w:next w:val="Normal"/>
    <w:link w:val="Heading4Char"/>
    <w:qFormat/>
    <w:rsid w:val="000E7980"/>
    <w:pPr>
      <w:keepNext/>
      <w:overflowPunct w:val="0"/>
      <w:autoSpaceDE w:val="0"/>
      <w:autoSpaceDN w:val="0"/>
      <w:adjustRightInd w:val="0"/>
      <w:jc w:val="right"/>
      <w:textAlignment w:val="baseline"/>
      <w:outlineLvl w:val="3"/>
    </w:pPr>
    <w:rPr>
      <w:b/>
      <w:i/>
      <w:i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E7980"/>
    <w:rPr>
      <w:rFonts w:eastAsia="Times New Roman" w:cs="Times New Roman"/>
      <w:b/>
      <w:i/>
      <w:iCs/>
      <w:sz w:val="20"/>
      <w:szCs w:val="20"/>
      <w:u w:val="single"/>
    </w:rPr>
  </w:style>
  <w:style w:type="paragraph" w:styleId="Header">
    <w:name w:val="header"/>
    <w:basedOn w:val="Normal"/>
    <w:link w:val="HeaderChar"/>
    <w:semiHidden/>
    <w:rsid w:val="000E798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HeaderChar">
    <w:name w:val="Header Char"/>
    <w:basedOn w:val="DefaultParagraphFont"/>
    <w:link w:val="Header"/>
    <w:semiHidden/>
    <w:rsid w:val="000E7980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0E798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E7980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semiHidden/>
    <w:rsid w:val="000E7980"/>
  </w:style>
  <w:style w:type="paragraph" w:styleId="BodyTextIndent">
    <w:name w:val="Body Text Indent"/>
    <w:basedOn w:val="Normal"/>
    <w:link w:val="BodyTextIndentChar"/>
    <w:semiHidden/>
    <w:rsid w:val="000E7980"/>
    <w:pPr>
      <w:overflowPunct w:val="0"/>
      <w:autoSpaceDE w:val="0"/>
      <w:autoSpaceDN w:val="0"/>
      <w:adjustRightInd w:val="0"/>
      <w:ind w:firstLine="1440"/>
      <w:textAlignment w:val="baseline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0E7980"/>
    <w:rPr>
      <w:rFonts w:eastAsia="Times New Roman" w:cs="Times New Roman"/>
      <w:szCs w:val="20"/>
    </w:rPr>
  </w:style>
  <w:style w:type="paragraph" w:styleId="BodyTextIndent2">
    <w:name w:val="Body Text Indent 2"/>
    <w:basedOn w:val="Normal"/>
    <w:link w:val="BodyTextIndent2Char"/>
    <w:semiHidden/>
    <w:rsid w:val="000E7980"/>
    <w:pPr>
      <w:spacing w:line="480" w:lineRule="auto"/>
      <w:ind w:firstLine="72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E7980"/>
    <w:rPr>
      <w:rFonts w:eastAsia="Times New Roman" w:cs="Times New Roman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746FD6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46FD6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6FD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A66B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926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rsid w:val="00D34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34811"/>
    <w:rPr>
      <w:rFonts w:ascii="Courier New" w:eastAsia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136F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36F7"/>
    <w:rPr>
      <w:rFonts w:eastAsia="Times New Roman" w:cs="Times New Roman"/>
      <w:szCs w:val="24"/>
    </w:rPr>
  </w:style>
  <w:style w:type="paragraph" w:styleId="CommentText">
    <w:name w:val="annotation text"/>
    <w:basedOn w:val="Normal"/>
    <w:link w:val="CommentTextChar"/>
    <w:rsid w:val="005136F7"/>
  </w:style>
  <w:style w:type="character" w:customStyle="1" w:styleId="CommentTextChar">
    <w:name w:val="Comment Text Char"/>
    <w:basedOn w:val="DefaultParagraphFont"/>
    <w:link w:val="CommentText"/>
    <w:rsid w:val="005136F7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vin.moore@occ.ohio.go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William.michael@occ.ohio.gov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ryce.mckenney@occ.ohio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2802</Characters>
  <Application>Microsoft Office Word</Application>
  <DocSecurity>0</DocSecurity>
  <Lines>56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cp:lastModifiedBy/>
  <cp:revision>1</cp:revision>
  <dcterms:created xsi:type="dcterms:W3CDTF">2018-03-09T17:40:00Z</dcterms:created>
  <dcterms:modified xsi:type="dcterms:W3CDTF">2018-03-09T17:44:00Z</dcterms:modified>
</cp:coreProperties>
</file>