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3AA4" w:rsidRDefault="003D3AA4" w:rsidP="003D3AA4">
      <w:pPr>
        <w:spacing w:line="240" w:lineRule="auto"/>
        <w:jc w:val="center"/>
        <w:rPr>
          <w:rFonts w:eastAsia="Times New Roman"/>
          <w:b/>
          <w:smallCaps/>
          <w:sz w:val="28"/>
        </w:rPr>
      </w:pPr>
      <w:r>
        <w:rPr>
          <w:rFonts w:eastAsia="Times New Roman"/>
          <w:b/>
          <w:smallCaps/>
          <w:sz w:val="28"/>
        </w:rPr>
        <w:t>Before</w:t>
      </w:r>
    </w:p>
    <w:p w:rsidR="003D3AA4" w:rsidRDefault="003D3AA4" w:rsidP="003D3AA4">
      <w:pPr>
        <w:jc w:val="center"/>
        <w:rPr>
          <w:rFonts w:eastAsia="Times New Roman"/>
          <w:b/>
          <w:smallCaps/>
          <w:sz w:val="28"/>
        </w:rPr>
      </w:pPr>
      <w:r>
        <w:rPr>
          <w:rFonts w:eastAsia="Times New Roman"/>
          <w:b/>
          <w:smallCaps/>
          <w:sz w:val="28"/>
        </w:rPr>
        <w:t>The Public Utilities Commission of Ohio</w:t>
      </w:r>
    </w:p>
    <w:p w:rsidR="003D3AA4" w:rsidRDefault="003D3AA4" w:rsidP="003D3AA4">
      <w:pPr>
        <w:tabs>
          <w:tab w:val="left" w:pos="4680"/>
          <w:tab w:val="left" w:pos="5400"/>
        </w:tabs>
        <w:spacing w:line="240" w:lineRule="auto"/>
        <w:rPr>
          <w:rFonts w:eastAsia="Times New Roman"/>
        </w:rPr>
      </w:pPr>
      <w:r>
        <w:rPr>
          <w:rFonts w:eastAsia="Times New Roman"/>
        </w:rPr>
        <w:t>In the Matter of the Application of</w:t>
      </w:r>
      <w:r>
        <w:rPr>
          <w:rFonts w:eastAsia="Times New Roman"/>
        </w:rPr>
        <w:tab/>
        <w:t>)</w:t>
      </w:r>
    </w:p>
    <w:p w:rsidR="003D3AA4" w:rsidRDefault="003D3AA4" w:rsidP="003D3AA4">
      <w:pPr>
        <w:tabs>
          <w:tab w:val="left" w:pos="4680"/>
          <w:tab w:val="left" w:pos="5400"/>
        </w:tabs>
        <w:spacing w:line="240" w:lineRule="auto"/>
        <w:rPr>
          <w:rFonts w:eastAsia="Times New Roman"/>
        </w:rPr>
      </w:pPr>
      <w:r>
        <w:rPr>
          <w:rFonts w:eastAsia="Times New Roman"/>
        </w:rPr>
        <w:t xml:space="preserve">Ohio Power Company and Columbus </w:t>
      </w:r>
      <w:r>
        <w:rPr>
          <w:rFonts w:eastAsia="Times New Roman"/>
        </w:rPr>
        <w:tab/>
        <w:t>)</w:t>
      </w:r>
      <w:r>
        <w:rPr>
          <w:rFonts w:eastAsia="Times New Roman"/>
        </w:rPr>
        <w:tab/>
        <w:t>Case No. 10-2376-EL-UNC</w:t>
      </w:r>
    </w:p>
    <w:p w:rsidR="003D3AA4" w:rsidRDefault="003D3AA4" w:rsidP="003D3AA4">
      <w:pPr>
        <w:tabs>
          <w:tab w:val="left" w:pos="4680"/>
          <w:tab w:val="left" w:pos="5400"/>
        </w:tabs>
        <w:spacing w:line="240" w:lineRule="auto"/>
        <w:rPr>
          <w:rFonts w:eastAsia="Times New Roman"/>
        </w:rPr>
      </w:pPr>
      <w:r>
        <w:rPr>
          <w:rFonts w:eastAsia="Times New Roman"/>
        </w:rPr>
        <w:t>Southern Power Company for Authority</w:t>
      </w:r>
      <w:r>
        <w:rPr>
          <w:rFonts w:eastAsia="Times New Roman"/>
        </w:rPr>
        <w:tab/>
        <w:t>)</w:t>
      </w:r>
    </w:p>
    <w:p w:rsidR="003D3AA4" w:rsidRDefault="003D3AA4" w:rsidP="003D3AA4">
      <w:pPr>
        <w:tabs>
          <w:tab w:val="left" w:pos="4680"/>
          <w:tab w:val="left" w:pos="5400"/>
        </w:tabs>
        <w:spacing w:line="240" w:lineRule="auto"/>
        <w:rPr>
          <w:rFonts w:eastAsia="Times New Roman"/>
        </w:rPr>
      </w:pPr>
      <w:proofErr w:type="gramStart"/>
      <w:r>
        <w:rPr>
          <w:rFonts w:eastAsia="Times New Roman"/>
        </w:rPr>
        <w:t>to</w:t>
      </w:r>
      <w:proofErr w:type="gramEnd"/>
      <w:r>
        <w:rPr>
          <w:rFonts w:eastAsia="Times New Roman"/>
        </w:rPr>
        <w:t xml:space="preserve"> Merge and Related Approvals.</w:t>
      </w:r>
      <w:r>
        <w:rPr>
          <w:rFonts w:eastAsia="Times New Roman"/>
        </w:rPr>
        <w:tab/>
        <w:t>)</w:t>
      </w:r>
    </w:p>
    <w:p w:rsidR="003D3AA4" w:rsidRDefault="003D3AA4" w:rsidP="003D3AA4">
      <w:pPr>
        <w:tabs>
          <w:tab w:val="left" w:pos="4680"/>
        </w:tabs>
        <w:spacing w:line="240" w:lineRule="auto"/>
        <w:rPr>
          <w:rFonts w:eastAsia="Times New Roman"/>
        </w:rPr>
      </w:pPr>
    </w:p>
    <w:p w:rsidR="003D3AA4" w:rsidRDefault="003D3AA4" w:rsidP="003D3AA4">
      <w:pPr>
        <w:tabs>
          <w:tab w:val="left" w:pos="4680"/>
        </w:tabs>
        <w:spacing w:line="240" w:lineRule="auto"/>
        <w:rPr>
          <w:rFonts w:eastAsia="Times New Roman"/>
        </w:rPr>
      </w:pPr>
      <w:r>
        <w:rPr>
          <w:rFonts w:eastAsia="Times New Roman"/>
        </w:rPr>
        <w:t xml:space="preserve">In the Matter of the Application of </w:t>
      </w:r>
      <w:r>
        <w:rPr>
          <w:rFonts w:eastAsia="Times New Roman"/>
        </w:rPr>
        <w:tab/>
        <w:t>)</w:t>
      </w:r>
    </w:p>
    <w:p w:rsidR="003D3AA4" w:rsidRDefault="003D3AA4" w:rsidP="003D3AA4">
      <w:pPr>
        <w:tabs>
          <w:tab w:val="left" w:pos="4680"/>
        </w:tabs>
        <w:spacing w:line="240" w:lineRule="auto"/>
        <w:rPr>
          <w:rFonts w:eastAsia="Times New Roman"/>
        </w:rPr>
      </w:pPr>
      <w:r>
        <w:rPr>
          <w:rFonts w:eastAsia="Times New Roman"/>
        </w:rPr>
        <w:t>Columbus Southern Power Company and</w:t>
      </w:r>
      <w:r>
        <w:rPr>
          <w:rFonts w:eastAsia="Times New Roman"/>
        </w:rPr>
        <w:tab/>
        <w:t>)</w:t>
      </w:r>
    </w:p>
    <w:p w:rsidR="003D3AA4" w:rsidRDefault="003D3AA4" w:rsidP="003D3AA4">
      <w:pPr>
        <w:tabs>
          <w:tab w:val="left" w:pos="4680"/>
          <w:tab w:val="left" w:pos="5400"/>
        </w:tabs>
        <w:spacing w:line="240" w:lineRule="auto"/>
        <w:rPr>
          <w:rFonts w:eastAsia="Times New Roman"/>
        </w:rPr>
      </w:pPr>
      <w:r>
        <w:rPr>
          <w:rFonts w:eastAsia="Times New Roman"/>
        </w:rPr>
        <w:t>Ohio Power Company for Authority to</w:t>
      </w:r>
      <w:r>
        <w:rPr>
          <w:rFonts w:eastAsia="Times New Roman"/>
        </w:rPr>
        <w:tab/>
        <w:t>)</w:t>
      </w:r>
      <w:r>
        <w:rPr>
          <w:rFonts w:eastAsia="Times New Roman"/>
        </w:rPr>
        <w:tab/>
        <w:t>Case No. 11-346-EL-SSO</w:t>
      </w:r>
    </w:p>
    <w:p w:rsidR="003D3AA4" w:rsidRDefault="003D3AA4" w:rsidP="003D3AA4">
      <w:pPr>
        <w:tabs>
          <w:tab w:val="left" w:pos="4680"/>
          <w:tab w:val="left" w:pos="5400"/>
        </w:tabs>
        <w:spacing w:line="240" w:lineRule="auto"/>
        <w:rPr>
          <w:rFonts w:eastAsia="Times New Roman"/>
        </w:rPr>
      </w:pPr>
      <w:r>
        <w:rPr>
          <w:rFonts w:eastAsia="Times New Roman"/>
        </w:rPr>
        <w:t>Establish a Standard Service Offer</w:t>
      </w:r>
      <w:r>
        <w:rPr>
          <w:rFonts w:eastAsia="Times New Roman"/>
        </w:rPr>
        <w:tab/>
        <w:t>)</w:t>
      </w:r>
      <w:r>
        <w:rPr>
          <w:rFonts w:eastAsia="Times New Roman"/>
        </w:rPr>
        <w:tab/>
        <w:t>Case No. 11-348-EL-SSO</w:t>
      </w:r>
    </w:p>
    <w:p w:rsidR="003D3AA4" w:rsidRDefault="003D3AA4" w:rsidP="003D3AA4">
      <w:pPr>
        <w:tabs>
          <w:tab w:val="left" w:pos="4680"/>
        </w:tabs>
        <w:spacing w:line="240" w:lineRule="auto"/>
        <w:rPr>
          <w:rFonts w:eastAsia="Times New Roman"/>
        </w:rPr>
      </w:pPr>
      <w:r>
        <w:rPr>
          <w:rFonts w:eastAsia="Times New Roman"/>
        </w:rPr>
        <w:t>Pursuant to §4928.143, Ohio Rev. Code,</w:t>
      </w:r>
      <w:r>
        <w:rPr>
          <w:rFonts w:eastAsia="Times New Roman"/>
        </w:rPr>
        <w:tab/>
        <w:t>)</w:t>
      </w:r>
    </w:p>
    <w:p w:rsidR="003D3AA4" w:rsidRDefault="003D3AA4" w:rsidP="003D3AA4">
      <w:pPr>
        <w:tabs>
          <w:tab w:val="left" w:pos="4680"/>
        </w:tabs>
        <w:spacing w:line="240" w:lineRule="auto"/>
        <w:rPr>
          <w:rFonts w:eastAsia="Times New Roman"/>
        </w:rPr>
      </w:pPr>
      <w:proofErr w:type="gramStart"/>
      <w:r>
        <w:rPr>
          <w:rFonts w:eastAsia="Times New Roman"/>
        </w:rPr>
        <w:t>in</w:t>
      </w:r>
      <w:proofErr w:type="gramEnd"/>
      <w:r>
        <w:rPr>
          <w:rFonts w:eastAsia="Times New Roman"/>
        </w:rPr>
        <w:t xml:space="preserve"> the Form of an Electric Security Plan.</w:t>
      </w:r>
      <w:r>
        <w:rPr>
          <w:rFonts w:eastAsia="Times New Roman"/>
        </w:rPr>
        <w:tab/>
        <w:t>)</w:t>
      </w:r>
      <w:r>
        <w:rPr>
          <w:rFonts w:eastAsia="Times New Roman"/>
        </w:rPr>
        <w:tab/>
      </w:r>
    </w:p>
    <w:p w:rsidR="003D3AA4" w:rsidRDefault="003D3AA4" w:rsidP="003D3AA4">
      <w:pPr>
        <w:tabs>
          <w:tab w:val="left" w:pos="5040"/>
        </w:tabs>
        <w:spacing w:line="240" w:lineRule="auto"/>
        <w:rPr>
          <w:rFonts w:eastAsia="Times New Roman"/>
        </w:rPr>
      </w:pPr>
    </w:p>
    <w:p w:rsidR="003D3AA4" w:rsidRDefault="003D3AA4" w:rsidP="003D3AA4">
      <w:pPr>
        <w:tabs>
          <w:tab w:val="left" w:pos="4680"/>
        </w:tabs>
        <w:spacing w:line="240" w:lineRule="auto"/>
        <w:rPr>
          <w:rFonts w:eastAsia="Times New Roman"/>
        </w:rPr>
      </w:pPr>
      <w:r>
        <w:rPr>
          <w:rFonts w:eastAsia="Times New Roman"/>
        </w:rPr>
        <w:t>In the Matter of the Application of</w:t>
      </w:r>
      <w:r>
        <w:rPr>
          <w:rFonts w:eastAsia="Times New Roman"/>
        </w:rPr>
        <w:tab/>
        <w:t>)</w:t>
      </w:r>
    </w:p>
    <w:p w:rsidR="003D3AA4" w:rsidRDefault="003D3AA4" w:rsidP="003D3AA4">
      <w:pPr>
        <w:tabs>
          <w:tab w:val="left" w:pos="4680"/>
          <w:tab w:val="left" w:pos="5400"/>
        </w:tabs>
        <w:spacing w:line="240" w:lineRule="auto"/>
        <w:rPr>
          <w:rFonts w:eastAsia="Times New Roman"/>
        </w:rPr>
      </w:pPr>
      <w:r>
        <w:rPr>
          <w:rFonts w:eastAsia="Times New Roman"/>
        </w:rPr>
        <w:t>Columbus Southern Power Company and</w:t>
      </w:r>
      <w:r>
        <w:rPr>
          <w:rFonts w:eastAsia="Times New Roman"/>
        </w:rPr>
        <w:tab/>
        <w:t>)</w:t>
      </w:r>
      <w:r>
        <w:rPr>
          <w:rFonts w:eastAsia="Times New Roman"/>
        </w:rPr>
        <w:tab/>
        <w:t>Case No. 11-349-EL-AAM</w:t>
      </w:r>
    </w:p>
    <w:p w:rsidR="003D3AA4" w:rsidRDefault="003D3AA4" w:rsidP="003D3AA4">
      <w:pPr>
        <w:tabs>
          <w:tab w:val="left" w:pos="4680"/>
          <w:tab w:val="left" w:pos="5400"/>
        </w:tabs>
        <w:spacing w:line="240" w:lineRule="auto"/>
        <w:rPr>
          <w:rFonts w:eastAsia="Times New Roman"/>
        </w:rPr>
      </w:pPr>
      <w:r>
        <w:rPr>
          <w:rFonts w:eastAsia="Times New Roman"/>
        </w:rPr>
        <w:t>Ohio Power Company for Approval of</w:t>
      </w:r>
      <w:r>
        <w:rPr>
          <w:rFonts w:eastAsia="Times New Roman"/>
        </w:rPr>
        <w:tab/>
        <w:t>)</w:t>
      </w:r>
      <w:r>
        <w:rPr>
          <w:rFonts w:eastAsia="Times New Roman"/>
        </w:rPr>
        <w:tab/>
        <w:t>Case No. 11-350-EL-AAM</w:t>
      </w:r>
    </w:p>
    <w:p w:rsidR="003D3AA4" w:rsidRDefault="003D3AA4" w:rsidP="003D3AA4">
      <w:pPr>
        <w:tabs>
          <w:tab w:val="left" w:pos="4680"/>
        </w:tabs>
        <w:spacing w:line="240" w:lineRule="auto"/>
        <w:rPr>
          <w:rFonts w:eastAsia="Times New Roman"/>
        </w:rPr>
      </w:pPr>
      <w:proofErr w:type="gramStart"/>
      <w:r>
        <w:rPr>
          <w:rFonts w:eastAsia="Times New Roman"/>
        </w:rPr>
        <w:t>Certain Accounting Authority.</w:t>
      </w:r>
      <w:proofErr w:type="gramEnd"/>
      <w:r>
        <w:rPr>
          <w:rFonts w:eastAsia="Times New Roman"/>
        </w:rPr>
        <w:tab/>
        <w:t>)</w:t>
      </w:r>
    </w:p>
    <w:p w:rsidR="003D3AA4" w:rsidRDefault="003D3AA4" w:rsidP="003D3AA4">
      <w:pPr>
        <w:tabs>
          <w:tab w:val="left" w:pos="4680"/>
        </w:tabs>
        <w:spacing w:line="240" w:lineRule="auto"/>
        <w:rPr>
          <w:rFonts w:eastAsia="Times New Roman"/>
        </w:rPr>
      </w:pPr>
    </w:p>
    <w:p w:rsidR="003D3AA4" w:rsidRDefault="003D3AA4" w:rsidP="003D3AA4">
      <w:pPr>
        <w:tabs>
          <w:tab w:val="left" w:pos="4680"/>
          <w:tab w:val="left" w:pos="5400"/>
        </w:tabs>
        <w:spacing w:line="240" w:lineRule="auto"/>
        <w:rPr>
          <w:rFonts w:eastAsia="Times New Roman"/>
        </w:rPr>
      </w:pPr>
      <w:r>
        <w:rPr>
          <w:rFonts w:eastAsia="Times New Roman"/>
        </w:rPr>
        <w:t>In the Matter of the Application of</w:t>
      </w:r>
      <w:r>
        <w:rPr>
          <w:rFonts w:eastAsia="Times New Roman"/>
        </w:rPr>
        <w:tab/>
        <w:t>)</w:t>
      </w:r>
    </w:p>
    <w:p w:rsidR="003D3AA4" w:rsidRDefault="003D3AA4" w:rsidP="003D3AA4">
      <w:pPr>
        <w:tabs>
          <w:tab w:val="left" w:pos="4680"/>
          <w:tab w:val="left" w:pos="5400"/>
        </w:tabs>
        <w:spacing w:line="240" w:lineRule="auto"/>
        <w:rPr>
          <w:rFonts w:eastAsia="Times New Roman"/>
        </w:rPr>
      </w:pPr>
      <w:r>
        <w:rPr>
          <w:rFonts w:eastAsia="Times New Roman"/>
        </w:rPr>
        <w:t xml:space="preserve">Columbus Southern Power Company to </w:t>
      </w:r>
      <w:r>
        <w:rPr>
          <w:rFonts w:eastAsia="Times New Roman"/>
        </w:rPr>
        <w:tab/>
        <w:t>)</w:t>
      </w:r>
      <w:r>
        <w:rPr>
          <w:rFonts w:eastAsia="Times New Roman"/>
        </w:rPr>
        <w:tab/>
        <w:t>Case No. 10-343-EL-ATA</w:t>
      </w:r>
    </w:p>
    <w:p w:rsidR="003D3AA4" w:rsidRDefault="003D3AA4" w:rsidP="003D3AA4">
      <w:pPr>
        <w:tabs>
          <w:tab w:val="left" w:pos="4680"/>
          <w:tab w:val="left" w:pos="5400"/>
        </w:tabs>
        <w:spacing w:line="240" w:lineRule="auto"/>
        <w:rPr>
          <w:rFonts w:eastAsia="Times New Roman"/>
        </w:rPr>
      </w:pPr>
      <w:r>
        <w:rPr>
          <w:rFonts w:eastAsia="Times New Roman"/>
        </w:rPr>
        <w:t xml:space="preserve">Amend its Emergency Curtailment </w:t>
      </w:r>
      <w:r>
        <w:rPr>
          <w:rFonts w:eastAsia="Times New Roman"/>
        </w:rPr>
        <w:tab/>
        <w:t>)</w:t>
      </w:r>
    </w:p>
    <w:p w:rsidR="003D3AA4" w:rsidRDefault="003D3AA4" w:rsidP="003D3AA4">
      <w:pPr>
        <w:tabs>
          <w:tab w:val="left" w:pos="4680"/>
          <w:tab w:val="left" w:pos="5400"/>
        </w:tabs>
        <w:spacing w:line="240" w:lineRule="auto"/>
        <w:rPr>
          <w:rFonts w:eastAsia="Times New Roman"/>
        </w:rPr>
      </w:pPr>
      <w:proofErr w:type="gramStart"/>
      <w:r>
        <w:rPr>
          <w:rFonts w:eastAsia="Times New Roman"/>
        </w:rPr>
        <w:t>Service Riders.</w:t>
      </w:r>
      <w:proofErr w:type="gramEnd"/>
      <w:r>
        <w:rPr>
          <w:rFonts w:eastAsia="Times New Roman"/>
        </w:rPr>
        <w:tab/>
        <w:t>)</w:t>
      </w:r>
    </w:p>
    <w:p w:rsidR="003D3AA4" w:rsidRDefault="003D3AA4" w:rsidP="003D3AA4">
      <w:pPr>
        <w:tabs>
          <w:tab w:val="left" w:pos="4680"/>
          <w:tab w:val="left" w:pos="5400"/>
        </w:tabs>
        <w:spacing w:line="240" w:lineRule="auto"/>
        <w:rPr>
          <w:rFonts w:eastAsia="Times New Roman"/>
        </w:rPr>
      </w:pPr>
    </w:p>
    <w:p w:rsidR="003D3AA4" w:rsidRDefault="003D3AA4" w:rsidP="003D3AA4">
      <w:pPr>
        <w:tabs>
          <w:tab w:val="left" w:pos="4680"/>
          <w:tab w:val="left" w:pos="5400"/>
        </w:tabs>
        <w:spacing w:line="240" w:lineRule="auto"/>
        <w:rPr>
          <w:rFonts w:eastAsia="Times New Roman"/>
        </w:rPr>
      </w:pPr>
      <w:r>
        <w:rPr>
          <w:rFonts w:eastAsia="Times New Roman"/>
        </w:rPr>
        <w:t>In the Matter of the Application of</w:t>
      </w:r>
      <w:r>
        <w:rPr>
          <w:rFonts w:eastAsia="Times New Roman"/>
        </w:rPr>
        <w:tab/>
        <w:t>)</w:t>
      </w:r>
    </w:p>
    <w:p w:rsidR="003D3AA4" w:rsidRDefault="003D3AA4" w:rsidP="003D3AA4">
      <w:pPr>
        <w:tabs>
          <w:tab w:val="left" w:pos="4680"/>
          <w:tab w:val="left" w:pos="5400"/>
        </w:tabs>
        <w:spacing w:line="240" w:lineRule="auto"/>
        <w:rPr>
          <w:rFonts w:eastAsia="Times New Roman"/>
        </w:rPr>
      </w:pPr>
      <w:r>
        <w:rPr>
          <w:rFonts w:eastAsia="Times New Roman"/>
        </w:rPr>
        <w:t>Ohio Power Company to Amend its</w:t>
      </w:r>
      <w:r>
        <w:rPr>
          <w:rFonts w:eastAsia="Times New Roman"/>
        </w:rPr>
        <w:tab/>
        <w:t>)</w:t>
      </w:r>
      <w:r>
        <w:rPr>
          <w:rFonts w:eastAsia="Times New Roman"/>
        </w:rPr>
        <w:tab/>
        <w:t>Case No. 10-344-EL-ATA</w:t>
      </w:r>
    </w:p>
    <w:p w:rsidR="003D3AA4" w:rsidRDefault="003D3AA4" w:rsidP="003D3AA4">
      <w:pPr>
        <w:tabs>
          <w:tab w:val="left" w:pos="4680"/>
          <w:tab w:val="left" w:pos="5400"/>
        </w:tabs>
        <w:spacing w:line="240" w:lineRule="auto"/>
        <w:rPr>
          <w:rFonts w:eastAsia="Times New Roman"/>
        </w:rPr>
      </w:pPr>
      <w:proofErr w:type="gramStart"/>
      <w:r>
        <w:rPr>
          <w:rFonts w:eastAsia="Times New Roman"/>
        </w:rPr>
        <w:t>Emergency Curtailment Service Riders.</w:t>
      </w:r>
      <w:proofErr w:type="gramEnd"/>
      <w:r>
        <w:rPr>
          <w:rFonts w:eastAsia="Times New Roman"/>
        </w:rPr>
        <w:tab/>
        <w:t>)</w:t>
      </w:r>
    </w:p>
    <w:p w:rsidR="003D3AA4" w:rsidRDefault="003D3AA4" w:rsidP="003D3AA4">
      <w:pPr>
        <w:tabs>
          <w:tab w:val="left" w:pos="4680"/>
          <w:tab w:val="left" w:pos="5400"/>
        </w:tabs>
        <w:spacing w:line="240" w:lineRule="auto"/>
        <w:rPr>
          <w:rFonts w:eastAsia="Times New Roman"/>
        </w:rPr>
      </w:pPr>
    </w:p>
    <w:p w:rsidR="003D3AA4" w:rsidRDefault="003D3AA4" w:rsidP="003D3AA4">
      <w:pPr>
        <w:tabs>
          <w:tab w:val="left" w:pos="4680"/>
          <w:tab w:val="left" w:pos="5400"/>
        </w:tabs>
        <w:spacing w:line="240" w:lineRule="auto"/>
        <w:rPr>
          <w:rFonts w:eastAsia="Times New Roman"/>
        </w:rPr>
      </w:pPr>
      <w:r>
        <w:rPr>
          <w:rFonts w:eastAsia="Times New Roman"/>
        </w:rPr>
        <w:t>In the Matter of the Commission Review</w:t>
      </w:r>
      <w:r>
        <w:rPr>
          <w:rFonts w:eastAsia="Times New Roman"/>
        </w:rPr>
        <w:tab/>
        <w:t>)</w:t>
      </w:r>
    </w:p>
    <w:p w:rsidR="003D3AA4" w:rsidRDefault="003D3AA4" w:rsidP="003D3AA4">
      <w:pPr>
        <w:tabs>
          <w:tab w:val="left" w:pos="4680"/>
          <w:tab w:val="left" w:pos="5400"/>
        </w:tabs>
        <w:spacing w:line="240" w:lineRule="auto"/>
        <w:rPr>
          <w:rFonts w:eastAsia="Times New Roman"/>
        </w:rPr>
      </w:pPr>
      <w:r>
        <w:rPr>
          <w:rFonts w:eastAsia="Times New Roman"/>
        </w:rPr>
        <w:t>Of the Capacity Charges of Ohio Power</w:t>
      </w:r>
      <w:r>
        <w:rPr>
          <w:rFonts w:eastAsia="Times New Roman"/>
        </w:rPr>
        <w:tab/>
        <w:t>)</w:t>
      </w:r>
      <w:r>
        <w:rPr>
          <w:rFonts w:eastAsia="Times New Roman"/>
        </w:rPr>
        <w:tab/>
        <w:t>Case No. 10-2929-EL-UNC</w:t>
      </w:r>
    </w:p>
    <w:p w:rsidR="003D3AA4" w:rsidRDefault="003D3AA4" w:rsidP="003D3AA4">
      <w:pPr>
        <w:tabs>
          <w:tab w:val="left" w:pos="4680"/>
          <w:tab w:val="left" w:pos="5400"/>
        </w:tabs>
        <w:spacing w:line="240" w:lineRule="auto"/>
        <w:rPr>
          <w:rFonts w:eastAsia="Times New Roman"/>
        </w:rPr>
      </w:pPr>
      <w:r>
        <w:rPr>
          <w:rFonts w:eastAsia="Times New Roman"/>
        </w:rPr>
        <w:t xml:space="preserve">Company and Columbus Southern </w:t>
      </w:r>
      <w:r>
        <w:rPr>
          <w:rFonts w:eastAsia="Times New Roman"/>
        </w:rPr>
        <w:tab/>
        <w:t>)</w:t>
      </w:r>
    </w:p>
    <w:p w:rsidR="003D3AA4" w:rsidRDefault="003D3AA4" w:rsidP="003D3AA4">
      <w:pPr>
        <w:tabs>
          <w:tab w:val="left" w:pos="4680"/>
          <w:tab w:val="left" w:pos="5400"/>
        </w:tabs>
        <w:spacing w:line="240" w:lineRule="auto"/>
        <w:rPr>
          <w:rFonts w:eastAsia="Times New Roman"/>
        </w:rPr>
      </w:pPr>
      <w:r>
        <w:rPr>
          <w:rFonts w:eastAsia="Times New Roman"/>
        </w:rPr>
        <w:t>Power Company.</w:t>
      </w:r>
      <w:r>
        <w:rPr>
          <w:rFonts w:eastAsia="Times New Roman"/>
        </w:rPr>
        <w:tab/>
        <w:t>)</w:t>
      </w:r>
    </w:p>
    <w:p w:rsidR="003D3AA4" w:rsidRDefault="003D3AA4" w:rsidP="003D3AA4">
      <w:pPr>
        <w:tabs>
          <w:tab w:val="left" w:pos="4680"/>
          <w:tab w:val="left" w:pos="5400"/>
        </w:tabs>
        <w:spacing w:line="240" w:lineRule="auto"/>
        <w:rPr>
          <w:rFonts w:eastAsia="Times New Roman"/>
        </w:rPr>
      </w:pPr>
    </w:p>
    <w:p w:rsidR="003D3AA4" w:rsidRDefault="003D3AA4" w:rsidP="003D3AA4">
      <w:pPr>
        <w:tabs>
          <w:tab w:val="left" w:pos="4680"/>
          <w:tab w:val="left" w:pos="5400"/>
        </w:tabs>
        <w:spacing w:line="240" w:lineRule="auto"/>
        <w:rPr>
          <w:rFonts w:eastAsia="Times New Roman"/>
        </w:rPr>
      </w:pPr>
      <w:r>
        <w:rPr>
          <w:rFonts w:eastAsia="Times New Roman"/>
        </w:rPr>
        <w:t>In the Matter of the Application of</w:t>
      </w:r>
      <w:r>
        <w:rPr>
          <w:rFonts w:eastAsia="Times New Roman"/>
        </w:rPr>
        <w:tab/>
        <w:t>)</w:t>
      </w:r>
    </w:p>
    <w:p w:rsidR="003D3AA4" w:rsidRDefault="003D3AA4" w:rsidP="003D3AA4">
      <w:pPr>
        <w:tabs>
          <w:tab w:val="left" w:pos="4680"/>
          <w:tab w:val="left" w:pos="5400"/>
        </w:tabs>
        <w:spacing w:line="240" w:lineRule="auto"/>
        <w:rPr>
          <w:rFonts w:eastAsia="Times New Roman"/>
        </w:rPr>
      </w:pPr>
      <w:r>
        <w:rPr>
          <w:rFonts w:eastAsia="Times New Roman"/>
        </w:rPr>
        <w:t>Columbus Southern Power Company</w:t>
      </w:r>
      <w:r>
        <w:rPr>
          <w:rFonts w:eastAsia="Times New Roman"/>
        </w:rPr>
        <w:tab/>
        <w:t>)</w:t>
      </w:r>
      <w:r>
        <w:rPr>
          <w:rFonts w:eastAsia="Times New Roman"/>
        </w:rPr>
        <w:tab/>
        <w:t>Case No. 11-4920-EL-RDR</w:t>
      </w:r>
    </w:p>
    <w:p w:rsidR="003D3AA4" w:rsidRDefault="003D3AA4" w:rsidP="003D3AA4">
      <w:pPr>
        <w:tabs>
          <w:tab w:val="left" w:pos="4680"/>
          <w:tab w:val="left" w:pos="5400"/>
        </w:tabs>
        <w:spacing w:line="240" w:lineRule="auto"/>
        <w:rPr>
          <w:rFonts w:eastAsia="Times New Roman"/>
        </w:rPr>
      </w:pPr>
      <w:proofErr w:type="gramStart"/>
      <w:r>
        <w:rPr>
          <w:rFonts w:eastAsia="Times New Roman"/>
        </w:rPr>
        <w:t>for</w:t>
      </w:r>
      <w:proofErr w:type="gramEnd"/>
      <w:r>
        <w:rPr>
          <w:rFonts w:eastAsia="Times New Roman"/>
        </w:rPr>
        <w:t xml:space="preserve"> Approval of a Mechanism to Recover</w:t>
      </w:r>
      <w:r>
        <w:rPr>
          <w:rFonts w:eastAsia="Times New Roman"/>
        </w:rPr>
        <w:tab/>
        <w:t>)</w:t>
      </w:r>
    </w:p>
    <w:p w:rsidR="003D3AA4" w:rsidRDefault="003D3AA4" w:rsidP="003D3AA4">
      <w:pPr>
        <w:tabs>
          <w:tab w:val="left" w:pos="4680"/>
          <w:tab w:val="left" w:pos="5400"/>
        </w:tabs>
        <w:spacing w:line="240" w:lineRule="auto"/>
        <w:rPr>
          <w:rFonts w:eastAsia="Times New Roman"/>
        </w:rPr>
      </w:pPr>
      <w:r>
        <w:rPr>
          <w:rFonts w:eastAsia="Times New Roman"/>
        </w:rPr>
        <w:t>Deferred Fuel Costs Ordered Under</w:t>
      </w:r>
      <w:r>
        <w:rPr>
          <w:rFonts w:eastAsia="Times New Roman"/>
        </w:rPr>
        <w:tab/>
        <w:t>)</w:t>
      </w:r>
    </w:p>
    <w:p w:rsidR="003D3AA4" w:rsidRDefault="003D3AA4" w:rsidP="003D3AA4">
      <w:pPr>
        <w:tabs>
          <w:tab w:val="left" w:pos="4680"/>
          <w:tab w:val="left" w:pos="5400"/>
        </w:tabs>
        <w:spacing w:line="240" w:lineRule="auto"/>
        <w:rPr>
          <w:rFonts w:eastAsia="Times New Roman"/>
        </w:rPr>
      </w:pPr>
      <w:r>
        <w:rPr>
          <w:rFonts w:eastAsia="Times New Roman"/>
        </w:rPr>
        <w:t>Ohio Revised Code 4928.144.</w:t>
      </w:r>
      <w:r>
        <w:rPr>
          <w:rFonts w:eastAsia="Times New Roman"/>
        </w:rPr>
        <w:tab/>
        <w:t>)</w:t>
      </w:r>
    </w:p>
    <w:p w:rsidR="003D3AA4" w:rsidRDefault="003D3AA4" w:rsidP="003D3AA4">
      <w:pPr>
        <w:tabs>
          <w:tab w:val="left" w:pos="4680"/>
          <w:tab w:val="left" w:pos="5400"/>
        </w:tabs>
        <w:spacing w:line="240" w:lineRule="auto"/>
        <w:rPr>
          <w:rFonts w:eastAsia="Times New Roman"/>
        </w:rPr>
      </w:pPr>
    </w:p>
    <w:p w:rsidR="003D3AA4" w:rsidRDefault="003D3AA4" w:rsidP="003D3AA4">
      <w:pPr>
        <w:tabs>
          <w:tab w:val="left" w:pos="4680"/>
          <w:tab w:val="left" w:pos="5400"/>
        </w:tabs>
        <w:spacing w:line="240" w:lineRule="auto"/>
        <w:rPr>
          <w:rFonts w:eastAsia="Times New Roman"/>
        </w:rPr>
      </w:pPr>
      <w:r>
        <w:rPr>
          <w:rFonts w:eastAsia="Times New Roman"/>
        </w:rPr>
        <w:t>In the Matter of the Application of</w:t>
      </w:r>
      <w:r>
        <w:rPr>
          <w:rFonts w:eastAsia="Times New Roman"/>
        </w:rPr>
        <w:tab/>
        <w:t>)</w:t>
      </w:r>
    </w:p>
    <w:p w:rsidR="003D3AA4" w:rsidRDefault="003D3AA4" w:rsidP="003D3AA4">
      <w:pPr>
        <w:tabs>
          <w:tab w:val="left" w:pos="4680"/>
          <w:tab w:val="left" w:pos="5400"/>
        </w:tabs>
        <w:spacing w:line="240" w:lineRule="auto"/>
        <w:rPr>
          <w:rFonts w:eastAsia="Times New Roman"/>
        </w:rPr>
      </w:pPr>
      <w:r>
        <w:rPr>
          <w:rFonts w:eastAsia="Times New Roman"/>
        </w:rPr>
        <w:t xml:space="preserve">Ohio Power Company for Approval of a </w:t>
      </w:r>
      <w:r>
        <w:rPr>
          <w:rFonts w:eastAsia="Times New Roman"/>
        </w:rPr>
        <w:tab/>
        <w:t>)</w:t>
      </w:r>
    </w:p>
    <w:p w:rsidR="003D3AA4" w:rsidRDefault="003D3AA4" w:rsidP="003D3AA4">
      <w:pPr>
        <w:tabs>
          <w:tab w:val="left" w:pos="4680"/>
          <w:tab w:val="left" w:pos="5400"/>
        </w:tabs>
        <w:spacing w:line="240" w:lineRule="auto"/>
        <w:rPr>
          <w:rFonts w:eastAsia="Times New Roman"/>
        </w:rPr>
      </w:pPr>
      <w:r>
        <w:rPr>
          <w:rFonts w:eastAsia="Times New Roman"/>
        </w:rPr>
        <w:t xml:space="preserve">Mechanism to Recover Deferred Fuel </w:t>
      </w:r>
      <w:r>
        <w:rPr>
          <w:rFonts w:eastAsia="Times New Roman"/>
        </w:rPr>
        <w:tab/>
        <w:t>)</w:t>
      </w:r>
      <w:r>
        <w:rPr>
          <w:rFonts w:eastAsia="Times New Roman"/>
        </w:rPr>
        <w:tab/>
        <w:t>Case No. 11-4921-EL-RDR</w:t>
      </w:r>
    </w:p>
    <w:p w:rsidR="003D3AA4" w:rsidRDefault="003D3AA4" w:rsidP="003D3AA4">
      <w:pPr>
        <w:tabs>
          <w:tab w:val="left" w:pos="4680"/>
          <w:tab w:val="left" w:pos="5400"/>
        </w:tabs>
        <w:spacing w:line="240" w:lineRule="auto"/>
        <w:rPr>
          <w:rFonts w:eastAsia="Times New Roman"/>
        </w:rPr>
      </w:pPr>
      <w:r>
        <w:rPr>
          <w:rFonts w:eastAsia="Times New Roman"/>
        </w:rPr>
        <w:t xml:space="preserve">Costs Ordered Under Ohio Revised </w:t>
      </w:r>
      <w:r>
        <w:rPr>
          <w:rFonts w:eastAsia="Times New Roman"/>
        </w:rPr>
        <w:tab/>
        <w:t>)</w:t>
      </w:r>
    </w:p>
    <w:p w:rsidR="003D3AA4" w:rsidRDefault="003D3AA4" w:rsidP="003D3AA4">
      <w:pPr>
        <w:tabs>
          <w:tab w:val="left" w:pos="4680"/>
          <w:tab w:val="left" w:pos="5400"/>
        </w:tabs>
        <w:spacing w:line="240" w:lineRule="auto"/>
        <w:rPr>
          <w:rFonts w:eastAsia="Times New Roman"/>
        </w:rPr>
      </w:pPr>
      <w:proofErr w:type="gramStart"/>
      <w:r>
        <w:rPr>
          <w:rFonts w:eastAsia="Times New Roman"/>
        </w:rPr>
        <w:t>Code 4928.144.</w:t>
      </w:r>
      <w:proofErr w:type="gramEnd"/>
      <w:r>
        <w:rPr>
          <w:rFonts w:eastAsia="Times New Roman"/>
        </w:rPr>
        <w:tab/>
        <w:t>)</w:t>
      </w:r>
    </w:p>
    <w:p w:rsidR="003D3AA4" w:rsidRDefault="003D3AA4" w:rsidP="003D3AA4">
      <w:pPr>
        <w:spacing w:line="240" w:lineRule="auto"/>
        <w:rPr>
          <w:rFonts w:eastAsia="Times New Roman"/>
        </w:rPr>
      </w:pPr>
    </w:p>
    <w:p w:rsidR="003D3AA4" w:rsidRDefault="008207BF" w:rsidP="003D3AA4">
      <w:pPr>
        <w:spacing w:line="240" w:lineRule="auto"/>
        <w:rPr>
          <w:rFonts w:eastAsia="Times New Roman"/>
        </w:rPr>
      </w:pPr>
      <w:r>
        <w:rPr>
          <w:rFonts w:eastAsia="Times New Roman"/>
          <w:noProof/>
        </w:rPr>
        <w:lastRenderedPageBreak/>
        <w:pict>
          <v:line id="Line 10" o:spid="_x0000_s1026" style="position:absolute;left:0;text-align:left;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7.2pt" to="468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" o:allowincell="f" strokeweight="2.25pt"/>
        </w:pict>
      </w:r>
    </w:p>
    <w:p w:rsidR="003D3AA4" w:rsidRPr="003D3AA4" w:rsidRDefault="003D3AA4" w:rsidP="003D3AA4">
      <w:pPr>
        <w:spacing w:line="240" w:lineRule="auto"/>
        <w:jc w:val="center"/>
        <w:rPr>
          <w:rFonts w:ascii="Arial Bold" w:eastAsia="Times New Roman" w:hAnsi="Arial Bold"/>
          <w:b/>
          <w:caps/>
          <w:sz w:val="28"/>
          <w:szCs w:val="28"/>
        </w:rPr>
      </w:pPr>
      <w:r w:rsidRPr="003D3AA4">
        <w:rPr>
          <w:rFonts w:ascii="Arial Bold" w:eastAsia="Times New Roman" w:hAnsi="Arial Bold"/>
          <w:b/>
          <w:caps/>
          <w:sz w:val="28"/>
          <w:szCs w:val="28"/>
        </w:rPr>
        <w:t xml:space="preserve">Motion by Industrial Energy Users-Ohio for an Order Directing the Companies to Serve Tariffs and Supporting Workpapers on the Parties and for an Order that </w:t>
      </w:r>
      <w:r w:rsidR="00DA62A2">
        <w:rPr>
          <w:rFonts w:ascii="Arial Bold" w:eastAsia="Times New Roman" w:hAnsi="Arial Bold"/>
          <w:b/>
          <w:caps/>
          <w:sz w:val="28"/>
          <w:szCs w:val="28"/>
        </w:rPr>
        <w:t xml:space="preserve">new </w:t>
      </w:r>
      <w:r w:rsidRPr="003D3AA4">
        <w:rPr>
          <w:rFonts w:ascii="Arial Bold" w:eastAsia="Times New Roman" w:hAnsi="Arial Bold"/>
          <w:b/>
          <w:caps/>
          <w:sz w:val="28"/>
          <w:szCs w:val="28"/>
        </w:rPr>
        <w:t xml:space="preserve">Rates </w:t>
      </w:r>
      <w:r w:rsidR="00DA62A2">
        <w:rPr>
          <w:rFonts w:ascii="Arial Bold" w:eastAsia="Times New Roman" w:hAnsi="Arial Bold"/>
          <w:b/>
          <w:caps/>
          <w:sz w:val="28"/>
          <w:szCs w:val="28"/>
        </w:rPr>
        <w:t xml:space="preserve">and Charges </w:t>
      </w:r>
      <w:r w:rsidRPr="003D3AA4">
        <w:rPr>
          <w:rFonts w:ascii="Arial Bold" w:eastAsia="Times New Roman" w:hAnsi="Arial Bold"/>
          <w:b/>
          <w:caps/>
          <w:sz w:val="28"/>
          <w:szCs w:val="28"/>
        </w:rPr>
        <w:t xml:space="preserve">Be </w:t>
      </w:r>
      <w:r w:rsidR="00DA62A2">
        <w:rPr>
          <w:rFonts w:ascii="Arial Bold" w:eastAsia="Times New Roman" w:hAnsi="Arial Bold"/>
          <w:b/>
          <w:caps/>
          <w:sz w:val="28"/>
          <w:szCs w:val="28"/>
        </w:rPr>
        <w:t xml:space="preserve">billed and </w:t>
      </w:r>
      <w:r w:rsidRPr="003D3AA4">
        <w:rPr>
          <w:rFonts w:ascii="Arial Bold" w:eastAsia="Times New Roman" w:hAnsi="Arial Bold"/>
          <w:b/>
          <w:caps/>
          <w:sz w:val="28"/>
          <w:szCs w:val="28"/>
        </w:rPr>
        <w:t>Collected Subject to Re</w:t>
      </w:r>
      <w:r w:rsidR="00DA62A2">
        <w:rPr>
          <w:rFonts w:ascii="Arial Bold" w:eastAsia="Times New Roman" w:hAnsi="Arial Bold"/>
          <w:b/>
          <w:caps/>
          <w:sz w:val="28"/>
          <w:szCs w:val="28"/>
        </w:rPr>
        <w:t>CONCILIATION</w:t>
      </w:r>
      <w:r w:rsidRPr="003D3AA4">
        <w:rPr>
          <w:rFonts w:ascii="Arial Bold" w:eastAsia="Times New Roman" w:hAnsi="Arial Bold"/>
          <w:b/>
          <w:caps/>
          <w:sz w:val="28"/>
          <w:szCs w:val="28"/>
        </w:rPr>
        <w:t>, and a Request for Expedited Ruling</w:t>
      </w:r>
      <w:r w:rsidR="001440FE">
        <w:rPr>
          <w:rFonts w:ascii="Arial Bold" w:eastAsia="Times New Roman" w:hAnsi="Arial Bold"/>
          <w:b/>
          <w:caps/>
          <w:sz w:val="28"/>
          <w:szCs w:val="28"/>
        </w:rPr>
        <w:t xml:space="preserve"> AND MEMORANDUM IN SUPPORT</w:t>
      </w:r>
    </w:p>
    <w:p w:rsidR="003D3AA4" w:rsidRDefault="008207BF" w:rsidP="003D3AA4">
      <w:pPr>
        <w:spacing w:line="240" w:lineRule="auto"/>
        <w:rPr>
          <w:rFonts w:eastAsia="Times New Roman"/>
          <w:b/>
        </w:rPr>
      </w:pPr>
      <w:r w:rsidRPr="008207BF">
        <w:rPr>
          <w:rFonts w:eastAsia="Times New Roman"/>
          <w:noProof/>
        </w:rPr>
        <w:pict>
          <v:line id="Line 11" o:spid="_x0000_s1031" style="position:absolute;left:0;text-align:left;z-index:2516613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7.2pt" to="468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" o:allowincell="f" strokeweight="2.25pt"/>
        </w:pict>
      </w:r>
    </w:p>
    <w:p w:rsidR="003D3AA4" w:rsidRDefault="003D3AA4" w:rsidP="003D3AA4">
      <w:pPr>
        <w:tabs>
          <w:tab w:val="left" w:pos="-1440"/>
          <w:tab w:val="left" w:pos="-720"/>
          <w:tab w:val="right" w:pos="8640"/>
        </w:tabs>
        <w:spacing w:line="240" w:lineRule="auto"/>
        <w:ind w:left="4320"/>
        <w:rPr>
          <w:rFonts w:eastAsia="Times New Roman"/>
          <w:u w:val="single"/>
        </w:rPr>
      </w:pPr>
    </w:p>
    <w:p w:rsidR="003D3AA4" w:rsidRDefault="003D3AA4" w:rsidP="003D3AA4">
      <w:pPr>
        <w:tabs>
          <w:tab w:val="left" w:pos="-1440"/>
          <w:tab w:val="left" w:pos="-720"/>
          <w:tab w:val="right" w:pos="8640"/>
        </w:tabs>
        <w:spacing w:line="240" w:lineRule="auto"/>
        <w:ind w:left="4320"/>
        <w:rPr>
          <w:rFonts w:eastAsia="Times New Roman"/>
          <w:u w:val="single"/>
        </w:rPr>
      </w:pPr>
    </w:p>
    <w:p w:rsidR="003D3AA4" w:rsidRDefault="003D3AA4" w:rsidP="003D3AA4">
      <w:pPr>
        <w:tabs>
          <w:tab w:val="left" w:pos="-1440"/>
          <w:tab w:val="left" w:pos="-720"/>
          <w:tab w:val="right" w:pos="8640"/>
        </w:tabs>
        <w:spacing w:line="240" w:lineRule="auto"/>
        <w:ind w:left="4320"/>
        <w:rPr>
          <w:rFonts w:eastAsia="Times New Roman"/>
          <w:u w:val="single"/>
        </w:rPr>
      </w:pPr>
    </w:p>
    <w:p w:rsidR="003D3AA4" w:rsidRDefault="003D3AA4" w:rsidP="003D3AA4">
      <w:pPr>
        <w:tabs>
          <w:tab w:val="left" w:pos="-1440"/>
          <w:tab w:val="left" w:pos="-720"/>
          <w:tab w:val="right" w:pos="8640"/>
        </w:tabs>
        <w:spacing w:line="240" w:lineRule="auto"/>
        <w:ind w:left="4320"/>
        <w:rPr>
          <w:rFonts w:eastAsia="Times New Roman"/>
          <w:u w:val="single"/>
        </w:rPr>
      </w:pPr>
    </w:p>
    <w:p w:rsidR="003D3AA4" w:rsidRDefault="003D3AA4" w:rsidP="003D3AA4">
      <w:pPr>
        <w:tabs>
          <w:tab w:val="left" w:pos="-1440"/>
          <w:tab w:val="left" w:pos="-720"/>
          <w:tab w:val="right" w:pos="8640"/>
        </w:tabs>
        <w:spacing w:line="240" w:lineRule="auto"/>
        <w:ind w:left="4320"/>
        <w:rPr>
          <w:rFonts w:eastAsia="Times New Roman"/>
          <w:u w:val="single"/>
        </w:rPr>
      </w:pPr>
    </w:p>
    <w:p w:rsidR="003D3AA4" w:rsidRDefault="003D3AA4" w:rsidP="003D3AA4">
      <w:pPr>
        <w:tabs>
          <w:tab w:val="left" w:pos="-1440"/>
          <w:tab w:val="left" w:pos="-720"/>
          <w:tab w:val="right" w:pos="8640"/>
        </w:tabs>
        <w:spacing w:line="240" w:lineRule="auto"/>
        <w:ind w:left="4320"/>
        <w:rPr>
          <w:rFonts w:eastAsia="Times New Roman"/>
          <w:u w:val="single"/>
        </w:rPr>
      </w:pPr>
    </w:p>
    <w:p w:rsidR="003D3AA4" w:rsidRDefault="003D3AA4" w:rsidP="003D3AA4">
      <w:pPr>
        <w:tabs>
          <w:tab w:val="left" w:pos="-1440"/>
          <w:tab w:val="left" w:pos="-720"/>
          <w:tab w:val="right" w:pos="8640"/>
        </w:tabs>
        <w:spacing w:line="240" w:lineRule="auto"/>
        <w:ind w:left="4320"/>
        <w:rPr>
          <w:rFonts w:eastAsia="Times New Roman"/>
          <w:u w:val="single"/>
        </w:rPr>
      </w:pPr>
    </w:p>
    <w:p w:rsidR="003D3AA4" w:rsidRDefault="003D3AA4" w:rsidP="003D3AA4">
      <w:pPr>
        <w:tabs>
          <w:tab w:val="left" w:pos="-1440"/>
          <w:tab w:val="left" w:pos="-720"/>
          <w:tab w:val="right" w:pos="8640"/>
        </w:tabs>
        <w:spacing w:line="240" w:lineRule="auto"/>
        <w:ind w:left="4320"/>
        <w:rPr>
          <w:rFonts w:eastAsia="Times New Roman"/>
          <w:u w:val="single"/>
        </w:rPr>
      </w:pPr>
    </w:p>
    <w:p w:rsidR="003D3AA4" w:rsidRDefault="003D3AA4" w:rsidP="003D3AA4">
      <w:pPr>
        <w:tabs>
          <w:tab w:val="left" w:pos="-1440"/>
          <w:tab w:val="left" w:pos="-720"/>
          <w:tab w:val="right" w:pos="8640"/>
        </w:tabs>
        <w:spacing w:line="240" w:lineRule="auto"/>
        <w:ind w:left="4320"/>
        <w:rPr>
          <w:rFonts w:eastAsia="Times New Roman"/>
          <w:u w:val="single"/>
        </w:rPr>
      </w:pPr>
    </w:p>
    <w:p w:rsidR="003D3AA4" w:rsidRDefault="003D3AA4" w:rsidP="003D3AA4">
      <w:pPr>
        <w:tabs>
          <w:tab w:val="left" w:pos="-1440"/>
          <w:tab w:val="left" w:pos="-720"/>
          <w:tab w:val="right" w:pos="8640"/>
        </w:tabs>
        <w:spacing w:line="240" w:lineRule="auto"/>
        <w:ind w:left="4320"/>
        <w:rPr>
          <w:rFonts w:eastAsia="Times New Roman"/>
          <w:u w:val="single"/>
        </w:rPr>
      </w:pPr>
    </w:p>
    <w:p w:rsidR="003D3AA4" w:rsidRDefault="003D3AA4" w:rsidP="003D3AA4">
      <w:pPr>
        <w:tabs>
          <w:tab w:val="left" w:pos="-1440"/>
          <w:tab w:val="left" w:pos="-720"/>
          <w:tab w:val="right" w:pos="8640"/>
        </w:tabs>
        <w:spacing w:line="240" w:lineRule="auto"/>
        <w:ind w:left="4320"/>
        <w:rPr>
          <w:rFonts w:eastAsia="Times New Roman"/>
          <w:u w:val="single"/>
        </w:rPr>
      </w:pPr>
    </w:p>
    <w:p w:rsidR="003D3AA4" w:rsidRDefault="003D3AA4" w:rsidP="003D3AA4">
      <w:pPr>
        <w:tabs>
          <w:tab w:val="left" w:pos="-1440"/>
          <w:tab w:val="left" w:pos="-720"/>
          <w:tab w:val="right" w:pos="8640"/>
        </w:tabs>
        <w:spacing w:line="240" w:lineRule="auto"/>
        <w:ind w:left="4320"/>
        <w:rPr>
          <w:rFonts w:eastAsia="Times New Roman"/>
          <w:u w:val="single"/>
        </w:rPr>
      </w:pPr>
    </w:p>
    <w:p w:rsidR="003D3AA4" w:rsidRDefault="003D3AA4" w:rsidP="003D3AA4">
      <w:pPr>
        <w:tabs>
          <w:tab w:val="left" w:pos="-1440"/>
          <w:tab w:val="left" w:pos="-720"/>
          <w:tab w:val="right" w:pos="8640"/>
        </w:tabs>
        <w:spacing w:line="240" w:lineRule="auto"/>
        <w:ind w:left="4320"/>
        <w:rPr>
          <w:rFonts w:eastAsia="Times New Roman"/>
          <w:u w:val="single"/>
        </w:rPr>
      </w:pPr>
    </w:p>
    <w:p w:rsidR="003D3AA4" w:rsidRDefault="003D3AA4" w:rsidP="003D3AA4">
      <w:pPr>
        <w:tabs>
          <w:tab w:val="left" w:pos="-1440"/>
          <w:tab w:val="left" w:pos="-720"/>
          <w:tab w:val="right" w:pos="8640"/>
        </w:tabs>
        <w:spacing w:line="240" w:lineRule="auto"/>
        <w:ind w:left="4320"/>
        <w:rPr>
          <w:rFonts w:eastAsia="Times New Roman"/>
          <w:u w:val="single"/>
        </w:rPr>
      </w:pPr>
    </w:p>
    <w:p w:rsidR="003D3AA4" w:rsidRDefault="003D3AA4" w:rsidP="003D3AA4">
      <w:pPr>
        <w:tabs>
          <w:tab w:val="left" w:pos="-1440"/>
          <w:tab w:val="left" w:pos="-720"/>
          <w:tab w:val="right" w:pos="8640"/>
        </w:tabs>
        <w:spacing w:line="240" w:lineRule="auto"/>
        <w:ind w:left="4320"/>
        <w:rPr>
          <w:rFonts w:eastAsia="Times New Roman"/>
          <w:u w:val="single"/>
        </w:rPr>
      </w:pPr>
    </w:p>
    <w:p w:rsidR="003D3AA4" w:rsidRDefault="003D3AA4" w:rsidP="003D3AA4">
      <w:pPr>
        <w:tabs>
          <w:tab w:val="left" w:pos="-1440"/>
          <w:tab w:val="left" w:pos="-720"/>
          <w:tab w:val="right" w:pos="8640"/>
        </w:tabs>
        <w:spacing w:line="240" w:lineRule="auto"/>
        <w:rPr>
          <w:rFonts w:eastAsia="Times New Roman"/>
          <w:u w:val="single"/>
        </w:rPr>
      </w:pPr>
    </w:p>
    <w:p w:rsidR="003D3AA4" w:rsidRDefault="003D3AA4" w:rsidP="003D3AA4">
      <w:pPr>
        <w:tabs>
          <w:tab w:val="left" w:pos="-1440"/>
          <w:tab w:val="left" w:pos="-720"/>
          <w:tab w:val="right" w:pos="8640"/>
        </w:tabs>
        <w:spacing w:line="240" w:lineRule="auto"/>
        <w:ind w:left="4320"/>
        <w:rPr>
          <w:rFonts w:eastAsia="Times New Roman"/>
          <w:u w:val="single"/>
        </w:rPr>
      </w:pPr>
    </w:p>
    <w:p w:rsidR="003D3AA4" w:rsidRDefault="003D3AA4" w:rsidP="003D3AA4">
      <w:pPr>
        <w:tabs>
          <w:tab w:val="left" w:pos="-1440"/>
          <w:tab w:val="left" w:pos="-720"/>
          <w:tab w:val="right" w:pos="8640"/>
        </w:tabs>
        <w:spacing w:line="240" w:lineRule="auto"/>
        <w:ind w:left="4320"/>
        <w:rPr>
          <w:rFonts w:eastAsia="Times New Roman"/>
          <w:u w:val="single"/>
        </w:rPr>
      </w:pPr>
    </w:p>
    <w:p w:rsidR="003D3AA4" w:rsidRDefault="003D3AA4" w:rsidP="003D3AA4">
      <w:pPr>
        <w:tabs>
          <w:tab w:val="left" w:pos="-1440"/>
          <w:tab w:val="left" w:pos="-720"/>
          <w:tab w:val="right" w:pos="8640"/>
        </w:tabs>
        <w:spacing w:line="240" w:lineRule="auto"/>
        <w:ind w:left="4320"/>
        <w:rPr>
          <w:rFonts w:eastAsia="Times New Roman"/>
          <w:u w:val="single"/>
        </w:rPr>
      </w:pPr>
    </w:p>
    <w:p w:rsidR="003D3AA4" w:rsidRDefault="003D3AA4" w:rsidP="003D3AA4">
      <w:pPr>
        <w:tabs>
          <w:tab w:val="left" w:pos="-1440"/>
          <w:tab w:val="left" w:pos="-720"/>
          <w:tab w:val="right" w:pos="8640"/>
        </w:tabs>
        <w:spacing w:line="240" w:lineRule="auto"/>
        <w:rPr>
          <w:rFonts w:eastAsia="Times New Roman"/>
        </w:rPr>
      </w:pPr>
    </w:p>
    <w:p w:rsidR="003D3AA4" w:rsidRDefault="003D3AA4" w:rsidP="003D3AA4">
      <w:pPr>
        <w:tabs>
          <w:tab w:val="left" w:pos="-1440"/>
          <w:tab w:val="left" w:pos="-720"/>
          <w:tab w:val="right" w:pos="8640"/>
        </w:tabs>
        <w:spacing w:line="240" w:lineRule="auto"/>
        <w:ind w:left="4320"/>
        <w:rPr>
          <w:rFonts w:eastAsia="Times New Roman"/>
        </w:rPr>
      </w:pPr>
      <w:r>
        <w:rPr>
          <w:rFonts w:eastAsia="Times New Roman"/>
        </w:rPr>
        <w:t>Samuel C. Randazzo, Esq.</w:t>
      </w:r>
    </w:p>
    <w:p w:rsidR="003D3AA4" w:rsidRDefault="003D3AA4" w:rsidP="003D3AA4">
      <w:pPr>
        <w:tabs>
          <w:tab w:val="left" w:pos="-1440"/>
          <w:tab w:val="left" w:pos="-720"/>
          <w:tab w:val="right" w:pos="8640"/>
        </w:tabs>
        <w:spacing w:line="240" w:lineRule="auto"/>
        <w:ind w:left="4320"/>
        <w:rPr>
          <w:rFonts w:eastAsia="Times New Roman"/>
        </w:rPr>
      </w:pPr>
      <w:r>
        <w:rPr>
          <w:rFonts w:eastAsia="Times New Roman"/>
        </w:rPr>
        <w:t>Frank P. Darr</w:t>
      </w:r>
    </w:p>
    <w:p w:rsidR="003D3AA4" w:rsidRDefault="003D3AA4" w:rsidP="003D3AA4">
      <w:pPr>
        <w:tabs>
          <w:tab w:val="left" w:pos="-1440"/>
          <w:tab w:val="left" w:pos="-720"/>
          <w:tab w:val="right" w:pos="8640"/>
        </w:tabs>
        <w:spacing w:line="240" w:lineRule="auto"/>
        <w:ind w:left="4320"/>
        <w:rPr>
          <w:rFonts w:eastAsia="Times New Roman"/>
        </w:rPr>
      </w:pPr>
      <w:r>
        <w:rPr>
          <w:rFonts w:eastAsia="Times New Roman"/>
        </w:rPr>
        <w:t>Joseph E. Oliker</w:t>
      </w:r>
    </w:p>
    <w:p w:rsidR="003D3AA4" w:rsidRDefault="003D3AA4" w:rsidP="003D3AA4">
      <w:pPr>
        <w:tabs>
          <w:tab w:val="left" w:pos="-1440"/>
          <w:tab w:val="left" w:pos="-720"/>
          <w:tab w:val="right" w:pos="8640"/>
        </w:tabs>
        <w:spacing w:line="240" w:lineRule="auto"/>
        <w:ind w:left="4320"/>
        <w:rPr>
          <w:rFonts w:eastAsia="Times New Roman"/>
        </w:rPr>
      </w:pPr>
      <w:proofErr w:type="spellStart"/>
      <w:r>
        <w:rPr>
          <w:rFonts w:eastAsia="Times New Roman"/>
          <w:smallCaps/>
        </w:rPr>
        <w:t>McNees</w:t>
      </w:r>
      <w:proofErr w:type="spellEnd"/>
      <w:r>
        <w:rPr>
          <w:rFonts w:eastAsia="Times New Roman"/>
          <w:smallCaps/>
        </w:rPr>
        <w:t xml:space="preserve"> Wallace &amp; </w:t>
      </w:r>
      <w:proofErr w:type="spellStart"/>
      <w:r>
        <w:rPr>
          <w:rFonts w:eastAsia="Times New Roman"/>
          <w:smallCaps/>
        </w:rPr>
        <w:t>Nurick</w:t>
      </w:r>
      <w:proofErr w:type="spellEnd"/>
      <w:r>
        <w:rPr>
          <w:rFonts w:eastAsia="Times New Roman"/>
          <w:smallCaps/>
        </w:rPr>
        <w:t xml:space="preserve"> LLC</w:t>
      </w:r>
    </w:p>
    <w:p w:rsidR="003D3AA4" w:rsidRDefault="003D3AA4" w:rsidP="003D3AA4">
      <w:pPr>
        <w:tabs>
          <w:tab w:val="left" w:pos="-1440"/>
          <w:tab w:val="left" w:pos="-720"/>
          <w:tab w:val="right" w:pos="8640"/>
        </w:tabs>
        <w:spacing w:line="240" w:lineRule="auto"/>
        <w:ind w:left="4320"/>
        <w:rPr>
          <w:rFonts w:eastAsia="Times New Roman"/>
        </w:rPr>
      </w:pPr>
      <w:r>
        <w:rPr>
          <w:rFonts w:eastAsia="Times New Roman"/>
        </w:rPr>
        <w:t>21 East State Street, Suite 1700</w:t>
      </w:r>
    </w:p>
    <w:p w:rsidR="003D3AA4" w:rsidRDefault="003D3AA4" w:rsidP="003D3AA4">
      <w:pPr>
        <w:tabs>
          <w:tab w:val="right" w:pos="8640"/>
        </w:tabs>
        <w:spacing w:line="240" w:lineRule="auto"/>
        <w:ind w:left="4320"/>
        <w:rPr>
          <w:rFonts w:eastAsia="Times New Roman"/>
        </w:rPr>
      </w:pPr>
      <w:r>
        <w:rPr>
          <w:rFonts w:eastAsia="Times New Roman"/>
        </w:rPr>
        <w:t>Columbus, OH 43215-4228</w:t>
      </w:r>
    </w:p>
    <w:p w:rsidR="003D3AA4" w:rsidRDefault="003D3AA4" w:rsidP="003D3AA4">
      <w:pPr>
        <w:tabs>
          <w:tab w:val="right" w:pos="8640"/>
        </w:tabs>
        <w:spacing w:line="240" w:lineRule="auto"/>
        <w:ind w:left="4320"/>
        <w:rPr>
          <w:rFonts w:eastAsia="Times New Roman"/>
        </w:rPr>
      </w:pPr>
      <w:r>
        <w:rPr>
          <w:rFonts w:eastAsia="Times New Roman"/>
        </w:rPr>
        <w:t>Telephone:  614-469-8000</w:t>
      </w:r>
    </w:p>
    <w:p w:rsidR="003D3AA4" w:rsidRDefault="003D3AA4" w:rsidP="003D3AA4">
      <w:pPr>
        <w:tabs>
          <w:tab w:val="right" w:pos="8640"/>
        </w:tabs>
        <w:spacing w:line="240" w:lineRule="auto"/>
        <w:ind w:left="4320"/>
        <w:rPr>
          <w:rFonts w:eastAsia="Times New Roman"/>
        </w:rPr>
      </w:pPr>
      <w:proofErr w:type="spellStart"/>
      <w:r>
        <w:rPr>
          <w:rFonts w:eastAsia="Times New Roman"/>
        </w:rPr>
        <w:t>Telecopier</w:t>
      </w:r>
      <w:proofErr w:type="spellEnd"/>
      <w:r>
        <w:rPr>
          <w:rFonts w:eastAsia="Times New Roman"/>
        </w:rPr>
        <w:t>:  614-469-4653</w:t>
      </w:r>
    </w:p>
    <w:p w:rsidR="003D3AA4" w:rsidRDefault="003D3AA4" w:rsidP="003D3AA4">
      <w:pPr>
        <w:tabs>
          <w:tab w:val="right" w:pos="8640"/>
        </w:tabs>
        <w:spacing w:line="240" w:lineRule="auto"/>
        <w:ind w:left="4320"/>
        <w:rPr>
          <w:rFonts w:eastAsia="Times New Roman"/>
        </w:rPr>
      </w:pPr>
      <w:r>
        <w:rPr>
          <w:rFonts w:eastAsia="Times New Roman"/>
        </w:rPr>
        <w:t xml:space="preserve">sam@mwncmh.com </w:t>
      </w:r>
    </w:p>
    <w:p w:rsidR="003D3AA4" w:rsidRDefault="003D3AA4" w:rsidP="003D3AA4">
      <w:pPr>
        <w:tabs>
          <w:tab w:val="right" w:pos="8640"/>
        </w:tabs>
        <w:spacing w:line="240" w:lineRule="auto"/>
        <w:ind w:left="4320"/>
        <w:rPr>
          <w:rFonts w:eastAsia="Times New Roman"/>
        </w:rPr>
      </w:pPr>
      <w:r>
        <w:rPr>
          <w:rFonts w:eastAsia="Times New Roman"/>
        </w:rPr>
        <w:t>fdarr@mwncmh.com</w:t>
      </w:r>
    </w:p>
    <w:p w:rsidR="003D3AA4" w:rsidRDefault="003D3AA4" w:rsidP="003D3AA4">
      <w:pPr>
        <w:tabs>
          <w:tab w:val="right" w:pos="8640"/>
        </w:tabs>
        <w:spacing w:line="240" w:lineRule="auto"/>
        <w:ind w:left="4320"/>
        <w:rPr>
          <w:rFonts w:eastAsia="Times New Roman"/>
        </w:rPr>
      </w:pPr>
      <w:r>
        <w:rPr>
          <w:rFonts w:eastAsia="Times New Roman"/>
        </w:rPr>
        <w:t xml:space="preserve">joliker@mwncmh.com </w:t>
      </w:r>
    </w:p>
    <w:p w:rsidR="003D3AA4" w:rsidRDefault="003D3AA4" w:rsidP="003D3AA4">
      <w:pPr>
        <w:tabs>
          <w:tab w:val="right" w:pos="8640"/>
        </w:tabs>
        <w:spacing w:line="240" w:lineRule="auto"/>
        <w:ind w:left="4320"/>
        <w:rPr>
          <w:rFonts w:eastAsia="Times New Roman"/>
        </w:rPr>
      </w:pPr>
    </w:p>
    <w:p w:rsidR="003D3AA4" w:rsidRDefault="003D3AA4" w:rsidP="003D3AA4">
      <w:pPr>
        <w:rPr>
          <w:rFonts w:eastAsia="Times New Roman"/>
          <w:b/>
          <w:color w:val="000000"/>
        </w:rPr>
      </w:pPr>
      <w:r>
        <w:rPr>
          <w:rFonts w:eastAsia="Times New Roman"/>
          <w:b/>
          <w:color w:val="000000"/>
        </w:rPr>
        <w:t xml:space="preserve">December </w:t>
      </w:r>
      <w:r w:rsidR="004C2368">
        <w:rPr>
          <w:rFonts w:eastAsia="Times New Roman"/>
          <w:b/>
          <w:color w:val="000000"/>
        </w:rPr>
        <w:t>20</w:t>
      </w:r>
      <w:r>
        <w:rPr>
          <w:rFonts w:eastAsia="Times New Roman"/>
          <w:b/>
          <w:color w:val="000000"/>
        </w:rPr>
        <w:t>, 2011</w:t>
      </w:r>
      <w:r>
        <w:rPr>
          <w:rFonts w:eastAsia="Times New Roman"/>
          <w:b/>
          <w:color w:val="000000"/>
        </w:rPr>
        <w:tab/>
      </w:r>
      <w:r>
        <w:rPr>
          <w:rFonts w:eastAsia="Times New Roman"/>
          <w:b/>
          <w:color w:val="000000"/>
        </w:rPr>
        <w:tab/>
      </w:r>
      <w:r>
        <w:rPr>
          <w:rFonts w:eastAsia="Times New Roman"/>
          <w:b/>
          <w:color w:val="000000"/>
        </w:rPr>
        <w:tab/>
        <w:t>Attorneys for Industrial Energy Users-Ohio</w:t>
      </w:r>
    </w:p>
    <w:p w:rsidR="003D3AA4" w:rsidRDefault="003D3AA4" w:rsidP="003D3AA4">
      <w:pPr>
        <w:rPr>
          <w:rFonts w:eastAsia="Times New Roman"/>
          <w:b/>
          <w:color w:val="000000"/>
        </w:rPr>
      </w:pPr>
    </w:p>
    <w:p w:rsidR="00F70AFD" w:rsidRDefault="00F70AFD" w:rsidP="003D3AA4">
      <w:pPr>
        <w:rPr>
          <w:rFonts w:eastAsia="Times New Roman"/>
          <w:b/>
          <w:color w:val="000000"/>
        </w:rPr>
        <w:sectPr w:rsidR="00F70AFD" w:rsidSect="00C6778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pPr>
    </w:p>
    <w:p w:rsidR="003D3AA4" w:rsidRDefault="003D3AA4" w:rsidP="003D3AA4">
      <w:pPr>
        <w:spacing w:line="240" w:lineRule="auto"/>
        <w:jc w:val="center"/>
        <w:rPr>
          <w:rFonts w:eastAsia="Times New Roman"/>
          <w:b/>
          <w:smallCaps/>
          <w:sz w:val="28"/>
        </w:rPr>
      </w:pPr>
      <w:r>
        <w:rPr>
          <w:rFonts w:eastAsia="Times New Roman"/>
          <w:b/>
          <w:smallCaps/>
          <w:sz w:val="28"/>
        </w:rPr>
        <w:lastRenderedPageBreak/>
        <w:t>Before</w:t>
      </w:r>
    </w:p>
    <w:p w:rsidR="003D3AA4" w:rsidRDefault="003D3AA4" w:rsidP="003D3AA4">
      <w:pPr>
        <w:jc w:val="center"/>
        <w:rPr>
          <w:rFonts w:eastAsia="Times New Roman"/>
          <w:b/>
          <w:smallCaps/>
          <w:sz w:val="28"/>
        </w:rPr>
      </w:pPr>
      <w:r>
        <w:rPr>
          <w:rFonts w:eastAsia="Times New Roman"/>
          <w:b/>
          <w:smallCaps/>
          <w:sz w:val="28"/>
        </w:rPr>
        <w:t>The Public Utilities Commission of Ohio</w:t>
      </w:r>
    </w:p>
    <w:p w:rsidR="003D3AA4" w:rsidRDefault="003D3AA4" w:rsidP="003D3AA4">
      <w:pPr>
        <w:tabs>
          <w:tab w:val="left" w:pos="4680"/>
          <w:tab w:val="left" w:pos="5400"/>
        </w:tabs>
        <w:spacing w:line="240" w:lineRule="auto"/>
        <w:rPr>
          <w:rFonts w:eastAsia="Times New Roman"/>
        </w:rPr>
      </w:pPr>
      <w:r>
        <w:rPr>
          <w:rFonts w:eastAsia="Times New Roman"/>
        </w:rPr>
        <w:t>In the Matter of the Application of</w:t>
      </w:r>
      <w:r>
        <w:rPr>
          <w:rFonts w:eastAsia="Times New Roman"/>
        </w:rPr>
        <w:tab/>
        <w:t>)</w:t>
      </w:r>
    </w:p>
    <w:p w:rsidR="003D3AA4" w:rsidRDefault="003D3AA4" w:rsidP="003D3AA4">
      <w:pPr>
        <w:tabs>
          <w:tab w:val="left" w:pos="4680"/>
          <w:tab w:val="left" w:pos="5400"/>
        </w:tabs>
        <w:spacing w:line="240" w:lineRule="auto"/>
        <w:rPr>
          <w:rFonts w:eastAsia="Times New Roman"/>
        </w:rPr>
      </w:pPr>
      <w:r>
        <w:rPr>
          <w:rFonts w:eastAsia="Times New Roman"/>
        </w:rPr>
        <w:t xml:space="preserve">Ohio Power Company and Columbus </w:t>
      </w:r>
      <w:r>
        <w:rPr>
          <w:rFonts w:eastAsia="Times New Roman"/>
        </w:rPr>
        <w:tab/>
        <w:t>)</w:t>
      </w:r>
      <w:r>
        <w:rPr>
          <w:rFonts w:eastAsia="Times New Roman"/>
        </w:rPr>
        <w:tab/>
        <w:t>Case No. 10-2376-EL-UNC</w:t>
      </w:r>
    </w:p>
    <w:p w:rsidR="003D3AA4" w:rsidRDefault="003D3AA4" w:rsidP="003D3AA4">
      <w:pPr>
        <w:tabs>
          <w:tab w:val="left" w:pos="4680"/>
          <w:tab w:val="left" w:pos="5400"/>
        </w:tabs>
        <w:spacing w:line="240" w:lineRule="auto"/>
        <w:rPr>
          <w:rFonts w:eastAsia="Times New Roman"/>
        </w:rPr>
      </w:pPr>
      <w:r>
        <w:rPr>
          <w:rFonts w:eastAsia="Times New Roman"/>
        </w:rPr>
        <w:t>Southern Power Company for Authority</w:t>
      </w:r>
      <w:r>
        <w:rPr>
          <w:rFonts w:eastAsia="Times New Roman"/>
        </w:rPr>
        <w:tab/>
        <w:t>)</w:t>
      </w:r>
    </w:p>
    <w:p w:rsidR="003D3AA4" w:rsidRDefault="003D3AA4" w:rsidP="003D3AA4">
      <w:pPr>
        <w:tabs>
          <w:tab w:val="left" w:pos="4680"/>
          <w:tab w:val="left" w:pos="5400"/>
        </w:tabs>
        <w:spacing w:line="240" w:lineRule="auto"/>
        <w:rPr>
          <w:rFonts w:eastAsia="Times New Roman"/>
        </w:rPr>
      </w:pPr>
      <w:proofErr w:type="gramStart"/>
      <w:r>
        <w:rPr>
          <w:rFonts w:eastAsia="Times New Roman"/>
        </w:rPr>
        <w:t>to</w:t>
      </w:r>
      <w:proofErr w:type="gramEnd"/>
      <w:r>
        <w:rPr>
          <w:rFonts w:eastAsia="Times New Roman"/>
        </w:rPr>
        <w:t xml:space="preserve"> Merge and Related Approvals.</w:t>
      </w:r>
      <w:r>
        <w:rPr>
          <w:rFonts w:eastAsia="Times New Roman"/>
        </w:rPr>
        <w:tab/>
        <w:t>)</w:t>
      </w:r>
    </w:p>
    <w:p w:rsidR="003D3AA4" w:rsidRDefault="003D3AA4" w:rsidP="003D3AA4">
      <w:pPr>
        <w:tabs>
          <w:tab w:val="left" w:pos="4680"/>
        </w:tabs>
        <w:spacing w:line="240" w:lineRule="auto"/>
        <w:rPr>
          <w:rFonts w:eastAsia="Times New Roman"/>
        </w:rPr>
      </w:pPr>
    </w:p>
    <w:p w:rsidR="003D3AA4" w:rsidRDefault="003D3AA4" w:rsidP="003D3AA4">
      <w:pPr>
        <w:tabs>
          <w:tab w:val="left" w:pos="4680"/>
        </w:tabs>
        <w:spacing w:line="240" w:lineRule="auto"/>
        <w:rPr>
          <w:rFonts w:eastAsia="Times New Roman"/>
        </w:rPr>
      </w:pPr>
      <w:r>
        <w:rPr>
          <w:rFonts w:eastAsia="Times New Roman"/>
        </w:rPr>
        <w:t xml:space="preserve">In the Matter of the Application of </w:t>
      </w:r>
      <w:r>
        <w:rPr>
          <w:rFonts w:eastAsia="Times New Roman"/>
        </w:rPr>
        <w:tab/>
        <w:t>)</w:t>
      </w:r>
    </w:p>
    <w:p w:rsidR="003D3AA4" w:rsidRDefault="003D3AA4" w:rsidP="003D3AA4">
      <w:pPr>
        <w:tabs>
          <w:tab w:val="left" w:pos="4680"/>
        </w:tabs>
        <w:spacing w:line="240" w:lineRule="auto"/>
        <w:rPr>
          <w:rFonts w:eastAsia="Times New Roman"/>
        </w:rPr>
      </w:pPr>
      <w:r>
        <w:rPr>
          <w:rFonts w:eastAsia="Times New Roman"/>
        </w:rPr>
        <w:t>Columbus Southern Power Company and</w:t>
      </w:r>
      <w:r>
        <w:rPr>
          <w:rFonts w:eastAsia="Times New Roman"/>
        </w:rPr>
        <w:tab/>
        <w:t>)</w:t>
      </w:r>
    </w:p>
    <w:p w:rsidR="003D3AA4" w:rsidRDefault="003D3AA4" w:rsidP="003D3AA4">
      <w:pPr>
        <w:tabs>
          <w:tab w:val="left" w:pos="4680"/>
          <w:tab w:val="left" w:pos="5400"/>
        </w:tabs>
        <w:spacing w:line="240" w:lineRule="auto"/>
        <w:rPr>
          <w:rFonts w:eastAsia="Times New Roman"/>
        </w:rPr>
      </w:pPr>
      <w:r>
        <w:rPr>
          <w:rFonts w:eastAsia="Times New Roman"/>
        </w:rPr>
        <w:t>Ohio Power Company for Authority to</w:t>
      </w:r>
      <w:r>
        <w:rPr>
          <w:rFonts w:eastAsia="Times New Roman"/>
        </w:rPr>
        <w:tab/>
        <w:t>)</w:t>
      </w:r>
      <w:r>
        <w:rPr>
          <w:rFonts w:eastAsia="Times New Roman"/>
        </w:rPr>
        <w:tab/>
        <w:t>Case No. 11-346-EL-SSO</w:t>
      </w:r>
    </w:p>
    <w:p w:rsidR="003D3AA4" w:rsidRDefault="003D3AA4" w:rsidP="003D3AA4">
      <w:pPr>
        <w:tabs>
          <w:tab w:val="left" w:pos="4680"/>
          <w:tab w:val="left" w:pos="5400"/>
        </w:tabs>
        <w:spacing w:line="240" w:lineRule="auto"/>
        <w:rPr>
          <w:rFonts w:eastAsia="Times New Roman"/>
        </w:rPr>
      </w:pPr>
      <w:r>
        <w:rPr>
          <w:rFonts w:eastAsia="Times New Roman"/>
        </w:rPr>
        <w:t>Establish a Standard Service Offer</w:t>
      </w:r>
      <w:r>
        <w:rPr>
          <w:rFonts w:eastAsia="Times New Roman"/>
        </w:rPr>
        <w:tab/>
        <w:t>)</w:t>
      </w:r>
      <w:r>
        <w:rPr>
          <w:rFonts w:eastAsia="Times New Roman"/>
        </w:rPr>
        <w:tab/>
        <w:t>Case No. 11-348-EL-SSO</w:t>
      </w:r>
    </w:p>
    <w:p w:rsidR="003D3AA4" w:rsidRDefault="003D3AA4" w:rsidP="003D3AA4">
      <w:pPr>
        <w:tabs>
          <w:tab w:val="left" w:pos="4680"/>
        </w:tabs>
        <w:spacing w:line="240" w:lineRule="auto"/>
        <w:rPr>
          <w:rFonts w:eastAsia="Times New Roman"/>
        </w:rPr>
      </w:pPr>
      <w:r>
        <w:rPr>
          <w:rFonts w:eastAsia="Times New Roman"/>
        </w:rPr>
        <w:t>Pursuant to §4928.143, Ohio Rev. Code,</w:t>
      </w:r>
      <w:r>
        <w:rPr>
          <w:rFonts w:eastAsia="Times New Roman"/>
        </w:rPr>
        <w:tab/>
        <w:t>)</w:t>
      </w:r>
    </w:p>
    <w:p w:rsidR="003D3AA4" w:rsidRDefault="003D3AA4" w:rsidP="003D3AA4">
      <w:pPr>
        <w:tabs>
          <w:tab w:val="left" w:pos="4680"/>
        </w:tabs>
        <w:spacing w:line="240" w:lineRule="auto"/>
        <w:rPr>
          <w:rFonts w:eastAsia="Times New Roman"/>
        </w:rPr>
      </w:pPr>
      <w:proofErr w:type="gramStart"/>
      <w:r>
        <w:rPr>
          <w:rFonts w:eastAsia="Times New Roman"/>
        </w:rPr>
        <w:t>in</w:t>
      </w:r>
      <w:proofErr w:type="gramEnd"/>
      <w:r>
        <w:rPr>
          <w:rFonts w:eastAsia="Times New Roman"/>
        </w:rPr>
        <w:t xml:space="preserve"> the Form of an Electric Security Plan.</w:t>
      </w:r>
      <w:r>
        <w:rPr>
          <w:rFonts w:eastAsia="Times New Roman"/>
        </w:rPr>
        <w:tab/>
        <w:t>)</w:t>
      </w:r>
      <w:r>
        <w:rPr>
          <w:rFonts w:eastAsia="Times New Roman"/>
        </w:rPr>
        <w:tab/>
      </w:r>
    </w:p>
    <w:p w:rsidR="003D3AA4" w:rsidRDefault="003D3AA4" w:rsidP="003D3AA4">
      <w:pPr>
        <w:tabs>
          <w:tab w:val="left" w:pos="5040"/>
        </w:tabs>
        <w:spacing w:line="240" w:lineRule="auto"/>
        <w:rPr>
          <w:rFonts w:eastAsia="Times New Roman"/>
        </w:rPr>
      </w:pPr>
    </w:p>
    <w:p w:rsidR="003D3AA4" w:rsidRDefault="003D3AA4" w:rsidP="003D3AA4">
      <w:pPr>
        <w:tabs>
          <w:tab w:val="left" w:pos="4680"/>
        </w:tabs>
        <w:spacing w:line="240" w:lineRule="auto"/>
        <w:rPr>
          <w:rFonts w:eastAsia="Times New Roman"/>
        </w:rPr>
      </w:pPr>
      <w:r>
        <w:rPr>
          <w:rFonts w:eastAsia="Times New Roman"/>
        </w:rPr>
        <w:t>In the Matter of the Application of</w:t>
      </w:r>
      <w:r>
        <w:rPr>
          <w:rFonts w:eastAsia="Times New Roman"/>
        </w:rPr>
        <w:tab/>
        <w:t>)</w:t>
      </w:r>
    </w:p>
    <w:p w:rsidR="003D3AA4" w:rsidRDefault="003D3AA4" w:rsidP="003D3AA4">
      <w:pPr>
        <w:tabs>
          <w:tab w:val="left" w:pos="4680"/>
          <w:tab w:val="left" w:pos="5400"/>
        </w:tabs>
        <w:spacing w:line="240" w:lineRule="auto"/>
        <w:rPr>
          <w:rFonts w:eastAsia="Times New Roman"/>
        </w:rPr>
      </w:pPr>
      <w:r>
        <w:rPr>
          <w:rFonts w:eastAsia="Times New Roman"/>
        </w:rPr>
        <w:t>Columbus Southern Power Company and</w:t>
      </w:r>
      <w:r>
        <w:rPr>
          <w:rFonts w:eastAsia="Times New Roman"/>
        </w:rPr>
        <w:tab/>
        <w:t>)</w:t>
      </w:r>
      <w:r>
        <w:rPr>
          <w:rFonts w:eastAsia="Times New Roman"/>
        </w:rPr>
        <w:tab/>
        <w:t>Case No. 11-349-EL-AAM</w:t>
      </w:r>
    </w:p>
    <w:p w:rsidR="003D3AA4" w:rsidRDefault="003D3AA4" w:rsidP="003D3AA4">
      <w:pPr>
        <w:tabs>
          <w:tab w:val="left" w:pos="4680"/>
          <w:tab w:val="left" w:pos="5400"/>
        </w:tabs>
        <w:spacing w:line="240" w:lineRule="auto"/>
        <w:rPr>
          <w:rFonts w:eastAsia="Times New Roman"/>
        </w:rPr>
      </w:pPr>
      <w:r>
        <w:rPr>
          <w:rFonts w:eastAsia="Times New Roman"/>
        </w:rPr>
        <w:t>Ohio Power Company for Approval of</w:t>
      </w:r>
      <w:r>
        <w:rPr>
          <w:rFonts w:eastAsia="Times New Roman"/>
        </w:rPr>
        <w:tab/>
        <w:t>)</w:t>
      </w:r>
      <w:r>
        <w:rPr>
          <w:rFonts w:eastAsia="Times New Roman"/>
        </w:rPr>
        <w:tab/>
        <w:t>Case No. 11-350-EL-AAM</w:t>
      </w:r>
    </w:p>
    <w:p w:rsidR="003D3AA4" w:rsidRDefault="003D3AA4" w:rsidP="003D3AA4">
      <w:pPr>
        <w:tabs>
          <w:tab w:val="left" w:pos="4680"/>
        </w:tabs>
        <w:spacing w:line="240" w:lineRule="auto"/>
        <w:rPr>
          <w:rFonts w:eastAsia="Times New Roman"/>
        </w:rPr>
      </w:pPr>
      <w:proofErr w:type="gramStart"/>
      <w:r>
        <w:rPr>
          <w:rFonts w:eastAsia="Times New Roman"/>
        </w:rPr>
        <w:t>Certain Accounting Authority.</w:t>
      </w:r>
      <w:proofErr w:type="gramEnd"/>
      <w:r>
        <w:rPr>
          <w:rFonts w:eastAsia="Times New Roman"/>
        </w:rPr>
        <w:tab/>
        <w:t>)</w:t>
      </w:r>
    </w:p>
    <w:p w:rsidR="003D3AA4" w:rsidRDefault="003D3AA4" w:rsidP="003D3AA4">
      <w:pPr>
        <w:tabs>
          <w:tab w:val="left" w:pos="4680"/>
        </w:tabs>
        <w:spacing w:line="240" w:lineRule="auto"/>
        <w:rPr>
          <w:rFonts w:eastAsia="Times New Roman"/>
        </w:rPr>
      </w:pPr>
    </w:p>
    <w:p w:rsidR="003D3AA4" w:rsidRDefault="003D3AA4" w:rsidP="003D3AA4">
      <w:pPr>
        <w:tabs>
          <w:tab w:val="left" w:pos="4680"/>
          <w:tab w:val="left" w:pos="5400"/>
        </w:tabs>
        <w:spacing w:line="240" w:lineRule="auto"/>
        <w:rPr>
          <w:rFonts w:eastAsia="Times New Roman"/>
        </w:rPr>
      </w:pPr>
      <w:r>
        <w:rPr>
          <w:rFonts w:eastAsia="Times New Roman"/>
        </w:rPr>
        <w:t>In the Matter of the Application of</w:t>
      </w:r>
      <w:r>
        <w:rPr>
          <w:rFonts w:eastAsia="Times New Roman"/>
        </w:rPr>
        <w:tab/>
        <w:t>)</w:t>
      </w:r>
    </w:p>
    <w:p w:rsidR="003D3AA4" w:rsidRDefault="003D3AA4" w:rsidP="003D3AA4">
      <w:pPr>
        <w:tabs>
          <w:tab w:val="left" w:pos="4680"/>
          <w:tab w:val="left" w:pos="5400"/>
        </w:tabs>
        <w:spacing w:line="240" w:lineRule="auto"/>
        <w:rPr>
          <w:rFonts w:eastAsia="Times New Roman"/>
        </w:rPr>
      </w:pPr>
      <w:r>
        <w:rPr>
          <w:rFonts w:eastAsia="Times New Roman"/>
        </w:rPr>
        <w:t xml:space="preserve">Columbus Southern Power Company to </w:t>
      </w:r>
      <w:r>
        <w:rPr>
          <w:rFonts w:eastAsia="Times New Roman"/>
        </w:rPr>
        <w:tab/>
        <w:t>)</w:t>
      </w:r>
      <w:r>
        <w:rPr>
          <w:rFonts w:eastAsia="Times New Roman"/>
        </w:rPr>
        <w:tab/>
        <w:t>Case No. 10-343-EL-ATA</w:t>
      </w:r>
    </w:p>
    <w:p w:rsidR="003D3AA4" w:rsidRDefault="003D3AA4" w:rsidP="003D3AA4">
      <w:pPr>
        <w:tabs>
          <w:tab w:val="left" w:pos="4680"/>
          <w:tab w:val="left" w:pos="5400"/>
        </w:tabs>
        <w:spacing w:line="240" w:lineRule="auto"/>
        <w:rPr>
          <w:rFonts w:eastAsia="Times New Roman"/>
        </w:rPr>
      </w:pPr>
      <w:r>
        <w:rPr>
          <w:rFonts w:eastAsia="Times New Roman"/>
        </w:rPr>
        <w:t xml:space="preserve">Amend its Emergency Curtailment </w:t>
      </w:r>
      <w:r>
        <w:rPr>
          <w:rFonts w:eastAsia="Times New Roman"/>
        </w:rPr>
        <w:tab/>
        <w:t>)</w:t>
      </w:r>
    </w:p>
    <w:p w:rsidR="003D3AA4" w:rsidRDefault="003D3AA4" w:rsidP="003D3AA4">
      <w:pPr>
        <w:tabs>
          <w:tab w:val="left" w:pos="4680"/>
          <w:tab w:val="left" w:pos="5400"/>
        </w:tabs>
        <w:spacing w:line="240" w:lineRule="auto"/>
        <w:rPr>
          <w:rFonts w:eastAsia="Times New Roman"/>
        </w:rPr>
      </w:pPr>
      <w:proofErr w:type="gramStart"/>
      <w:r>
        <w:rPr>
          <w:rFonts w:eastAsia="Times New Roman"/>
        </w:rPr>
        <w:t>Service Riders.</w:t>
      </w:r>
      <w:proofErr w:type="gramEnd"/>
      <w:r>
        <w:rPr>
          <w:rFonts w:eastAsia="Times New Roman"/>
        </w:rPr>
        <w:tab/>
        <w:t>)</w:t>
      </w:r>
    </w:p>
    <w:p w:rsidR="003D3AA4" w:rsidRDefault="003D3AA4" w:rsidP="003D3AA4">
      <w:pPr>
        <w:tabs>
          <w:tab w:val="left" w:pos="4680"/>
          <w:tab w:val="left" w:pos="5400"/>
        </w:tabs>
        <w:spacing w:line="240" w:lineRule="auto"/>
        <w:rPr>
          <w:rFonts w:eastAsia="Times New Roman"/>
        </w:rPr>
      </w:pPr>
    </w:p>
    <w:p w:rsidR="003D3AA4" w:rsidRDefault="003D3AA4" w:rsidP="003D3AA4">
      <w:pPr>
        <w:tabs>
          <w:tab w:val="left" w:pos="4680"/>
          <w:tab w:val="left" w:pos="5400"/>
        </w:tabs>
        <w:spacing w:line="240" w:lineRule="auto"/>
        <w:rPr>
          <w:rFonts w:eastAsia="Times New Roman"/>
        </w:rPr>
      </w:pPr>
      <w:r>
        <w:rPr>
          <w:rFonts w:eastAsia="Times New Roman"/>
        </w:rPr>
        <w:t>In the Matter of the Application of</w:t>
      </w:r>
      <w:r>
        <w:rPr>
          <w:rFonts w:eastAsia="Times New Roman"/>
        </w:rPr>
        <w:tab/>
        <w:t>)</w:t>
      </w:r>
    </w:p>
    <w:p w:rsidR="003D3AA4" w:rsidRDefault="003D3AA4" w:rsidP="003D3AA4">
      <w:pPr>
        <w:tabs>
          <w:tab w:val="left" w:pos="4680"/>
          <w:tab w:val="left" w:pos="5400"/>
        </w:tabs>
        <w:spacing w:line="240" w:lineRule="auto"/>
        <w:rPr>
          <w:rFonts w:eastAsia="Times New Roman"/>
        </w:rPr>
      </w:pPr>
      <w:r>
        <w:rPr>
          <w:rFonts w:eastAsia="Times New Roman"/>
        </w:rPr>
        <w:t>Ohio Power Company to Amend its</w:t>
      </w:r>
      <w:r>
        <w:rPr>
          <w:rFonts w:eastAsia="Times New Roman"/>
        </w:rPr>
        <w:tab/>
        <w:t>)</w:t>
      </w:r>
      <w:r>
        <w:rPr>
          <w:rFonts w:eastAsia="Times New Roman"/>
        </w:rPr>
        <w:tab/>
        <w:t>Case No. 10-344-EL-ATA</w:t>
      </w:r>
    </w:p>
    <w:p w:rsidR="003D3AA4" w:rsidRDefault="003D3AA4" w:rsidP="003D3AA4">
      <w:pPr>
        <w:tabs>
          <w:tab w:val="left" w:pos="4680"/>
          <w:tab w:val="left" w:pos="5400"/>
        </w:tabs>
        <w:spacing w:line="240" w:lineRule="auto"/>
        <w:rPr>
          <w:rFonts w:eastAsia="Times New Roman"/>
        </w:rPr>
      </w:pPr>
      <w:proofErr w:type="gramStart"/>
      <w:r>
        <w:rPr>
          <w:rFonts w:eastAsia="Times New Roman"/>
        </w:rPr>
        <w:t>Emergency Curtailment Service Riders.</w:t>
      </w:r>
      <w:proofErr w:type="gramEnd"/>
      <w:r>
        <w:rPr>
          <w:rFonts w:eastAsia="Times New Roman"/>
        </w:rPr>
        <w:tab/>
        <w:t>)</w:t>
      </w:r>
    </w:p>
    <w:p w:rsidR="003D3AA4" w:rsidRDefault="003D3AA4" w:rsidP="003D3AA4">
      <w:pPr>
        <w:tabs>
          <w:tab w:val="left" w:pos="4680"/>
          <w:tab w:val="left" w:pos="5400"/>
        </w:tabs>
        <w:spacing w:line="240" w:lineRule="auto"/>
        <w:rPr>
          <w:rFonts w:eastAsia="Times New Roman"/>
        </w:rPr>
      </w:pPr>
    </w:p>
    <w:p w:rsidR="003D3AA4" w:rsidRDefault="003D3AA4" w:rsidP="003D3AA4">
      <w:pPr>
        <w:tabs>
          <w:tab w:val="left" w:pos="4680"/>
          <w:tab w:val="left" w:pos="5400"/>
        </w:tabs>
        <w:spacing w:line="240" w:lineRule="auto"/>
        <w:rPr>
          <w:rFonts w:eastAsia="Times New Roman"/>
        </w:rPr>
      </w:pPr>
      <w:r>
        <w:rPr>
          <w:rFonts w:eastAsia="Times New Roman"/>
        </w:rPr>
        <w:t>In the Matter of the Commission Review</w:t>
      </w:r>
      <w:r>
        <w:rPr>
          <w:rFonts w:eastAsia="Times New Roman"/>
        </w:rPr>
        <w:tab/>
        <w:t>)</w:t>
      </w:r>
    </w:p>
    <w:p w:rsidR="003D3AA4" w:rsidRDefault="003D3AA4" w:rsidP="003D3AA4">
      <w:pPr>
        <w:tabs>
          <w:tab w:val="left" w:pos="4680"/>
          <w:tab w:val="left" w:pos="5400"/>
        </w:tabs>
        <w:spacing w:line="240" w:lineRule="auto"/>
        <w:rPr>
          <w:rFonts w:eastAsia="Times New Roman"/>
        </w:rPr>
      </w:pPr>
      <w:r>
        <w:rPr>
          <w:rFonts w:eastAsia="Times New Roman"/>
        </w:rPr>
        <w:t>Of the Capacity Charges of Ohio Power</w:t>
      </w:r>
      <w:r>
        <w:rPr>
          <w:rFonts w:eastAsia="Times New Roman"/>
        </w:rPr>
        <w:tab/>
        <w:t>)</w:t>
      </w:r>
      <w:r>
        <w:rPr>
          <w:rFonts w:eastAsia="Times New Roman"/>
        </w:rPr>
        <w:tab/>
        <w:t>Case No. 10-2929-EL-UNC</w:t>
      </w:r>
    </w:p>
    <w:p w:rsidR="003D3AA4" w:rsidRDefault="003D3AA4" w:rsidP="003D3AA4">
      <w:pPr>
        <w:tabs>
          <w:tab w:val="left" w:pos="4680"/>
          <w:tab w:val="left" w:pos="5400"/>
        </w:tabs>
        <w:spacing w:line="240" w:lineRule="auto"/>
        <w:rPr>
          <w:rFonts w:eastAsia="Times New Roman"/>
        </w:rPr>
      </w:pPr>
      <w:r>
        <w:rPr>
          <w:rFonts w:eastAsia="Times New Roman"/>
        </w:rPr>
        <w:t xml:space="preserve">Company and Columbus Southern </w:t>
      </w:r>
      <w:r>
        <w:rPr>
          <w:rFonts w:eastAsia="Times New Roman"/>
        </w:rPr>
        <w:tab/>
        <w:t>)</w:t>
      </w:r>
    </w:p>
    <w:p w:rsidR="003D3AA4" w:rsidRDefault="003D3AA4" w:rsidP="003D3AA4">
      <w:pPr>
        <w:tabs>
          <w:tab w:val="left" w:pos="4680"/>
          <w:tab w:val="left" w:pos="5400"/>
        </w:tabs>
        <w:spacing w:line="240" w:lineRule="auto"/>
        <w:rPr>
          <w:rFonts w:eastAsia="Times New Roman"/>
        </w:rPr>
      </w:pPr>
      <w:r>
        <w:rPr>
          <w:rFonts w:eastAsia="Times New Roman"/>
        </w:rPr>
        <w:t>Power Company.</w:t>
      </w:r>
      <w:r>
        <w:rPr>
          <w:rFonts w:eastAsia="Times New Roman"/>
        </w:rPr>
        <w:tab/>
        <w:t>)</w:t>
      </w:r>
    </w:p>
    <w:p w:rsidR="003D3AA4" w:rsidRDefault="003D3AA4" w:rsidP="003D3AA4">
      <w:pPr>
        <w:tabs>
          <w:tab w:val="left" w:pos="4680"/>
          <w:tab w:val="left" w:pos="5400"/>
        </w:tabs>
        <w:spacing w:line="240" w:lineRule="auto"/>
        <w:rPr>
          <w:rFonts w:eastAsia="Times New Roman"/>
        </w:rPr>
      </w:pPr>
    </w:p>
    <w:p w:rsidR="003D3AA4" w:rsidRDefault="003D3AA4" w:rsidP="003D3AA4">
      <w:pPr>
        <w:tabs>
          <w:tab w:val="left" w:pos="4680"/>
          <w:tab w:val="left" w:pos="5400"/>
        </w:tabs>
        <w:spacing w:line="240" w:lineRule="auto"/>
        <w:rPr>
          <w:rFonts w:eastAsia="Times New Roman"/>
        </w:rPr>
      </w:pPr>
      <w:r>
        <w:rPr>
          <w:rFonts w:eastAsia="Times New Roman"/>
        </w:rPr>
        <w:t>In the Matter of the Application of</w:t>
      </w:r>
      <w:r>
        <w:rPr>
          <w:rFonts w:eastAsia="Times New Roman"/>
        </w:rPr>
        <w:tab/>
        <w:t>)</w:t>
      </w:r>
    </w:p>
    <w:p w:rsidR="003D3AA4" w:rsidRDefault="003D3AA4" w:rsidP="003D3AA4">
      <w:pPr>
        <w:tabs>
          <w:tab w:val="left" w:pos="4680"/>
          <w:tab w:val="left" w:pos="5400"/>
        </w:tabs>
        <w:spacing w:line="240" w:lineRule="auto"/>
        <w:rPr>
          <w:rFonts w:eastAsia="Times New Roman"/>
        </w:rPr>
      </w:pPr>
      <w:r>
        <w:rPr>
          <w:rFonts w:eastAsia="Times New Roman"/>
        </w:rPr>
        <w:t>Columbus Southern Power Company</w:t>
      </w:r>
      <w:r>
        <w:rPr>
          <w:rFonts w:eastAsia="Times New Roman"/>
        </w:rPr>
        <w:tab/>
        <w:t>)</w:t>
      </w:r>
      <w:r>
        <w:rPr>
          <w:rFonts w:eastAsia="Times New Roman"/>
        </w:rPr>
        <w:tab/>
        <w:t>Case No. 11-4920-EL-RDR</w:t>
      </w:r>
    </w:p>
    <w:p w:rsidR="003D3AA4" w:rsidRDefault="003D3AA4" w:rsidP="003D3AA4">
      <w:pPr>
        <w:tabs>
          <w:tab w:val="left" w:pos="4680"/>
          <w:tab w:val="left" w:pos="5400"/>
        </w:tabs>
        <w:spacing w:line="240" w:lineRule="auto"/>
        <w:rPr>
          <w:rFonts w:eastAsia="Times New Roman"/>
        </w:rPr>
      </w:pPr>
      <w:proofErr w:type="gramStart"/>
      <w:r>
        <w:rPr>
          <w:rFonts w:eastAsia="Times New Roman"/>
        </w:rPr>
        <w:t>for</w:t>
      </w:r>
      <w:proofErr w:type="gramEnd"/>
      <w:r>
        <w:rPr>
          <w:rFonts w:eastAsia="Times New Roman"/>
        </w:rPr>
        <w:t xml:space="preserve"> Approval of a Mechanism to Recover</w:t>
      </w:r>
      <w:r>
        <w:rPr>
          <w:rFonts w:eastAsia="Times New Roman"/>
        </w:rPr>
        <w:tab/>
        <w:t>)</w:t>
      </w:r>
    </w:p>
    <w:p w:rsidR="003D3AA4" w:rsidRDefault="003D3AA4" w:rsidP="003D3AA4">
      <w:pPr>
        <w:tabs>
          <w:tab w:val="left" w:pos="4680"/>
          <w:tab w:val="left" w:pos="5400"/>
        </w:tabs>
        <w:spacing w:line="240" w:lineRule="auto"/>
        <w:rPr>
          <w:rFonts w:eastAsia="Times New Roman"/>
        </w:rPr>
      </w:pPr>
      <w:r>
        <w:rPr>
          <w:rFonts w:eastAsia="Times New Roman"/>
        </w:rPr>
        <w:t>Deferred Fuel Costs Ordered Under</w:t>
      </w:r>
      <w:r>
        <w:rPr>
          <w:rFonts w:eastAsia="Times New Roman"/>
        </w:rPr>
        <w:tab/>
        <w:t>)</w:t>
      </w:r>
    </w:p>
    <w:p w:rsidR="003D3AA4" w:rsidRDefault="003D3AA4" w:rsidP="003D3AA4">
      <w:pPr>
        <w:tabs>
          <w:tab w:val="left" w:pos="4680"/>
          <w:tab w:val="left" w:pos="5400"/>
        </w:tabs>
        <w:spacing w:line="240" w:lineRule="auto"/>
        <w:rPr>
          <w:rFonts w:eastAsia="Times New Roman"/>
        </w:rPr>
      </w:pPr>
      <w:r>
        <w:rPr>
          <w:rFonts w:eastAsia="Times New Roman"/>
        </w:rPr>
        <w:t>Ohio Revised Code 4928.144.</w:t>
      </w:r>
      <w:r>
        <w:rPr>
          <w:rFonts w:eastAsia="Times New Roman"/>
        </w:rPr>
        <w:tab/>
        <w:t>)</w:t>
      </w:r>
    </w:p>
    <w:p w:rsidR="003D3AA4" w:rsidRDefault="003D3AA4" w:rsidP="003D3AA4">
      <w:pPr>
        <w:tabs>
          <w:tab w:val="left" w:pos="4680"/>
          <w:tab w:val="left" w:pos="5400"/>
        </w:tabs>
        <w:spacing w:line="240" w:lineRule="auto"/>
        <w:rPr>
          <w:rFonts w:eastAsia="Times New Roman"/>
        </w:rPr>
      </w:pPr>
    </w:p>
    <w:p w:rsidR="003D3AA4" w:rsidRDefault="003D3AA4" w:rsidP="003D3AA4">
      <w:pPr>
        <w:tabs>
          <w:tab w:val="left" w:pos="4680"/>
          <w:tab w:val="left" w:pos="5400"/>
        </w:tabs>
        <w:spacing w:line="240" w:lineRule="auto"/>
        <w:rPr>
          <w:rFonts w:eastAsia="Times New Roman"/>
        </w:rPr>
      </w:pPr>
      <w:r>
        <w:rPr>
          <w:rFonts w:eastAsia="Times New Roman"/>
        </w:rPr>
        <w:t>In the Matter of the Application of</w:t>
      </w:r>
      <w:r>
        <w:rPr>
          <w:rFonts w:eastAsia="Times New Roman"/>
        </w:rPr>
        <w:tab/>
        <w:t>)</w:t>
      </w:r>
    </w:p>
    <w:p w:rsidR="003D3AA4" w:rsidRDefault="003D3AA4" w:rsidP="003D3AA4">
      <w:pPr>
        <w:tabs>
          <w:tab w:val="left" w:pos="4680"/>
          <w:tab w:val="left" w:pos="5400"/>
        </w:tabs>
        <w:spacing w:line="240" w:lineRule="auto"/>
        <w:rPr>
          <w:rFonts w:eastAsia="Times New Roman"/>
        </w:rPr>
      </w:pPr>
      <w:r>
        <w:rPr>
          <w:rFonts w:eastAsia="Times New Roman"/>
        </w:rPr>
        <w:t xml:space="preserve">Ohio Power Company for Approval of a </w:t>
      </w:r>
      <w:r>
        <w:rPr>
          <w:rFonts w:eastAsia="Times New Roman"/>
        </w:rPr>
        <w:tab/>
        <w:t>)</w:t>
      </w:r>
    </w:p>
    <w:p w:rsidR="003D3AA4" w:rsidRDefault="003D3AA4" w:rsidP="003D3AA4">
      <w:pPr>
        <w:tabs>
          <w:tab w:val="left" w:pos="4680"/>
          <w:tab w:val="left" w:pos="5400"/>
        </w:tabs>
        <w:spacing w:line="240" w:lineRule="auto"/>
        <w:rPr>
          <w:rFonts w:eastAsia="Times New Roman"/>
        </w:rPr>
      </w:pPr>
      <w:r>
        <w:rPr>
          <w:rFonts w:eastAsia="Times New Roman"/>
        </w:rPr>
        <w:t xml:space="preserve">Mechanism to Recover Deferred Fuel </w:t>
      </w:r>
      <w:r>
        <w:rPr>
          <w:rFonts w:eastAsia="Times New Roman"/>
        </w:rPr>
        <w:tab/>
        <w:t>)</w:t>
      </w:r>
      <w:r>
        <w:rPr>
          <w:rFonts w:eastAsia="Times New Roman"/>
        </w:rPr>
        <w:tab/>
        <w:t>Case No. 11-4921-EL-RDR</w:t>
      </w:r>
    </w:p>
    <w:p w:rsidR="003D3AA4" w:rsidRDefault="003D3AA4" w:rsidP="003D3AA4">
      <w:pPr>
        <w:tabs>
          <w:tab w:val="left" w:pos="4680"/>
          <w:tab w:val="left" w:pos="5400"/>
        </w:tabs>
        <w:spacing w:line="240" w:lineRule="auto"/>
        <w:rPr>
          <w:rFonts w:eastAsia="Times New Roman"/>
        </w:rPr>
      </w:pPr>
      <w:r>
        <w:rPr>
          <w:rFonts w:eastAsia="Times New Roman"/>
        </w:rPr>
        <w:t xml:space="preserve">Costs Ordered Under Ohio Revised </w:t>
      </w:r>
      <w:r>
        <w:rPr>
          <w:rFonts w:eastAsia="Times New Roman"/>
        </w:rPr>
        <w:tab/>
        <w:t>)</w:t>
      </w:r>
    </w:p>
    <w:p w:rsidR="003D3AA4" w:rsidRDefault="003D3AA4" w:rsidP="003D3AA4">
      <w:pPr>
        <w:tabs>
          <w:tab w:val="left" w:pos="4680"/>
          <w:tab w:val="left" w:pos="5400"/>
        </w:tabs>
        <w:spacing w:line="240" w:lineRule="auto"/>
        <w:rPr>
          <w:rFonts w:eastAsia="Times New Roman"/>
        </w:rPr>
      </w:pPr>
      <w:proofErr w:type="gramStart"/>
      <w:r>
        <w:rPr>
          <w:rFonts w:eastAsia="Times New Roman"/>
        </w:rPr>
        <w:t>Code 4928.144.</w:t>
      </w:r>
      <w:proofErr w:type="gramEnd"/>
      <w:r>
        <w:rPr>
          <w:rFonts w:eastAsia="Times New Roman"/>
        </w:rPr>
        <w:tab/>
        <w:t>)</w:t>
      </w:r>
    </w:p>
    <w:p w:rsidR="003D3AA4" w:rsidRDefault="003D3AA4" w:rsidP="003D3AA4">
      <w:pPr>
        <w:spacing w:line="240" w:lineRule="auto"/>
        <w:rPr>
          <w:rFonts w:eastAsia="Times New Roman"/>
        </w:rPr>
      </w:pPr>
    </w:p>
    <w:p w:rsidR="000B15AB" w:rsidRDefault="000B15AB" w:rsidP="003D3AA4">
      <w:pPr>
        <w:spacing w:line="240" w:lineRule="auto"/>
        <w:rPr>
          <w:rFonts w:eastAsia="Times New Roman"/>
        </w:rPr>
      </w:pPr>
    </w:p>
    <w:p w:rsidR="003D3AA4" w:rsidRDefault="008207BF" w:rsidP="003D3AA4">
      <w:pPr>
        <w:spacing w:line="240" w:lineRule="auto"/>
        <w:rPr>
          <w:rFonts w:eastAsia="Times New Roman"/>
        </w:rPr>
      </w:pPr>
      <w:r>
        <w:rPr>
          <w:rFonts w:eastAsia="Times New Roman"/>
          <w:noProof/>
        </w:rPr>
        <w:lastRenderedPageBreak/>
        <w:pict>
          <v:line id="_x0000_s1030" style="position:absolute;left:0;text-align:left;z-index:251663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7.2pt" to="468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" o:allowincell="f" strokeweight="2.25pt"/>
        </w:pict>
      </w:r>
    </w:p>
    <w:p w:rsidR="003D3AA4" w:rsidRDefault="003D3AA4" w:rsidP="003D3AA4">
      <w:pPr>
        <w:spacing w:line="240" w:lineRule="auto"/>
        <w:jc w:val="center"/>
        <w:rPr>
          <w:rFonts w:ascii="Arial Bold" w:eastAsia="Times New Roman" w:hAnsi="Arial Bold"/>
          <w:b/>
          <w:caps/>
          <w:sz w:val="28"/>
          <w:szCs w:val="28"/>
        </w:rPr>
      </w:pPr>
    </w:p>
    <w:p w:rsidR="00DA62A2" w:rsidRPr="003D3AA4" w:rsidRDefault="00DA62A2" w:rsidP="00DA62A2">
      <w:pPr>
        <w:spacing w:line="240" w:lineRule="auto"/>
        <w:jc w:val="center"/>
        <w:rPr>
          <w:rFonts w:ascii="Arial Bold" w:eastAsia="Times New Roman" w:hAnsi="Arial Bold"/>
          <w:b/>
          <w:caps/>
          <w:sz w:val="28"/>
          <w:szCs w:val="28"/>
        </w:rPr>
      </w:pPr>
      <w:r w:rsidRPr="003D3AA4">
        <w:rPr>
          <w:rFonts w:ascii="Arial Bold" w:eastAsia="Times New Roman" w:hAnsi="Arial Bold"/>
          <w:b/>
          <w:caps/>
          <w:sz w:val="28"/>
          <w:szCs w:val="28"/>
        </w:rPr>
        <w:t xml:space="preserve">Motion by Industrial Energy Users-Ohio for an Order Directing the Companies to Serve Tariffs and Supporting Workpapers on the Parties and for an Order that </w:t>
      </w:r>
      <w:r>
        <w:rPr>
          <w:rFonts w:ascii="Arial Bold" w:eastAsia="Times New Roman" w:hAnsi="Arial Bold"/>
          <w:b/>
          <w:caps/>
          <w:sz w:val="28"/>
          <w:szCs w:val="28"/>
        </w:rPr>
        <w:t xml:space="preserve">new </w:t>
      </w:r>
      <w:r w:rsidRPr="003D3AA4">
        <w:rPr>
          <w:rFonts w:ascii="Arial Bold" w:eastAsia="Times New Roman" w:hAnsi="Arial Bold"/>
          <w:b/>
          <w:caps/>
          <w:sz w:val="28"/>
          <w:szCs w:val="28"/>
        </w:rPr>
        <w:t xml:space="preserve">Rates </w:t>
      </w:r>
      <w:r>
        <w:rPr>
          <w:rFonts w:ascii="Arial Bold" w:eastAsia="Times New Roman" w:hAnsi="Arial Bold"/>
          <w:b/>
          <w:caps/>
          <w:sz w:val="28"/>
          <w:szCs w:val="28"/>
        </w:rPr>
        <w:t xml:space="preserve">and Charges </w:t>
      </w:r>
      <w:r w:rsidRPr="003D3AA4">
        <w:rPr>
          <w:rFonts w:ascii="Arial Bold" w:eastAsia="Times New Roman" w:hAnsi="Arial Bold"/>
          <w:b/>
          <w:caps/>
          <w:sz w:val="28"/>
          <w:szCs w:val="28"/>
        </w:rPr>
        <w:t xml:space="preserve">Be </w:t>
      </w:r>
      <w:r>
        <w:rPr>
          <w:rFonts w:ascii="Arial Bold" w:eastAsia="Times New Roman" w:hAnsi="Arial Bold"/>
          <w:b/>
          <w:caps/>
          <w:sz w:val="28"/>
          <w:szCs w:val="28"/>
        </w:rPr>
        <w:t xml:space="preserve">billed and </w:t>
      </w:r>
      <w:r w:rsidRPr="003D3AA4">
        <w:rPr>
          <w:rFonts w:ascii="Arial Bold" w:eastAsia="Times New Roman" w:hAnsi="Arial Bold"/>
          <w:b/>
          <w:caps/>
          <w:sz w:val="28"/>
          <w:szCs w:val="28"/>
        </w:rPr>
        <w:t>Collected Subject to Re</w:t>
      </w:r>
      <w:r>
        <w:rPr>
          <w:rFonts w:ascii="Arial Bold" w:eastAsia="Times New Roman" w:hAnsi="Arial Bold"/>
          <w:b/>
          <w:caps/>
          <w:sz w:val="28"/>
          <w:szCs w:val="28"/>
        </w:rPr>
        <w:t>CONCILIATION</w:t>
      </w:r>
      <w:r w:rsidRPr="003D3AA4">
        <w:rPr>
          <w:rFonts w:ascii="Arial Bold" w:eastAsia="Times New Roman" w:hAnsi="Arial Bold"/>
          <w:b/>
          <w:caps/>
          <w:sz w:val="28"/>
          <w:szCs w:val="28"/>
        </w:rPr>
        <w:t>, and a Request for Expedited Ruling</w:t>
      </w:r>
    </w:p>
    <w:p w:rsidR="00AB140B" w:rsidRDefault="008207BF" w:rsidP="00F8310D">
      <w:pPr>
        <w:ind w:firstLine="720"/>
      </w:pPr>
      <w:r w:rsidRPr="008207BF">
        <w:rPr>
          <w:rFonts w:eastAsia="Times New Roman"/>
          <w:noProof/>
        </w:rPr>
        <w:pict>
          <v:line id="_x0000_s1029" style="position:absolute;left:0;text-align:left;z-index:2516643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14.9pt" to="468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" o:allowincell="f" strokeweight="2.25pt"/>
        </w:pict>
      </w:r>
    </w:p>
    <w:p w:rsidR="00F8310D" w:rsidRDefault="0010742B" w:rsidP="00F8310D">
      <w:pPr>
        <w:ind w:firstLine="720"/>
      </w:pPr>
      <w:r>
        <w:t>Pursuant to Rule 4901-1-12 of the Ohio Administrative Code</w:t>
      </w:r>
      <w:r w:rsidR="009A0B98">
        <w:t xml:space="preserve"> (“OAC”)</w:t>
      </w:r>
      <w:r>
        <w:t xml:space="preserve">, </w:t>
      </w:r>
      <w:r w:rsidR="00F8310D">
        <w:t>Industrial Energy Users-Ohio (“IEU-Ohio”) moves for an order requiring the Ohio Power Company (“OP”) and Columbus Southern Power Company (“CSP”)</w:t>
      </w:r>
      <w:r>
        <w:t xml:space="preserve"> (collectively “Companies”)</w:t>
      </w:r>
      <w:r w:rsidR="00F8310D">
        <w:t xml:space="preserve"> to serve </w:t>
      </w:r>
      <w:r w:rsidR="004002BA">
        <w:t xml:space="preserve">electronically </w:t>
      </w:r>
      <w:r w:rsidR="00F8310D">
        <w:t xml:space="preserve">parties with proposed tariffs and supporting </w:t>
      </w:r>
      <w:proofErr w:type="spellStart"/>
      <w:r w:rsidR="00F8310D">
        <w:t>workpapers</w:t>
      </w:r>
      <w:proofErr w:type="spellEnd"/>
      <w:r w:rsidR="00F8310D">
        <w:t xml:space="preserve"> at the same time the filings are </w:t>
      </w:r>
      <w:r w:rsidR="004C2368">
        <w:t xml:space="preserve">provided to the Staff of or otherwise </w:t>
      </w:r>
      <w:r w:rsidR="00F8310D">
        <w:t xml:space="preserve">made with the </w:t>
      </w:r>
      <w:r w:rsidR="009A0B98">
        <w:t>Public Utilities Commission of Ohio (“Commission”)</w:t>
      </w:r>
      <w:r w:rsidR="00F8310D">
        <w:t xml:space="preserve">.  IEU-Ohio further </w:t>
      </w:r>
      <w:r w:rsidR="009A0B98">
        <w:t>moves for an</w:t>
      </w:r>
      <w:r w:rsidR="00F8310D">
        <w:t xml:space="preserve"> </w:t>
      </w:r>
      <w:r>
        <w:t xml:space="preserve">order that </w:t>
      </w:r>
      <w:r w:rsidR="004C2368">
        <w:t xml:space="preserve">any tariffs that become </w:t>
      </w:r>
      <w:r>
        <w:t xml:space="preserve">effective on January 1, </w:t>
      </w:r>
      <w:r w:rsidR="00B74C19">
        <w:t xml:space="preserve">2012 </w:t>
      </w:r>
      <w:r w:rsidR="000401A9">
        <w:t xml:space="preserve">be </w:t>
      </w:r>
      <w:r w:rsidR="00F8310D">
        <w:t>subject to re</w:t>
      </w:r>
      <w:r w:rsidR="004C2368">
        <w:t xml:space="preserve">conciliation </w:t>
      </w:r>
      <w:r>
        <w:t>until such time as the Commission completes a final review of the proposed tariffs</w:t>
      </w:r>
      <w:r w:rsidR="00F8310D">
        <w:t xml:space="preserve">.  </w:t>
      </w:r>
      <w:r>
        <w:t xml:space="preserve">Due to the time constraints </w:t>
      </w:r>
      <w:r w:rsidR="004C2368">
        <w:t xml:space="preserve">identified in </w:t>
      </w:r>
      <w:r w:rsidR="005E0730">
        <w:t>the Commission Opinion and Order</w:t>
      </w:r>
      <w:r>
        <w:t xml:space="preserve">, IEU-Ohio further requests that the Commission issue an expedited ruling on </w:t>
      </w:r>
      <w:r w:rsidR="005E30B1">
        <w:t xml:space="preserve">this </w:t>
      </w:r>
      <w:r>
        <w:t xml:space="preserve">Motion.  </w:t>
      </w:r>
      <w:r w:rsidR="00F8310D">
        <w:t xml:space="preserve">The reasons supporting this </w:t>
      </w:r>
      <w:r w:rsidR="005E30B1">
        <w:t>M</w:t>
      </w:r>
      <w:r w:rsidR="00F8310D">
        <w:t xml:space="preserve">otion </w:t>
      </w:r>
      <w:r w:rsidR="005E0730">
        <w:t xml:space="preserve">and request for expedited ruling </w:t>
      </w:r>
      <w:r w:rsidR="00F8310D">
        <w:t>are set out in the accompanying memorandum.</w:t>
      </w:r>
      <w:r w:rsidR="000401A9">
        <w:t xml:space="preserve">  </w:t>
      </w:r>
    </w:p>
    <w:p w:rsidR="003D3AA4" w:rsidRDefault="003D3AA4" w:rsidP="003D3AA4">
      <w:pPr>
        <w:spacing w:line="240" w:lineRule="auto"/>
        <w:ind w:left="4320"/>
      </w:pPr>
      <w:r>
        <w:t>Respectfully submitted,</w:t>
      </w:r>
    </w:p>
    <w:p w:rsidR="003D3AA4" w:rsidRDefault="003D3AA4" w:rsidP="003D3AA4">
      <w:pPr>
        <w:spacing w:line="240" w:lineRule="auto"/>
      </w:pPr>
    </w:p>
    <w:p w:rsidR="003D3AA4" w:rsidRDefault="003D3AA4" w:rsidP="003D3AA4">
      <w:pPr>
        <w:spacing w:line="240" w:lineRule="auto"/>
        <w:ind w:left="4320"/>
      </w:pPr>
      <w:r>
        <w:t>/s/ Frank P. Darr</w:t>
      </w:r>
    </w:p>
    <w:p w:rsidR="003D3AA4" w:rsidRPr="00EF6E04" w:rsidRDefault="003D3AA4" w:rsidP="003D3AA4">
      <w:pPr>
        <w:pBdr>
          <w:top w:val="single" w:sz="4" w:space="1" w:color="auto"/>
        </w:pBdr>
        <w:tabs>
          <w:tab w:val="left" w:pos="4320"/>
          <w:tab w:val="right" w:pos="8640"/>
        </w:tabs>
        <w:spacing w:line="240" w:lineRule="auto"/>
        <w:ind w:left="4320"/>
        <w:rPr>
          <w:rFonts w:eastAsia="Calibri"/>
          <w:szCs w:val="24"/>
        </w:rPr>
      </w:pPr>
      <w:r w:rsidRPr="00EF6E04">
        <w:rPr>
          <w:rFonts w:eastAsia="Calibri"/>
          <w:szCs w:val="24"/>
        </w:rPr>
        <w:t>Samuel C. Randazzo (Counsel of Record)</w:t>
      </w:r>
    </w:p>
    <w:p w:rsidR="003D3AA4" w:rsidRPr="00EF6E04" w:rsidRDefault="003D3AA4" w:rsidP="003D3AA4">
      <w:pPr>
        <w:widowControl w:val="0"/>
        <w:tabs>
          <w:tab w:val="left" w:pos="4320"/>
        </w:tabs>
        <w:spacing w:line="240" w:lineRule="auto"/>
        <w:ind w:left="4320"/>
        <w:rPr>
          <w:bCs/>
          <w:szCs w:val="24"/>
          <w:lang w:val="fr-FR"/>
        </w:rPr>
      </w:pPr>
      <w:r w:rsidRPr="00EF6E04">
        <w:rPr>
          <w:bCs/>
          <w:szCs w:val="24"/>
          <w:lang w:val="fr-FR"/>
        </w:rPr>
        <w:t>Frank P. Darr</w:t>
      </w:r>
    </w:p>
    <w:p w:rsidR="003D3AA4" w:rsidRPr="00EF6E04" w:rsidRDefault="003D3AA4" w:rsidP="003D3AA4">
      <w:pPr>
        <w:widowControl w:val="0"/>
        <w:tabs>
          <w:tab w:val="left" w:pos="4320"/>
        </w:tabs>
        <w:spacing w:line="240" w:lineRule="auto"/>
        <w:ind w:left="4320"/>
        <w:rPr>
          <w:bCs/>
          <w:szCs w:val="24"/>
          <w:lang w:val="fr-FR"/>
        </w:rPr>
      </w:pPr>
      <w:r w:rsidRPr="00EF6E04">
        <w:rPr>
          <w:bCs/>
          <w:szCs w:val="24"/>
          <w:lang w:val="fr-FR"/>
        </w:rPr>
        <w:t>Joseph E. Oliker</w:t>
      </w:r>
    </w:p>
    <w:p w:rsidR="003D3AA4" w:rsidRPr="00EF6E04" w:rsidRDefault="003D3AA4" w:rsidP="003D3AA4">
      <w:pPr>
        <w:widowControl w:val="0"/>
        <w:tabs>
          <w:tab w:val="left" w:pos="4320"/>
        </w:tabs>
        <w:spacing w:line="240" w:lineRule="auto"/>
        <w:ind w:left="4320"/>
        <w:rPr>
          <w:bCs/>
          <w:smallCaps/>
          <w:szCs w:val="24"/>
        </w:rPr>
      </w:pPr>
      <w:proofErr w:type="spellStart"/>
      <w:r w:rsidRPr="00EF6E04">
        <w:rPr>
          <w:bCs/>
          <w:smallCaps/>
          <w:szCs w:val="24"/>
        </w:rPr>
        <w:t>McNees</w:t>
      </w:r>
      <w:proofErr w:type="spellEnd"/>
      <w:r w:rsidRPr="00EF6E04">
        <w:rPr>
          <w:bCs/>
          <w:smallCaps/>
          <w:szCs w:val="24"/>
        </w:rPr>
        <w:t xml:space="preserve"> Wallace &amp; </w:t>
      </w:r>
      <w:proofErr w:type="spellStart"/>
      <w:r w:rsidRPr="00EF6E04">
        <w:rPr>
          <w:bCs/>
          <w:smallCaps/>
          <w:szCs w:val="24"/>
        </w:rPr>
        <w:t>Nurick</w:t>
      </w:r>
      <w:proofErr w:type="spellEnd"/>
      <w:r w:rsidRPr="00EF6E04">
        <w:rPr>
          <w:bCs/>
          <w:smallCaps/>
          <w:szCs w:val="24"/>
        </w:rPr>
        <w:t xml:space="preserve"> LLC</w:t>
      </w:r>
    </w:p>
    <w:p w:rsidR="003D3AA4" w:rsidRPr="00EF6E04" w:rsidRDefault="003D3AA4" w:rsidP="003D3AA4">
      <w:pPr>
        <w:widowControl w:val="0"/>
        <w:tabs>
          <w:tab w:val="left" w:pos="4320"/>
        </w:tabs>
        <w:spacing w:line="240" w:lineRule="auto"/>
        <w:ind w:left="4320"/>
        <w:rPr>
          <w:bCs/>
          <w:szCs w:val="24"/>
        </w:rPr>
      </w:pPr>
      <w:r w:rsidRPr="00EF6E04">
        <w:rPr>
          <w:bCs/>
          <w:szCs w:val="24"/>
        </w:rPr>
        <w:t>21 East State Street, 17</w:t>
      </w:r>
      <w:r w:rsidRPr="00EF6E04">
        <w:rPr>
          <w:bCs/>
          <w:szCs w:val="24"/>
          <w:vertAlign w:val="superscript"/>
        </w:rPr>
        <w:t>TH</w:t>
      </w:r>
      <w:r w:rsidRPr="00EF6E04">
        <w:rPr>
          <w:bCs/>
          <w:szCs w:val="24"/>
        </w:rPr>
        <w:t xml:space="preserve"> Floor</w:t>
      </w:r>
    </w:p>
    <w:p w:rsidR="003D3AA4" w:rsidRPr="00EF6E04" w:rsidRDefault="003D3AA4" w:rsidP="003D3AA4">
      <w:pPr>
        <w:tabs>
          <w:tab w:val="left" w:pos="4320"/>
        </w:tabs>
        <w:spacing w:line="240" w:lineRule="auto"/>
        <w:ind w:left="4320"/>
        <w:rPr>
          <w:rFonts w:eastAsia="Calibri"/>
          <w:szCs w:val="24"/>
        </w:rPr>
      </w:pPr>
      <w:r w:rsidRPr="00EF6E04">
        <w:rPr>
          <w:rFonts w:eastAsia="Calibri"/>
          <w:szCs w:val="24"/>
        </w:rPr>
        <w:t>Columbus, OH  43215</w:t>
      </w:r>
    </w:p>
    <w:p w:rsidR="003D3AA4" w:rsidRPr="00EF6E04" w:rsidRDefault="003D3AA4" w:rsidP="003D3AA4">
      <w:pPr>
        <w:spacing w:line="240" w:lineRule="auto"/>
        <w:ind w:left="4320"/>
        <w:rPr>
          <w:rFonts w:eastAsia="Calibri"/>
          <w:szCs w:val="24"/>
        </w:rPr>
      </w:pPr>
      <w:r w:rsidRPr="00EF6E04">
        <w:rPr>
          <w:rFonts w:eastAsia="Calibri"/>
          <w:szCs w:val="24"/>
        </w:rPr>
        <w:t>Telephone:  (614) 469-8000</w:t>
      </w:r>
    </w:p>
    <w:p w:rsidR="003D3AA4" w:rsidRPr="00EF6E04" w:rsidRDefault="003D3AA4" w:rsidP="003D3AA4">
      <w:pPr>
        <w:spacing w:line="240" w:lineRule="auto"/>
        <w:ind w:left="4320"/>
        <w:rPr>
          <w:rFonts w:eastAsia="Calibri"/>
          <w:szCs w:val="24"/>
        </w:rPr>
      </w:pPr>
      <w:proofErr w:type="spellStart"/>
      <w:r w:rsidRPr="00EF6E04">
        <w:rPr>
          <w:rFonts w:eastAsia="Calibri"/>
          <w:szCs w:val="24"/>
        </w:rPr>
        <w:t>Telecopier</w:t>
      </w:r>
      <w:proofErr w:type="spellEnd"/>
      <w:r w:rsidRPr="00EF6E04">
        <w:rPr>
          <w:rFonts w:eastAsia="Calibri"/>
          <w:szCs w:val="24"/>
        </w:rPr>
        <w:t>:  (614) 469-4653</w:t>
      </w:r>
    </w:p>
    <w:p w:rsidR="003D3AA4" w:rsidRPr="00EF6E04" w:rsidRDefault="003D3AA4" w:rsidP="003D3AA4">
      <w:pPr>
        <w:spacing w:line="240" w:lineRule="auto"/>
        <w:ind w:left="4320"/>
        <w:rPr>
          <w:rFonts w:eastAsia="Calibri"/>
          <w:szCs w:val="24"/>
        </w:rPr>
      </w:pPr>
      <w:r w:rsidRPr="00EF6E04">
        <w:rPr>
          <w:rFonts w:eastAsia="Calibri"/>
          <w:szCs w:val="24"/>
        </w:rPr>
        <w:t xml:space="preserve">sam@mwncmh.com </w:t>
      </w:r>
      <w:bookmarkStart w:id="0" w:name="_GoBack"/>
      <w:bookmarkEnd w:id="0"/>
    </w:p>
    <w:p w:rsidR="003D3AA4" w:rsidRPr="00EF6E04" w:rsidRDefault="003D3AA4" w:rsidP="003D3AA4">
      <w:pPr>
        <w:spacing w:line="240" w:lineRule="auto"/>
        <w:ind w:left="4320"/>
        <w:rPr>
          <w:rFonts w:eastAsia="Calibri"/>
          <w:szCs w:val="24"/>
        </w:rPr>
      </w:pPr>
      <w:r w:rsidRPr="00EF6E04">
        <w:rPr>
          <w:rFonts w:eastAsia="Calibri"/>
          <w:szCs w:val="24"/>
        </w:rPr>
        <w:t xml:space="preserve">fdarr@mwncmh.com </w:t>
      </w:r>
    </w:p>
    <w:p w:rsidR="003D3AA4" w:rsidRPr="00EF6E04" w:rsidRDefault="003D3AA4" w:rsidP="003D3AA4">
      <w:pPr>
        <w:spacing w:line="240" w:lineRule="auto"/>
        <w:ind w:left="4320"/>
        <w:rPr>
          <w:rFonts w:eastAsia="Calibri"/>
          <w:szCs w:val="24"/>
        </w:rPr>
      </w:pPr>
      <w:r w:rsidRPr="00EF6E04">
        <w:rPr>
          <w:rFonts w:eastAsia="Calibri"/>
          <w:szCs w:val="24"/>
        </w:rPr>
        <w:lastRenderedPageBreak/>
        <w:t xml:space="preserve">joliker@mwncmh.com </w:t>
      </w:r>
    </w:p>
    <w:p w:rsidR="003D3AA4" w:rsidRPr="00EF6E04" w:rsidRDefault="003D3AA4" w:rsidP="003D3AA4">
      <w:pPr>
        <w:spacing w:line="240" w:lineRule="auto"/>
        <w:ind w:left="4320"/>
        <w:rPr>
          <w:rFonts w:eastAsia="Calibri"/>
          <w:szCs w:val="24"/>
        </w:rPr>
      </w:pPr>
    </w:p>
    <w:p w:rsidR="00CA08D6" w:rsidRPr="00C03FA4" w:rsidRDefault="003D3AA4" w:rsidP="00C03FA4">
      <w:pPr>
        <w:tabs>
          <w:tab w:val="left" w:pos="4320"/>
        </w:tabs>
        <w:ind w:left="4320"/>
        <w:rPr>
          <w:rFonts w:eastAsia="Calibri"/>
          <w:b/>
          <w:szCs w:val="24"/>
        </w:rPr>
      </w:pPr>
      <w:r w:rsidRPr="00EF6E04">
        <w:rPr>
          <w:rFonts w:eastAsia="Calibri"/>
          <w:b/>
          <w:szCs w:val="24"/>
        </w:rPr>
        <w:t>Attorneys for Industrial Energy Users-Ohio</w:t>
      </w:r>
      <w:r w:rsidR="00CA08D6">
        <w:rPr>
          <w:rFonts w:eastAsia="Calibri"/>
          <w:b/>
        </w:rPr>
        <w:br w:type="page"/>
      </w:r>
    </w:p>
    <w:p w:rsidR="000B15AB" w:rsidRDefault="000B15AB" w:rsidP="00C03FA4">
      <w:pPr>
        <w:spacing w:line="240" w:lineRule="auto"/>
        <w:jc w:val="center"/>
        <w:rPr>
          <w:rFonts w:eastAsia="Times New Roman"/>
          <w:b/>
          <w:smallCaps/>
          <w:sz w:val="28"/>
        </w:rPr>
      </w:pPr>
      <w:r>
        <w:rPr>
          <w:rFonts w:eastAsia="Times New Roman"/>
          <w:b/>
          <w:smallCaps/>
          <w:sz w:val="28"/>
        </w:rPr>
        <w:lastRenderedPageBreak/>
        <w:t>Before</w:t>
      </w:r>
    </w:p>
    <w:p w:rsidR="000B15AB" w:rsidRDefault="000B15AB" w:rsidP="000B15AB">
      <w:pPr>
        <w:jc w:val="center"/>
        <w:rPr>
          <w:rFonts w:eastAsia="Times New Roman"/>
          <w:b/>
          <w:smallCaps/>
          <w:sz w:val="28"/>
        </w:rPr>
      </w:pPr>
      <w:r>
        <w:rPr>
          <w:rFonts w:eastAsia="Times New Roman"/>
          <w:b/>
          <w:smallCaps/>
          <w:sz w:val="28"/>
        </w:rPr>
        <w:t>The Public Utilities Commission of Ohio</w:t>
      </w:r>
    </w:p>
    <w:p w:rsidR="000B15AB" w:rsidRDefault="000B15AB" w:rsidP="000B15AB">
      <w:pPr>
        <w:tabs>
          <w:tab w:val="left" w:pos="4680"/>
          <w:tab w:val="left" w:pos="5400"/>
        </w:tabs>
        <w:spacing w:line="240" w:lineRule="auto"/>
        <w:rPr>
          <w:rFonts w:eastAsia="Times New Roman"/>
        </w:rPr>
      </w:pPr>
      <w:r>
        <w:rPr>
          <w:rFonts w:eastAsia="Times New Roman"/>
        </w:rPr>
        <w:t>In the Matter of the Application of</w:t>
      </w:r>
      <w:r>
        <w:rPr>
          <w:rFonts w:eastAsia="Times New Roman"/>
        </w:rPr>
        <w:tab/>
        <w:t>)</w:t>
      </w:r>
    </w:p>
    <w:p w:rsidR="000B15AB" w:rsidRDefault="000B15AB" w:rsidP="000B15AB">
      <w:pPr>
        <w:tabs>
          <w:tab w:val="left" w:pos="4680"/>
          <w:tab w:val="left" w:pos="5400"/>
        </w:tabs>
        <w:spacing w:line="240" w:lineRule="auto"/>
        <w:rPr>
          <w:rFonts w:eastAsia="Times New Roman"/>
        </w:rPr>
      </w:pPr>
      <w:r>
        <w:rPr>
          <w:rFonts w:eastAsia="Times New Roman"/>
        </w:rPr>
        <w:t xml:space="preserve">Ohio Power Company and Columbus </w:t>
      </w:r>
      <w:r>
        <w:rPr>
          <w:rFonts w:eastAsia="Times New Roman"/>
        </w:rPr>
        <w:tab/>
        <w:t>)</w:t>
      </w:r>
      <w:r>
        <w:rPr>
          <w:rFonts w:eastAsia="Times New Roman"/>
        </w:rPr>
        <w:tab/>
        <w:t>Case No. 10-2376-EL-UNC</w:t>
      </w:r>
    </w:p>
    <w:p w:rsidR="000B15AB" w:rsidRDefault="000B15AB" w:rsidP="000B15AB">
      <w:pPr>
        <w:tabs>
          <w:tab w:val="left" w:pos="4680"/>
          <w:tab w:val="left" w:pos="5400"/>
        </w:tabs>
        <w:spacing w:line="240" w:lineRule="auto"/>
        <w:rPr>
          <w:rFonts w:eastAsia="Times New Roman"/>
        </w:rPr>
      </w:pPr>
      <w:r>
        <w:rPr>
          <w:rFonts w:eastAsia="Times New Roman"/>
        </w:rPr>
        <w:t>Southern Power Company for Authority</w:t>
      </w:r>
      <w:r>
        <w:rPr>
          <w:rFonts w:eastAsia="Times New Roman"/>
        </w:rPr>
        <w:tab/>
        <w:t>)</w:t>
      </w:r>
    </w:p>
    <w:p w:rsidR="000B15AB" w:rsidRDefault="000B15AB" w:rsidP="000B15AB">
      <w:pPr>
        <w:tabs>
          <w:tab w:val="left" w:pos="4680"/>
          <w:tab w:val="left" w:pos="5400"/>
        </w:tabs>
        <w:spacing w:line="240" w:lineRule="auto"/>
        <w:rPr>
          <w:rFonts w:eastAsia="Times New Roman"/>
        </w:rPr>
      </w:pPr>
      <w:proofErr w:type="gramStart"/>
      <w:r>
        <w:rPr>
          <w:rFonts w:eastAsia="Times New Roman"/>
        </w:rPr>
        <w:t>to</w:t>
      </w:r>
      <w:proofErr w:type="gramEnd"/>
      <w:r>
        <w:rPr>
          <w:rFonts w:eastAsia="Times New Roman"/>
        </w:rPr>
        <w:t xml:space="preserve"> Merge and Related Approvals.</w:t>
      </w:r>
      <w:r>
        <w:rPr>
          <w:rFonts w:eastAsia="Times New Roman"/>
        </w:rPr>
        <w:tab/>
        <w:t>)</w:t>
      </w:r>
    </w:p>
    <w:p w:rsidR="000B15AB" w:rsidRDefault="000B15AB" w:rsidP="000B15AB">
      <w:pPr>
        <w:tabs>
          <w:tab w:val="left" w:pos="4680"/>
        </w:tabs>
        <w:spacing w:line="240" w:lineRule="auto"/>
        <w:rPr>
          <w:rFonts w:eastAsia="Times New Roman"/>
        </w:rPr>
      </w:pPr>
    </w:p>
    <w:p w:rsidR="000B15AB" w:rsidRDefault="000B15AB" w:rsidP="000B15AB">
      <w:pPr>
        <w:tabs>
          <w:tab w:val="left" w:pos="4680"/>
        </w:tabs>
        <w:spacing w:line="240" w:lineRule="auto"/>
        <w:rPr>
          <w:rFonts w:eastAsia="Times New Roman"/>
        </w:rPr>
      </w:pPr>
      <w:r>
        <w:rPr>
          <w:rFonts w:eastAsia="Times New Roman"/>
        </w:rPr>
        <w:t xml:space="preserve">In the Matter of the Application of </w:t>
      </w:r>
      <w:r>
        <w:rPr>
          <w:rFonts w:eastAsia="Times New Roman"/>
        </w:rPr>
        <w:tab/>
        <w:t>)</w:t>
      </w:r>
    </w:p>
    <w:p w:rsidR="000B15AB" w:rsidRDefault="000B15AB" w:rsidP="000B15AB">
      <w:pPr>
        <w:tabs>
          <w:tab w:val="left" w:pos="4680"/>
        </w:tabs>
        <w:spacing w:line="240" w:lineRule="auto"/>
        <w:rPr>
          <w:rFonts w:eastAsia="Times New Roman"/>
        </w:rPr>
      </w:pPr>
      <w:r>
        <w:rPr>
          <w:rFonts w:eastAsia="Times New Roman"/>
        </w:rPr>
        <w:t>Columbus Southern Power Company and</w:t>
      </w:r>
      <w:r>
        <w:rPr>
          <w:rFonts w:eastAsia="Times New Roman"/>
        </w:rPr>
        <w:tab/>
        <w:t>)</w:t>
      </w:r>
    </w:p>
    <w:p w:rsidR="000B15AB" w:rsidRDefault="000B15AB" w:rsidP="000B15AB">
      <w:pPr>
        <w:tabs>
          <w:tab w:val="left" w:pos="4680"/>
          <w:tab w:val="left" w:pos="5400"/>
        </w:tabs>
        <w:spacing w:line="240" w:lineRule="auto"/>
        <w:rPr>
          <w:rFonts w:eastAsia="Times New Roman"/>
        </w:rPr>
      </w:pPr>
      <w:r>
        <w:rPr>
          <w:rFonts w:eastAsia="Times New Roman"/>
        </w:rPr>
        <w:t>Ohio Power Company for Authority to</w:t>
      </w:r>
      <w:r>
        <w:rPr>
          <w:rFonts w:eastAsia="Times New Roman"/>
        </w:rPr>
        <w:tab/>
        <w:t>)</w:t>
      </w:r>
      <w:r>
        <w:rPr>
          <w:rFonts w:eastAsia="Times New Roman"/>
        </w:rPr>
        <w:tab/>
        <w:t>Case No. 11-346-EL-SSO</w:t>
      </w:r>
    </w:p>
    <w:p w:rsidR="000B15AB" w:rsidRDefault="000B15AB" w:rsidP="000B15AB">
      <w:pPr>
        <w:tabs>
          <w:tab w:val="left" w:pos="4680"/>
          <w:tab w:val="left" w:pos="5400"/>
        </w:tabs>
        <w:spacing w:line="240" w:lineRule="auto"/>
        <w:rPr>
          <w:rFonts w:eastAsia="Times New Roman"/>
        </w:rPr>
      </w:pPr>
      <w:r>
        <w:rPr>
          <w:rFonts w:eastAsia="Times New Roman"/>
        </w:rPr>
        <w:t>Establish a Standard Service Offer</w:t>
      </w:r>
      <w:r>
        <w:rPr>
          <w:rFonts w:eastAsia="Times New Roman"/>
        </w:rPr>
        <w:tab/>
        <w:t>)</w:t>
      </w:r>
      <w:r>
        <w:rPr>
          <w:rFonts w:eastAsia="Times New Roman"/>
        </w:rPr>
        <w:tab/>
        <w:t>Case No. 11-348-EL-SSO</w:t>
      </w:r>
    </w:p>
    <w:p w:rsidR="000B15AB" w:rsidRDefault="000B15AB" w:rsidP="000B15AB">
      <w:pPr>
        <w:tabs>
          <w:tab w:val="left" w:pos="4680"/>
        </w:tabs>
        <w:spacing w:line="240" w:lineRule="auto"/>
        <w:rPr>
          <w:rFonts w:eastAsia="Times New Roman"/>
        </w:rPr>
      </w:pPr>
      <w:r>
        <w:rPr>
          <w:rFonts w:eastAsia="Times New Roman"/>
        </w:rPr>
        <w:t>Pursuant to §4928.143, Ohio Rev. Code,</w:t>
      </w:r>
      <w:r>
        <w:rPr>
          <w:rFonts w:eastAsia="Times New Roman"/>
        </w:rPr>
        <w:tab/>
        <w:t>)</w:t>
      </w:r>
    </w:p>
    <w:p w:rsidR="000B15AB" w:rsidRDefault="000B15AB" w:rsidP="000B15AB">
      <w:pPr>
        <w:tabs>
          <w:tab w:val="left" w:pos="4680"/>
        </w:tabs>
        <w:spacing w:line="240" w:lineRule="auto"/>
        <w:rPr>
          <w:rFonts w:eastAsia="Times New Roman"/>
        </w:rPr>
      </w:pPr>
      <w:proofErr w:type="gramStart"/>
      <w:r>
        <w:rPr>
          <w:rFonts w:eastAsia="Times New Roman"/>
        </w:rPr>
        <w:t>in</w:t>
      </w:r>
      <w:proofErr w:type="gramEnd"/>
      <w:r>
        <w:rPr>
          <w:rFonts w:eastAsia="Times New Roman"/>
        </w:rPr>
        <w:t xml:space="preserve"> the Form of an Electric Security Plan.</w:t>
      </w:r>
      <w:r>
        <w:rPr>
          <w:rFonts w:eastAsia="Times New Roman"/>
        </w:rPr>
        <w:tab/>
        <w:t>)</w:t>
      </w:r>
      <w:r>
        <w:rPr>
          <w:rFonts w:eastAsia="Times New Roman"/>
        </w:rPr>
        <w:tab/>
      </w:r>
    </w:p>
    <w:p w:rsidR="000B15AB" w:rsidRDefault="000B15AB" w:rsidP="000B15AB">
      <w:pPr>
        <w:tabs>
          <w:tab w:val="left" w:pos="5040"/>
        </w:tabs>
        <w:spacing w:line="240" w:lineRule="auto"/>
        <w:rPr>
          <w:rFonts w:eastAsia="Times New Roman"/>
        </w:rPr>
      </w:pPr>
    </w:p>
    <w:p w:rsidR="000B15AB" w:rsidRDefault="000B15AB" w:rsidP="000B15AB">
      <w:pPr>
        <w:tabs>
          <w:tab w:val="left" w:pos="4680"/>
        </w:tabs>
        <w:spacing w:line="240" w:lineRule="auto"/>
        <w:rPr>
          <w:rFonts w:eastAsia="Times New Roman"/>
        </w:rPr>
      </w:pPr>
      <w:r>
        <w:rPr>
          <w:rFonts w:eastAsia="Times New Roman"/>
        </w:rPr>
        <w:t>In the Matter of the Application of</w:t>
      </w:r>
      <w:r>
        <w:rPr>
          <w:rFonts w:eastAsia="Times New Roman"/>
        </w:rPr>
        <w:tab/>
        <w:t>)</w:t>
      </w:r>
    </w:p>
    <w:p w:rsidR="000B15AB" w:rsidRDefault="000B15AB" w:rsidP="000B15AB">
      <w:pPr>
        <w:tabs>
          <w:tab w:val="left" w:pos="4680"/>
          <w:tab w:val="left" w:pos="5400"/>
        </w:tabs>
        <w:spacing w:line="240" w:lineRule="auto"/>
        <w:rPr>
          <w:rFonts w:eastAsia="Times New Roman"/>
        </w:rPr>
      </w:pPr>
      <w:r>
        <w:rPr>
          <w:rFonts w:eastAsia="Times New Roman"/>
        </w:rPr>
        <w:t>Columbus Southern Power Company and</w:t>
      </w:r>
      <w:r>
        <w:rPr>
          <w:rFonts w:eastAsia="Times New Roman"/>
        </w:rPr>
        <w:tab/>
        <w:t>)</w:t>
      </w:r>
      <w:r>
        <w:rPr>
          <w:rFonts w:eastAsia="Times New Roman"/>
        </w:rPr>
        <w:tab/>
        <w:t>Case No. 11-349-EL-AAM</w:t>
      </w:r>
    </w:p>
    <w:p w:rsidR="000B15AB" w:rsidRDefault="000B15AB" w:rsidP="000B15AB">
      <w:pPr>
        <w:tabs>
          <w:tab w:val="left" w:pos="4680"/>
          <w:tab w:val="left" w:pos="5400"/>
        </w:tabs>
        <w:spacing w:line="240" w:lineRule="auto"/>
        <w:rPr>
          <w:rFonts w:eastAsia="Times New Roman"/>
        </w:rPr>
      </w:pPr>
      <w:r>
        <w:rPr>
          <w:rFonts w:eastAsia="Times New Roman"/>
        </w:rPr>
        <w:t>Ohio Power Company for Approval of</w:t>
      </w:r>
      <w:r>
        <w:rPr>
          <w:rFonts w:eastAsia="Times New Roman"/>
        </w:rPr>
        <w:tab/>
        <w:t>)</w:t>
      </w:r>
      <w:r>
        <w:rPr>
          <w:rFonts w:eastAsia="Times New Roman"/>
        </w:rPr>
        <w:tab/>
        <w:t>Case No. 11-350-EL-AAM</w:t>
      </w:r>
    </w:p>
    <w:p w:rsidR="000B15AB" w:rsidRDefault="000B15AB" w:rsidP="000B15AB">
      <w:pPr>
        <w:tabs>
          <w:tab w:val="left" w:pos="4680"/>
        </w:tabs>
        <w:spacing w:line="240" w:lineRule="auto"/>
        <w:rPr>
          <w:rFonts w:eastAsia="Times New Roman"/>
        </w:rPr>
      </w:pPr>
      <w:proofErr w:type="gramStart"/>
      <w:r>
        <w:rPr>
          <w:rFonts w:eastAsia="Times New Roman"/>
        </w:rPr>
        <w:t>Certain Accounting Authority.</w:t>
      </w:r>
      <w:proofErr w:type="gramEnd"/>
      <w:r>
        <w:rPr>
          <w:rFonts w:eastAsia="Times New Roman"/>
        </w:rPr>
        <w:tab/>
        <w:t>)</w:t>
      </w:r>
    </w:p>
    <w:p w:rsidR="000B15AB" w:rsidRDefault="000B15AB" w:rsidP="000B15AB">
      <w:pPr>
        <w:tabs>
          <w:tab w:val="left" w:pos="4680"/>
        </w:tabs>
        <w:spacing w:line="240" w:lineRule="auto"/>
        <w:rPr>
          <w:rFonts w:eastAsia="Times New Roman"/>
        </w:rPr>
      </w:pPr>
    </w:p>
    <w:p w:rsidR="000B15AB" w:rsidRDefault="000B15AB" w:rsidP="000B15AB">
      <w:pPr>
        <w:tabs>
          <w:tab w:val="left" w:pos="4680"/>
          <w:tab w:val="left" w:pos="5400"/>
        </w:tabs>
        <w:spacing w:line="240" w:lineRule="auto"/>
        <w:rPr>
          <w:rFonts w:eastAsia="Times New Roman"/>
        </w:rPr>
      </w:pPr>
      <w:r>
        <w:rPr>
          <w:rFonts w:eastAsia="Times New Roman"/>
        </w:rPr>
        <w:t>In the Matter of the Application of</w:t>
      </w:r>
      <w:r>
        <w:rPr>
          <w:rFonts w:eastAsia="Times New Roman"/>
        </w:rPr>
        <w:tab/>
        <w:t>)</w:t>
      </w:r>
    </w:p>
    <w:p w:rsidR="000B15AB" w:rsidRDefault="000B15AB" w:rsidP="000B15AB">
      <w:pPr>
        <w:tabs>
          <w:tab w:val="left" w:pos="4680"/>
          <w:tab w:val="left" w:pos="5400"/>
        </w:tabs>
        <w:spacing w:line="240" w:lineRule="auto"/>
        <w:rPr>
          <w:rFonts w:eastAsia="Times New Roman"/>
        </w:rPr>
      </w:pPr>
      <w:r>
        <w:rPr>
          <w:rFonts w:eastAsia="Times New Roman"/>
        </w:rPr>
        <w:t xml:space="preserve">Columbus Southern Power Company to </w:t>
      </w:r>
      <w:r>
        <w:rPr>
          <w:rFonts w:eastAsia="Times New Roman"/>
        </w:rPr>
        <w:tab/>
        <w:t>)</w:t>
      </w:r>
      <w:r>
        <w:rPr>
          <w:rFonts w:eastAsia="Times New Roman"/>
        </w:rPr>
        <w:tab/>
        <w:t>Case No. 10-343-EL-ATA</w:t>
      </w:r>
    </w:p>
    <w:p w:rsidR="000B15AB" w:rsidRDefault="000B15AB" w:rsidP="000B15AB">
      <w:pPr>
        <w:tabs>
          <w:tab w:val="left" w:pos="4680"/>
          <w:tab w:val="left" w:pos="5400"/>
        </w:tabs>
        <w:spacing w:line="240" w:lineRule="auto"/>
        <w:rPr>
          <w:rFonts w:eastAsia="Times New Roman"/>
        </w:rPr>
      </w:pPr>
      <w:r>
        <w:rPr>
          <w:rFonts w:eastAsia="Times New Roman"/>
        </w:rPr>
        <w:t xml:space="preserve">Amend its Emergency Curtailment </w:t>
      </w:r>
      <w:r>
        <w:rPr>
          <w:rFonts w:eastAsia="Times New Roman"/>
        </w:rPr>
        <w:tab/>
        <w:t>)</w:t>
      </w:r>
    </w:p>
    <w:p w:rsidR="000B15AB" w:rsidRDefault="000B15AB" w:rsidP="000B15AB">
      <w:pPr>
        <w:tabs>
          <w:tab w:val="left" w:pos="4680"/>
          <w:tab w:val="left" w:pos="5400"/>
        </w:tabs>
        <w:spacing w:line="240" w:lineRule="auto"/>
        <w:rPr>
          <w:rFonts w:eastAsia="Times New Roman"/>
        </w:rPr>
      </w:pPr>
      <w:proofErr w:type="gramStart"/>
      <w:r>
        <w:rPr>
          <w:rFonts w:eastAsia="Times New Roman"/>
        </w:rPr>
        <w:t>Service Riders.</w:t>
      </w:r>
      <w:proofErr w:type="gramEnd"/>
      <w:r>
        <w:rPr>
          <w:rFonts w:eastAsia="Times New Roman"/>
        </w:rPr>
        <w:tab/>
        <w:t>)</w:t>
      </w:r>
    </w:p>
    <w:p w:rsidR="000B15AB" w:rsidRDefault="000B15AB" w:rsidP="000B15AB">
      <w:pPr>
        <w:tabs>
          <w:tab w:val="left" w:pos="4680"/>
          <w:tab w:val="left" w:pos="5400"/>
        </w:tabs>
        <w:spacing w:line="240" w:lineRule="auto"/>
        <w:rPr>
          <w:rFonts w:eastAsia="Times New Roman"/>
        </w:rPr>
      </w:pPr>
    </w:p>
    <w:p w:rsidR="000B15AB" w:rsidRDefault="000B15AB" w:rsidP="000B15AB">
      <w:pPr>
        <w:tabs>
          <w:tab w:val="left" w:pos="4680"/>
          <w:tab w:val="left" w:pos="5400"/>
        </w:tabs>
        <w:spacing w:line="240" w:lineRule="auto"/>
        <w:rPr>
          <w:rFonts w:eastAsia="Times New Roman"/>
        </w:rPr>
      </w:pPr>
      <w:r>
        <w:rPr>
          <w:rFonts w:eastAsia="Times New Roman"/>
        </w:rPr>
        <w:t>In the Matter of the Application of</w:t>
      </w:r>
      <w:r>
        <w:rPr>
          <w:rFonts w:eastAsia="Times New Roman"/>
        </w:rPr>
        <w:tab/>
        <w:t>)</w:t>
      </w:r>
    </w:p>
    <w:p w:rsidR="000B15AB" w:rsidRDefault="000B15AB" w:rsidP="000B15AB">
      <w:pPr>
        <w:tabs>
          <w:tab w:val="left" w:pos="4680"/>
          <w:tab w:val="left" w:pos="5400"/>
        </w:tabs>
        <w:spacing w:line="240" w:lineRule="auto"/>
        <w:rPr>
          <w:rFonts w:eastAsia="Times New Roman"/>
        </w:rPr>
      </w:pPr>
      <w:r>
        <w:rPr>
          <w:rFonts w:eastAsia="Times New Roman"/>
        </w:rPr>
        <w:t>Ohio Power Company to Amend its</w:t>
      </w:r>
      <w:r>
        <w:rPr>
          <w:rFonts w:eastAsia="Times New Roman"/>
        </w:rPr>
        <w:tab/>
        <w:t>)</w:t>
      </w:r>
      <w:r>
        <w:rPr>
          <w:rFonts w:eastAsia="Times New Roman"/>
        </w:rPr>
        <w:tab/>
        <w:t>Case No. 10-344-EL-ATA</w:t>
      </w:r>
    </w:p>
    <w:p w:rsidR="000B15AB" w:rsidRDefault="000B15AB" w:rsidP="000B15AB">
      <w:pPr>
        <w:tabs>
          <w:tab w:val="left" w:pos="4680"/>
          <w:tab w:val="left" w:pos="5400"/>
        </w:tabs>
        <w:spacing w:line="240" w:lineRule="auto"/>
        <w:rPr>
          <w:rFonts w:eastAsia="Times New Roman"/>
        </w:rPr>
      </w:pPr>
      <w:proofErr w:type="gramStart"/>
      <w:r>
        <w:rPr>
          <w:rFonts w:eastAsia="Times New Roman"/>
        </w:rPr>
        <w:t>Emergency Curtailment Service Riders.</w:t>
      </w:r>
      <w:proofErr w:type="gramEnd"/>
      <w:r>
        <w:rPr>
          <w:rFonts w:eastAsia="Times New Roman"/>
        </w:rPr>
        <w:tab/>
        <w:t>)</w:t>
      </w:r>
    </w:p>
    <w:p w:rsidR="000B15AB" w:rsidRDefault="000B15AB" w:rsidP="000B15AB">
      <w:pPr>
        <w:tabs>
          <w:tab w:val="left" w:pos="4680"/>
          <w:tab w:val="left" w:pos="5400"/>
        </w:tabs>
        <w:spacing w:line="240" w:lineRule="auto"/>
        <w:rPr>
          <w:rFonts w:eastAsia="Times New Roman"/>
        </w:rPr>
      </w:pPr>
    </w:p>
    <w:p w:rsidR="000B15AB" w:rsidRDefault="000B15AB" w:rsidP="000B15AB">
      <w:pPr>
        <w:tabs>
          <w:tab w:val="left" w:pos="4680"/>
          <w:tab w:val="left" w:pos="5400"/>
        </w:tabs>
        <w:spacing w:line="240" w:lineRule="auto"/>
        <w:rPr>
          <w:rFonts w:eastAsia="Times New Roman"/>
        </w:rPr>
      </w:pPr>
      <w:r>
        <w:rPr>
          <w:rFonts w:eastAsia="Times New Roman"/>
        </w:rPr>
        <w:t>In the Matter of the Commission Review</w:t>
      </w:r>
      <w:r>
        <w:rPr>
          <w:rFonts w:eastAsia="Times New Roman"/>
        </w:rPr>
        <w:tab/>
        <w:t>)</w:t>
      </w:r>
    </w:p>
    <w:p w:rsidR="000B15AB" w:rsidRDefault="000B15AB" w:rsidP="000B15AB">
      <w:pPr>
        <w:tabs>
          <w:tab w:val="left" w:pos="4680"/>
          <w:tab w:val="left" w:pos="5400"/>
        </w:tabs>
        <w:spacing w:line="240" w:lineRule="auto"/>
        <w:rPr>
          <w:rFonts w:eastAsia="Times New Roman"/>
        </w:rPr>
      </w:pPr>
      <w:r>
        <w:rPr>
          <w:rFonts w:eastAsia="Times New Roman"/>
        </w:rPr>
        <w:t>Of the Capacity Charges of Ohio Power</w:t>
      </w:r>
      <w:r>
        <w:rPr>
          <w:rFonts w:eastAsia="Times New Roman"/>
        </w:rPr>
        <w:tab/>
        <w:t>)</w:t>
      </w:r>
      <w:r>
        <w:rPr>
          <w:rFonts w:eastAsia="Times New Roman"/>
        </w:rPr>
        <w:tab/>
        <w:t>Case No. 10-2929-EL-UNC</w:t>
      </w:r>
    </w:p>
    <w:p w:rsidR="000B15AB" w:rsidRDefault="000B15AB" w:rsidP="000B15AB">
      <w:pPr>
        <w:tabs>
          <w:tab w:val="left" w:pos="4680"/>
          <w:tab w:val="left" w:pos="5400"/>
        </w:tabs>
        <w:spacing w:line="240" w:lineRule="auto"/>
        <w:rPr>
          <w:rFonts w:eastAsia="Times New Roman"/>
        </w:rPr>
      </w:pPr>
      <w:r>
        <w:rPr>
          <w:rFonts w:eastAsia="Times New Roman"/>
        </w:rPr>
        <w:t xml:space="preserve">Company and Columbus Southern </w:t>
      </w:r>
      <w:r>
        <w:rPr>
          <w:rFonts w:eastAsia="Times New Roman"/>
        </w:rPr>
        <w:tab/>
        <w:t>)</w:t>
      </w:r>
    </w:p>
    <w:p w:rsidR="000B15AB" w:rsidRDefault="000B15AB" w:rsidP="000B15AB">
      <w:pPr>
        <w:tabs>
          <w:tab w:val="left" w:pos="4680"/>
          <w:tab w:val="left" w:pos="5400"/>
        </w:tabs>
        <w:spacing w:line="240" w:lineRule="auto"/>
        <w:rPr>
          <w:rFonts w:eastAsia="Times New Roman"/>
        </w:rPr>
      </w:pPr>
      <w:r>
        <w:rPr>
          <w:rFonts w:eastAsia="Times New Roman"/>
        </w:rPr>
        <w:t>Power Company.</w:t>
      </w:r>
      <w:r>
        <w:rPr>
          <w:rFonts w:eastAsia="Times New Roman"/>
        </w:rPr>
        <w:tab/>
        <w:t>)</w:t>
      </w:r>
    </w:p>
    <w:p w:rsidR="000B15AB" w:rsidRDefault="000B15AB" w:rsidP="000B15AB">
      <w:pPr>
        <w:tabs>
          <w:tab w:val="left" w:pos="4680"/>
          <w:tab w:val="left" w:pos="5400"/>
        </w:tabs>
        <w:spacing w:line="240" w:lineRule="auto"/>
        <w:rPr>
          <w:rFonts w:eastAsia="Times New Roman"/>
        </w:rPr>
      </w:pPr>
    </w:p>
    <w:p w:rsidR="000B15AB" w:rsidRDefault="000B15AB" w:rsidP="000B15AB">
      <w:pPr>
        <w:tabs>
          <w:tab w:val="left" w:pos="4680"/>
          <w:tab w:val="left" w:pos="5400"/>
        </w:tabs>
        <w:spacing w:line="240" w:lineRule="auto"/>
        <w:rPr>
          <w:rFonts w:eastAsia="Times New Roman"/>
        </w:rPr>
      </w:pPr>
      <w:r>
        <w:rPr>
          <w:rFonts w:eastAsia="Times New Roman"/>
        </w:rPr>
        <w:t>In the Matter of the Application of</w:t>
      </w:r>
      <w:r>
        <w:rPr>
          <w:rFonts w:eastAsia="Times New Roman"/>
        </w:rPr>
        <w:tab/>
        <w:t>)</w:t>
      </w:r>
    </w:p>
    <w:p w:rsidR="000B15AB" w:rsidRDefault="000B15AB" w:rsidP="000B15AB">
      <w:pPr>
        <w:tabs>
          <w:tab w:val="left" w:pos="4680"/>
          <w:tab w:val="left" w:pos="5400"/>
        </w:tabs>
        <w:spacing w:line="240" w:lineRule="auto"/>
        <w:rPr>
          <w:rFonts w:eastAsia="Times New Roman"/>
        </w:rPr>
      </w:pPr>
      <w:r>
        <w:rPr>
          <w:rFonts w:eastAsia="Times New Roman"/>
        </w:rPr>
        <w:t>Columbus Southern Power Company</w:t>
      </w:r>
      <w:r>
        <w:rPr>
          <w:rFonts w:eastAsia="Times New Roman"/>
        </w:rPr>
        <w:tab/>
        <w:t>)</w:t>
      </w:r>
      <w:r>
        <w:rPr>
          <w:rFonts w:eastAsia="Times New Roman"/>
        </w:rPr>
        <w:tab/>
        <w:t>Case No. 11-4920-EL-RDR</w:t>
      </w:r>
    </w:p>
    <w:p w:rsidR="000B15AB" w:rsidRDefault="000B15AB" w:rsidP="000B15AB">
      <w:pPr>
        <w:tabs>
          <w:tab w:val="left" w:pos="4680"/>
          <w:tab w:val="left" w:pos="5400"/>
        </w:tabs>
        <w:spacing w:line="240" w:lineRule="auto"/>
        <w:rPr>
          <w:rFonts w:eastAsia="Times New Roman"/>
        </w:rPr>
      </w:pPr>
      <w:proofErr w:type="gramStart"/>
      <w:r>
        <w:rPr>
          <w:rFonts w:eastAsia="Times New Roman"/>
        </w:rPr>
        <w:t>for</w:t>
      </w:r>
      <w:proofErr w:type="gramEnd"/>
      <w:r>
        <w:rPr>
          <w:rFonts w:eastAsia="Times New Roman"/>
        </w:rPr>
        <w:t xml:space="preserve"> Approval of a Mechanism to Recover</w:t>
      </w:r>
      <w:r>
        <w:rPr>
          <w:rFonts w:eastAsia="Times New Roman"/>
        </w:rPr>
        <w:tab/>
        <w:t>)</w:t>
      </w:r>
    </w:p>
    <w:p w:rsidR="000B15AB" w:rsidRDefault="000B15AB" w:rsidP="000B15AB">
      <w:pPr>
        <w:tabs>
          <w:tab w:val="left" w:pos="4680"/>
          <w:tab w:val="left" w:pos="5400"/>
        </w:tabs>
        <w:spacing w:line="240" w:lineRule="auto"/>
        <w:rPr>
          <w:rFonts w:eastAsia="Times New Roman"/>
        </w:rPr>
      </w:pPr>
      <w:r>
        <w:rPr>
          <w:rFonts w:eastAsia="Times New Roman"/>
        </w:rPr>
        <w:t>Deferred Fuel Costs Ordered Under</w:t>
      </w:r>
      <w:r>
        <w:rPr>
          <w:rFonts w:eastAsia="Times New Roman"/>
        </w:rPr>
        <w:tab/>
        <w:t>)</w:t>
      </w:r>
    </w:p>
    <w:p w:rsidR="000B15AB" w:rsidRDefault="000B15AB" w:rsidP="000B15AB">
      <w:pPr>
        <w:tabs>
          <w:tab w:val="left" w:pos="4680"/>
          <w:tab w:val="left" w:pos="5400"/>
        </w:tabs>
        <w:spacing w:line="240" w:lineRule="auto"/>
        <w:rPr>
          <w:rFonts w:eastAsia="Times New Roman"/>
        </w:rPr>
      </w:pPr>
      <w:r>
        <w:rPr>
          <w:rFonts w:eastAsia="Times New Roman"/>
        </w:rPr>
        <w:t>Ohio Revised Code 4928.144.</w:t>
      </w:r>
      <w:r>
        <w:rPr>
          <w:rFonts w:eastAsia="Times New Roman"/>
        </w:rPr>
        <w:tab/>
        <w:t>)</w:t>
      </w:r>
    </w:p>
    <w:p w:rsidR="000B15AB" w:rsidRDefault="000B15AB" w:rsidP="000B15AB">
      <w:pPr>
        <w:tabs>
          <w:tab w:val="left" w:pos="4680"/>
          <w:tab w:val="left" w:pos="5400"/>
        </w:tabs>
        <w:spacing w:line="240" w:lineRule="auto"/>
        <w:rPr>
          <w:rFonts w:eastAsia="Times New Roman"/>
        </w:rPr>
      </w:pPr>
    </w:p>
    <w:p w:rsidR="000B15AB" w:rsidRDefault="000B15AB" w:rsidP="000B15AB">
      <w:pPr>
        <w:tabs>
          <w:tab w:val="left" w:pos="4680"/>
          <w:tab w:val="left" w:pos="5400"/>
        </w:tabs>
        <w:spacing w:line="240" w:lineRule="auto"/>
        <w:rPr>
          <w:rFonts w:eastAsia="Times New Roman"/>
        </w:rPr>
      </w:pPr>
      <w:r>
        <w:rPr>
          <w:rFonts w:eastAsia="Times New Roman"/>
        </w:rPr>
        <w:t>In the Matter of the Application of</w:t>
      </w:r>
      <w:r>
        <w:rPr>
          <w:rFonts w:eastAsia="Times New Roman"/>
        </w:rPr>
        <w:tab/>
        <w:t>)</w:t>
      </w:r>
    </w:p>
    <w:p w:rsidR="000B15AB" w:rsidRDefault="000B15AB" w:rsidP="000B15AB">
      <w:pPr>
        <w:tabs>
          <w:tab w:val="left" w:pos="4680"/>
          <w:tab w:val="left" w:pos="5400"/>
        </w:tabs>
        <w:spacing w:line="240" w:lineRule="auto"/>
        <w:rPr>
          <w:rFonts w:eastAsia="Times New Roman"/>
        </w:rPr>
      </w:pPr>
      <w:r>
        <w:rPr>
          <w:rFonts w:eastAsia="Times New Roman"/>
        </w:rPr>
        <w:t xml:space="preserve">Ohio Power Company for Approval of a </w:t>
      </w:r>
      <w:r>
        <w:rPr>
          <w:rFonts w:eastAsia="Times New Roman"/>
        </w:rPr>
        <w:tab/>
        <w:t>)</w:t>
      </w:r>
    </w:p>
    <w:p w:rsidR="000B15AB" w:rsidRDefault="000B15AB" w:rsidP="000B15AB">
      <w:pPr>
        <w:tabs>
          <w:tab w:val="left" w:pos="4680"/>
          <w:tab w:val="left" w:pos="5400"/>
        </w:tabs>
        <w:spacing w:line="240" w:lineRule="auto"/>
        <w:rPr>
          <w:rFonts w:eastAsia="Times New Roman"/>
        </w:rPr>
      </w:pPr>
      <w:r>
        <w:rPr>
          <w:rFonts w:eastAsia="Times New Roman"/>
        </w:rPr>
        <w:t xml:space="preserve">Mechanism to Recover Deferred Fuel </w:t>
      </w:r>
      <w:r>
        <w:rPr>
          <w:rFonts w:eastAsia="Times New Roman"/>
        </w:rPr>
        <w:tab/>
        <w:t>)</w:t>
      </w:r>
      <w:r>
        <w:rPr>
          <w:rFonts w:eastAsia="Times New Roman"/>
        </w:rPr>
        <w:tab/>
        <w:t>Case No. 11-4921-EL-RDR</w:t>
      </w:r>
    </w:p>
    <w:p w:rsidR="000B15AB" w:rsidRDefault="000B15AB" w:rsidP="000B15AB">
      <w:pPr>
        <w:tabs>
          <w:tab w:val="left" w:pos="4680"/>
          <w:tab w:val="left" w:pos="5400"/>
        </w:tabs>
        <w:spacing w:line="240" w:lineRule="auto"/>
        <w:rPr>
          <w:rFonts w:eastAsia="Times New Roman"/>
        </w:rPr>
      </w:pPr>
      <w:r>
        <w:rPr>
          <w:rFonts w:eastAsia="Times New Roman"/>
        </w:rPr>
        <w:t xml:space="preserve">Costs Ordered Under Ohio Revised </w:t>
      </w:r>
      <w:r>
        <w:rPr>
          <w:rFonts w:eastAsia="Times New Roman"/>
        </w:rPr>
        <w:tab/>
        <w:t>)</w:t>
      </w:r>
    </w:p>
    <w:p w:rsidR="000B15AB" w:rsidRDefault="000B15AB" w:rsidP="000B15AB">
      <w:pPr>
        <w:tabs>
          <w:tab w:val="left" w:pos="4680"/>
          <w:tab w:val="left" w:pos="5400"/>
        </w:tabs>
        <w:spacing w:line="240" w:lineRule="auto"/>
        <w:rPr>
          <w:rFonts w:eastAsia="Times New Roman"/>
        </w:rPr>
      </w:pPr>
      <w:proofErr w:type="gramStart"/>
      <w:r>
        <w:rPr>
          <w:rFonts w:eastAsia="Times New Roman"/>
        </w:rPr>
        <w:t>Code 4928.144.</w:t>
      </w:r>
      <w:proofErr w:type="gramEnd"/>
      <w:r>
        <w:rPr>
          <w:rFonts w:eastAsia="Times New Roman"/>
        </w:rPr>
        <w:tab/>
        <w:t>)</w:t>
      </w:r>
    </w:p>
    <w:p w:rsidR="000B15AB" w:rsidRDefault="000B15AB" w:rsidP="000B15AB">
      <w:pPr>
        <w:spacing w:line="240" w:lineRule="auto"/>
        <w:rPr>
          <w:rFonts w:eastAsia="Times New Roman"/>
        </w:rPr>
      </w:pPr>
    </w:p>
    <w:p w:rsidR="000B15AB" w:rsidRDefault="000B15AB" w:rsidP="000B15AB">
      <w:pPr>
        <w:spacing w:line="240" w:lineRule="auto"/>
        <w:rPr>
          <w:rFonts w:eastAsia="Times New Roman"/>
        </w:rPr>
      </w:pPr>
    </w:p>
    <w:p w:rsidR="000B15AB" w:rsidRDefault="008207BF" w:rsidP="000B15AB">
      <w:pPr>
        <w:spacing w:line="240" w:lineRule="auto"/>
        <w:rPr>
          <w:rFonts w:eastAsia="Times New Roman"/>
        </w:rPr>
      </w:pPr>
      <w:r>
        <w:rPr>
          <w:rFonts w:eastAsia="Times New Roman"/>
          <w:noProof/>
        </w:rPr>
        <w:lastRenderedPageBreak/>
        <w:pict>
          <v:line id="_x0000_s1028" style="position:absolute;left:0;text-align:left;z-index:2516664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7.2pt" to="468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" o:allowincell="f" strokeweight="2.25pt"/>
        </w:pict>
      </w:r>
    </w:p>
    <w:p w:rsidR="000B15AB" w:rsidRPr="003D3AA4" w:rsidRDefault="000B15AB" w:rsidP="000B15AB">
      <w:pPr>
        <w:spacing w:line="240" w:lineRule="auto"/>
        <w:jc w:val="center"/>
        <w:rPr>
          <w:rFonts w:ascii="Arial Bold" w:hAnsi="Arial Bold"/>
          <w:b/>
          <w:caps/>
          <w:sz w:val="28"/>
          <w:szCs w:val="28"/>
        </w:rPr>
      </w:pPr>
      <w:r w:rsidRPr="003D3AA4">
        <w:rPr>
          <w:rFonts w:ascii="Arial Bold" w:hAnsi="Arial Bold"/>
          <w:b/>
          <w:caps/>
          <w:sz w:val="28"/>
          <w:szCs w:val="28"/>
        </w:rPr>
        <w:t>Memorandum in Support of the Motion</w:t>
      </w:r>
    </w:p>
    <w:p w:rsidR="000B15AB" w:rsidRDefault="008207BF" w:rsidP="000B15AB">
      <w:pPr>
        <w:spacing w:line="240" w:lineRule="auto"/>
        <w:rPr>
          <w:rFonts w:eastAsia="Times New Roman"/>
          <w:b/>
        </w:rPr>
      </w:pPr>
      <w:r w:rsidRPr="008207BF">
        <w:rPr>
          <w:rFonts w:eastAsia="Times New Roman"/>
          <w:noProof/>
        </w:rPr>
        <w:pict>
          <v:line id="_x0000_s1027" style="position:absolute;left:0;text-align:left;z-index:25166745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7.2pt" to="468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" o:allowincell="f" strokeweight="2.25pt"/>
        </w:pict>
      </w:r>
    </w:p>
    <w:p w:rsidR="000B15AB" w:rsidRDefault="000B15AB" w:rsidP="000B15AB">
      <w:pPr>
        <w:spacing w:line="240" w:lineRule="auto"/>
        <w:jc w:val="center"/>
        <w:rPr>
          <w:rFonts w:ascii="Arial Bold" w:hAnsi="Arial Bold"/>
          <w:caps/>
          <w:szCs w:val="24"/>
        </w:rPr>
      </w:pPr>
    </w:p>
    <w:p w:rsidR="000B15AB" w:rsidRPr="000B15AB" w:rsidRDefault="000B15AB" w:rsidP="000B15AB">
      <w:pPr>
        <w:spacing w:line="240" w:lineRule="auto"/>
        <w:jc w:val="center"/>
        <w:rPr>
          <w:rFonts w:ascii="Arial Bold" w:hAnsi="Arial Bold"/>
          <w:caps/>
          <w:szCs w:val="24"/>
        </w:rPr>
      </w:pPr>
    </w:p>
    <w:p w:rsidR="00BA266F" w:rsidRDefault="00F8310D" w:rsidP="00F8310D">
      <w:r>
        <w:tab/>
        <w:t xml:space="preserve">On December 14, 2011, the Commission issued its </w:t>
      </w:r>
      <w:r w:rsidR="00B10EB1">
        <w:t>Opinion and Order</w:t>
      </w:r>
      <w:r>
        <w:t xml:space="preserve"> modifying and approving </w:t>
      </w:r>
      <w:r w:rsidR="00466B7B">
        <w:t>the Electric Security Plan (“ESP”)</w:t>
      </w:r>
      <w:r w:rsidR="00B10EB1">
        <w:t xml:space="preserve"> and other terms set out in a stipulation filed on September 7, 2011.  In the Opinion and Order, the Commission found “that the Companies should file revised final tariffs consistent with this order by December 23, 2011. </w:t>
      </w:r>
      <w:r w:rsidR="00E623FC">
        <w:t xml:space="preserve"> </w:t>
      </w:r>
      <w:r w:rsidR="00B10EB1">
        <w:t>In light of the short timeframe remaining before these tariffs by necessity must go into effect, the Commission finds that the revised final tariffs shall be approved effective January 1, 2012, subject to final review by the Commission.”</w:t>
      </w:r>
      <w:r w:rsidR="00B10EB1">
        <w:rPr>
          <w:rStyle w:val="FootnoteReference"/>
        </w:rPr>
        <w:footnoteReference w:id="1"/>
      </w:r>
      <w:r w:rsidR="00B10EB1">
        <w:t xml:space="preserve">  The Commission further ordered the Companies to notify their customers of the changes in the tariffs by either bill message or bill insert within thirty days of the effective date.</w:t>
      </w:r>
      <w:r w:rsidR="00B10EB1">
        <w:rPr>
          <w:rStyle w:val="FootnoteReference"/>
        </w:rPr>
        <w:footnoteReference w:id="2"/>
      </w:r>
      <w:r w:rsidR="00B10EB1">
        <w:t xml:space="preserve">  </w:t>
      </w:r>
    </w:p>
    <w:p w:rsidR="00F8310D" w:rsidRDefault="00B10EB1" w:rsidP="00445A0F">
      <w:pPr>
        <w:ind w:firstLine="720"/>
      </w:pPr>
      <w:r>
        <w:t xml:space="preserve">Given the limited time available to review any </w:t>
      </w:r>
      <w:r w:rsidR="004C2368">
        <w:t xml:space="preserve">compliance </w:t>
      </w:r>
      <w:r>
        <w:t xml:space="preserve">filing the Companies may make </w:t>
      </w:r>
      <w:r w:rsidR="005E30B1">
        <w:t>before the proposed tariffs become effective</w:t>
      </w:r>
      <w:r w:rsidR="00BA266F">
        <w:t xml:space="preserve">, </w:t>
      </w:r>
      <w:r>
        <w:t>IEU-Ohio</w:t>
      </w:r>
      <w:r w:rsidR="00CA08D6">
        <w:t>,</w:t>
      </w:r>
      <w:r>
        <w:t xml:space="preserve"> </w:t>
      </w:r>
      <w:r w:rsidR="00CA08D6">
        <w:t xml:space="preserve">through this motion, </w:t>
      </w:r>
      <w:r>
        <w:t xml:space="preserve">urges the Commission to direct the Companies to </w:t>
      </w:r>
      <w:r w:rsidR="00BA266F">
        <w:t xml:space="preserve">electronically </w:t>
      </w:r>
      <w:r>
        <w:t xml:space="preserve">serve all parties with </w:t>
      </w:r>
      <w:r w:rsidR="00BA266F">
        <w:t xml:space="preserve">any </w:t>
      </w:r>
      <w:r w:rsidR="0010742B">
        <w:t>proposed</w:t>
      </w:r>
      <w:r>
        <w:t xml:space="preserve"> </w:t>
      </w:r>
      <w:r w:rsidR="00BA266F">
        <w:t xml:space="preserve">compliance </w:t>
      </w:r>
      <w:r>
        <w:t xml:space="preserve">tariffs </w:t>
      </w:r>
      <w:r w:rsidR="00BA266F">
        <w:t xml:space="preserve">shared informally with the Commission’s Staff and formally filed with the Commission along with, in both cases, </w:t>
      </w:r>
      <w:r>
        <w:t xml:space="preserve">supporting </w:t>
      </w:r>
      <w:proofErr w:type="spellStart"/>
      <w:r>
        <w:t>workpapers</w:t>
      </w:r>
      <w:proofErr w:type="spellEnd"/>
      <w:r>
        <w:t xml:space="preserve">.  </w:t>
      </w:r>
      <w:r w:rsidR="00BA266F">
        <w:t>Only by timely access to this information, wi</w:t>
      </w:r>
      <w:r w:rsidR="004C2368">
        <w:t xml:space="preserve">ll interested </w:t>
      </w:r>
      <w:r w:rsidR="00BA266F">
        <w:t xml:space="preserve">parties be able to alert the Commission to problems that the Commission may want to address before the problems start </w:t>
      </w:r>
      <w:r w:rsidR="004002BA">
        <w:t>appearing</w:t>
      </w:r>
      <w:r w:rsidR="00BA266F">
        <w:t xml:space="preserve"> in electric bills.  </w:t>
      </w:r>
      <w:r>
        <w:t xml:space="preserve">Additionally, IEU-Ohio urges the Commission to order that </w:t>
      </w:r>
      <w:r w:rsidR="00BA266F">
        <w:t xml:space="preserve">any </w:t>
      </w:r>
      <w:r w:rsidR="004C2368">
        <w:t xml:space="preserve">proposed tariffs </w:t>
      </w:r>
      <w:r w:rsidR="00BA266F">
        <w:t xml:space="preserve">that may go into effect January 1, 2012 </w:t>
      </w:r>
      <w:r w:rsidR="004C2368">
        <w:t xml:space="preserve">do so </w:t>
      </w:r>
      <w:r>
        <w:t xml:space="preserve">subject to </w:t>
      </w:r>
      <w:r w:rsidR="004C2368">
        <w:t xml:space="preserve">reconciliation </w:t>
      </w:r>
      <w:r w:rsidR="00AD5835">
        <w:t>until</w:t>
      </w:r>
      <w:r w:rsidR="004C2368">
        <w:t xml:space="preserve"> a more deliberate review of the </w:t>
      </w:r>
      <w:r w:rsidR="004002BA">
        <w:t>proposed</w:t>
      </w:r>
      <w:r w:rsidR="004C2368">
        <w:t xml:space="preserve"> tariffs is complete</w:t>
      </w:r>
      <w:r w:rsidR="000401A9">
        <w:t xml:space="preserve">.  </w:t>
      </w:r>
      <w:r w:rsidR="000813B8">
        <w:lastRenderedPageBreak/>
        <w:t>Finally</w:t>
      </w:r>
      <w:r w:rsidR="000401A9">
        <w:t>, IEU-Ohio requests that the Commission issue an expedited ruling on the Motion</w:t>
      </w:r>
      <w:r w:rsidR="000813B8" w:rsidRPr="000813B8">
        <w:t xml:space="preserve"> </w:t>
      </w:r>
      <w:r w:rsidR="000813B8">
        <w:t>because of the short time frames affecting all parties</w:t>
      </w:r>
      <w:r w:rsidR="000401A9">
        <w:t>.</w:t>
      </w:r>
    </w:p>
    <w:p w:rsidR="00D837AA" w:rsidRDefault="000401A9" w:rsidP="00F8310D">
      <w:r>
        <w:tab/>
        <w:t xml:space="preserve">In order to identify potential problems with the </w:t>
      </w:r>
      <w:r w:rsidR="004C2368">
        <w:t xml:space="preserve">Companies’ </w:t>
      </w:r>
      <w:r w:rsidR="00BA266F">
        <w:t xml:space="preserve">proposed </w:t>
      </w:r>
      <w:r>
        <w:t xml:space="preserve">tariffs, </w:t>
      </w:r>
      <w:r w:rsidR="004C2368">
        <w:t xml:space="preserve">interested </w:t>
      </w:r>
      <w:r>
        <w:t xml:space="preserve">parties </w:t>
      </w:r>
      <w:r w:rsidR="004C2368">
        <w:t xml:space="preserve">must </w:t>
      </w:r>
      <w:r>
        <w:t xml:space="preserve">have </w:t>
      </w:r>
      <w:r w:rsidR="00BA266F">
        <w:t xml:space="preserve">timely </w:t>
      </w:r>
      <w:r>
        <w:t xml:space="preserve">access to </w:t>
      </w:r>
      <w:r w:rsidR="00BA266F">
        <w:t xml:space="preserve">such </w:t>
      </w:r>
      <w:r>
        <w:t xml:space="preserve">tariffs and the materials relied upon by the Companies to </w:t>
      </w:r>
      <w:r w:rsidR="004C2368">
        <w:t xml:space="preserve">demonstrate that the </w:t>
      </w:r>
      <w:r w:rsidR="0010742B">
        <w:t>proposed tariffs</w:t>
      </w:r>
      <w:r w:rsidR="004C2368">
        <w:t xml:space="preserve"> comply with the Commission’s Opinion and Order</w:t>
      </w:r>
      <w:r>
        <w:t>.  The Commission</w:t>
      </w:r>
      <w:r w:rsidR="000813B8">
        <w:t>, however,</w:t>
      </w:r>
      <w:r>
        <w:t xml:space="preserve"> </w:t>
      </w:r>
      <w:r w:rsidR="000813B8">
        <w:t xml:space="preserve">did not </w:t>
      </w:r>
      <w:r w:rsidR="00AD5835">
        <w:t>specify</w:t>
      </w:r>
      <w:r w:rsidR="00E03B73">
        <w:t xml:space="preserve"> </w:t>
      </w:r>
      <w:r>
        <w:t xml:space="preserve">in its Opinion and Order any </w:t>
      </w:r>
      <w:r w:rsidR="00E03B73">
        <w:t xml:space="preserve">process </w:t>
      </w:r>
      <w:r>
        <w:t xml:space="preserve">requirements </w:t>
      </w:r>
      <w:r w:rsidR="00E03B73">
        <w:t xml:space="preserve">associated with the compliance phase of these proceedings except that the Companies must file </w:t>
      </w:r>
      <w:proofErr w:type="spellStart"/>
      <w:r>
        <w:t>four</w:t>
      </w:r>
      <w:proofErr w:type="spellEnd"/>
      <w:r>
        <w:t xml:space="preserve"> complete copies of the tariffs consistent with the Opinion and Order </w:t>
      </w:r>
      <w:r w:rsidR="00E03B73">
        <w:t xml:space="preserve"> and </w:t>
      </w:r>
      <w:r>
        <w:t xml:space="preserve">update their </w:t>
      </w:r>
      <w:r w:rsidR="00E03B73">
        <w:t xml:space="preserve">current </w:t>
      </w:r>
      <w:r>
        <w:t>electronically filed tariffs.</w:t>
      </w:r>
      <w:r>
        <w:rPr>
          <w:rStyle w:val="FootnoteReference"/>
        </w:rPr>
        <w:footnoteReference w:id="3"/>
      </w:r>
      <w:r>
        <w:t xml:space="preserve">  </w:t>
      </w:r>
      <w:r w:rsidR="0010742B">
        <w:t xml:space="preserve">Thus, IEU-Ohio urges the Commission to </w:t>
      </w:r>
      <w:r w:rsidR="001440FE">
        <w:t xml:space="preserve">order </w:t>
      </w:r>
      <w:r w:rsidR="0010742B">
        <w:t xml:space="preserve">the Companies to serve tariffs and supporting </w:t>
      </w:r>
      <w:proofErr w:type="spellStart"/>
      <w:r w:rsidR="0010742B">
        <w:t>workpapers</w:t>
      </w:r>
      <w:proofErr w:type="spellEnd"/>
      <w:r w:rsidR="0010742B">
        <w:t xml:space="preserve"> on all parties at the same time they </w:t>
      </w:r>
      <w:r w:rsidR="00E03B73">
        <w:t xml:space="preserve">are informally shared with the Commission’s Staff and </w:t>
      </w:r>
      <w:r w:rsidR="004C692D">
        <w:t xml:space="preserve">also </w:t>
      </w:r>
      <w:r w:rsidR="00E03B73">
        <w:t xml:space="preserve">when they are formally </w:t>
      </w:r>
      <w:r w:rsidR="0010742B">
        <w:t>file</w:t>
      </w:r>
      <w:r w:rsidR="00E03B73">
        <w:t>d with the Commission.</w:t>
      </w:r>
    </w:p>
    <w:p w:rsidR="000401A9" w:rsidRDefault="000813B8" w:rsidP="00D837AA">
      <w:pPr>
        <w:ind w:firstLine="720"/>
      </w:pPr>
      <w:r>
        <w:t>Additionally</w:t>
      </w:r>
      <w:r w:rsidR="00D837AA">
        <w:t>,</w:t>
      </w:r>
      <w:r w:rsidR="000401A9">
        <w:t xml:space="preserve"> </w:t>
      </w:r>
      <w:r w:rsidR="00D837AA">
        <w:t xml:space="preserve">there </w:t>
      </w:r>
      <w:r>
        <w:t>is a</w:t>
      </w:r>
      <w:r w:rsidR="00D837AA">
        <w:t xml:space="preserve"> need to have </w:t>
      </w:r>
      <w:r w:rsidR="00E03B73">
        <w:t xml:space="preserve">any </w:t>
      </w:r>
      <w:r w:rsidR="00D837AA">
        <w:t xml:space="preserve">tariffs </w:t>
      </w:r>
      <w:r w:rsidR="00E03B73">
        <w:t xml:space="preserve">that may go into effect on January 1, 2012 </w:t>
      </w:r>
      <w:r w:rsidR="00D837AA">
        <w:t xml:space="preserve">implemented subject to </w:t>
      </w:r>
      <w:r w:rsidR="00445A0F">
        <w:t>reconciliation</w:t>
      </w:r>
      <w:r w:rsidR="00E03B73">
        <w:t xml:space="preserve"> </w:t>
      </w:r>
      <w:r w:rsidR="004C692D">
        <w:t xml:space="preserve">once the </w:t>
      </w:r>
      <w:r w:rsidR="00E03B73">
        <w:t>Commission</w:t>
      </w:r>
      <w:r w:rsidR="004C692D">
        <w:t xml:space="preserve"> completes its</w:t>
      </w:r>
      <w:r w:rsidR="00E03B73">
        <w:t xml:space="preserve"> final review.</w:t>
      </w:r>
      <w:r w:rsidR="00D837AA">
        <w:t xml:space="preserve">  According to the Commission’s Opinion and Order, the </w:t>
      </w:r>
      <w:r w:rsidR="00E03B73">
        <w:t xml:space="preserve">new </w:t>
      </w:r>
      <w:r w:rsidR="00D837AA">
        <w:t xml:space="preserve">tariffs </w:t>
      </w:r>
      <w:r w:rsidR="00E03B73">
        <w:t xml:space="preserve">are approved effective </w:t>
      </w:r>
      <w:r>
        <w:t>January 1, 2012</w:t>
      </w:r>
      <w:r w:rsidR="00AD5835">
        <w:t>,</w:t>
      </w:r>
      <w:r w:rsidR="00E03B73">
        <w:rPr>
          <w:rStyle w:val="FootnoteReference"/>
        </w:rPr>
        <w:footnoteReference w:id="4"/>
      </w:r>
      <w:r>
        <w:t xml:space="preserve"> subject to</w:t>
      </w:r>
      <w:r w:rsidR="00D837AA">
        <w:t xml:space="preserve"> final review by the Commission.</w:t>
      </w:r>
      <w:r w:rsidR="00D837AA">
        <w:rPr>
          <w:rStyle w:val="FootnoteReference"/>
        </w:rPr>
        <w:footnoteReference w:id="5"/>
      </w:r>
      <w:r w:rsidR="00D837AA">
        <w:t xml:space="preserve">  </w:t>
      </w:r>
      <w:r w:rsidR="00EF3DB0">
        <w:t xml:space="preserve">Allowing the tariffs to </w:t>
      </w:r>
      <w:r w:rsidR="001440FE">
        <w:t>be approved</w:t>
      </w:r>
      <w:r w:rsidR="00EF3DB0">
        <w:t xml:space="preserve"> </w:t>
      </w:r>
      <w:r w:rsidR="004C692D">
        <w:t xml:space="preserve">effective January 1, 2012 </w:t>
      </w:r>
      <w:r w:rsidR="00EF3DB0">
        <w:t xml:space="preserve">subject to final Commission review, </w:t>
      </w:r>
      <w:r w:rsidR="00EF3DB0">
        <w:lastRenderedPageBreak/>
        <w:t xml:space="preserve">however, leaves customers exposed to the risk that the Companies may file </w:t>
      </w:r>
      <w:r w:rsidR="004C692D">
        <w:t xml:space="preserve">proposed </w:t>
      </w:r>
      <w:r w:rsidR="00EF3DB0">
        <w:t xml:space="preserve">tariffs that </w:t>
      </w:r>
      <w:r w:rsidR="004C692D">
        <w:t xml:space="preserve">do </w:t>
      </w:r>
      <w:r w:rsidR="00EF3DB0">
        <w:t>not compl</w:t>
      </w:r>
      <w:r w:rsidR="004C692D">
        <w:t>y</w:t>
      </w:r>
      <w:r w:rsidR="00EF3DB0">
        <w:t xml:space="preserve"> with the Commission’s Opinion and Order with no recourse if </w:t>
      </w:r>
      <w:r w:rsidR="005E30B1">
        <w:t xml:space="preserve">the </w:t>
      </w:r>
      <w:r w:rsidR="00E03B73">
        <w:t xml:space="preserve">Companies bill and collect </w:t>
      </w:r>
      <w:r w:rsidR="00EF3DB0">
        <w:t xml:space="preserve">rates </w:t>
      </w:r>
      <w:r w:rsidR="00E03B73">
        <w:t xml:space="preserve">and charges </w:t>
      </w:r>
      <w:r w:rsidR="00EF3DB0">
        <w:t>that the Commission subsequently determines are improper.</w:t>
      </w:r>
      <w:r w:rsidR="00EF3DB0">
        <w:rPr>
          <w:rStyle w:val="FootnoteReference"/>
        </w:rPr>
        <w:footnoteReference w:id="6"/>
      </w:r>
      <w:r w:rsidR="00EF3DB0">
        <w:t xml:space="preserve">  Rather than create a situation in which customers are exposed to </w:t>
      </w:r>
      <w:r w:rsidR="00E03B73">
        <w:t xml:space="preserve">new rates and charges </w:t>
      </w:r>
      <w:r w:rsidR="00EF3DB0">
        <w:t>that do not conform to the Opinion and Order, the Commission can (and recently has</w:t>
      </w:r>
      <w:r w:rsidR="00EF3DB0">
        <w:rPr>
          <w:rStyle w:val="FootnoteReference"/>
        </w:rPr>
        <w:footnoteReference w:id="7"/>
      </w:r>
      <w:r w:rsidR="00EF3DB0">
        <w:t xml:space="preserve">) ordered the collection of rates </w:t>
      </w:r>
      <w:r w:rsidR="00E03B73">
        <w:t xml:space="preserve">and charges </w:t>
      </w:r>
      <w:r w:rsidR="00EF3DB0">
        <w:t xml:space="preserve">subject to refund.  </w:t>
      </w:r>
      <w:r w:rsidR="00D837AA">
        <w:t xml:space="preserve">Under </w:t>
      </w:r>
      <w:r w:rsidR="00EF3DB0">
        <w:t>the</w:t>
      </w:r>
      <w:r w:rsidR="00D837AA">
        <w:t xml:space="preserve"> </w:t>
      </w:r>
      <w:r w:rsidR="00E03B73">
        <w:t xml:space="preserve">somewhat unique </w:t>
      </w:r>
      <w:r w:rsidR="00D837AA">
        <w:t>circumstances</w:t>
      </w:r>
      <w:r w:rsidR="00EF3DB0">
        <w:t xml:space="preserve"> presented in th</w:t>
      </w:r>
      <w:r w:rsidR="00E03B73">
        <w:t>ese</w:t>
      </w:r>
      <w:r w:rsidR="00EF3DB0">
        <w:t xml:space="preserve"> case</w:t>
      </w:r>
      <w:r w:rsidR="00E03B73">
        <w:t>s</w:t>
      </w:r>
      <w:r w:rsidR="00D837AA">
        <w:t xml:space="preserve">, it </w:t>
      </w:r>
      <w:r w:rsidR="00EF3DB0">
        <w:t xml:space="preserve">similarly </w:t>
      </w:r>
      <w:r w:rsidR="00D837AA">
        <w:t xml:space="preserve">would be proper to direct that the rates be collected subject to </w:t>
      </w:r>
      <w:r w:rsidR="00AD5835">
        <w:t>reconciliation</w:t>
      </w:r>
      <w:r w:rsidR="00D837AA">
        <w:t xml:space="preserve"> until such time as the Commission completes its review and </w:t>
      </w:r>
      <w:r w:rsidR="005A3D3B">
        <w:t xml:space="preserve">determines whether the </w:t>
      </w:r>
      <w:r w:rsidR="00E03B73">
        <w:t xml:space="preserve">to-be-filed </w:t>
      </w:r>
      <w:r w:rsidR="005A3D3B">
        <w:t xml:space="preserve">tariffs </w:t>
      </w:r>
      <w:r w:rsidR="00E03B73">
        <w:t xml:space="preserve">that the Commission has apparently approved effective January 1, 2012 comply </w:t>
      </w:r>
      <w:r w:rsidR="005A3D3B">
        <w:t>with the Opinion and Order.</w:t>
      </w:r>
      <w:r w:rsidR="003A0AB0">
        <w:rPr>
          <w:rStyle w:val="FootnoteReference"/>
        </w:rPr>
        <w:footnoteReference w:id="8"/>
      </w:r>
    </w:p>
    <w:p w:rsidR="005A3D3B" w:rsidRDefault="005A3D3B" w:rsidP="00D837AA">
      <w:pPr>
        <w:ind w:firstLine="720"/>
      </w:pPr>
      <w:r>
        <w:t xml:space="preserve">IEU-Ohio further requests that the Commission </w:t>
      </w:r>
      <w:r w:rsidR="005E30B1">
        <w:t>address</w:t>
      </w:r>
      <w:r>
        <w:t xml:space="preserve"> </w:t>
      </w:r>
      <w:r w:rsidR="00AD5835">
        <w:t>this</w:t>
      </w:r>
      <w:r>
        <w:t xml:space="preserve"> Motion on an expedited basis.</w:t>
      </w:r>
      <w:r w:rsidR="00CF2EC4">
        <w:rPr>
          <w:rStyle w:val="FootnoteReference"/>
        </w:rPr>
        <w:footnoteReference w:id="9"/>
      </w:r>
      <w:r>
        <w:t xml:space="preserve">  </w:t>
      </w:r>
      <w:r w:rsidR="00CF2EC4">
        <w:t xml:space="preserve">An expedited </w:t>
      </w:r>
      <w:r w:rsidR="001440FE">
        <w:t xml:space="preserve">ruling </w:t>
      </w:r>
      <w:r w:rsidR="00CF2EC4">
        <w:t xml:space="preserve">is necessary </w:t>
      </w:r>
      <w:r w:rsidR="00BD4748">
        <w:t xml:space="preserve">to assure that the appropriate orders </w:t>
      </w:r>
      <w:r w:rsidR="005E30B1">
        <w:t xml:space="preserve">regarding disclosure of information supporting the proposed tariffs and </w:t>
      </w:r>
      <w:r w:rsidR="00AD5835">
        <w:t xml:space="preserve">collection of </w:t>
      </w:r>
      <w:r w:rsidR="005E30B1">
        <w:t xml:space="preserve">rates </w:t>
      </w:r>
      <w:r w:rsidR="00AD5835">
        <w:t>subject</w:t>
      </w:r>
      <w:r w:rsidR="005E30B1">
        <w:t xml:space="preserve"> to re</w:t>
      </w:r>
      <w:r w:rsidR="004C692D">
        <w:t xml:space="preserve">conciliation </w:t>
      </w:r>
      <w:r w:rsidR="00BD4748">
        <w:t xml:space="preserve">are in place before the </w:t>
      </w:r>
      <w:r w:rsidR="004C692D">
        <w:t xml:space="preserve">to-be-filed </w:t>
      </w:r>
      <w:r w:rsidR="00BD4748">
        <w:t xml:space="preserve">proposed revised tariffs become effective on January 1, </w:t>
      </w:r>
      <w:r w:rsidR="00B74C19">
        <w:t>2012</w:t>
      </w:r>
      <w:r w:rsidR="00BD4748">
        <w:t xml:space="preserve">.  </w:t>
      </w:r>
    </w:p>
    <w:p w:rsidR="00BD4748" w:rsidRDefault="00BD4748" w:rsidP="00D837AA">
      <w:pPr>
        <w:ind w:firstLine="720"/>
      </w:pPr>
      <w:r>
        <w:lastRenderedPageBreak/>
        <w:t>For the reasons discussed above, the motion for procedural orders concerning the compliance filings of Ohio Power Company and Columbus Southern Power Company and request for expedited ruling should be granted.</w:t>
      </w:r>
    </w:p>
    <w:p w:rsidR="000B15AB" w:rsidRDefault="000B15AB" w:rsidP="00D837AA">
      <w:pPr>
        <w:ind w:firstLine="720"/>
      </w:pPr>
    </w:p>
    <w:p w:rsidR="003D3AA4" w:rsidRDefault="003D3AA4" w:rsidP="003D3AA4">
      <w:pPr>
        <w:spacing w:line="240" w:lineRule="auto"/>
        <w:ind w:left="4320"/>
      </w:pPr>
      <w:r>
        <w:t>Respectfully submitted,</w:t>
      </w:r>
    </w:p>
    <w:p w:rsidR="003D3AA4" w:rsidRDefault="003D3AA4" w:rsidP="003D3AA4">
      <w:pPr>
        <w:spacing w:line="240" w:lineRule="auto"/>
        <w:ind w:left="4320"/>
      </w:pPr>
    </w:p>
    <w:p w:rsidR="003D3AA4" w:rsidRDefault="003D3AA4" w:rsidP="003D3AA4">
      <w:pPr>
        <w:spacing w:line="240" w:lineRule="auto"/>
        <w:ind w:left="4320"/>
      </w:pPr>
    </w:p>
    <w:p w:rsidR="003D3AA4" w:rsidRDefault="003D3AA4" w:rsidP="003D3AA4">
      <w:pPr>
        <w:spacing w:line="240" w:lineRule="auto"/>
        <w:ind w:left="4320"/>
      </w:pPr>
      <w:r>
        <w:t>/s/ Frank P. Darr</w:t>
      </w:r>
    </w:p>
    <w:p w:rsidR="003D3AA4" w:rsidRDefault="003D3AA4" w:rsidP="003D3AA4">
      <w:pPr>
        <w:pBdr>
          <w:top w:val="single" w:sz="4" w:space="1" w:color="auto"/>
        </w:pBdr>
        <w:tabs>
          <w:tab w:val="left" w:pos="4320"/>
          <w:tab w:val="right" w:pos="8640"/>
        </w:tabs>
        <w:spacing w:line="240" w:lineRule="auto"/>
        <w:ind w:left="4320"/>
        <w:rPr>
          <w:rFonts w:eastAsia="Calibri"/>
        </w:rPr>
      </w:pPr>
      <w:r>
        <w:rPr>
          <w:rFonts w:eastAsia="Calibri"/>
        </w:rPr>
        <w:t>Samuel C. Randazzo (Counsel of Record)</w:t>
      </w:r>
    </w:p>
    <w:p w:rsidR="003D3AA4" w:rsidRDefault="003D3AA4" w:rsidP="003D3AA4">
      <w:pPr>
        <w:widowControl w:val="0"/>
        <w:tabs>
          <w:tab w:val="left" w:pos="4320"/>
        </w:tabs>
        <w:spacing w:line="240" w:lineRule="auto"/>
        <w:ind w:left="4320"/>
        <w:rPr>
          <w:bCs/>
          <w:lang w:val="fr-FR"/>
        </w:rPr>
      </w:pPr>
      <w:r>
        <w:rPr>
          <w:bCs/>
          <w:lang w:val="fr-FR"/>
        </w:rPr>
        <w:t>Frank P. Darr</w:t>
      </w:r>
    </w:p>
    <w:p w:rsidR="003D3AA4" w:rsidRDefault="003D3AA4" w:rsidP="003D3AA4">
      <w:pPr>
        <w:widowControl w:val="0"/>
        <w:tabs>
          <w:tab w:val="left" w:pos="4320"/>
        </w:tabs>
        <w:spacing w:line="240" w:lineRule="auto"/>
        <w:ind w:left="4320"/>
        <w:rPr>
          <w:bCs/>
          <w:lang w:val="fr-FR"/>
        </w:rPr>
      </w:pPr>
      <w:r>
        <w:rPr>
          <w:bCs/>
          <w:lang w:val="fr-FR"/>
        </w:rPr>
        <w:t>Joseph E. Oliker</w:t>
      </w:r>
    </w:p>
    <w:p w:rsidR="003D3AA4" w:rsidRDefault="003D3AA4" w:rsidP="003D3AA4">
      <w:pPr>
        <w:widowControl w:val="0"/>
        <w:tabs>
          <w:tab w:val="left" w:pos="4320"/>
        </w:tabs>
        <w:spacing w:line="240" w:lineRule="auto"/>
        <w:ind w:left="4320"/>
        <w:rPr>
          <w:bCs/>
          <w:smallCaps/>
        </w:rPr>
      </w:pPr>
      <w:proofErr w:type="spellStart"/>
      <w:r>
        <w:rPr>
          <w:bCs/>
          <w:smallCaps/>
        </w:rPr>
        <w:t>McNees</w:t>
      </w:r>
      <w:proofErr w:type="spellEnd"/>
      <w:r>
        <w:rPr>
          <w:bCs/>
          <w:smallCaps/>
        </w:rPr>
        <w:t xml:space="preserve"> Wallace &amp; </w:t>
      </w:r>
      <w:proofErr w:type="spellStart"/>
      <w:r>
        <w:rPr>
          <w:bCs/>
          <w:smallCaps/>
        </w:rPr>
        <w:t>Nurick</w:t>
      </w:r>
      <w:proofErr w:type="spellEnd"/>
      <w:r>
        <w:rPr>
          <w:bCs/>
          <w:smallCaps/>
        </w:rPr>
        <w:t xml:space="preserve"> LLC</w:t>
      </w:r>
    </w:p>
    <w:p w:rsidR="003D3AA4" w:rsidRDefault="003D3AA4" w:rsidP="003D3AA4">
      <w:pPr>
        <w:widowControl w:val="0"/>
        <w:tabs>
          <w:tab w:val="left" w:pos="4320"/>
        </w:tabs>
        <w:spacing w:line="240" w:lineRule="auto"/>
        <w:ind w:left="4320"/>
        <w:rPr>
          <w:bCs/>
        </w:rPr>
      </w:pPr>
      <w:r>
        <w:rPr>
          <w:bCs/>
        </w:rPr>
        <w:t>21 East State Street, 17</w:t>
      </w:r>
      <w:r>
        <w:rPr>
          <w:bCs/>
          <w:vertAlign w:val="superscript"/>
        </w:rPr>
        <w:t>TH</w:t>
      </w:r>
      <w:r>
        <w:rPr>
          <w:bCs/>
        </w:rPr>
        <w:t xml:space="preserve"> Floor</w:t>
      </w:r>
    </w:p>
    <w:p w:rsidR="003D3AA4" w:rsidRDefault="003D3AA4" w:rsidP="003D3AA4">
      <w:pPr>
        <w:tabs>
          <w:tab w:val="left" w:pos="4320"/>
        </w:tabs>
        <w:spacing w:line="240" w:lineRule="auto"/>
        <w:ind w:left="4320"/>
        <w:rPr>
          <w:rFonts w:eastAsia="Calibri"/>
        </w:rPr>
      </w:pPr>
      <w:r>
        <w:rPr>
          <w:rFonts w:eastAsia="Calibri"/>
        </w:rPr>
        <w:t>Columbus, OH  43215</w:t>
      </w:r>
    </w:p>
    <w:p w:rsidR="003D3AA4" w:rsidRDefault="003D3AA4" w:rsidP="003D3AA4">
      <w:pPr>
        <w:spacing w:line="240" w:lineRule="auto"/>
        <w:ind w:left="4320"/>
        <w:rPr>
          <w:rFonts w:eastAsia="Calibri"/>
        </w:rPr>
      </w:pPr>
      <w:r>
        <w:rPr>
          <w:rFonts w:eastAsia="Calibri"/>
        </w:rPr>
        <w:t>Telephone:  (614) 469-8000</w:t>
      </w:r>
    </w:p>
    <w:p w:rsidR="003D3AA4" w:rsidRDefault="003D3AA4" w:rsidP="003D3AA4">
      <w:pPr>
        <w:spacing w:line="240" w:lineRule="auto"/>
        <w:ind w:left="4320"/>
        <w:rPr>
          <w:rFonts w:eastAsia="Calibri"/>
        </w:rPr>
      </w:pPr>
      <w:proofErr w:type="spellStart"/>
      <w:r>
        <w:rPr>
          <w:rFonts w:eastAsia="Calibri"/>
        </w:rPr>
        <w:t>Telecopier</w:t>
      </w:r>
      <w:proofErr w:type="spellEnd"/>
      <w:r>
        <w:rPr>
          <w:rFonts w:eastAsia="Calibri"/>
        </w:rPr>
        <w:t>:  (614) 469-4653</w:t>
      </w:r>
    </w:p>
    <w:p w:rsidR="003D3AA4" w:rsidRDefault="003D3AA4" w:rsidP="003D3AA4">
      <w:pPr>
        <w:spacing w:line="240" w:lineRule="auto"/>
        <w:ind w:left="4320"/>
        <w:rPr>
          <w:rFonts w:eastAsia="Calibri"/>
        </w:rPr>
      </w:pPr>
      <w:r>
        <w:rPr>
          <w:rFonts w:eastAsia="Calibri"/>
        </w:rPr>
        <w:t xml:space="preserve">sam@mwncmh.com </w:t>
      </w:r>
    </w:p>
    <w:p w:rsidR="003D3AA4" w:rsidRDefault="003D3AA4" w:rsidP="003D3AA4">
      <w:pPr>
        <w:spacing w:line="240" w:lineRule="auto"/>
        <w:ind w:left="4320"/>
        <w:rPr>
          <w:rFonts w:eastAsia="Calibri"/>
        </w:rPr>
      </w:pPr>
      <w:r>
        <w:rPr>
          <w:rFonts w:eastAsia="Calibri"/>
        </w:rPr>
        <w:t xml:space="preserve">fdarr@mwncmh.com </w:t>
      </w:r>
    </w:p>
    <w:p w:rsidR="003D3AA4" w:rsidRDefault="003D3AA4" w:rsidP="003D3AA4">
      <w:pPr>
        <w:spacing w:line="240" w:lineRule="auto"/>
        <w:ind w:left="4320"/>
        <w:rPr>
          <w:rFonts w:eastAsia="Calibri"/>
        </w:rPr>
      </w:pPr>
      <w:r>
        <w:rPr>
          <w:rFonts w:eastAsia="Calibri"/>
        </w:rPr>
        <w:t xml:space="preserve">joliker@mwncmh.com </w:t>
      </w:r>
    </w:p>
    <w:p w:rsidR="003D3AA4" w:rsidRDefault="003D3AA4" w:rsidP="003D3AA4">
      <w:pPr>
        <w:spacing w:line="240" w:lineRule="auto"/>
        <w:ind w:left="4320"/>
        <w:rPr>
          <w:rFonts w:eastAsia="Calibri"/>
        </w:rPr>
      </w:pPr>
    </w:p>
    <w:p w:rsidR="00D42545" w:rsidRDefault="003D3AA4" w:rsidP="000B15AB">
      <w:pPr>
        <w:ind w:left="3600" w:firstLine="720"/>
        <w:rPr>
          <w:rFonts w:eastAsia="Calibri"/>
          <w:b/>
        </w:rPr>
      </w:pPr>
      <w:r>
        <w:rPr>
          <w:rFonts w:eastAsia="Calibri"/>
          <w:b/>
        </w:rPr>
        <w:t>Attorneys for Industrial Energy Users-Ohio</w:t>
      </w:r>
    </w:p>
    <w:p w:rsidR="00F70AFD" w:rsidRDefault="00F70AFD" w:rsidP="00D42545">
      <w:pPr>
        <w:keepNext/>
        <w:spacing w:line="240" w:lineRule="auto"/>
        <w:jc w:val="center"/>
        <w:outlineLvl w:val="3"/>
        <w:rPr>
          <w:rFonts w:eastAsia="Times New Roman" w:cs="Arial"/>
          <w:b/>
          <w:smallCaps/>
          <w:sz w:val="32"/>
          <w:szCs w:val="24"/>
          <w:u w:val="single"/>
        </w:rPr>
        <w:sectPr w:rsidR="00F70AFD" w:rsidSect="00D42545">
          <w:headerReference w:type="even" r:id="rId12"/>
          <w:footerReference w:type="even" r:id="rId13"/>
          <w:footerReference w:type="default" r:id="rId14"/>
          <w:headerReference w:type="first" r:id="rId15"/>
          <w:pgSz w:w="12240" w:h="15840" w:code="1"/>
          <w:pgMar w:top="1440" w:right="1440" w:bottom="1141" w:left="1440" w:header="720" w:footer="720" w:gutter="0"/>
          <w:pgNumType w:start="1"/>
          <w:cols w:space="720"/>
          <w:titlePg/>
          <w:docGrid w:linePitch="326"/>
        </w:sectPr>
      </w:pPr>
    </w:p>
    <w:p w:rsidR="000B15AB" w:rsidRPr="000B15AB" w:rsidRDefault="000B15AB" w:rsidP="00D42545">
      <w:pPr>
        <w:keepNext/>
        <w:spacing w:line="240" w:lineRule="auto"/>
        <w:jc w:val="center"/>
        <w:outlineLvl w:val="3"/>
        <w:rPr>
          <w:rFonts w:eastAsia="Times New Roman" w:cs="Arial"/>
          <w:b/>
          <w:smallCaps/>
          <w:sz w:val="32"/>
          <w:szCs w:val="24"/>
          <w:u w:val="single"/>
        </w:rPr>
      </w:pPr>
      <w:r w:rsidRPr="000B15AB">
        <w:rPr>
          <w:rFonts w:eastAsia="Times New Roman" w:cs="Arial"/>
          <w:b/>
          <w:smallCaps/>
          <w:sz w:val="32"/>
          <w:szCs w:val="24"/>
          <w:u w:val="single"/>
        </w:rPr>
        <w:lastRenderedPageBreak/>
        <w:t>Certificate of Service</w:t>
      </w:r>
    </w:p>
    <w:p w:rsidR="000B15AB" w:rsidRPr="000B15AB" w:rsidRDefault="000B15AB" w:rsidP="000B15AB">
      <w:pPr>
        <w:spacing w:line="240" w:lineRule="auto"/>
        <w:jc w:val="left"/>
        <w:rPr>
          <w:rFonts w:ascii="Times New Roman" w:eastAsia="Times New Roman" w:hAnsi="Times New Roman" w:cs="Times New Roman"/>
          <w:szCs w:val="24"/>
        </w:rPr>
      </w:pPr>
    </w:p>
    <w:p w:rsidR="000B15AB" w:rsidRPr="000B15AB" w:rsidRDefault="000B15AB" w:rsidP="000B15AB">
      <w:pPr>
        <w:spacing w:line="240" w:lineRule="auto"/>
        <w:rPr>
          <w:rFonts w:eastAsia="Times New Roman" w:cs="Times New Roman"/>
          <w:szCs w:val="24"/>
        </w:rPr>
      </w:pPr>
    </w:p>
    <w:p w:rsidR="000B15AB" w:rsidRPr="000B15AB" w:rsidRDefault="000B15AB" w:rsidP="00D42545">
      <w:pPr>
        <w:ind w:firstLine="720"/>
        <w:rPr>
          <w:rFonts w:eastAsia="Times New Roman" w:cs="Arial"/>
          <w:i/>
          <w:sz w:val="28"/>
          <w:szCs w:val="28"/>
        </w:rPr>
      </w:pPr>
      <w:r w:rsidRPr="000B15AB">
        <w:rPr>
          <w:rFonts w:eastAsia="Times New Roman" w:cs="Arial"/>
          <w:szCs w:val="24"/>
        </w:rPr>
        <w:t>I hereby certify that a copy of the foregoing</w:t>
      </w:r>
      <w:r w:rsidRPr="000B15AB">
        <w:rPr>
          <w:rFonts w:eastAsia="Times New Roman" w:cs="Arial"/>
          <w:i/>
          <w:iCs/>
          <w:szCs w:val="24"/>
        </w:rPr>
        <w:t xml:space="preserve"> </w:t>
      </w:r>
      <w:r w:rsidR="00080B43" w:rsidRPr="00080B43">
        <w:rPr>
          <w:rFonts w:eastAsia="Times New Roman" w:cs="Arial"/>
          <w:i/>
          <w:szCs w:val="24"/>
        </w:rPr>
        <w:t xml:space="preserve">Motion by Industrial Energy Users-Ohio for an Order Directing the Companies to Serve Tariffs and Supporting </w:t>
      </w:r>
      <w:proofErr w:type="spellStart"/>
      <w:r w:rsidR="00080B43" w:rsidRPr="00080B43">
        <w:rPr>
          <w:rFonts w:eastAsia="Times New Roman" w:cs="Arial"/>
          <w:i/>
          <w:szCs w:val="24"/>
        </w:rPr>
        <w:t>Workpapers</w:t>
      </w:r>
      <w:proofErr w:type="spellEnd"/>
      <w:r w:rsidR="00080B43" w:rsidRPr="00080B43">
        <w:rPr>
          <w:rFonts w:eastAsia="Times New Roman" w:cs="Arial"/>
          <w:i/>
          <w:szCs w:val="24"/>
        </w:rPr>
        <w:t xml:space="preserve"> on the Parties and for an Order that Rates Be Collected Subject to Refund, and a Request for Expedited Ruling</w:t>
      </w:r>
      <w:r w:rsidR="00080B43">
        <w:rPr>
          <w:rFonts w:eastAsia="Times New Roman" w:cs="Arial"/>
          <w:i/>
          <w:sz w:val="28"/>
          <w:szCs w:val="28"/>
        </w:rPr>
        <w:t xml:space="preserve"> </w:t>
      </w:r>
      <w:r w:rsidR="00080B43" w:rsidRPr="00080B43">
        <w:rPr>
          <w:rFonts w:eastAsia="Times New Roman" w:cs="Arial"/>
          <w:szCs w:val="24"/>
        </w:rPr>
        <w:t>was</w:t>
      </w:r>
      <w:r w:rsidRPr="000B15AB">
        <w:rPr>
          <w:rFonts w:eastAsia="Times New Roman" w:cs="Arial"/>
          <w:szCs w:val="24"/>
        </w:rPr>
        <w:t xml:space="preserve"> served upon the following parties of record this </w:t>
      </w:r>
      <w:r w:rsidR="00D464DD">
        <w:rPr>
          <w:rFonts w:eastAsia="Times New Roman" w:cs="Arial"/>
          <w:szCs w:val="24"/>
        </w:rPr>
        <w:t>20</w:t>
      </w:r>
      <w:r w:rsidRPr="000B15AB">
        <w:rPr>
          <w:rFonts w:eastAsia="Times New Roman" w:cs="Arial"/>
          <w:szCs w:val="24"/>
          <w:vertAlign w:val="superscript"/>
        </w:rPr>
        <w:t>th</w:t>
      </w:r>
      <w:r w:rsidRPr="000B15AB">
        <w:rPr>
          <w:rFonts w:eastAsia="Times New Roman" w:cs="Arial"/>
          <w:szCs w:val="24"/>
        </w:rPr>
        <w:t xml:space="preserve"> day of </w:t>
      </w:r>
      <w:r w:rsidR="00080B43">
        <w:rPr>
          <w:rFonts w:eastAsia="Times New Roman" w:cs="Arial"/>
          <w:szCs w:val="24"/>
        </w:rPr>
        <w:t>December</w:t>
      </w:r>
      <w:r w:rsidRPr="000B15AB">
        <w:rPr>
          <w:rFonts w:eastAsia="Times New Roman" w:cs="Arial"/>
          <w:szCs w:val="24"/>
        </w:rPr>
        <w:t xml:space="preserve"> 2011, </w:t>
      </w:r>
      <w:r w:rsidRPr="000B15AB">
        <w:rPr>
          <w:rFonts w:eastAsia="Times New Roman" w:cs="Arial"/>
          <w:i/>
          <w:szCs w:val="24"/>
        </w:rPr>
        <w:t>via</w:t>
      </w:r>
      <w:r w:rsidRPr="000B15AB">
        <w:rPr>
          <w:rFonts w:eastAsia="Times New Roman" w:cs="Arial"/>
          <w:szCs w:val="24"/>
        </w:rPr>
        <w:t xml:space="preserve"> electronic transmission, hand-delivery or first class U.S. mail, postage prepaid.</w:t>
      </w:r>
    </w:p>
    <w:p w:rsidR="000B15AB" w:rsidRPr="000B15AB" w:rsidRDefault="000B15AB" w:rsidP="00080B43">
      <w:pPr>
        <w:tabs>
          <w:tab w:val="left" w:pos="-1440"/>
          <w:tab w:val="left" w:pos="-720"/>
          <w:tab w:val="left" w:pos="5040"/>
          <w:tab w:val="center" w:pos="7200"/>
        </w:tabs>
        <w:spacing w:line="240" w:lineRule="auto"/>
        <w:rPr>
          <w:rFonts w:eastAsia="Times New Roman" w:cs="Arial"/>
          <w:szCs w:val="24"/>
        </w:rPr>
      </w:pPr>
    </w:p>
    <w:p w:rsidR="000B15AB" w:rsidRPr="000B15AB" w:rsidRDefault="000B15AB" w:rsidP="000B15AB">
      <w:pPr>
        <w:tabs>
          <w:tab w:val="left" w:pos="-1440"/>
          <w:tab w:val="left" w:pos="-720"/>
          <w:tab w:val="left" w:pos="5040"/>
          <w:tab w:val="center" w:pos="7200"/>
          <w:tab w:val="right" w:pos="9360"/>
        </w:tabs>
        <w:spacing w:line="240" w:lineRule="auto"/>
        <w:ind w:firstLine="5040"/>
        <w:rPr>
          <w:rFonts w:eastAsia="Times New Roman" w:cs="Arial"/>
          <w:szCs w:val="24"/>
        </w:rPr>
      </w:pPr>
      <w:r w:rsidRPr="000B15AB">
        <w:rPr>
          <w:rFonts w:eastAsia="Times New Roman" w:cs="Arial"/>
          <w:szCs w:val="24"/>
          <w:u w:val="single"/>
        </w:rPr>
        <w:t>/s/ Frank P. Darr</w:t>
      </w:r>
      <w:r w:rsidRPr="000B15AB">
        <w:rPr>
          <w:rFonts w:eastAsia="Times New Roman" w:cs="Arial"/>
          <w:szCs w:val="24"/>
          <w:u w:val="single"/>
        </w:rPr>
        <w:tab/>
      </w:r>
      <w:r w:rsidRPr="000B15AB">
        <w:rPr>
          <w:rFonts w:eastAsia="Times New Roman" w:cs="Arial"/>
          <w:szCs w:val="24"/>
          <w:u w:val="single"/>
        </w:rPr>
        <w:tab/>
      </w:r>
    </w:p>
    <w:p w:rsidR="000B15AB" w:rsidRPr="000B15AB" w:rsidRDefault="000B15AB" w:rsidP="000B15AB">
      <w:pPr>
        <w:tabs>
          <w:tab w:val="left" w:pos="-1440"/>
          <w:tab w:val="left" w:pos="-720"/>
          <w:tab w:val="left" w:pos="5040"/>
          <w:tab w:val="center" w:pos="7200"/>
        </w:tabs>
        <w:spacing w:line="240" w:lineRule="auto"/>
        <w:ind w:firstLine="5040"/>
        <w:jc w:val="left"/>
        <w:rPr>
          <w:rFonts w:eastAsia="Times New Roman" w:cs="Arial"/>
          <w:szCs w:val="24"/>
        </w:rPr>
      </w:pPr>
      <w:r w:rsidRPr="000B15AB">
        <w:rPr>
          <w:rFonts w:eastAsia="Times New Roman" w:cs="Arial"/>
          <w:szCs w:val="24"/>
        </w:rPr>
        <w:t>Frank P. Darr</w:t>
      </w:r>
    </w:p>
    <w:p w:rsidR="000B15AB" w:rsidRPr="000B15AB" w:rsidRDefault="000B15AB" w:rsidP="000B15AB">
      <w:pPr>
        <w:tabs>
          <w:tab w:val="left" w:pos="-1440"/>
          <w:tab w:val="left" w:pos="-720"/>
          <w:tab w:val="left" w:pos="5040"/>
          <w:tab w:val="center" w:pos="7200"/>
        </w:tabs>
        <w:spacing w:line="240" w:lineRule="auto"/>
        <w:ind w:firstLine="5040"/>
        <w:jc w:val="left"/>
        <w:rPr>
          <w:rFonts w:eastAsia="Times New Roman" w:cs="Arial"/>
          <w:szCs w:val="24"/>
        </w:rPr>
      </w:pPr>
    </w:p>
    <w:p w:rsidR="000B15AB" w:rsidRPr="000B15AB" w:rsidRDefault="000B15AB" w:rsidP="000B15AB">
      <w:pPr>
        <w:tabs>
          <w:tab w:val="left" w:pos="-1440"/>
          <w:tab w:val="left" w:pos="-720"/>
          <w:tab w:val="left" w:pos="5040"/>
          <w:tab w:val="center" w:pos="7200"/>
        </w:tabs>
        <w:spacing w:line="240" w:lineRule="auto"/>
        <w:ind w:firstLine="5040"/>
        <w:jc w:val="left"/>
        <w:rPr>
          <w:rFonts w:eastAsia="Times New Roman" w:cs="Arial"/>
          <w:szCs w:val="24"/>
        </w:rPr>
        <w:sectPr w:rsidR="000B15AB" w:rsidRPr="000B15AB" w:rsidSect="00D42545">
          <w:pgSz w:w="12240" w:h="15840" w:code="1"/>
          <w:pgMar w:top="1440" w:right="1440" w:bottom="1141" w:left="1440" w:header="720" w:footer="720" w:gutter="0"/>
          <w:pgNumType w:start="1"/>
          <w:cols w:space="720"/>
          <w:titlePg/>
          <w:docGrid w:linePitch="326"/>
        </w:sectPr>
      </w:pPr>
    </w:p>
    <w:p w:rsidR="000B15AB" w:rsidRPr="000B15AB" w:rsidRDefault="000B15AB" w:rsidP="000B15AB">
      <w:pPr>
        <w:tabs>
          <w:tab w:val="left" w:pos="-1440"/>
          <w:tab w:val="left" w:pos="-720"/>
          <w:tab w:val="left" w:pos="5040"/>
          <w:tab w:val="center" w:pos="7200"/>
        </w:tabs>
        <w:spacing w:line="240" w:lineRule="auto"/>
        <w:ind w:firstLine="5040"/>
        <w:jc w:val="left"/>
        <w:rPr>
          <w:rFonts w:eastAsia="Times New Roman" w:cs="Arial"/>
          <w:szCs w:val="24"/>
        </w:rPr>
      </w:pPr>
    </w:p>
    <w:p w:rsidR="000B15AB" w:rsidRPr="000B15AB" w:rsidRDefault="000B15AB" w:rsidP="000B15AB">
      <w:pPr>
        <w:tabs>
          <w:tab w:val="left" w:pos="2160"/>
          <w:tab w:val="left" w:pos="2280"/>
        </w:tabs>
        <w:spacing w:line="240" w:lineRule="auto"/>
        <w:jc w:val="left"/>
        <w:rPr>
          <w:rFonts w:eastAsia="Times New Roman" w:cs="Arial"/>
          <w:sz w:val="22"/>
        </w:rPr>
      </w:pPr>
      <w:r w:rsidRPr="000B15AB">
        <w:rPr>
          <w:rFonts w:eastAsia="Times New Roman" w:cs="Arial"/>
          <w:sz w:val="22"/>
        </w:rPr>
        <w:t>Matthew J. Satterwhite</w:t>
      </w:r>
    </w:p>
    <w:p w:rsidR="000B15AB" w:rsidRPr="000B15AB" w:rsidRDefault="000B15AB" w:rsidP="000B15AB">
      <w:pPr>
        <w:tabs>
          <w:tab w:val="left" w:pos="2160"/>
          <w:tab w:val="left" w:pos="2280"/>
        </w:tabs>
        <w:spacing w:line="240" w:lineRule="auto"/>
        <w:jc w:val="left"/>
        <w:rPr>
          <w:rFonts w:eastAsia="Times New Roman" w:cs="Arial"/>
          <w:sz w:val="22"/>
        </w:rPr>
      </w:pPr>
      <w:r w:rsidRPr="000B15AB">
        <w:rPr>
          <w:rFonts w:eastAsia="Times New Roman" w:cs="Arial"/>
          <w:sz w:val="22"/>
        </w:rPr>
        <w:t>Steven T. Nourse</w:t>
      </w:r>
    </w:p>
    <w:p w:rsidR="000B15AB" w:rsidRPr="000B15AB" w:rsidRDefault="000B15AB" w:rsidP="000B15AB">
      <w:pPr>
        <w:tabs>
          <w:tab w:val="left" w:pos="2160"/>
          <w:tab w:val="left" w:pos="2280"/>
        </w:tabs>
        <w:spacing w:line="240" w:lineRule="auto"/>
        <w:jc w:val="left"/>
        <w:rPr>
          <w:rFonts w:eastAsia="Times New Roman" w:cs="Arial"/>
          <w:sz w:val="22"/>
        </w:rPr>
      </w:pPr>
      <w:r w:rsidRPr="000B15AB">
        <w:rPr>
          <w:rFonts w:eastAsia="Times New Roman" w:cs="Arial"/>
          <w:sz w:val="22"/>
        </w:rPr>
        <w:t>Anne M. Vogel</w:t>
      </w:r>
    </w:p>
    <w:p w:rsidR="000B15AB" w:rsidRPr="000B15AB" w:rsidRDefault="000B15AB" w:rsidP="000B15AB">
      <w:pPr>
        <w:tabs>
          <w:tab w:val="left" w:pos="2160"/>
          <w:tab w:val="left" w:pos="2280"/>
        </w:tabs>
        <w:spacing w:line="240" w:lineRule="auto"/>
        <w:jc w:val="left"/>
        <w:rPr>
          <w:rFonts w:eastAsia="Times New Roman" w:cs="Arial"/>
          <w:sz w:val="22"/>
        </w:rPr>
      </w:pPr>
      <w:r w:rsidRPr="000B15AB">
        <w:rPr>
          <w:rFonts w:eastAsia="Times New Roman" w:cs="Arial"/>
          <w:sz w:val="22"/>
        </w:rPr>
        <w:t>American Electric Power Service Corporation</w:t>
      </w:r>
    </w:p>
    <w:p w:rsidR="000B15AB" w:rsidRPr="000B15AB" w:rsidRDefault="000B15AB" w:rsidP="000B15AB">
      <w:pPr>
        <w:tabs>
          <w:tab w:val="left" w:pos="2160"/>
          <w:tab w:val="left" w:pos="2280"/>
        </w:tabs>
        <w:spacing w:line="240" w:lineRule="auto"/>
        <w:jc w:val="left"/>
        <w:rPr>
          <w:rFonts w:eastAsia="Times New Roman" w:cs="Arial"/>
          <w:sz w:val="22"/>
        </w:rPr>
      </w:pPr>
      <w:r w:rsidRPr="000B15AB">
        <w:rPr>
          <w:rFonts w:eastAsia="Times New Roman" w:cs="Arial"/>
          <w:sz w:val="22"/>
        </w:rPr>
        <w:t>1 Riverside Plaza, 29</w:t>
      </w:r>
      <w:r w:rsidRPr="000B15AB">
        <w:rPr>
          <w:rFonts w:eastAsia="Times New Roman" w:cs="Arial"/>
          <w:sz w:val="22"/>
          <w:vertAlign w:val="superscript"/>
        </w:rPr>
        <w:t>th</w:t>
      </w:r>
      <w:r w:rsidRPr="000B15AB">
        <w:rPr>
          <w:rFonts w:eastAsia="Times New Roman" w:cs="Arial"/>
          <w:sz w:val="22"/>
        </w:rPr>
        <w:t xml:space="preserve"> Floor</w:t>
      </w:r>
    </w:p>
    <w:p w:rsidR="000B15AB" w:rsidRPr="000B15AB" w:rsidRDefault="000B15AB" w:rsidP="000B15AB">
      <w:pPr>
        <w:tabs>
          <w:tab w:val="left" w:pos="2160"/>
          <w:tab w:val="left" w:pos="2280"/>
        </w:tabs>
        <w:spacing w:line="240" w:lineRule="auto"/>
        <w:jc w:val="left"/>
        <w:rPr>
          <w:rFonts w:eastAsia="Times New Roman" w:cs="Arial"/>
          <w:sz w:val="22"/>
        </w:rPr>
      </w:pPr>
      <w:r w:rsidRPr="000B15AB">
        <w:rPr>
          <w:rFonts w:eastAsia="Times New Roman" w:cs="Arial"/>
          <w:sz w:val="22"/>
        </w:rPr>
        <w:t>Columbus, OH  43215</w:t>
      </w:r>
    </w:p>
    <w:p w:rsidR="000B15AB" w:rsidRPr="000B15AB" w:rsidRDefault="000B15AB" w:rsidP="000B15AB">
      <w:pPr>
        <w:tabs>
          <w:tab w:val="left" w:pos="2160"/>
          <w:tab w:val="left" w:pos="2280"/>
        </w:tabs>
        <w:spacing w:line="240" w:lineRule="auto"/>
        <w:jc w:val="left"/>
        <w:rPr>
          <w:rFonts w:eastAsia="Times New Roman" w:cs="Arial"/>
          <w:sz w:val="22"/>
        </w:rPr>
      </w:pPr>
      <w:r w:rsidRPr="000B15AB">
        <w:rPr>
          <w:rFonts w:eastAsia="Times New Roman" w:cs="Arial"/>
          <w:sz w:val="22"/>
        </w:rPr>
        <w:t>mjsatterwhite@aep.com</w:t>
      </w:r>
    </w:p>
    <w:p w:rsidR="000B15AB" w:rsidRPr="000B15AB" w:rsidRDefault="000B15AB" w:rsidP="000B15AB">
      <w:pPr>
        <w:tabs>
          <w:tab w:val="left" w:pos="2160"/>
          <w:tab w:val="left" w:pos="2280"/>
        </w:tabs>
        <w:spacing w:line="240" w:lineRule="auto"/>
        <w:jc w:val="left"/>
        <w:rPr>
          <w:rFonts w:eastAsia="Times New Roman" w:cs="Arial"/>
          <w:sz w:val="22"/>
        </w:rPr>
      </w:pPr>
      <w:r w:rsidRPr="000B15AB">
        <w:rPr>
          <w:rFonts w:eastAsia="Times New Roman" w:cs="Arial"/>
          <w:sz w:val="22"/>
        </w:rPr>
        <w:t>stnourse@aep.com</w:t>
      </w:r>
    </w:p>
    <w:p w:rsidR="000B15AB" w:rsidRPr="000B15AB" w:rsidRDefault="000B15AB" w:rsidP="000B15AB">
      <w:pPr>
        <w:tabs>
          <w:tab w:val="left" w:pos="2160"/>
          <w:tab w:val="left" w:pos="2280"/>
        </w:tabs>
        <w:spacing w:line="240" w:lineRule="auto"/>
        <w:jc w:val="left"/>
        <w:rPr>
          <w:rFonts w:eastAsia="Times New Roman" w:cs="Arial"/>
          <w:sz w:val="22"/>
        </w:rPr>
      </w:pPr>
      <w:r w:rsidRPr="000B15AB">
        <w:rPr>
          <w:rFonts w:eastAsia="Times New Roman" w:cs="Arial"/>
          <w:sz w:val="22"/>
        </w:rPr>
        <w:t>amvogel@aep.com</w:t>
      </w:r>
    </w:p>
    <w:p w:rsidR="000B15AB" w:rsidRPr="000B15AB" w:rsidRDefault="000B15AB" w:rsidP="000B15AB">
      <w:pPr>
        <w:tabs>
          <w:tab w:val="left" w:pos="2160"/>
          <w:tab w:val="left" w:pos="2280"/>
        </w:tabs>
        <w:spacing w:line="240" w:lineRule="auto"/>
        <w:jc w:val="left"/>
        <w:rPr>
          <w:rFonts w:eastAsia="Times New Roman" w:cs="Arial"/>
          <w:sz w:val="22"/>
        </w:rPr>
      </w:pPr>
    </w:p>
    <w:p w:rsidR="000B15AB" w:rsidRPr="000B15AB" w:rsidRDefault="000B15AB" w:rsidP="000B15AB">
      <w:pPr>
        <w:tabs>
          <w:tab w:val="left" w:pos="2160"/>
          <w:tab w:val="left" w:pos="2280"/>
        </w:tabs>
        <w:spacing w:line="240" w:lineRule="auto"/>
        <w:jc w:val="left"/>
        <w:rPr>
          <w:rFonts w:eastAsia="Times New Roman" w:cs="Arial"/>
          <w:sz w:val="22"/>
        </w:rPr>
      </w:pPr>
      <w:r w:rsidRPr="000B15AB">
        <w:rPr>
          <w:rFonts w:eastAsia="Times New Roman" w:cs="Arial"/>
          <w:sz w:val="22"/>
        </w:rPr>
        <w:t>Daniel R. Conway</w:t>
      </w:r>
    </w:p>
    <w:p w:rsidR="000B15AB" w:rsidRPr="000B15AB" w:rsidRDefault="000B15AB" w:rsidP="000B15AB">
      <w:pPr>
        <w:tabs>
          <w:tab w:val="left" w:pos="2160"/>
          <w:tab w:val="left" w:pos="2280"/>
        </w:tabs>
        <w:spacing w:line="240" w:lineRule="auto"/>
        <w:jc w:val="left"/>
        <w:rPr>
          <w:rFonts w:eastAsia="Times New Roman" w:cs="Arial"/>
          <w:sz w:val="22"/>
        </w:rPr>
      </w:pPr>
      <w:r w:rsidRPr="000B15AB">
        <w:rPr>
          <w:rFonts w:eastAsia="Times New Roman" w:cs="Arial"/>
          <w:sz w:val="22"/>
        </w:rPr>
        <w:t>Porter Wright Morris &amp; Arthur</w:t>
      </w:r>
    </w:p>
    <w:p w:rsidR="000B15AB" w:rsidRPr="000B15AB" w:rsidRDefault="000B15AB" w:rsidP="000B15AB">
      <w:pPr>
        <w:tabs>
          <w:tab w:val="left" w:pos="2160"/>
          <w:tab w:val="left" w:pos="2280"/>
        </w:tabs>
        <w:spacing w:line="240" w:lineRule="auto"/>
        <w:jc w:val="left"/>
        <w:rPr>
          <w:rFonts w:eastAsia="Times New Roman" w:cs="Arial"/>
          <w:sz w:val="22"/>
        </w:rPr>
      </w:pPr>
      <w:r w:rsidRPr="000B15AB">
        <w:rPr>
          <w:rFonts w:eastAsia="Times New Roman" w:cs="Arial"/>
          <w:sz w:val="22"/>
        </w:rPr>
        <w:t>Huntington Center</w:t>
      </w:r>
    </w:p>
    <w:p w:rsidR="000B15AB" w:rsidRPr="000B15AB" w:rsidRDefault="000B15AB" w:rsidP="000B15AB">
      <w:pPr>
        <w:tabs>
          <w:tab w:val="left" w:pos="2160"/>
          <w:tab w:val="left" w:pos="2280"/>
        </w:tabs>
        <w:spacing w:line="240" w:lineRule="auto"/>
        <w:jc w:val="left"/>
        <w:rPr>
          <w:rFonts w:eastAsia="Times New Roman" w:cs="Arial"/>
          <w:sz w:val="22"/>
        </w:rPr>
      </w:pPr>
      <w:r w:rsidRPr="000B15AB">
        <w:rPr>
          <w:rFonts w:eastAsia="Times New Roman" w:cs="Arial"/>
          <w:sz w:val="22"/>
        </w:rPr>
        <w:t>41 S. High Street</w:t>
      </w:r>
    </w:p>
    <w:p w:rsidR="000B15AB" w:rsidRPr="000B15AB" w:rsidRDefault="000B15AB" w:rsidP="000B15AB">
      <w:pPr>
        <w:tabs>
          <w:tab w:val="left" w:pos="2160"/>
          <w:tab w:val="left" w:pos="2280"/>
        </w:tabs>
        <w:spacing w:line="240" w:lineRule="auto"/>
        <w:jc w:val="left"/>
        <w:rPr>
          <w:rFonts w:eastAsia="Times New Roman" w:cs="Arial"/>
          <w:sz w:val="22"/>
        </w:rPr>
      </w:pPr>
      <w:r w:rsidRPr="000B15AB">
        <w:rPr>
          <w:rFonts w:eastAsia="Times New Roman" w:cs="Arial"/>
          <w:sz w:val="22"/>
        </w:rPr>
        <w:t>Columbus, OH  43215</w:t>
      </w:r>
    </w:p>
    <w:p w:rsidR="000B15AB" w:rsidRPr="000B15AB" w:rsidRDefault="000B15AB" w:rsidP="000B15AB">
      <w:pPr>
        <w:tabs>
          <w:tab w:val="left" w:pos="2160"/>
          <w:tab w:val="left" w:pos="2280"/>
        </w:tabs>
        <w:spacing w:line="240" w:lineRule="auto"/>
        <w:jc w:val="left"/>
        <w:rPr>
          <w:rFonts w:eastAsia="Times New Roman" w:cs="Arial"/>
          <w:sz w:val="22"/>
        </w:rPr>
      </w:pPr>
      <w:r w:rsidRPr="000B15AB">
        <w:rPr>
          <w:rFonts w:eastAsia="Times New Roman" w:cs="Arial"/>
          <w:sz w:val="22"/>
        </w:rPr>
        <w:t>dconway@porterwright.com</w:t>
      </w:r>
    </w:p>
    <w:p w:rsidR="000B15AB" w:rsidRPr="000B15AB" w:rsidRDefault="000B15AB" w:rsidP="000B15AB">
      <w:pPr>
        <w:tabs>
          <w:tab w:val="left" w:pos="2160"/>
          <w:tab w:val="left" w:pos="2280"/>
        </w:tabs>
        <w:spacing w:line="240" w:lineRule="auto"/>
        <w:jc w:val="left"/>
        <w:rPr>
          <w:rFonts w:eastAsia="Times New Roman" w:cs="Arial"/>
          <w:sz w:val="22"/>
        </w:rPr>
      </w:pPr>
    </w:p>
    <w:p w:rsidR="000B15AB" w:rsidRPr="000B15AB" w:rsidRDefault="000B15AB" w:rsidP="000B15AB">
      <w:pPr>
        <w:tabs>
          <w:tab w:val="left" w:pos="2160"/>
          <w:tab w:val="left" w:pos="2280"/>
        </w:tabs>
        <w:spacing w:line="240" w:lineRule="auto"/>
        <w:jc w:val="left"/>
        <w:rPr>
          <w:rFonts w:eastAsia="Times New Roman" w:cs="Arial"/>
          <w:b/>
          <w:smallCaps/>
          <w:sz w:val="22"/>
        </w:rPr>
      </w:pPr>
      <w:r w:rsidRPr="000B15AB">
        <w:rPr>
          <w:rFonts w:eastAsia="Times New Roman" w:cs="Arial"/>
          <w:b/>
          <w:smallCaps/>
          <w:sz w:val="22"/>
        </w:rPr>
        <w:t>On Behalf of Columbus Southern Power Company and Ohio Power Company</w:t>
      </w:r>
    </w:p>
    <w:p w:rsidR="000B15AB" w:rsidRPr="000B15AB" w:rsidRDefault="000B15AB" w:rsidP="000B15AB">
      <w:pPr>
        <w:tabs>
          <w:tab w:val="left" w:pos="2160"/>
          <w:tab w:val="left" w:pos="2280"/>
        </w:tabs>
        <w:spacing w:line="240" w:lineRule="auto"/>
        <w:jc w:val="left"/>
        <w:rPr>
          <w:rFonts w:eastAsia="Times New Roman" w:cs="Arial"/>
          <w:sz w:val="22"/>
        </w:rPr>
      </w:pPr>
    </w:p>
    <w:p w:rsidR="000B15AB" w:rsidRPr="000B15AB" w:rsidRDefault="000B15AB" w:rsidP="000B15AB">
      <w:pPr>
        <w:tabs>
          <w:tab w:val="left" w:pos="2160"/>
          <w:tab w:val="left" w:pos="2280"/>
        </w:tabs>
        <w:spacing w:line="240" w:lineRule="auto"/>
        <w:jc w:val="left"/>
        <w:rPr>
          <w:rFonts w:eastAsia="Times New Roman" w:cs="Arial"/>
          <w:sz w:val="22"/>
        </w:rPr>
      </w:pPr>
      <w:r w:rsidRPr="000B15AB">
        <w:rPr>
          <w:rFonts w:eastAsia="Times New Roman" w:cs="Arial"/>
          <w:sz w:val="22"/>
        </w:rPr>
        <w:t>Dorothy K. Corbett</w:t>
      </w:r>
    </w:p>
    <w:p w:rsidR="000B15AB" w:rsidRPr="000B15AB" w:rsidRDefault="000B15AB" w:rsidP="000B15AB">
      <w:pPr>
        <w:tabs>
          <w:tab w:val="left" w:pos="2160"/>
          <w:tab w:val="left" w:pos="2280"/>
        </w:tabs>
        <w:spacing w:line="240" w:lineRule="auto"/>
        <w:jc w:val="left"/>
        <w:rPr>
          <w:rFonts w:eastAsia="Times New Roman" w:cs="Arial"/>
          <w:sz w:val="22"/>
        </w:rPr>
      </w:pPr>
      <w:r w:rsidRPr="000B15AB">
        <w:rPr>
          <w:rFonts w:eastAsia="Times New Roman" w:cs="Arial"/>
          <w:sz w:val="22"/>
        </w:rPr>
        <w:t>Amy Spiller</w:t>
      </w:r>
    </w:p>
    <w:p w:rsidR="000B15AB" w:rsidRPr="000B15AB" w:rsidRDefault="000B15AB" w:rsidP="000B15AB">
      <w:pPr>
        <w:tabs>
          <w:tab w:val="left" w:pos="2160"/>
          <w:tab w:val="left" w:pos="2280"/>
        </w:tabs>
        <w:spacing w:line="240" w:lineRule="auto"/>
        <w:jc w:val="left"/>
        <w:rPr>
          <w:rFonts w:eastAsia="Times New Roman" w:cs="Arial"/>
          <w:sz w:val="22"/>
        </w:rPr>
      </w:pPr>
      <w:r w:rsidRPr="000B15AB">
        <w:rPr>
          <w:rFonts w:eastAsia="Times New Roman" w:cs="Arial"/>
          <w:sz w:val="22"/>
        </w:rPr>
        <w:t>139 East Fourth Street</w:t>
      </w:r>
    </w:p>
    <w:p w:rsidR="000B15AB" w:rsidRPr="000B15AB" w:rsidRDefault="000B15AB" w:rsidP="000B15AB">
      <w:pPr>
        <w:tabs>
          <w:tab w:val="left" w:pos="2160"/>
          <w:tab w:val="left" w:pos="2280"/>
        </w:tabs>
        <w:spacing w:line="240" w:lineRule="auto"/>
        <w:jc w:val="left"/>
        <w:rPr>
          <w:rFonts w:eastAsia="Times New Roman" w:cs="Arial"/>
          <w:sz w:val="22"/>
        </w:rPr>
      </w:pPr>
      <w:r w:rsidRPr="000B15AB">
        <w:rPr>
          <w:rFonts w:eastAsia="Times New Roman" w:cs="Arial"/>
          <w:sz w:val="22"/>
        </w:rPr>
        <w:t>1303-Main</w:t>
      </w:r>
    </w:p>
    <w:p w:rsidR="000B15AB" w:rsidRPr="000B15AB" w:rsidRDefault="000B15AB" w:rsidP="000B15AB">
      <w:pPr>
        <w:tabs>
          <w:tab w:val="left" w:pos="2160"/>
          <w:tab w:val="left" w:pos="2280"/>
        </w:tabs>
        <w:spacing w:line="240" w:lineRule="auto"/>
        <w:jc w:val="left"/>
        <w:rPr>
          <w:rFonts w:eastAsia="Times New Roman" w:cs="Arial"/>
          <w:sz w:val="22"/>
        </w:rPr>
      </w:pPr>
      <w:r w:rsidRPr="000B15AB">
        <w:rPr>
          <w:rFonts w:eastAsia="Times New Roman" w:cs="Arial"/>
          <w:sz w:val="22"/>
        </w:rPr>
        <w:t>Cincinnati, OH  45202</w:t>
      </w:r>
    </w:p>
    <w:p w:rsidR="000B15AB" w:rsidRPr="000B15AB" w:rsidRDefault="000B15AB" w:rsidP="000B15AB">
      <w:pPr>
        <w:tabs>
          <w:tab w:val="left" w:pos="2160"/>
          <w:tab w:val="left" w:pos="2280"/>
        </w:tabs>
        <w:spacing w:line="240" w:lineRule="auto"/>
        <w:jc w:val="left"/>
        <w:rPr>
          <w:rFonts w:eastAsia="Times New Roman" w:cs="Arial"/>
          <w:sz w:val="22"/>
        </w:rPr>
      </w:pPr>
      <w:r w:rsidRPr="000B15AB">
        <w:rPr>
          <w:rFonts w:eastAsia="Times New Roman" w:cs="Arial"/>
          <w:sz w:val="22"/>
        </w:rPr>
        <w:t>Dorothy.Corbett@duke-energy.com</w:t>
      </w:r>
    </w:p>
    <w:p w:rsidR="000B15AB" w:rsidRPr="000B15AB" w:rsidRDefault="000B15AB" w:rsidP="000B15AB">
      <w:pPr>
        <w:tabs>
          <w:tab w:val="left" w:pos="2160"/>
          <w:tab w:val="left" w:pos="2280"/>
        </w:tabs>
        <w:spacing w:line="240" w:lineRule="auto"/>
        <w:jc w:val="left"/>
        <w:rPr>
          <w:rFonts w:eastAsia="Times New Roman" w:cs="Arial"/>
          <w:sz w:val="22"/>
        </w:rPr>
      </w:pPr>
      <w:r w:rsidRPr="000B15AB">
        <w:rPr>
          <w:rFonts w:eastAsia="Times New Roman" w:cs="Arial"/>
          <w:sz w:val="22"/>
        </w:rPr>
        <w:t>Amy.spiller@duke-energy.com</w:t>
      </w:r>
    </w:p>
    <w:p w:rsidR="000B15AB" w:rsidRPr="000B15AB" w:rsidRDefault="000B15AB" w:rsidP="000B15AB">
      <w:pPr>
        <w:tabs>
          <w:tab w:val="left" w:pos="2160"/>
          <w:tab w:val="left" w:pos="2280"/>
        </w:tabs>
        <w:spacing w:line="240" w:lineRule="auto"/>
        <w:jc w:val="left"/>
        <w:rPr>
          <w:rFonts w:eastAsia="Times New Roman" w:cs="Arial"/>
          <w:sz w:val="22"/>
        </w:rPr>
      </w:pPr>
      <w:r w:rsidRPr="000B15AB">
        <w:rPr>
          <w:rFonts w:eastAsia="Times New Roman" w:cs="Arial"/>
          <w:sz w:val="22"/>
        </w:rPr>
        <w:br w:type="column"/>
      </w:r>
    </w:p>
    <w:p w:rsidR="000B15AB" w:rsidRPr="000B15AB" w:rsidRDefault="000B15AB" w:rsidP="000B15AB">
      <w:pPr>
        <w:tabs>
          <w:tab w:val="left" w:pos="2160"/>
          <w:tab w:val="left" w:pos="2280"/>
        </w:tabs>
        <w:spacing w:line="240" w:lineRule="auto"/>
        <w:jc w:val="left"/>
        <w:rPr>
          <w:rFonts w:eastAsia="Times New Roman" w:cs="Arial"/>
          <w:sz w:val="22"/>
        </w:rPr>
      </w:pPr>
      <w:r w:rsidRPr="000B15AB">
        <w:rPr>
          <w:rFonts w:eastAsia="Times New Roman" w:cs="Arial"/>
          <w:sz w:val="22"/>
        </w:rPr>
        <w:t>Philip B. Sineneng</w:t>
      </w:r>
    </w:p>
    <w:p w:rsidR="000B15AB" w:rsidRPr="000B15AB" w:rsidRDefault="000B15AB" w:rsidP="000B15AB">
      <w:pPr>
        <w:tabs>
          <w:tab w:val="left" w:pos="2160"/>
          <w:tab w:val="left" w:pos="2280"/>
        </w:tabs>
        <w:spacing w:line="240" w:lineRule="auto"/>
        <w:jc w:val="left"/>
        <w:rPr>
          <w:rFonts w:eastAsia="Times New Roman" w:cs="Arial"/>
          <w:sz w:val="22"/>
        </w:rPr>
      </w:pPr>
      <w:r w:rsidRPr="000B15AB">
        <w:rPr>
          <w:rFonts w:eastAsia="Times New Roman" w:cs="Arial"/>
          <w:sz w:val="22"/>
        </w:rPr>
        <w:t>Terrance A. Mebane</w:t>
      </w:r>
    </w:p>
    <w:p w:rsidR="000B15AB" w:rsidRPr="000B15AB" w:rsidRDefault="000B15AB" w:rsidP="000B15AB">
      <w:pPr>
        <w:tabs>
          <w:tab w:val="left" w:pos="2160"/>
          <w:tab w:val="left" w:pos="2280"/>
        </w:tabs>
        <w:spacing w:line="240" w:lineRule="auto"/>
        <w:jc w:val="left"/>
        <w:rPr>
          <w:rFonts w:eastAsia="Times New Roman" w:cs="Arial"/>
          <w:sz w:val="22"/>
        </w:rPr>
      </w:pPr>
      <w:r w:rsidRPr="000B15AB">
        <w:rPr>
          <w:rFonts w:eastAsia="Times New Roman" w:cs="Arial"/>
          <w:sz w:val="22"/>
        </w:rPr>
        <w:t>THOMPSON HINE LLP</w:t>
      </w:r>
    </w:p>
    <w:p w:rsidR="000B15AB" w:rsidRPr="000B15AB" w:rsidRDefault="000B15AB" w:rsidP="000B15AB">
      <w:pPr>
        <w:tabs>
          <w:tab w:val="left" w:pos="2160"/>
          <w:tab w:val="left" w:pos="2280"/>
        </w:tabs>
        <w:spacing w:line="240" w:lineRule="auto"/>
        <w:jc w:val="left"/>
        <w:rPr>
          <w:rFonts w:eastAsia="Times New Roman" w:cs="Arial"/>
          <w:sz w:val="22"/>
        </w:rPr>
      </w:pPr>
      <w:r w:rsidRPr="000B15AB">
        <w:rPr>
          <w:rFonts w:eastAsia="Times New Roman" w:cs="Arial"/>
          <w:sz w:val="22"/>
        </w:rPr>
        <w:t>41 S. High St., Suite 1700</w:t>
      </w:r>
    </w:p>
    <w:p w:rsidR="000B15AB" w:rsidRPr="000B15AB" w:rsidRDefault="000B15AB" w:rsidP="000B15AB">
      <w:pPr>
        <w:tabs>
          <w:tab w:val="left" w:pos="2160"/>
          <w:tab w:val="left" w:pos="2280"/>
        </w:tabs>
        <w:spacing w:line="240" w:lineRule="auto"/>
        <w:jc w:val="left"/>
        <w:rPr>
          <w:rFonts w:eastAsia="Times New Roman" w:cs="Arial"/>
          <w:sz w:val="22"/>
        </w:rPr>
      </w:pPr>
      <w:r w:rsidRPr="000B15AB">
        <w:rPr>
          <w:rFonts w:eastAsia="Times New Roman" w:cs="Arial"/>
          <w:sz w:val="22"/>
        </w:rPr>
        <w:t>Columbus, OH  43215</w:t>
      </w:r>
    </w:p>
    <w:p w:rsidR="000B15AB" w:rsidRPr="000B15AB" w:rsidRDefault="000B15AB" w:rsidP="000B15AB">
      <w:pPr>
        <w:tabs>
          <w:tab w:val="left" w:pos="2160"/>
          <w:tab w:val="left" w:pos="2280"/>
        </w:tabs>
        <w:spacing w:line="240" w:lineRule="auto"/>
        <w:jc w:val="left"/>
        <w:rPr>
          <w:rFonts w:eastAsia="Times New Roman" w:cs="Arial"/>
          <w:sz w:val="22"/>
        </w:rPr>
      </w:pPr>
      <w:r w:rsidRPr="000B15AB">
        <w:rPr>
          <w:rFonts w:eastAsia="Times New Roman" w:cs="Arial"/>
          <w:sz w:val="22"/>
        </w:rPr>
        <w:t>Philip.Sineneng@ThompsonHine.com</w:t>
      </w:r>
    </w:p>
    <w:p w:rsidR="000B15AB" w:rsidRPr="000B15AB" w:rsidRDefault="000B15AB" w:rsidP="000B15AB">
      <w:pPr>
        <w:tabs>
          <w:tab w:val="left" w:pos="2160"/>
          <w:tab w:val="left" w:pos="2280"/>
        </w:tabs>
        <w:spacing w:line="240" w:lineRule="auto"/>
        <w:jc w:val="left"/>
        <w:rPr>
          <w:rFonts w:eastAsia="Times New Roman" w:cs="Arial"/>
          <w:sz w:val="22"/>
        </w:rPr>
      </w:pPr>
      <w:r w:rsidRPr="000B15AB">
        <w:rPr>
          <w:rFonts w:eastAsia="Times New Roman" w:cs="Arial"/>
          <w:sz w:val="22"/>
        </w:rPr>
        <w:t>Terrance.Mebane@ThompsonHine.com</w:t>
      </w:r>
    </w:p>
    <w:p w:rsidR="000B15AB" w:rsidRPr="000B15AB" w:rsidRDefault="000B15AB" w:rsidP="000B15AB">
      <w:pPr>
        <w:tabs>
          <w:tab w:val="left" w:pos="2160"/>
          <w:tab w:val="left" w:pos="2280"/>
        </w:tabs>
        <w:spacing w:line="240" w:lineRule="auto"/>
        <w:jc w:val="left"/>
        <w:rPr>
          <w:rFonts w:eastAsia="Times New Roman" w:cs="Arial"/>
          <w:sz w:val="22"/>
        </w:rPr>
      </w:pPr>
    </w:p>
    <w:p w:rsidR="000B15AB" w:rsidRPr="000B15AB" w:rsidRDefault="000B15AB" w:rsidP="000B15AB">
      <w:pPr>
        <w:tabs>
          <w:tab w:val="left" w:pos="2160"/>
          <w:tab w:val="left" w:pos="2280"/>
        </w:tabs>
        <w:spacing w:line="240" w:lineRule="auto"/>
        <w:jc w:val="left"/>
        <w:rPr>
          <w:rFonts w:eastAsia="Times New Roman" w:cs="Arial"/>
          <w:b/>
          <w:smallCaps/>
          <w:sz w:val="22"/>
        </w:rPr>
      </w:pPr>
      <w:r w:rsidRPr="000B15AB">
        <w:rPr>
          <w:rFonts w:eastAsia="Times New Roman" w:cs="Arial"/>
          <w:b/>
          <w:smallCaps/>
          <w:sz w:val="22"/>
        </w:rPr>
        <w:t>On Behalf of Duke Energy Retail Sales, LLC</w:t>
      </w:r>
    </w:p>
    <w:p w:rsidR="000B15AB" w:rsidRPr="000B15AB" w:rsidRDefault="000B15AB" w:rsidP="000B15AB">
      <w:pPr>
        <w:tabs>
          <w:tab w:val="left" w:pos="2160"/>
          <w:tab w:val="left" w:pos="2280"/>
        </w:tabs>
        <w:spacing w:line="240" w:lineRule="auto"/>
        <w:jc w:val="left"/>
        <w:rPr>
          <w:rFonts w:eastAsia="Times New Roman" w:cs="Arial"/>
          <w:sz w:val="22"/>
        </w:rPr>
      </w:pPr>
    </w:p>
    <w:p w:rsidR="000B15AB" w:rsidRPr="000B15AB" w:rsidRDefault="000B15AB" w:rsidP="000B15AB">
      <w:pPr>
        <w:tabs>
          <w:tab w:val="left" w:pos="2160"/>
          <w:tab w:val="left" w:pos="2280"/>
        </w:tabs>
        <w:spacing w:line="240" w:lineRule="auto"/>
        <w:jc w:val="left"/>
        <w:rPr>
          <w:rFonts w:eastAsia="Times New Roman" w:cs="Arial"/>
          <w:sz w:val="22"/>
        </w:rPr>
      </w:pPr>
      <w:r w:rsidRPr="000B15AB">
        <w:rPr>
          <w:rFonts w:eastAsia="Times New Roman" w:cs="Arial"/>
          <w:sz w:val="22"/>
        </w:rPr>
        <w:t>David F. Boehm</w:t>
      </w:r>
    </w:p>
    <w:p w:rsidR="000B15AB" w:rsidRPr="000B15AB" w:rsidRDefault="000B15AB" w:rsidP="000B15AB">
      <w:pPr>
        <w:tabs>
          <w:tab w:val="left" w:pos="2160"/>
          <w:tab w:val="left" w:pos="2280"/>
        </w:tabs>
        <w:spacing w:line="240" w:lineRule="auto"/>
        <w:jc w:val="left"/>
        <w:rPr>
          <w:rFonts w:eastAsia="Times New Roman" w:cs="Arial"/>
          <w:sz w:val="22"/>
        </w:rPr>
      </w:pPr>
      <w:r w:rsidRPr="000B15AB">
        <w:rPr>
          <w:rFonts w:eastAsia="Times New Roman" w:cs="Arial"/>
          <w:sz w:val="22"/>
        </w:rPr>
        <w:t>Michael L. Kurtz</w:t>
      </w:r>
    </w:p>
    <w:p w:rsidR="000B15AB" w:rsidRPr="000B15AB" w:rsidRDefault="000B15AB" w:rsidP="000B15AB">
      <w:pPr>
        <w:tabs>
          <w:tab w:val="left" w:pos="2160"/>
          <w:tab w:val="left" w:pos="2280"/>
        </w:tabs>
        <w:spacing w:line="240" w:lineRule="auto"/>
        <w:jc w:val="left"/>
        <w:rPr>
          <w:rFonts w:eastAsia="Times New Roman" w:cs="Arial"/>
          <w:sz w:val="22"/>
        </w:rPr>
      </w:pPr>
      <w:r w:rsidRPr="000B15AB">
        <w:rPr>
          <w:rFonts w:eastAsia="Times New Roman" w:cs="Arial"/>
          <w:sz w:val="22"/>
        </w:rPr>
        <w:t>Boehm, Kurtz &amp; Lowry</w:t>
      </w:r>
    </w:p>
    <w:p w:rsidR="000B15AB" w:rsidRPr="000B15AB" w:rsidRDefault="000B15AB" w:rsidP="000B15AB">
      <w:pPr>
        <w:tabs>
          <w:tab w:val="left" w:pos="2160"/>
          <w:tab w:val="left" w:pos="2280"/>
        </w:tabs>
        <w:spacing w:line="240" w:lineRule="auto"/>
        <w:jc w:val="left"/>
        <w:rPr>
          <w:rFonts w:eastAsia="Times New Roman" w:cs="Arial"/>
          <w:sz w:val="22"/>
        </w:rPr>
      </w:pPr>
      <w:r w:rsidRPr="000B15AB">
        <w:rPr>
          <w:rFonts w:eastAsia="Times New Roman" w:cs="Arial"/>
          <w:sz w:val="22"/>
        </w:rPr>
        <w:t>36 East Seventh Street Suite 1510</w:t>
      </w:r>
    </w:p>
    <w:p w:rsidR="000B15AB" w:rsidRPr="000B15AB" w:rsidRDefault="000B15AB" w:rsidP="000B15AB">
      <w:pPr>
        <w:tabs>
          <w:tab w:val="left" w:pos="2160"/>
          <w:tab w:val="left" w:pos="2280"/>
        </w:tabs>
        <w:spacing w:line="240" w:lineRule="auto"/>
        <w:jc w:val="left"/>
        <w:rPr>
          <w:rFonts w:eastAsia="Times New Roman" w:cs="Arial"/>
          <w:sz w:val="22"/>
        </w:rPr>
      </w:pPr>
      <w:r w:rsidRPr="000B15AB">
        <w:rPr>
          <w:rFonts w:eastAsia="Times New Roman" w:cs="Arial"/>
          <w:sz w:val="22"/>
        </w:rPr>
        <w:t>Cincinnati, OH  45202</w:t>
      </w:r>
    </w:p>
    <w:p w:rsidR="000B15AB" w:rsidRPr="000B15AB" w:rsidRDefault="000B15AB" w:rsidP="000B15AB">
      <w:pPr>
        <w:tabs>
          <w:tab w:val="left" w:pos="2160"/>
          <w:tab w:val="left" w:pos="2280"/>
        </w:tabs>
        <w:spacing w:line="240" w:lineRule="auto"/>
        <w:jc w:val="left"/>
        <w:rPr>
          <w:rFonts w:eastAsia="Times New Roman" w:cs="Arial"/>
          <w:sz w:val="22"/>
        </w:rPr>
      </w:pPr>
      <w:r w:rsidRPr="000B15AB">
        <w:rPr>
          <w:rFonts w:eastAsia="Times New Roman" w:cs="Arial"/>
          <w:sz w:val="22"/>
        </w:rPr>
        <w:t>dboehm@BKLlawfirm.com</w:t>
      </w:r>
    </w:p>
    <w:p w:rsidR="000B15AB" w:rsidRPr="000B15AB" w:rsidRDefault="000B15AB" w:rsidP="000B15AB">
      <w:pPr>
        <w:tabs>
          <w:tab w:val="left" w:pos="2160"/>
          <w:tab w:val="left" w:pos="2280"/>
        </w:tabs>
        <w:spacing w:line="240" w:lineRule="auto"/>
        <w:jc w:val="left"/>
        <w:rPr>
          <w:rFonts w:eastAsia="Times New Roman" w:cs="Arial"/>
          <w:sz w:val="22"/>
        </w:rPr>
      </w:pPr>
      <w:r w:rsidRPr="000B15AB">
        <w:rPr>
          <w:rFonts w:eastAsia="Times New Roman" w:cs="Arial"/>
          <w:sz w:val="22"/>
        </w:rPr>
        <w:t>mkurtz@BKLlawfirm.com</w:t>
      </w:r>
    </w:p>
    <w:p w:rsidR="000B15AB" w:rsidRPr="000B15AB" w:rsidRDefault="000B15AB" w:rsidP="000B15AB">
      <w:pPr>
        <w:tabs>
          <w:tab w:val="left" w:pos="2160"/>
          <w:tab w:val="left" w:pos="2280"/>
        </w:tabs>
        <w:spacing w:line="240" w:lineRule="auto"/>
        <w:jc w:val="left"/>
        <w:rPr>
          <w:rFonts w:eastAsia="Times New Roman" w:cs="Arial"/>
          <w:sz w:val="22"/>
        </w:rPr>
      </w:pPr>
    </w:p>
    <w:p w:rsidR="000B15AB" w:rsidRPr="000B15AB" w:rsidRDefault="000B15AB" w:rsidP="000B15AB">
      <w:pPr>
        <w:tabs>
          <w:tab w:val="left" w:pos="2160"/>
          <w:tab w:val="left" w:pos="2280"/>
        </w:tabs>
        <w:spacing w:line="240" w:lineRule="auto"/>
        <w:jc w:val="left"/>
        <w:rPr>
          <w:rFonts w:eastAsia="Times New Roman" w:cs="Arial"/>
          <w:b/>
          <w:smallCaps/>
          <w:sz w:val="22"/>
        </w:rPr>
      </w:pPr>
      <w:r w:rsidRPr="000B15AB">
        <w:rPr>
          <w:rFonts w:eastAsia="Times New Roman" w:cs="Arial"/>
          <w:b/>
          <w:smallCaps/>
          <w:sz w:val="22"/>
        </w:rPr>
        <w:t>On Behalf of the Ohio Energy Group</w:t>
      </w:r>
    </w:p>
    <w:p w:rsidR="000B15AB" w:rsidRPr="000B15AB" w:rsidRDefault="000B15AB" w:rsidP="000B15AB">
      <w:pPr>
        <w:tabs>
          <w:tab w:val="left" w:pos="2160"/>
          <w:tab w:val="left" w:pos="2280"/>
        </w:tabs>
        <w:spacing w:line="240" w:lineRule="auto"/>
        <w:jc w:val="left"/>
        <w:rPr>
          <w:rFonts w:eastAsia="Times New Roman" w:cs="Arial"/>
          <w:sz w:val="22"/>
        </w:rPr>
      </w:pPr>
    </w:p>
    <w:p w:rsidR="000B15AB" w:rsidRPr="000B15AB" w:rsidRDefault="000B15AB" w:rsidP="000B15AB">
      <w:pPr>
        <w:tabs>
          <w:tab w:val="left" w:pos="2160"/>
          <w:tab w:val="left" w:pos="2280"/>
        </w:tabs>
        <w:spacing w:line="240" w:lineRule="auto"/>
        <w:jc w:val="left"/>
        <w:rPr>
          <w:rFonts w:eastAsia="Times New Roman" w:cs="Arial"/>
          <w:sz w:val="22"/>
        </w:rPr>
      </w:pPr>
      <w:r w:rsidRPr="000B15AB">
        <w:rPr>
          <w:rFonts w:eastAsia="Times New Roman" w:cs="Arial"/>
          <w:sz w:val="22"/>
        </w:rPr>
        <w:t>Gregory J. Poulos</w:t>
      </w:r>
    </w:p>
    <w:p w:rsidR="000B15AB" w:rsidRPr="000B15AB" w:rsidRDefault="000B15AB" w:rsidP="000B15AB">
      <w:pPr>
        <w:tabs>
          <w:tab w:val="left" w:pos="2160"/>
          <w:tab w:val="left" w:pos="2280"/>
        </w:tabs>
        <w:spacing w:line="240" w:lineRule="auto"/>
        <w:jc w:val="left"/>
        <w:rPr>
          <w:rFonts w:eastAsia="Times New Roman" w:cs="Arial"/>
          <w:sz w:val="22"/>
        </w:rPr>
      </w:pPr>
      <w:proofErr w:type="spellStart"/>
      <w:r w:rsidRPr="000B15AB">
        <w:rPr>
          <w:rFonts w:eastAsia="Times New Roman" w:cs="Arial"/>
          <w:sz w:val="22"/>
        </w:rPr>
        <w:t>EnerNOC</w:t>
      </w:r>
      <w:proofErr w:type="spellEnd"/>
      <w:r w:rsidRPr="000B15AB">
        <w:rPr>
          <w:rFonts w:eastAsia="Times New Roman" w:cs="Arial"/>
          <w:sz w:val="22"/>
        </w:rPr>
        <w:t>, Inc.</w:t>
      </w:r>
    </w:p>
    <w:p w:rsidR="000B15AB" w:rsidRPr="000B15AB" w:rsidRDefault="000B15AB" w:rsidP="000B15AB">
      <w:pPr>
        <w:tabs>
          <w:tab w:val="left" w:pos="2160"/>
          <w:tab w:val="left" w:pos="2280"/>
        </w:tabs>
        <w:spacing w:line="240" w:lineRule="auto"/>
        <w:jc w:val="left"/>
        <w:rPr>
          <w:rFonts w:eastAsia="Times New Roman" w:cs="Arial"/>
          <w:sz w:val="22"/>
        </w:rPr>
      </w:pPr>
      <w:r w:rsidRPr="000B15AB">
        <w:rPr>
          <w:rFonts w:eastAsia="Times New Roman" w:cs="Arial"/>
          <w:sz w:val="22"/>
        </w:rPr>
        <w:t>101 Federal Street, Suite 1100</w:t>
      </w:r>
    </w:p>
    <w:p w:rsidR="000B15AB" w:rsidRPr="000B15AB" w:rsidRDefault="000B15AB" w:rsidP="000B15AB">
      <w:pPr>
        <w:tabs>
          <w:tab w:val="left" w:pos="2160"/>
          <w:tab w:val="left" w:pos="2280"/>
        </w:tabs>
        <w:spacing w:line="240" w:lineRule="auto"/>
        <w:jc w:val="left"/>
        <w:rPr>
          <w:rFonts w:eastAsia="Times New Roman" w:cs="Arial"/>
          <w:sz w:val="22"/>
        </w:rPr>
      </w:pPr>
      <w:r w:rsidRPr="000B15AB">
        <w:rPr>
          <w:rFonts w:eastAsia="Times New Roman" w:cs="Arial"/>
          <w:sz w:val="22"/>
        </w:rPr>
        <w:t>Boston, MA  02110</w:t>
      </w:r>
    </w:p>
    <w:p w:rsidR="000B15AB" w:rsidRPr="000B15AB" w:rsidRDefault="000B15AB" w:rsidP="000B15AB">
      <w:pPr>
        <w:tabs>
          <w:tab w:val="left" w:pos="2160"/>
          <w:tab w:val="left" w:pos="2280"/>
        </w:tabs>
        <w:spacing w:line="240" w:lineRule="auto"/>
        <w:jc w:val="left"/>
        <w:rPr>
          <w:rFonts w:eastAsia="Times New Roman" w:cs="Arial"/>
          <w:sz w:val="22"/>
        </w:rPr>
      </w:pPr>
      <w:r w:rsidRPr="000B15AB">
        <w:rPr>
          <w:rFonts w:eastAsia="Times New Roman" w:cs="Arial"/>
          <w:sz w:val="22"/>
        </w:rPr>
        <w:t>gpoulos@enernoc.com</w:t>
      </w:r>
    </w:p>
    <w:p w:rsidR="000B15AB" w:rsidRPr="000B15AB" w:rsidRDefault="000B15AB" w:rsidP="000B15AB">
      <w:pPr>
        <w:tabs>
          <w:tab w:val="left" w:pos="2160"/>
          <w:tab w:val="left" w:pos="2280"/>
        </w:tabs>
        <w:spacing w:line="240" w:lineRule="auto"/>
        <w:jc w:val="left"/>
        <w:rPr>
          <w:rFonts w:eastAsia="Times New Roman" w:cs="Arial"/>
          <w:sz w:val="22"/>
        </w:rPr>
      </w:pPr>
    </w:p>
    <w:p w:rsidR="000B15AB" w:rsidRPr="000B15AB" w:rsidRDefault="000B15AB" w:rsidP="000B15AB">
      <w:pPr>
        <w:tabs>
          <w:tab w:val="left" w:pos="2160"/>
          <w:tab w:val="left" w:pos="2280"/>
        </w:tabs>
        <w:spacing w:line="240" w:lineRule="auto"/>
        <w:jc w:val="left"/>
        <w:rPr>
          <w:rFonts w:ascii="Arial Bold" w:eastAsia="Times New Roman" w:hAnsi="Arial Bold" w:cs="Arial"/>
          <w:b/>
          <w:smallCaps/>
          <w:sz w:val="22"/>
        </w:rPr>
      </w:pPr>
      <w:proofErr w:type="gramStart"/>
      <w:r w:rsidRPr="000B15AB">
        <w:rPr>
          <w:rFonts w:ascii="Arial Bold" w:eastAsia="Times New Roman" w:hAnsi="Arial Bold" w:cs="Arial"/>
          <w:b/>
          <w:smallCaps/>
          <w:sz w:val="22"/>
        </w:rPr>
        <w:t xml:space="preserve">On Behalf of </w:t>
      </w:r>
      <w:proofErr w:type="spellStart"/>
      <w:r w:rsidRPr="000B15AB">
        <w:rPr>
          <w:rFonts w:ascii="Arial Bold" w:eastAsia="Times New Roman" w:hAnsi="Arial Bold" w:cs="Arial"/>
          <w:b/>
          <w:smallCaps/>
          <w:sz w:val="22"/>
        </w:rPr>
        <w:t>EnerNOC</w:t>
      </w:r>
      <w:proofErr w:type="spellEnd"/>
      <w:r w:rsidRPr="000B15AB">
        <w:rPr>
          <w:rFonts w:ascii="Arial Bold" w:eastAsia="Times New Roman" w:hAnsi="Arial Bold" w:cs="Arial"/>
          <w:b/>
          <w:smallCaps/>
          <w:sz w:val="22"/>
        </w:rPr>
        <w:t>, Inc.</w:t>
      </w:r>
      <w:proofErr w:type="gramEnd"/>
    </w:p>
    <w:p w:rsidR="000B15AB" w:rsidRPr="000B15AB" w:rsidRDefault="000B15AB" w:rsidP="000B15AB">
      <w:pPr>
        <w:tabs>
          <w:tab w:val="left" w:pos="2160"/>
          <w:tab w:val="left" w:pos="2280"/>
        </w:tabs>
        <w:spacing w:line="240" w:lineRule="auto"/>
        <w:jc w:val="left"/>
        <w:rPr>
          <w:rFonts w:eastAsia="Times New Roman" w:cs="Arial"/>
          <w:sz w:val="22"/>
        </w:rPr>
        <w:sectPr w:rsidR="000B15AB" w:rsidRPr="000B15AB" w:rsidSect="00D42545">
          <w:type w:val="continuous"/>
          <w:pgSz w:w="12240" w:h="15840" w:code="1"/>
          <w:pgMar w:top="1440" w:right="1440" w:bottom="1141" w:left="1440" w:header="720" w:footer="720" w:gutter="0"/>
          <w:pgNumType w:start="1"/>
          <w:cols w:num="2" w:space="720"/>
          <w:titlePg/>
          <w:docGrid w:linePitch="326"/>
        </w:sectPr>
      </w:pPr>
    </w:p>
    <w:p w:rsidR="000B15AB" w:rsidRPr="000B15AB" w:rsidRDefault="000B15AB" w:rsidP="000B15AB">
      <w:pPr>
        <w:tabs>
          <w:tab w:val="left" w:pos="2160"/>
          <w:tab w:val="left" w:pos="2280"/>
        </w:tabs>
        <w:spacing w:line="240" w:lineRule="auto"/>
        <w:jc w:val="left"/>
        <w:rPr>
          <w:rFonts w:eastAsia="Times New Roman" w:cs="Arial"/>
          <w:sz w:val="22"/>
        </w:rPr>
      </w:pPr>
      <w:r w:rsidRPr="000B15AB">
        <w:rPr>
          <w:rFonts w:eastAsia="Times New Roman" w:cs="Arial"/>
          <w:sz w:val="22"/>
        </w:rPr>
        <w:lastRenderedPageBreak/>
        <w:t>Bruce J. Weston</w:t>
      </w:r>
    </w:p>
    <w:p w:rsidR="000B15AB" w:rsidRPr="000B15AB" w:rsidRDefault="000B15AB" w:rsidP="000B15AB">
      <w:pPr>
        <w:tabs>
          <w:tab w:val="left" w:pos="2160"/>
          <w:tab w:val="left" w:pos="2280"/>
        </w:tabs>
        <w:spacing w:line="240" w:lineRule="auto"/>
        <w:jc w:val="left"/>
        <w:rPr>
          <w:rFonts w:eastAsia="Times New Roman" w:cs="Arial"/>
          <w:sz w:val="22"/>
        </w:rPr>
      </w:pPr>
      <w:r w:rsidRPr="000B15AB">
        <w:rPr>
          <w:rFonts w:eastAsia="Times New Roman" w:cs="Arial"/>
          <w:sz w:val="22"/>
        </w:rPr>
        <w:t xml:space="preserve">Terry L. Etter </w:t>
      </w:r>
    </w:p>
    <w:p w:rsidR="000B15AB" w:rsidRPr="000B15AB" w:rsidRDefault="000B15AB" w:rsidP="000B15AB">
      <w:pPr>
        <w:tabs>
          <w:tab w:val="left" w:pos="2160"/>
          <w:tab w:val="left" w:pos="2280"/>
        </w:tabs>
        <w:spacing w:line="240" w:lineRule="auto"/>
        <w:jc w:val="left"/>
        <w:rPr>
          <w:rFonts w:eastAsia="Times New Roman" w:cs="Arial"/>
          <w:sz w:val="22"/>
        </w:rPr>
      </w:pPr>
      <w:r w:rsidRPr="000B15AB">
        <w:rPr>
          <w:rFonts w:eastAsia="Times New Roman" w:cs="Arial"/>
          <w:sz w:val="22"/>
        </w:rPr>
        <w:t>Maureen R. Grady</w:t>
      </w:r>
    </w:p>
    <w:p w:rsidR="000B15AB" w:rsidRPr="000B15AB" w:rsidRDefault="000B15AB" w:rsidP="000B15AB">
      <w:pPr>
        <w:tabs>
          <w:tab w:val="left" w:pos="2160"/>
          <w:tab w:val="left" w:pos="2280"/>
        </w:tabs>
        <w:spacing w:line="240" w:lineRule="auto"/>
        <w:jc w:val="left"/>
        <w:rPr>
          <w:rFonts w:eastAsia="Times New Roman" w:cs="Arial"/>
          <w:sz w:val="22"/>
        </w:rPr>
      </w:pPr>
      <w:r w:rsidRPr="000B15AB">
        <w:rPr>
          <w:rFonts w:eastAsia="Times New Roman" w:cs="Arial"/>
          <w:sz w:val="22"/>
        </w:rPr>
        <w:t>Jeffrey L. Small</w:t>
      </w:r>
    </w:p>
    <w:p w:rsidR="000B15AB" w:rsidRPr="000B15AB" w:rsidRDefault="000B15AB" w:rsidP="000B15AB">
      <w:pPr>
        <w:tabs>
          <w:tab w:val="left" w:pos="2160"/>
          <w:tab w:val="left" w:pos="2280"/>
        </w:tabs>
        <w:spacing w:line="240" w:lineRule="auto"/>
        <w:jc w:val="left"/>
        <w:rPr>
          <w:rFonts w:eastAsia="Times New Roman" w:cs="Arial"/>
          <w:sz w:val="22"/>
        </w:rPr>
      </w:pPr>
      <w:r w:rsidRPr="000B15AB">
        <w:rPr>
          <w:rFonts w:eastAsia="Times New Roman" w:cs="Arial"/>
          <w:sz w:val="22"/>
        </w:rPr>
        <w:t>Office of the Ohio Consumers’ Counsel</w:t>
      </w:r>
    </w:p>
    <w:p w:rsidR="000B15AB" w:rsidRPr="000B15AB" w:rsidRDefault="000B15AB" w:rsidP="000B15AB">
      <w:pPr>
        <w:tabs>
          <w:tab w:val="left" w:pos="2160"/>
          <w:tab w:val="left" w:pos="2280"/>
        </w:tabs>
        <w:spacing w:line="240" w:lineRule="auto"/>
        <w:jc w:val="left"/>
        <w:rPr>
          <w:rFonts w:eastAsia="Times New Roman" w:cs="Arial"/>
          <w:sz w:val="22"/>
        </w:rPr>
      </w:pPr>
      <w:r w:rsidRPr="000B15AB">
        <w:rPr>
          <w:rFonts w:eastAsia="Times New Roman" w:cs="Arial"/>
          <w:sz w:val="22"/>
        </w:rPr>
        <w:t>10 W. Broad Street, 18</w:t>
      </w:r>
      <w:r w:rsidRPr="000B15AB">
        <w:rPr>
          <w:rFonts w:eastAsia="Times New Roman" w:cs="Arial"/>
          <w:sz w:val="22"/>
          <w:vertAlign w:val="superscript"/>
        </w:rPr>
        <w:t>th</w:t>
      </w:r>
      <w:r w:rsidRPr="000B15AB">
        <w:rPr>
          <w:rFonts w:eastAsia="Times New Roman" w:cs="Arial"/>
          <w:sz w:val="22"/>
        </w:rPr>
        <w:t xml:space="preserve"> Floor</w:t>
      </w:r>
    </w:p>
    <w:p w:rsidR="000B15AB" w:rsidRPr="000B15AB" w:rsidRDefault="000B15AB" w:rsidP="000B15AB">
      <w:pPr>
        <w:tabs>
          <w:tab w:val="left" w:pos="2160"/>
          <w:tab w:val="left" w:pos="2280"/>
        </w:tabs>
        <w:spacing w:line="240" w:lineRule="auto"/>
        <w:jc w:val="left"/>
        <w:rPr>
          <w:rFonts w:eastAsia="Times New Roman" w:cs="Arial"/>
          <w:sz w:val="22"/>
        </w:rPr>
      </w:pPr>
      <w:r w:rsidRPr="000B15AB">
        <w:rPr>
          <w:rFonts w:eastAsia="Times New Roman" w:cs="Arial"/>
          <w:sz w:val="22"/>
        </w:rPr>
        <w:t>Columbus, OH  43215-3485</w:t>
      </w:r>
    </w:p>
    <w:p w:rsidR="000B15AB" w:rsidRPr="000B15AB" w:rsidRDefault="000B15AB" w:rsidP="000B15AB">
      <w:pPr>
        <w:tabs>
          <w:tab w:val="left" w:pos="2160"/>
          <w:tab w:val="left" w:pos="2280"/>
        </w:tabs>
        <w:spacing w:line="240" w:lineRule="auto"/>
        <w:jc w:val="left"/>
        <w:rPr>
          <w:rFonts w:eastAsia="Times New Roman" w:cs="Arial"/>
          <w:sz w:val="22"/>
        </w:rPr>
      </w:pPr>
      <w:r w:rsidRPr="000B15AB">
        <w:rPr>
          <w:rFonts w:eastAsia="Times New Roman" w:cs="Arial"/>
          <w:sz w:val="22"/>
        </w:rPr>
        <w:t>etter@occ.state.oh.us</w:t>
      </w:r>
    </w:p>
    <w:p w:rsidR="000B15AB" w:rsidRPr="000B15AB" w:rsidRDefault="000B15AB" w:rsidP="000B15AB">
      <w:pPr>
        <w:tabs>
          <w:tab w:val="left" w:pos="2160"/>
          <w:tab w:val="left" w:pos="2280"/>
        </w:tabs>
        <w:spacing w:line="240" w:lineRule="auto"/>
        <w:jc w:val="left"/>
        <w:rPr>
          <w:rFonts w:eastAsia="Times New Roman" w:cs="Arial"/>
          <w:sz w:val="22"/>
        </w:rPr>
      </w:pPr>
      <w:r w:rsidRPr="000B15AB">
        <w:rPr>
          <w:rFonts w:eastAsia="Times New Roman" w:cs="Arial"/>
          <w:sz w:val="22"/>
        </w:rPr>
        <w:t>grady@occ.state.oh.us</w:t>
      </w:r>
    </w:p>
    <w:p w:rsidR="000B15AB" w:rsidRPr="000B15AB" w:rsidRDefault="000B15AB" w:rsidP="000B15AB">
      <w:pPr>
        <w:tabs>
          <w:tab w:val="left" w:pos="2160"/>
          <w:tab w:val="left" w:pos="2280"/>
        </w:tabs>
        <w:spacing w:line="240" w:lineRule="auto"/>
        <w:jc w:val="left"/>
        <w:rPr>
          <w:rFonts w:eastAsia="Times New Roman" w:cs="Arial"/>
          <w:sz w:val="22"/>
        </w:rPr>
      </w:pPr>
      <w:r w:rsidRPr="000B15AB">
        <w:rPr>
          <w:rFonts w:eastAsia="Times New Roman" w:cs="Arial"/>
          <w:sz w:val="22"/>
        </w:rPr>
        <w:t>small@occ.state.oh.us</w:t>
      </w:r>
    </w:p>
    <w:p w:rsidR="000B15AB" w:rsidRPr="000B15AB" w:rsidRDefault="000B15AB" w:rsidP="000B15AB">
      <w:pPr>
        <w:tabs>
          <w:tab w:val="left" w:pos="2160"/>
          <w:tab w:val="left" w:pos="2280"/>
        </w:tabs>
        <w:spacing w:line="240" w:lineRule="auto"/>
        <w:jc w:val="left"/>
        <w:rPr>
          <w:rFonts w:eastAsia="Times New Roman" w:cs="Arial"/>
          <w:sz w:val="22"/>
        </w:rPr>
      </w:pPr>
    </w:p>
    <w:p w:rsidR="000B15AB" w:rsidRPr="000B15AB" w:rsidRDefault="000B15AB" w:rsidP="000B15AB">
      <w:pPr>
        <w:tabs>
          <w:tab w:val="left" w:pos="2160"/>
          <w:tab w:val="left" w:pos="2280"/>
        </w:tabs>
        <w:spacing w:line="240" w:lineRule="auto"/>
        <w:jc w:val="left"/>
        <w:rPr>
          <w:rFonts w:eastAsia="Times New Roman" w:cs="Arial"/>
          <w:b/>
          <w:smallCaps/>
          <w:sz w:val="22"/>
        </w:rPr>
      </w:pPr>
      <w:r w:rsidRPr="000B15AB">
        <w:rPr>
          <w:rFonts w:eastAsia="Times New Roman" w:cs="Arial"/>
          <w:b/>
          <w:smallCaps/>
          <w:sz w:val="22"/>
        </w:rPr>
        <w:t>On Behalf of the Office of the Ohio</w:t>
      </w:r>
    </w:p>
    <w:p w:rsidR="000B15AB" w:rsidRPr="000B15AB" w:rsidRDefault="000B15AB" w:rsidP="000B15AB">
      <w:pPr>
        <w:tabs>
          <w:tab w:val="left" w:pos="2160"/>
          <w:tab w:val="left" w:pos="2280"/>
        </w:tabs>
        <w:spacing w:line="240" w:lineRule="auto"/>
        <w:jc w:val="left"/>
        <w:rPr>
          <w:rFonts w:eastAsia="Times New Roman" w:cs="Arial"/>
          <w:b/>
          <w:smallCaps/>
          <w:sz w:val="22"/>
        </w:rPr>
      </w:pPr>
      <w:r w:rsidRPr="000B15AB">
        <w:rPr>
          <w:rFonts w:eastAsia="Times New Roman" w:cs="Arial"/>
          <w:b/>
          <w:smallCaps/>
          <w:sz w:val="22"/>
        </w:rPr>
        <w:t>Consumers’ Counsel</w:t>
      </w:r>
    </w:p>
    <w:p w:rsidR="000B15AB" w:rsidRPr="000B15AB" w:rsidRDefault="000B15AB" w:rsidP="000B15AB">
      <w:pPr>
        <w:tabs>
          <w:tab w:val="left" w:pos="2160"/>
          <w:tab w:val="left" w:pos="2280"/>
        </w:tabs>
        <w:spacing w:line="240" w:lineRule="auto"/>
        <w:jc w:val="left"/>
        <w:rPr>
          <w:rFonts w:eastAsia="Times New Roman" w:cs="Arial"/>
          <w:sz w:val="22"/>
        </w:rPr>
      </w:pPr>
    </w:p>
    <w:p w:rsidR="000B15AB" w:rsidRPr="000B15AB" w:rsidRDefault="000B15AB" w:rsidP="000B15AB">
      <w:pPr>
        <w:tabs>
          <w:tab w:val="left" w:pos="2160"/>
          <w:tab w:val="left" w:pos="2280"/>
        </w:tabs>
        <w:spacing w:line="240" w:lineRule="auto"/>
        <w:jc w:val="left"/>
        <w:rPr>
          <w:rFonts w:eastAsia="Times New Roman" w:cs="Arial"/>
          <w:sz w:val="22"/>
        </w:rPr>
      </w:pPr>
      <w:r w:rsidRPr="000B15AB">
        <w:rPr>
          <w:rFonts w:eastAsia="Times New Roman" w:cs="Arial"/>
          <w:sz w:val="22"/>
        </w:rPr>
        <w:t>Richard L. Sites</w:t>
      </w:r>
    </w:p>
    <w:p w:rsidR="000B15AB" w:rsidRPr="000B15AB" w:rsidRDefault="000B15AB" w:rsidP="000B15AB">
      <w:pPr>
        <w:tabs>
          <w:tab w:val="left" w:pos="2160"/>
          <w:tab w:val="left" w:pos="2280"/>
        </w:tabs>
        <w:spacing w:line="240" w:lineRule="auto"/>
        <w:jc w:val="left"/>
        <w:rPr>
          <w:rFonts w:eastAsia="Times New Roman" w:cs="Arial"/>
          <w:sz w:val="22"/>
        </w:rPr>
      </w:pPr>
      <w:r w:rsidRPr="000B15AB">
        <w:rPr>
          <w:rFonts w:eastAsia="Times New Roman" w:cs="Arial"/>
          <w:sz w:val="22"/>
        </w:rPr>
        <w:t>General Counsel &amp; Senior Director of Health Policy</w:t>
      </w:r>
    </w:p>
    <w:p w:rsidR="000B15AB" w:rsidRPr="000B15AB" w:rsidRDefault="000B15AB" w:rsidP="000B15AB">
      <w:pPr>
        <w:tabs>
          <w:tab w:val="left" w:pos="2160"/>
          <w:tab w:val="left" w:pos="2280"/>
        </w:tabs>
        <w:spacing w:line="240" w:lineRule="auto"/>
        <w:jc w:val="left"/>
        <w:rPr>
          <w:rFonts w:eastAsia="Times New Roman" w:cs="Arial"/>
          <w:sz w:val="22"/>
        </w:rPr>
      </w:pPr>
      <w:r w:rsidRPr="000B15AB">
        <w:rPr>
          <w:rFonts w:eastAsia="Times New Roman" w:cs="Arial"/>
          <w:sz w:val="22"/>
        </w:rPr>
        <w:t>Ohio Hospital Association</w:t>
      </w:r>
    </w:p>
    <w:p w:rsidR="000B15AB" w:rsidRPr="000B15AB" w:rsidRDefault="000B15AB" w:rsidP="000B15AB">
      <w:pPr>
        <w:tabs>
          <w:tab w:val="left" w:pos="2160"/>
          <w:tab w:val="left" w:pos="2280"/>
        </w:tabs>
        <w:spacing w:line="240" w:lineRule="auto"/>
        <w:jc w:val="left"/>
        <w:rPr>
          <w:rFonts w:eastAsia="Times New Roman" w:cs="Arial"/>
          <w:sz w:val="22"/>
        </w:rPr>
      </w:pPr>
      <w:r w:rsidRPr="000B15AB">
        <w:rPr>
          <w:rFonts w:eastAsia="Times New Roman" w:cs="Arial"/>
          <w:sz w:val="22"/>
        </w:rPr>
        <w:t>155 East Broad Street, 15</w:t>
      </w:r>
      <w:r w:rsidRPr="000B15AB">
        <w:rPr>
          <w:rFonts w:eastAsia="Times New Roman" w:cs="Arial"/>
          <w:sz w:val="22"/>
          <w:vertAlign w:val="superscript"/>
        </w:rPr>
        <w:t>th</w:t>
      </w:r>
      <w:r w:rsidRPr="000B15AB">
        <w:rPr>
          <w:rFonts w:eastAsia="Times New Roman" w:cs="Arial"/>
          <w:sz w:val="22"/>
        </w:rPr>
        <w:t xml:space="preserve"> Floor</w:t>
      </w:r>
    </w:p>
    <w:p w:rsidR="000B15AB" w:rsidRPr="000B15AB" w:rsidRDefault="000B15AB" w:rsidP="000B15AB">
      <w:pPr>
        <w:tabs>
          <w:tab w:val="left" w:pos="2160"/>
          <w:tab w:val="left" w:pos="2280"/>
        </w:tabs>
        <w:spacing w:line="240" w:lineRule="auto"/>
        <w:jc w:val="left"/>
        <w:rPr>
          <w:rFonts w:eastAsia="Times New Roman" w:cs="Arial"/>
          <w:sz w:val="22"/>
        </w:rPr>
      </w:pPr>
      <w:r w:rsidRPr="000B15AB">
        <w:rPr>
          <w:rFonts w:eastAsia="Times New Roman" w:cs="Arial"/>
          <w:sz w:val="22"/>
        </w:rPr>
        <w:t>Columbus, OH  43215-3620</w:t>
      </w:r>
    </w:p>
    <w:p w:rsidR="000B15AB" w:rsidRPr="000B15AB" w:rsidRDefault="000B15AB" w:rsidP="000B15AB">
      <w:pPr>
        <w:tabs>
          <w:tab w:val="left" w:pos="2160"/>
          <w:tab w:val="left" w:pos="2280"/>
        </w:tabs>
        <w:spacing w:line="240" w:lineRule="auto"/>
        <w:jc w:val="left"/>
        <w:rPr>
          <w:rFonts w:eastAsia="Times New Roman" w:cs="Arial"/>
          <w:sz w:val="22"/>
        </w:rPr>
      </w:pPr>
      <w:r w:rsidRPr="000B15AB">
        <w:rPr>
          <w:rFonts w:eastAsia="Times New Roman" w:cs="Arial"/>
          <w:sz w:val="22"/>
        </w:rPr>
        <w:t>ricks@ohanet.org</w:t>
      </w:r>
    </w:p>
    <w:p w:rsidR="000B15AB" w:rsidRPr="000B15AB" w:rsidRDefault="000B15AB" w:rsidP="000B15AB">
      <w:pPr>
        <w:tabs>
          <w:tab w:val="left" w:pos="2160"/>
          <w:tab w:val="left" w:pos="2280"/>
        </w:tabs>
        <w:spacing w:line="240" w:lineRule="auto"/>
        <w:jc w:val="left"/>
        <w:rPr>
          <w:rFonts w:eastAsia="Times New Roman" w:cs="Arial"/>
          <w:sz w:val="22"/>
        </w:rPr>
      </w:pPr>
    </w:p>
    <w:p w:rsidR="000B15AB" w:rsidRPr="000B15AB" w:rsidRDefault="000B15AB" w:rsidP="000B15AB">
      <w:pPr>
        <w:tabs>
          <w:tab w:val="left" w:pos="2160"/>
          <w:tab w:val="left" w:pos="2280"/>
        </w:tabs>
        <w:spacing w:line="240" w:lineRule="auto"/>
        <w:jc w:val="left"/>
        <w:rPr>
          <w:rFonts w:eastAsia="Times New Roman" w:cs="Arial"/>
          <w:sz w:val="22"/>
        </w:rPr>
      </w:pPr>
      <w:r w:rsidRPr="000B15AB">
        <w:rPr>
          <w:rFonts w:eastAsia="Times New Roman" w:cs="Arial"/>
          <w:sz w:val="22"/>
        </w:rPr>
        <w:t>Thomas J. O’Brien</w:t>
      </w:r>
    </w:p>
    <w:p w:rsidR="000B15AB" w:rsidRPr="000B15AB" w:rsidRDefault="000B15AB" w:rsidP="000B15AB">
      <w:pPr>
        <w:tabs>
          <w:tab w:val="left" w:pos="2160"/>
          <w:tab w:val="left" w:pos="2280"/>
        </w:tabs>
        <w:spacing w:line="240" w:lineRule="auto"/>
        <w:jc w:val="left"/>
        <w:rPr>
          <w:rFonts w:eastAsia="Times New Roman" w:cs="Arial"/>
          <w:sz w:val="22"/>
        </w:rPr>
      </w:pPr>
      <w:r w:rsidRPr="000B15AB">
        <w:rPr>
          <w:rFonts w:eastAsia="Times New Roman" w:cs="Arial"/>
          <w:caps/>
          <w:sz w:val="22"/>
        </w:rPr>
        <w:t>Bricker &amp; Eckler</w:t>
      </w:r>
      <w:r w:rsidRPr="000B15AB">
        <w:rPr>
          <w:rFonts w:eastAsia="Times New Roman" w:cs="Arial"/>
          <w:sz w:val="22"/>
        </w:rPr>
        <w:t>, LLP</w:t>
      </w:r>
    </w:p>
    <w:p w:rsidR="000B15AB" w:rsidRPr="000B15AB" w:rsidRDefault="000B15AB" w:rsidP="000B15AB">
      <w:pPr>
        <w:tabs>
          <w:tab w:val="left" w:pos="2160"/>
          <w:tab w:val="left" w:pos="2280"/>
        </w:tabs>
        <w:spacing w:line="240" w:lineRule="auto"/>
        <w:jc w:val="left"/>
        <w:rPr>
          <w:rFonts w:eastAsia="Times New Roman" w:cs="Arial"/>
          <w:sz w:val="22"/>
        </w:rPr>
      </w:pPr>
      <w:r w:rsidRPr="000B15AB">
        <w:rPr>
          <w:rFonts w:eastAsia="Times New Roman" w:cs="Arial"/>
          <w:sz w:val="22"/>
        </w:rPr>
        <w:t>100 South Third Street</w:t>
      </w:r>
    </w:p>
    <w:p w:rsidR="000B15AB" w:rsidRPr="000B15AB" w:rsidRDefault="000B15AB" w:rsidP="000B15AB">
      <w:pPr>
        <w:tabs>
          <w:tab w:val="left" w:pos="2160"/>
          <w:tab w:val="left" w:pos="2280"/>
        </w:tabs>
        <w:spacing w:line="240" w:lineRule="auto"/>
        <w:jc w:val="left"/>
        <w:rPr>
          <w:rFonts w:eastAsia="Times New Roman" w:cs="Arial"/>
          <w:sz w:val="22"/>
        </w:rPr>
      </w:pPr>
      <w:r w:rsidRPr="000B15AB">
        <w:rPr>
          <w:rFonts w:eastAsia="Times New Roman" w:cs="Arial"/>
          <w:sz w:val="22"/>
        </w:rPr>
        <w:t>Columbus, OH  43215-4291</w:t>
      </w:r>
    </w:p>
    <w:p w:rsidR="000B15AB" w:rsidRPr="000B15AB" w:rsidRDefault="000B15AB" w:rsidP="000B15AB">
      <w:pPr>
        <w:tabs>
          <w:tab w:val="left" w:pos="2160"/>
          <w:tab w:val="left" w:pos="2280"/>
        </w:tabs>
        <w:spacing w:line="240" w:lineRule="auto"/>
        <w:jc w:val="left"/>
        <w:rPr>
          <w:rFonts w:eastAsia="Times New Roman" w:cs="Arial"/>
          <w:sz w:val="22"/>
        </w:rPr>
      </w:pPr>
      <w:r w:rsidRPr="000B15AB">
        <w:rPr>
          <w:rFonts w:eastAsia="Times New Roman" w:cs="Arial"/>
          <w:sz w:val="22"/>
        </w:rPr>
        <w:t>tobrien@bricker.com</w:t>
      </w:r>
    </w:p>
    <w:p w:rsidR="000B15AB" w:rsidRPr="000B15AB" w:rsidRDefault="000B15AB" w:rsidP="000B15AB">
      <w:pPr>
        <w:tabs>
          <w:tab w:val="left" w:pos="2160"/>
          <w:tab w:val="left" w:pos="2280"/>
        </w:tabs>
        <w:spacing w:line="240" w:lineRule="auto"/>
        <w:jc w:val="left"/>
        <w:rPr>
          <w:rFonts w:eastAsia="Times New Roman" w:cs="Arial"/>
          <w:sz w:val="22"/>
        </w:rPr>
      </w:pPr>
    </w:p>
    <w:p w:rsidR="000B15AB" w:rsidRPr="000B15AB" w:rsidRDefault="000B15AB" w:rsidP="000B15AB">
      <w:pPr>
        <w:tabs>
          <w:tab w:val="left" w:pos="2160"/>
          <w:tab w:val="left" w:pos="2280"/>
        </w:tabs>
        <w:spacing w:line="240" w:lineRule="auto"/>
        <w:jc w:val="left"/>
        <w:rPr>
          <w:rFonts w:eastAsia="Times New Roman" w:cs="Arial"/>
          <w:b/>
          <w:smallCaps/>
          <w:sz w:val="22"/>
        </w:rPr>
      </w:pPr>
      <w:r w:rsidRPr="000B15AB">
        <w:rPr>
          <w:rFonts w:eastAsia="Times New Roman" w:cs="Arial"/>
          <w:b/>
          <w:smallCaps/>
          <w:sz w:val="22"/>
        </w:rPr>
        <w:t>Oh Behalf of Ohio Hospital Association</w:t>
      </w:r>
    </w:p>
    <w:p w:rsidR="000B15AB" w:rsidRPr="000B15AB" w:rsidRDefault="000B15AB" w:rsidP="000B15AB">
      <w:pPr>
        <w:tabs>
          <w:tab w:val="left" w:pos="2160"/>
          <w:tab w:val="left" w:pos="2280"/>
        </w:tabs>
        <w:spacing w:line="240" w:lineRule="auto"/>
        <w:jc w:val="left"/>
        <w:rPr>
          <w:rFonts w:eastAsia="Times New Roman" w:cs="Arial"/>
          <w:sz w:val="22"/>
        </w:rPr>
      </w:pPr>
    </w:p>
    <w:p w:rsidR="000B15AB" w:rsidRPr="000B15AB" w:rsidRDefault="000B15AB" w:rsidP="000B15AB">
      <w:pPr>
        <w:tabs>
          <w:tab w:val="left" w:pos="2160"/>
          <w:tab w:val="left" w:pos="2280"/>
        </w:tabs>
        <w:spacing w:line="240" w:lineRule="auto"/>
        <w:jc w:val="left"/>
        <w:rPr>
          <w:rFonts w:eastAsia="Times New Roman" w:cs="Arial"/>
          <w:sz w:val="22"/>
        </w:rPr>
      </w:pPr>
      <w:r w:rsidRPr="000B15AB">
        <w:rPr>
          <w:rFonts w:eastAsia="Times New Roman" w:cs="Arial"/>
          <w:sz w:val="22"/>
        </w:rPr>
        <w:t>John W. Bentine</w:t>
      </w:r>
    </w:p>
    <w:p w:rsidR="000B15AB" w:rsidRPr="000B15AB" w:rsidRDefault="000B15AB" w:rsidP="000B15AB">
      <w:pPr>
        <w:tabs>
          <w:tab w:val="left" w:pos="2160"/>
          <w:tab w:val="left" w:pos="2280"/>
        </w:tabs>
        <w:spacing w:line="240" w:lineRule="auto"/>
        <w:jc w:val="left"/>
        <w:rPr>
          <w:rFonts w:eastAsia="Times New Roman" w:cs="Arial"/>
          <w:sz w:val="22"/>
        </w:rPr>
      </w:pPr>
      <w:r w:rsidRPr="000B15AB">
        <w:rPr>
          <w:rFonts w:eastAsia="Times New Roman" w:cs="Arial"/>
          <w:sz w:val="22"/>
        </w:rPr>
        <w:t>Mark S. Yurick</w:t>
      </w:r>
    </w:p>
    <w:p w:rsidR="000B15AB" w:rsidRPr="000B15AB" w:rsidRDefault="000B15AB" w:rsidP="000B15AB">
      <w:pPr>
        <w:tabs>
          <w:tab w:val="left" w:pos="2160"/>
          <w:tab w:val="left" w:pos="2280"/>
        </w:tabs>
        <w:spacing w:line="240" w:lineRule="auto"/>
        <w:jc w:val="left"/>
        <w:rPr>
          <w:rFonts w:eastAsia="Times New Roman" w:cs="Arial"/>
          <w:sz w:val="22"/>
        </w:rPr>
      </w:pPr>
      <w:r w:rsidRPr="000B15AB">
        <w:rPr>
          <w:rFonts w:eastAsia="Times New Roman" w:cs="Arial"/>
          <w:sz w:val="22"/>
        </w:rPr>
        <w:t>Zachary D. Kravitz</w:t>
      </w:r>
    </w:p>
    <w:p w:rsidR="000B15AB" w:rsidRPr="000B15AB" w:rsidRDefault="000B15AB" w:rsidP="000B15AB">
      <w:pPr>
        <w:tabs>
          <w:tab w:val="left" w:pos="2160"/>
          <w:tab w:val="left" w:pos="2280"/>
        </w:tabs>
        <w:spacing w:line="240" w:lineRule="auto"/>
        <w:jc w:val="left"/>
        <w:rPr>
          <w:rFonts w:eastAsia="Times New Roman" w:cs="Arial"/>
          <w:sz w:val="22"/>
        </w:rPr>
      </w:pPr>
      <w:r w:rsidRPr="000B15AB">
        <w:rPr>
          <w:rFonts w:eastAsia="Times New Roman" w:cs="Arial"/>
          <w:sz w:val="22"/>
        </w:rPr>
        <w:t xml:space="preserve">Chester </w:t>
      </w:r>
      <w:proofErr w:type="spellStart"/>
      <w:r w:rsidRPr="000B15AB">
        <w:rPr>
          <w:rFonts w:eastAsia="Times New Roman" w:cs="Arial"/>
          <w:sz w:val="22"/>
        </w:rPr>
        <w:t>Willcox</w:t>
      </w:r>
      <w:proofErr w:type="spellEnd"/>
      <w:r w:rsidRPr="000B15AB">
        <w:rPr>
          <w:rFonts w:eastAsia="Times New Roman" w:cs="Arial"/>
          <w:sz w:val="22"/>
        </w:rPr>
        <w:t xml:space="preserve"> &amp; </w:t>
      </w:r>
      <w:proofErr w:type="spellStart"/>
      <w:r w:rsidRPr="000B15AB">
        <w:rPr>
          <w:rFonts w:eastAsia="Times New Roman" w:cs="Arial"/>
          <w:sz w:val="22"/>
        </w:rPr>
        <w:t>Saxbe</w:t>
      </w:r>
      <w:proofErr w:type="spellEnd"/>
      <w:r w:rsidRPr="000B15AB">
        <w:rPr>
          <w:rFonts w:eastAsia="Times New Roman" w:cs="Arial"/>
          <w:sz w:val="22"/>
        </w:rPr>
        <w:t>, LLP</w:t>
      </w:r>
    </w:p>
    <w:p w:rsidR="000B15AB" w:rsidRPr="000B15AB" w:rsidRDefault="000B15AB" w:rsidP="000B15AB">
      <w:pPr>
        <w:tabs>
          <w:tab w:val="left" w:pos="2160"/>
          <w:tab w:val="left" w:pos="2280"/>
        </w:tabs>
        <w:spacing w:line="240" w:lineRule="auto"/>
        <w:jc w:val="left"/>
        <w:rPr>
          <w:rFonts w:eastAsia="Times New Roman" w:cs="Arial"/>
          <w:sz w:val="22"/>
        </w:rPr>
      </w:pPr>
      <w:r w:rsidRPr="000B15AB">
        <w:rPr>
          <w:rFonts w:eastAsia="Times New Roman" w:cs="Arial"/>
          <w:sz w:val="22"/>
        </w:rPr>
        <w:t>65 East State Street, Suite 1000</w:t>
      </w:r>
    </w:p>
    <w:p w:rsidR="000B15AB" w:rsidRPr="000B15AB" w:rsidRDefault="000B15AB" w:rsidP="000B15AB">
      <w:pPr>
        <w:tabs>
          <w:tab w:val="left" w:pos="2160"/>
          <w:tab w:val="left" w:pos="2280"/>
        </w:tabs>
        <w:spacing w:line="240" w:lineRule="auto"/>
        <w:jc w:val="left"/>
        <w:rPr>
          <w:rFonts w:eastAsia="Times New Roman" w:cs="Arial"/>
          <w:sz w:val="22"/>
        </w:rPr>
      </w:pPr>
      <w:r w:rsidRPr="000B15AB">
        <w:rPr>
          <w:rFonts w:eastAsia="Times New Roman" w:cs="Arial"/>
          <w:sz w:val="22"/>
        </w:rPr>
        <w:t>Columbus, OH  43215</w:t>
      </w:r>
    </w:p>
    <w:p w:rsidR="000B15AB" w:rsidRPr="000B15AB" w:rsidRDefault="000B15AB" w:rsidP="000B15AB">
      <w:pPr>
        <w:tabs>
          <w:tab w:val="left" w:pos="2160"/>
          <w:tab w:val="left" w:pos="2280"/>
        </w:tabs>
        <w:spacing w:line="240" w:lineRule="auto"/>
        <w:jc w:val="left"/>
        <w:rPr>
          <w:rFonts w:eastAsia="Times New Roman" w:cs="Arial"/>
          <w:sz w:val="22"/>
        </w:rPr>
      </w:pPr>
      <w:r w:rsidRPr="000B15AB">
        <w:rPr>
          <w:rFonts w:eastAsia="Times New Roman" w:cs="Arial"/>
          <w:sz w:val="22"/>
        </w:rPr>
        <w:t>jbentine@cwslaw.com</w:t>
      </w:r>
    </w:p>
    <w:p w:rsidR="000B15AB" w:rsidRPr="000B15AB" w:rsidRDefault="000B15AB" w:rsidP="000B15AB">
      <w:pPr>
        <w:tabs>
          <w:tab w:val="left" w:pos="2160"/>
          <w:tab w:val="left" w:pos="2280"/>
        </w:tabs>
        <w:spacing w:line="240" w:lineRule="auto"/>
        <w:jc w:val="left"/>
        <w:rPr>
          <w:rFonts w:eastAsia="Times New Roman" w:cs="Arial"/>
          <w:sz w:val="22"/>
        </w:rPr>
      </w:pPr>
      <w:r w:rsidRPr="000B15AB">
        <w:rPr>
          <w:rFonts w:eastAsia="Times New Roman" w:cs="Arial"/>
          <w:sz w:val="22"/>
        </w:rPr>
        <w:t>myurick@cwslaw.com</w:t>
      </w:r>
    </w:p>
    <w:p w:rsidR="000B15AB" w:rsidRPr="000B15AB" w:rsidRDefault="000B15AB" w:rsidP="000B15AB">
      <w:pPr>
        <w:tabs>
          <w:tab w:val="left" w:pos="2160"/>
          <w:tab w:val="left" w:pos="2280"/>
        </w:tabs>
        <w:spacing w:line="240" w:lineRule="auto"/>
        <w:jc w:val="left"/>
        <w:rPr>
          <w:rFonts w:eastAsia="Times New Roman" w:cs="Arial"/>
          <w:sz w:val="22"/>
        </w:rPr>
      </w:pPr>
      <w:r w:rsidRPr="000B15AB">
        <w:rPr>
          <w:rFonts w:eastAsia="Times New Roman" w:cs="Arial"/>
          <w:sz w:val="22"/>
        </w:rPr>
        <w:t>zkravitz@cwslaw.com</w:t>
      </w:r>
    </w:p>
    <w:p w:rsidR="000B15AB" w:rsidRPr="000B15AB" w:rsidRDefault="000B15AB" w:rsidP="000B15AB">
      <w:pPr>
        <w:tabs>
          <w:tab w:val="left" w:pos="2160"/>
          <w:tab w:val="left" w:pos="2280"/>
        </w:tabs>
        <w:spacing w:line="240" w:lineRule="auto"/>
        <w:jc w:val="left"/>
        <w:rPr>
          <w:rFonts w:eastAsia="Times New Roman" w:cs="Arial"/>
          <w:sz w:val="22"/>
        </w:rPr>
      </w:pPr>
    </w:p>
    <w:p w:rsidR="000B15AB" w:rsidRPr="000B15AB" w:rsidRDefault="000B15AB" w:rsidP="000B15AB">
      <w:pPr>
        <w:tabs>
          <w:tab w:val="left" w:pos="2160"/>
          <w:tab w:val="left" w:pos="2280"/>
        </w:tabs>
        <w:spacing w:line="240" w:lineRule="auto"/>
        <w:jc w:val="left"/>
        <w:rPr>
          <w:rFonts w:eastAsia="Times New Roman" w:cs="Arial"/>
          <w:b/>
          <w:smallCaps/>
          <w:sz w:val="22"/>
        </w:rPr>
      </w:pPr>
      <w:proofErr w:type="gramStart"/>
      <w:r w:rsidRPr="000B15AB">
        <w:rPr>
          <w:rFonts w:eastAsia="Times New Roman" w:cs="Arial"/>
          <w:b/>
          <w:smallCaps/>
          <w:sz w:val="22"/>
        </w:rPr>
        <w:t>On Behalf of The Kroger Co.</w:t>
      </w:r>
      <w:proofErr w:type="gramEnd"/>
    </w:p>
    <w:p w:rsidR="000B15AB" w:rsidRPr="000B15AB" w:rsidRDefault="000B15AB" w:rsidP="000B15AB">
      <w:pPr>
        <w:tabs>
          <w:tab w:val="left" w:pos="2160"/>
          <w:tab w:val="left" w:pos="2280"/>
        </w:tabs>
        <w:spacing w:line="240" w:lineRule="auto"/>
        <w:jc w:val="left"/>
        <w:rPr>
          <w:rFonts w:eastAsia="Times New Roman" w:cs="Arial"/>
          <w:smallCaps/>
          <w:sz w:val="22"/>
        </w:rPr>
      </w:pPr>
    </w:p>
    <w:p w:rsidR="000B15AB" w:rsidRPr="000B15AB" w:rsidRDefault="000B15AB" w:rsidP="000B15AB">
      <w:pPr>
        <w:tabs>
          <w:tab w:val="left" w:pos="2160"/>
          <w:tab w:val="left" w:pos="2280"/>
        </w:tabs>
        <w:spacing w:line="240" w:lineRule="auto"/>
        <w:jc w:val="left"/>
        <w:rPr>
          <w:rFonts w:eastAsia="Times New Roman" w:cs="Arial"/>
          <w:sz w:val="22"/>
        </w:rPr>
      </w:pPr>
      <w:r w:rsidRPr="000B15AB">
        <w:rPr>
          <w:rFonts w:eastAsia="Times New Roman" w:cs="Arial"/>
          <w:sz w:val="22"/>
        </w:rPr>
        <w:t>Terrence O’Donnell</w:t>
      </w:r>
    </w:p>
    <w:p w:rsidR="000B15AB" w:rsidRPr="000B15AB" w:rsidRDefault="000B15AB" w:rsidP="000B15AB">
      <w:pPr>
        <w:tabs>
          <w:tab w:val="left" w:pos="2160"/>
          <w:tab w:val="left" w:pos="2280"/>
        </w:tabs>
        <w:spacing w:line="240" w:lineRule="auto"/>
        <w:jc w:val="left"/>
        <w:rPr>
          <w:rFonts w:eastAsia="Times New Roman" w:cs="Arial"/>
          <w:sz w:val="22"/>
        </w:rPr>
      </w:pPr>
      <w:r w:rsidRPr="000B15AB">
        <w:rPr>
          <w:rFonts w:eastAsia="Times New Roman" w:cs="Arial"/>
          <w:sz w:val="22"/>
        </w:rPr>
        <w:t>Christopher Montgomery</w:t>
      </w:r>
    </w:p>
    <w:p w:rsidR="000B15AB" w:rsidRPr="000B15AB" w:rsidRDefault="000B15AB" w:rsidP="000B15AB">
      <w:pPr>
        <w:tabs>
          <w:tab w:val="left" w:pos="2160"/>
          <w:tab w:val="left" w:pos="2280"/>
        </w:tabs>
        <w:spacing w:line="240" w:lineRule="auto"/>
        <w:jc w:val="left"/>
        <w:rPr>
          <w:rFonts w:eastAsia="Times New Roman" w:cs="Arial"/>
          <w:sz w:val="22"/>
        </w:rPr>
      </w:pPr>
      <w:r w:rsidRPr="000B15AB">
        <w:rPr>
          <w:rFonts w:eastAsia="Times New Roman" w:cs="Arial"/>
          <w:caps/>
          <w:sz w:val="22"/>
        </w:rPr>
        <w:t>Bricker &amp; Eckler</w:t>
      </w:r>
      <w:r w:rsidRPr="000B15AB">
        <w:rPr>
          <w:rFonts w:eastAsia="Times New Roman" w:cs="Arial"/>
          <w:sz w:val="22"/>
        </w:rPr>
        <w:t xml:space="preserve"> LLP</w:t>
      </w:r>
    </w:p>
    <w:p w:rsidR="000B15AB" w:rsidRPr="000B15AB" w:rsidRDefault="000B15AB" w:rsidP="000B15AB">
      <w:pPr>
        <w:tabs>
          <w:tab w:val="left" w:pos="2160"/>
          <w:tab w:val="left" w:pos="2280"/>
        </w:tabs>
        <w:spacing w:line="240" w:lineRule="auto"/>
        <w:jc w:val="left"/>
        <w:rPr>
          <w:rFonts w:eastAsia="Times New Roman" w:cs="Arial"/>
          <w:sz w:val="22"/>
        </w:rPr>
      </w:pPr>
      <w:r w:rsidRPr="000B15AB">
        <w:rPr>
          <w:rFonts w:eastAsia="Times New Roman" w:cs="Arial"/>
          <w:sz w:val="22"/>
        </w:rPr>
        <w:t>100 South Third Street</w:t>
      </w:r>
    </w:p>
    <w:p w:rsidR="000B15AB" w:rsidRPr="000B15AB" w:rsidRDefault="000B15AB" w:rsidP="000B15AB">
      <w:pPr>
        <w:tabs>
          <w:tab w:val="left" w:pos="2160"/>
          <w:tab w:val="left" w:pos="2280"/>
        </w:tabs>
        <w:spacing w:line="240" w:lineRule="auto"/>
        <w:jc w:val="left"/>
        <w:rPr>
          <w:rFonts w:eastAsia="Times New Roman" w:cs="Arial"/>
          <w:sz w:val="22"/>
        </w:rPr>
      </w:pPr>
      <w:r w:rsidRPr="000B15AB">
        <w:rPr>
          <w:rFonts w:eastAsia="Times New Roman" w:cs="Arial"/>
          <w:sz w:val="22"/>
        </w:rPr>
        <w:t>Columbus, OH  43215-4291</w:t>
      </w:r>
    </w:p>
    <w:p w:rsidR="000B15AB" w:rsidRPr="000B15AB" w:rsidRDefault="000B15AB" w:rsidP="000B15AB">
      <w:pPr>
        <w:tabs>
          <w:tab w:val="left" w:pos="2160"/>
          <w:tab w:val="left" w:pos="2280"/>
        </w:tabs>
        <w:spacing w:line="240" w:lineRule="auto"/>
        <w:jc w:val="left"/>
        <w:rPr>
          <w:rFonts w:eastAsia="Times New Roman" w:cs="Arial"/>
          <w:sz w:val="22"/>
        </w:rPr>
      </w:pPr>
      <w:r w:rsidRPr="000B15AB">
        <w:rPr>
          <w:rFonts w:eastAsia="Times New Roman" w:cs="Arial"/>
          <w:sz w:val="22"/>
        </w:rPr>
        <w:t>todonnell@bricker.com</w:t>
      </w:r>
    </w:p>
    <w:p w:rsidR="000B15AB" w:rsidRPr="000B15AB" w:rsidRDefault="000B15AB" w:rsidP="000B15AB">
      <w:pPr>
        <w:tabs>
          <w:tab w:val="left" w:pos="2160"/>
          <w:tab w:val="left" w:pos="2280"/>
        </w:tabs>
        <w:spacing w:line="240" w:lineRule="auto"/>
        <w:jc w:val="left"/>
        <w:rPr>
          <w:rFonts w:eastAsia="Times New Roman" w:cs="Arial"/>
          <w:sz w:val="22"/>
        </w:rPr>
      </w:pPr>
      <w:r w:rsidRPr="000B15AB">
        <w:rPr>
          <w:rFonts w:eastAsia="Times New Roman" w:cs="Arial"/>
          <w:sz w:val="22"/>
        </w:rPr>
        <w:t>cmontgomery@bricker.com</w:t>
      </w:r>
    </w:p>
    <w:p w:rsidR="000B15AB" w:rsidRPr="000B15AB" w:rsidRDefault="000B15AB" w:rsidP="000B15AB">
      <w:pPr>
        <w:tabs>
          <w:tab w:val="left" w:pos="2160"/>
          <w:tab w:val="left" w:pos="2280"/>
        </w:tabs>
        <w:spacing w:line="240" w:lineRule="auto"/>
        <w:jc w:val="left"/>
        <w:rPr>
          <w:rFonts w:eastAsia="Times New Roman" w:cs="Arial"/>
          <w:sz w:val="22"/>
        </w:rPr>
      </w:pPr>
    </w:p>
    <w:p w:rsidR="000B15AB" w:rsidRPr="000B15AB" w:rsidRDefault="000B15AB" w:rsidP="000B15AB">
      <w:pPr>
        <w:tabs>
          <w:tab w:val="left" w:pos="2160"/>
          <w:tab w:val="left" w:pos="2280"/>
        </w:tabs>
        <w:spacing w:line="240" w:lineRule="auto"/>
        <w:jc w:val="left"/>
        <w:rPr>
          <w:rFonts w:eastAsia="Times New Roman" w:cs="Arial"/>
          <w:b/>
          <w:smallCaps/>
          <w:sz w:val="22"/>
        </w:rPr>
      </w:pPr>
      <w:r w:rsidRPr="000B15AB">
        <w:rPr>
          <w:rFonts w:eastAsia="Times New Roman" w:cs="Arial"/>
          <w:b/>
          <w:smallCaps/>
          <w:sz w:val="22"/>
        </w:rPr>
        <w:t>On Behalf of Paulding Wind Farm II LLC</w:t>
      </w:r>
    </w:p>
    <w:p w:rsidR="000B15AB" w:rsidRPr="000B15AB" w:rsidRDefault="000B15AB" w:rsidP="000B15AB">
      <w:pPr>
        <w:tabs>
          <w:tab w:val="left" w:pos="2160"/>
          <w:tab w:val="left" w:pos="2280"/>
        </w:tabs>
        <w:spacing w:line="240" w:lineRule="auto"/>
        <w:jc w:val="left"/>
        <w:rPr>
          <w:rFonts w:eastAsia="Times New Roman" w:cs="Arial"/>
          <w:b/>
          <w:smallCaps/>
          <w:sz w:val="22"/>
        </w:rPr>
      </w:pPr>
      <w:r w:rsidRPr="000B15AB">
        <w:rPr>
          <w:rFonts w:eastAsia="Times New Roman" w:cs="Arial"/>
          <w:sz w:val="22"/>
        </w:rPr>
        <w:br w:type="column"/>
      </w:r>
      <w:r w:rsidRPr="000B15AB">
        <w:rPr>
          <w:rFonts w:eastAsia="Times New Roman" w:cs="Arial"/>
          <w:b/>
          <w:smallCaps/>
          <w:sz w:val="22"/>
        </w:rPr>
        <w:lastRenderedPageBreak/>
        <w:t xml:space="preserve"> </w:t>
      </w:r>
      <w:r w:rsidRPr="000B15AB">
        <w:rPr>
          <w:rFonts w:eastAsia="Times New Roman" w:cs="Arial"/>
          <w:sz w:val="22"/>
        </w:rPr>
        <w:t>Mark A. Hayden</w:t>
      </w:r>
    </w:p>
    <w:p w:rsidR="000B15AB" w:rsidRPr="000B15AB" w:rsidRDefault="000B15AB" w:rsidP="000B15AB">
      <w:pPr>
        <w:tabs>
          <w:tab w:val="left" w:pos="2160"/>
          <w:tab w:val="left" w:pos="2280"/>
        </w:tabs>
        <w:spacing w:line="240" w:lineRule="auto"/>
        <w:jc w:val="left"/>
        <w:rPr>
          <w:rFonts w:eastAsia="Times New Roman" w:cs="Arial"/>
          <w:sz w:val="22"/>
        </w:rPr>
      </w:pPr>
      <w:r w:rsidRPr="000B15AB">
        <w:rPr>
          <w:rFonts w:eastAsia="Times New Roman" w:cs="Arial"/>
          <w:sz w:val="22"/>
        </w:rPr>
        <w:t>FirstEnergy Service Company</w:t>
      </w:r>
    </w:p>
    <w:p w:rsidR="000B15AB" w:rsidRPr="000B15AB" w:rsidRDefault="000B15AB" w:rsidP="000B15AB">
      <w:pPr>
        <w:tabs>
          <w:tab w:val="left" w:pos="2160"/>
          <w:tab w:val="left" w:pos="2280"/>
        </w:tabs>
        <w:spacing w:line="240" w:lineRule="auto"/>
        <w:jc w:val="left"/>
        <w:rPr>
          <w:rFonts w:eastAsia="Times New Roman" w:cs="Arial"/>
          <w:sz w:val="22"/>
        </w:rPr>
      </w:pPr>
      <w:r w:rsidRPr="000B15AB">
        <w:rPr>
          <w:rFonts w:eastAsia="Times New Roman" w:cs="Arial"/>
          <w:sz w:val="22"/>
        </w:rPr>
        <w:t>76 South Main Street</w:t>
      </w:r>
    </w:p>
    <w:p w:rsidR="000B15AB" w:rsidRPr="000B15AB" w:rsidRDefault="000B15AB" w:rsidP="000B15AB">
      <w:pPr>
        <w:tabs>
          <w:tab w:val="left" w:pos="2160"/>
          <w:tab w:val="left" w:pos="2280"/>
        </w:tabs>
        <w:spacing w:line="240" w:lineRule="auto"/>
        <w:jc w:val="left"/>
        <w:rPr>
          <w:rFonts w:eastAsia="Times New Roman" w:cs="Arial"/>
          <w:sz w:val="22"/>
        </w:rPr>
      </w:pPr>
      <w:r w:rsidRPr="000B15AB">
        <w:rPr>
          <w:rFonts w:eastAsia="Times New Roman" w:cs="Arial"/>
          <w:sz w:val="22"/>
        </w:rPr>
        <w:t>Akron, OH  44308</w:t>
      </w:r>
    </w:p>
    <w:p w:rsidR="000B15AB" w:rsidRPr="000B15AB" w:rsidRDefault="000B15AB" w:rsidP="000B15AB">
      <w:pPr>
        <w:tabs>
          <w:tab w:val="left" w:pos="2160"/>
          <w:tab w:val="left" w:pos="2280"/>
        </w:tabs>
        <w:spacing w:line="240" w:lineRule="auto"/>
        <w:jc w:val="left"/>
        <w:rPr>
          <w:rFonts w:eastAsia="Times New Roman" w:cs="Arial"/>
          <w:sz w:val="22"/>
        </w:rPr>
      </w:pPr>
      <w:r w:rsidRPr="000B15AB">
        <w:rPr>
          <w:rFonts w:eastAsia="Times New Roman" w:cs="Arial"/>
          <w:sz w:val="22"/>
        </w:rPr>
        <w:t>haydenm@firstenergycorp.com</w:t>
      </w:r>
    </w:p>
    <w:p w:rsidR="000B15AB" w:rsidRPr="000B15AB" w:rsidRDefault="000B15AB" w:rsidP="000B15AB">
      <w:pPr>
        <w:tabs>
          <w:tab w:val="left" w:pos="2160"/>
          <w:tab w:val="left" w:pos="2280"/>
        </w:tabs>
        <w:spacing w:line="240" w:lineRule="auto"/>
        <w:jc w:val="left"/>
        <w:rPr>
          <w:rFonts w:eastAsia="Times New Roman" w:cs="Arial"/>
          <w:sz w:val="22"/>
        </w:rPr>
      </w:pPr>
    </w:p>
    <w:p w:rsidR="000B15AB" w:rsidRPr="000B15AB" w:rsidRDefault="000B15AB" w:rsidP="000B15AB">
      <w:pPr>
        <w:tabs>
          <w:tab w:val="left" w:pos="2160"/>
          <w:tab w:val="left" w:pos="2280"/>
        </w:tabs>
        <w:spacing w:line="240" w:lineRule="auto"/>
        <w:jc w:val="left"/>
        <w:rPr>
          <w:rFonts w:eastAsia="Times New Roman" w:cs="Arial"/>
          <w:sz w:val="22"/>
        </w:rPr>
      </w:pPr>
      <w:r w:rsidRPr="000B15AB">
        <w:rPr>
          <w:rFonts w:eastAsia="Times New Roman" w:cs="Arial"/>
          <w:sz w:val="22"/>
        </w:rPr>
        <w:t>James F Lang</w:t>
      </w:r>
    </w:p>
    <w:p w:rsidR="000B15AB" w:rsidRPr="000B15AB" w:rsidRDefault="000B15AB" w:rsidP="000B15AB">
      <w:pPr>
        <w:tabs>
          <w:tab w:val="left" w:pos="2160"/>
          <w:tab w:val="left" w:pos="2280"/>
        </w:tabs>
        <w:spacing w:line="240" w:lineRule="auto"/>
        <w:jc w:val="left"/>
        <w:rPr>
          <w:rFonts w:eastAsia="Times New Roman" w:cs="Arial"/>
          <w:sz w:val="22"/>
        </w:rPr>
      </w:pPr>
      <w:r w:rsidRPr="000B15AB">
        <w:rPr>
          <w:rFonts w:eastAsia="Times New Roman" w:cs="Arial"/>
          <w:sz w:val="22"/>
        </w:rPr>
        <w:t>Laura C. McBride</w:t>
      </w:r>
    </w:p>
    <w:p w:rsidR="000B15AB" w:rsidRPr="000B15AB" w:rsidRDefault="000B15AB" w:rsidP="000B15AB">
      <w:pPr>
        <w:tabs>
          <w:tab w:val="left" w:pos="2160"/>
          <w:tab w:val="left" w:pos="2280"/>
        </w:tabs>
        <w:spacing w:line="240" w:lineRule="auto"/>
        <w:jc w:val="left"/>
        <w:rPr>
          <w:rFonts w:eastAsia="Times New Roman" w:cs="Arial"/>
          <w:sz w:val="22"/>
        </w:rPr>
      </w:pPr>
      <w:r w:rsidRPr="000B15AB">
        <w:rPr>
          <w:rFonts w:eastAsia="Times New Roman" w:cs="Arial"/>
          <w:sz w:val="22"/>
        </w:rPr>
        <w:t>N. Trevor Alexander</w:t>
      </w:r>
    </w:p>
    <w:p w:rsidR="000B15AB" w:rsidRPr="000B15AB" w:rsidRDefault="000B15AB" w:rsidP="000B15AB">
      <w:pPr>
        <w:tabs>
          <w:tab w:val="left" w:pos="2160"/>
          <w:tab w:val="left" w:pos="2280"/>
        </w:tabs>
        <w:spacing w:line="240" w:lineRule="auto"/>
        <w:jc w:val="left"/>
        <w:rPr>
          <w:rFonts w:eastAsia="Times New Roman" w:cs="Arial"/>
          <w:sz w:val="22"/>
        </w:rPr>
      </w:pPr>
      <w:r w:rsidRPr="000B15AB">
        <w:rPr>
          <w:rFonts w:eastAsia="Times New Roman" w:cs="Arial"/>
          <w:caps/>
          <w:sz w:val="22"/>
        </w:rPr>
        <w:t>Calfee, Halter &amp; Griswold</w:t>
      </w:r>
      <w:r w:rsidRPr="000B15AB">
        <w:rPr>
          <w:rFonts w:eastAsia="Times New Roman" w:cs="Arial"/>
          <w:sz w:val="22"/>
        </w:rPr>
        <w:t xml:space="preserve"> LLP</w:t>
      </w:r>
    </w:p>
    <w:p w:rsidR="000B15AB" w:rsidRPr="000B15AB" w:rsidRDefault="000B15AB" w:rsidP="000B15AB">
      <w:pPr>
        <w:tabs>
          <w:tab w:val="left" w:pos="2160"/>
          <w:tab w:val="left" w:pos="2280"/>
        </w:tabs>
        <w:spacing w:line="240" w:lineRule="auto"/>
        <w:jc w:val="left"/>
        <w:rPr>
          <w:rFonts w:eastAsia="Times New Roman" w:cs="Arial"/>
          <w:sz w:val="22"/>
        </w:rPr>
      </w:pPr>
      <w:r w:rsidRPr="000B15AB">
        <w:rPr>
          <w:rFonts w:eastAsia="Times New Roman" w:cs="Arial"/>
          <w:sz w:val="22"/>
        </w:rPr>
        <w:t xml:space="preserve">1400 </w:t>
      </w:r>
      <w:proofErr w:type="spellStart"/>
      <w:r w:rsidRPr="000B15AB">
        <w:rPr>
          <w:rFonts w:eastAsia="Times New Roman" w:cs="Arial"/>
          <w:sz w:val="22"/>
        </w:rPr>
        <w:t>KeyBank</w:t>
      </w:r>
      <w:proofErr w:type="spellEnd"/>
      <w:r w:rsidRPr="000B15AB">
        <w:rPr>
          <w:rFonts w:eastAsia="Times New Roman" w:cs="Arial"/>
          <w:sz w:val="22"/>
        </w:rPr>
        <w:t xml:space="preserve"> Center</w:t>
      </w:r>
    </w:p>
    <w:p w:rsidR="000B15AB" w:rsidRPr="000B15AB" w:rsidRDefault="000B15AB" w:rsidP="000B15AB">
      <w:pPr>
        <w:tabs>
          <w:tab w:val="left" w:pos="2160"/>
          <w:tab w:val="left" w:pos="2280"/>
        </w:tabs>
        <w:spacing w:line="240" w:lineRule="auto"/>
        <w:jc w:val="left"/>
        <w:rPr>
          <w:rFonts w:eastAsia="Times New Roman" w:cs="Arial"/>
          <w:sz w:val="22"/>
        </w:rPr>
      </w:pPr>
      <w:r w:rsidRPr="000B15AB">
        <w:rPr>
          <w:rFonts w:eastAsia="Times New Roman" w:cs="Arial"/>
          <w:sz w:val="22"/>
        </w:rPr>
        <w:t>800 Superior Ave.</w:t>
      </w:r>
    </w:p>
    <w:p w:rsidR="000B15AB" w:rsidRPr="000B15AB" w:rsidRDefault="000B15AB" w:rsidP="000B15AB">
      <w:pPr>
        <w:tabs>
          <w:tab w:val="left" w:pos="2160"/>
          <w:tab w:val="left" w:pos="2280"/>
        </w:tabs>
        <w:spacing w:line="240" w:lineRule="auto"/>
        <w:jc w:val="left"/>
        <w:rPr>
          <w:rFonts w:eastAsia="Times New Roman" w:cs="Arial"/>
          <w:sz w:val="22"/>
        </w:rPr>
      </w:pPr>
      <w:r w:rsidRPr="000B15AB">
        <w:rPr>
          <w:rFonts w:eastAsia="Times New Roman" w:cs="Arial"/>
          <w:sz w:val="22"/>
        </w:rPr>
        <w:t>Cleveland, OH  44114</w:t>
      </w:r>
    </w:p>
    <w:p w:rsidR="000B15AB" w:rsidRPr="000B15AB" w:rsidRDefault="000B15AB" w:rsidP="000B15AB">
      <w:pPr>
        <w:tabs>
          <w:tab w:val="left" w:pos="2160"/>
          <w:tab w:val="left" w:pos="2280"/>
        </w:tabs>
        <w:spacing w:line="240" w:lineRule="auto"/>
        <w:jc w:val="left"/>
        <w:rPr>
          <w:rFonts w:eastAsia="Times New Roman" w:cs="Arial"/>
          <w:sz w:val="22"/>
        </w:rPr>
      </w:pPr>
      <w:r w:rsidRPr="000B15AB">
        <w:rPr>
          <w:rFonts w:eastAsia="Times New Roman" w:cs="Arial"/>
          <w:sz w:val="22"/>
        </w:rPr>
        <w:t>jlang@calfee.com</w:t>
      </w:r>
    </w:p>
    <w:p w:rsidR="000B15AB" w:rsidRPr="000B15AB" w:rsidRDefault="000B15AB" w:rsidP="000B15AB">
      <w:pPr>
        <w:tabs>
          <w:tab w:val="left" w:pos="2160"/>
          <w:tab w:val="left" w:pos="2280"/>
        </w:tabs>
        <w:spacing w:line="240" w:lineRule="auto"/>
        <w:jc w:val="left"/>
        <w:rPr>
          <w:rFonts w:eastAsia="Times New Roman" w:cs="Arial"/>
          <w:sz w:val="22"/>
        </w:rPr>
      </w:pPr>
      <w:r w:rsidRPr="000B15AB">
        <w:rPr>
          <w:rFonts w:eastAsia="Times New Roman" w:cs="Arial"/>
          <w:sz w:val="22"/>
        </w:rPr>
        <w:t>lmcbride@calfee.com</w:t>
      </w:r>
    </w:p>
    <w:p w:rsidR="000B15AB" w:rsidRPr="000B15AB" w:rsidRDefault="000B15AB" w:rsidP="000B15AB">
      <w:pPr>
        <w:tabs>
          <w:tab w:val="left" w:pos="2160"/>
          <w:tab w:val="left" w:pos="2280"/>
        </w:tabs>
        <w:spacing w:line="240" w:lineRule="auto"/>
        <w:jc w:val="left"/>
        <w:rPr>
          <w:rFonts w:eastAsia="Times New Roman" w:cs="Arial"/>
          <w:sz w:val="22"/>
        </w:rPr>
      </w:pPr>
      <w:r w:rsidRPr="000B15AB">
        <w:rPr>
          <w:rFonts w:eastAsia="Times New Roman" w:cs="Arial"/>
          <w:sz w:val="22"/>
        </w:rPr>
        <w:t>talexander@calfee.com</w:t>
      </w:r>
    </w:p>
    <w:p w:rsidR="000B15AB" w:rsidRPr="000B15AB" w:rsidRDefault="000B15AB" w:rsidP="000B15AB">
      <w:pPr>
        <w:tabs>
          <w:tab w:val="left" w:pos="2160"/>
          <w:tab w:val="left" w:pos="2280"/>
        </w:tabs>
        <w:spacing w:line="240" w:lineRule="auto"/>
        <w:jc w:val="left"/>
        <w:rPr>
          <w:rFonts w:eastAsia="Times New Roman" w:cs="Arial"/>
          <w:sz w:val="22"/>
        </w:rPr>
      </w:pPr>
    </w:p>
    <w:p w:rsidR="000B15AB" w:rsidRPr="000B15AB" w:rsidRDefault="000B15AB" w:rsidP="000B15AB">
      <w:pPr>
        <w:tabs>
          <w:tab w:val="left" w:pos="2160"/>
          <w:tab w:val="left" w:pos="2280"/>
        </w:tabs>
        <w:spacing w:line="240" w:lineRule="auto"/>
        <w:jc w:val="left"/>
        <w:rPr>
          <w:rFonts w:eastAsia="Times New Roman" w:cs="Arial"/>
          <w:sz w:val="22"/>
        </w:rPr>
      </w:pPr>
      <w:r w:rsidRPr="000B15AB">
        <w:rPr>
          <w:rFonts w:eastAsia="Times New Roman" w:cs="Arial"/>
          <w:sz w:val="22"/>
        </w:rPr>
        <w:t>David A. Kutik</w:t>
      </w:r>
    </w:p>
    <w:p w:rsidR="000B15AB" w:rsidRPr="000B15AB" w:rsidRDefault="000B15AB" w:rsidP="000B15AB">
      <w:pPr>
        <w:tabs>
          <w:tab w:val="left" w:pos="2160"/>
          <w:tab w:val="left" w:pos="2280"/>
        </w:tabs>
        <w:spacing w:line="240" w:lineRule="auto"/>
        <w:jc w:val="left"/>
        <w:rPr>
          <w:rFonts w:eastAsia="Times New Roman" w:cs="Arial"/>
          <w:sz w:val="22"/>
        </w:rPr>
      </w:pPr>
      <w:r w:rsidRPr="000B15AB">
        <w:rPr>
          <w:rFonts w:eastAsia="Times New Roman" w:cs="Arial"/>
          <w:sz w:val="22"/>
        </w:rPr>
        <w:t>Jones Day</w:t>
      </w:r>
    </w:p>
    <w:p w:rsidR="000B15AB" w:rsidRPr="000B15AB" w:rsidRDefault="000B15AB" w:rsidP="000B15AB">
      <w:pPr>
        <w:tabs>
          <w:tab w:val="left" w:pos="2160"/>
          <w:tab w:val="left" w:pos="2280"/>
        </w:tabs>
        <w:spacing w:line="240" w:lineRule="auto"/>
        <w:jc w:val="left"/>
        <w:rPr>
          <w:rFonts w:eastAsia="Times New Roman" w:cs="Arial"/>
          <w:sz w:val="22"/>
        </w:rPr>
      </w:pPr>
      <w:r w:rsidRPr="000B15AB">
        <w:rPr>
          <w:rFonts w:eastAsia="Times New Roman" w:cs="Arial"/>
          <w:sz w:val="22"/>
        </w:rPr>
        <w:t>North Point</w:t>
      </w:r>
    </w:p>
    <w:p w:rsidR="000B15AB" w:rsidRPr="000B15AB" w:rsidRDefault="000B15AB" w:rsidP="000B15AB">
      <w:pPr>
        <w:tabs>
          <w:tab w:val="left" w:pos="2160"/>
          <w:tab w:val="left" w:pos="2280"/>
        </w:tabs>
        <w:spacing w:line="240" w:lineRule="auto"/>
        <w:jc w:val="left"/>
        <w:rPr>
          <w:rFonts w:eastAsia="Times New Roman" w:cs="Arial"/>
          <w:sz w:val="22"/>
        </w:rPr>
      </w:pPr>
      <w:r w:rsidRPr="000B15AB">
        <w:rPr>
          <w:rFonts w:eastAsia="Times New Roman" w:cs="Arial"/>
          <w:sz w:val="22"/>
        </w:rPr>
        <w:t>901 Lakeside Avenue</w:t>
      </w:r>
    </w:p>
    <w:p w:rsidR="000B15AB" w:rsidRPr="000B15AB" w:rsidRDefault="000B15AB" w:rsidP="000B15AB">
      <w:pPr>
        <w:tabs>
          <w:tab w:val="left" w:pos="2160"/>
          <w:tab w:val="left" w:pos="2280"/>
        </w:tabs>
        <w:spacing w:line="240" w:lineRule="auto"/>
        <w:jc w:val="left"/>
        <w:rPr>
          <w:rFonts w:eastAsia="Times New Roman" w:cs="Arial"/>
          <w:sz w:val="22"/>
        </w:rPr>
      </w:pPr>
      <w:r w:rsidRPr="000B15AB">
        <w:rPr>
          <w:rFonts w:eastAsia="Times New Roman" w:cs="Arial"/>
          <w:sz w:val="22"/>
        </w:rPr>
        <w:t>Cleveland, OH  44114</w:t>
      </w:r>
    </w:p>
    <w:p w:rsidR="000B15AB" w:rsidRPr="000B15AB" w:rsidRDefault="000B15AB" w:rsidP="000B15AB">
      <w:pPr>
        <w:tabs>
          <w:tab w:val="left" w:pos="2160"/>
          <w:tab w:val="left" w:pos="2280"/>
        </w:tabs>
        <w:spacing w:line="240" w:lineRule="auto"/>
        <w:jc w:val="left"/>
        <w:rPr>
          <w:rFonts w:eastAsia="Times New Roman" w:cs="Arial"/>
          <w:sz w:val="22"/>
        </w:rPr>
      </w:pPr>
      <w:r w:rsidRPr="000B15AB">
        <w:rPr>
          <w:rFonts w:eastAsia="Times New Roman" w:cs="Arial"/>
          <w:sz w:val="22"/>
        </w:rPr>
        <w:t>dakutik@jonesday.com</w:t>
      </w:r>
    </w:p>
    <w:p w:rsidR="000B15AB" w:rsidRPr="000B15AB" w:rsidRDefault="000B15AB" w:rsidP="000B15AB">
      <w:pPr>
        <w:tabs>
          <w:tab w:val="left" w:pos="2160"/>
          <w:tab w:val="left" w:pos="2280"/>
        </w:tabs>
        <w:spacing w:line="240" w:lineRule="auto"/>
        <w:jc w:val="left"/>
        <w:rPr>
          <w:rFonts w:eastAsia="Times New Roman" w:cs="Arial"/>
          <w:sz w:val="22"/>
        </w:rPr>
      </w:pPr>
    </w:p>
    <w:p w:rsidR="000B15AB" w:rsidRPr="000B15AB" w:rsidRDefault="000B15AB" w:rsidP="000B15AB">
      <w:pPr>
        <w:tabs>
          <w:tab w:val="left" w:pos="2160"/>
          <w:tab w:val="left" w:pos="2280"/>
        </w:tabs>
        <w:spacing w:line="240" w:lineRule="auto"/>
        <w:jc w:val="left"/>
        <w:rPr>
          <w:rFonts w:eastAsia="Times New Roman" w:cs="Arial"/>
          <w:sz w:val="22"/>
        </w:rPr>
      </w:pPr>
      <w:r w:rsidRPr="000B15AB">
        <w:rPr>
          <w:rFonts w:eastAsia="Times New Roman" w:cs="Arial"/>
          <w:sz w:val="22"/>
        </w:rPr>
        <w:t>Allison E. Haedt</w:t>
      </w:r>
    </w:p>
    <w:p w:rsidR="000B15AB" w:rsidRPr="000B15AB" w:rsidRDefault="000B15AB" w:rsidP="000B15AB">
      <w:pPr>
        <w:tabs>
          <w:tab w:val="left" w:pos="2160"/>
          <w:tab w:val="left" w:pos="2280"/>
        </w:tabs>
        <w:spacing w:line="240" w:lineRule="auto"/>
        <w:jc w:val="left"/>
        <w:rPr>
          <w:rFonts w:eastAsia="Times New Roman" w:cs="Arial"/>
          <w:sz w:val="22"/>
        </w:rPr>
      </w:pPr>
      <w:r w:rsidRPr="000B15AB">
        <w:rPr>
          <w:rFonts w:eastAsia="Times New Roman" w:cs="Arial"/>
          <w:sz w:val="22"/>
        </w:rPr>
        <w:t>Jones Day</w:t>
      </w:r>
    </w:p>
    <w:p w:rsidR="000B15AB" w:rsidRPr="000B15AB" w:rsidRDefault="000B15AB" w:rsidP="000B15AB">
      <w:pPr>
        <w:tabs>
          <w:tab w:val="left" w:pos="2160"/>
          <w:tab w:val="left" w:pos="2280"/>
        </w:tabs>
        <w:spacing w:line="240" w:lineRule="auto"/>
        <w:jc w:val="left"/>
        <w:rPr>
          <w:rFonts w:eastAsia="Times New Roman" w:cs="Arial"/>
          <w:sz w:val="22"/>
        </w:rPr>
      </w:pPr>
      <w:r w:rsidRPr="000B15AB">
        <w:rPr>
          <w:rFonts w:eastAsia="Times New Roman" w:cs="Arial"/>
          <w:sz w:val="22"/>
        </w:rPr>
        <w:t>P.O. Box 165017</w:t>
      </w:r>
    </w:p>
    <w:p w:rsidR="000B15AB" w:rsidRPr="000B15AB" w:rsidRDefault="000B15AB" w:rsidP="000B15AB">
      <w:pPr>
        <w:tabs>
          <w:tab w:val="left" w:pos="2160"/>
          <w:tab w:val="left" w:pos="2280"/>
        </w:tabs>
        <w:spacing w:line="240" w:lineRule="auto"/>
        <w:jc w:val="left"/>
        <w:rPr>
          <w:rFonts w:eastAsia="Times New Roman" w:cs="Arial"/>
          <w:sz w:val="22"/>
        </w:rPr>
      </w:pPr>
      <w:r w:rsidRPr="000B15AB">
        <w:rPr>
          <w:rFonts w:eastAsia="Times New Roman" w:cs="Arial"/>
          <w:sz w:val="22"/>
        </w:rPr>
        <w:t>Columbus, OH  43216-5017</w:t>
      </w:r>
    </w:p>
    <w:p w:rsidR="000B15AB" w:rsidRPr="000B15AB" w:rsidRDefault="000B15AB" w:rsidP="000B15AB">
      <w:pPr>
        <w:tabs>
          <w:tab w:val="left" w:pos="2160"/>
          <w:tab w:val="left" w:pos="2280"/>
        </w:tabs>
        <w:spacing w:line="240" w:lineRule="auto"/>
        <w:jc w:val="left"/>
        <w:rPr>
          <w:rFonts w:eastAsia="Times New Roman" w:cs="Arial"/>
          <w:sz w:val="22"/>
        </w:rPr>
      </w:pPr>
      <w:r w:rsidRPr="000B15AB">
        <w:rPr>
          <w:rFonts w:eastAsia="Times New Roman" w:cs="Arial"/>
          <w:sz w:val="22"/>
        </w:rPr>
        <w:t>aehaedt@jonesday.com</w:t>
      </w:r>
    </w:p>
    <w:p w:rsidR="000B15AB" w:rsidRPr="000B15AB" w:rsidRDefault="000B15AB" w:rsidP="000B15AB">
      <w:pPr>
        <w:tabs>
          <w:tab w:val="left" w:pos="2160"/>
          <w:tab w:val="left" w:pos="2280"/>
        </w:tabs>
        <w:spacing w:line="240" w:lineRule="auto"/>
        <w:jc w:val="left"/>
        <w:rPr>
          <w:rFonts w:eastAsia="Times New Roman" w:cs="Arial"/>
          <w:sz w:val="22"/>
        </w:rPr>
      </w:pPr>
    </w:p>
    <w:p w:rsidR="000B15AB" w:rsidRPr="000B15AB" w:rsidRDefault="000B15AB" w:rsidP="000B15AB">
      <w:pPr>
        <w:tabs>
          <w:tab w:val="left" w:pos="2160"/>
          <w:tab w:val="left" w:pos="2280"/>
        </w:tabs>
        <w:spacing w:line="240" w:lineRule="auto"/>
        <w:jc w:val="left"/>
        <w:rPr>
          <w:rFonts w:eastAsia="Times New Roman" w:cs="Arial"/>
          <w:sz w:val="22"/>
        </w:rPr>
      </w:pPr>
      <w:r w:rsidRPr="000B15AB">
        <w:rPr>
          <w:rFonts w:eastAsia="Times New Roman" w:cs="Arial"/>
          <w:sz w:val="22"/>
        </w:rPr>
        <w:t>John N. Estes III</w:t>
      </w:r>
    </w:p>
    <w:p w:rsidR="000B15AB" w:rsidRPr="000B15AB" w:rsidRDefault="000B15AB" w:rsidP="000B15AB">
      <w:pPr>
        <w:tabs>
          <w:tab w:val="left" w:pos="2160"/>
          <w:tab w:val="left" w:pos="2280"/>
        </w:tabs>
        <w:spacing w:line="240" w:lineRule="auto"/>
        <w:jc w:val="left"/>
        <w:rPr>
          <w:rFonts w:eastAsia="Times New Roman" w:cs="Arial"/>
          <w:sz w:val="22"/>
        </w:rPr>
      </w:pPr>
      <w:r w:rsidRPr="000B15AB">
        <w:rPr>
          <w:rFonts w:eastAsia="Times New Roman" w:cs="Arial"/>
          <w:sz w:val="22"/>
        </w:rPr>
        <w:t>Paul F. Wight</w:t>
      </w:r>
    </w:p>
    <w:p w:rsidR="000B15AB" w:rsidRPr="000B15AB" w:rsidRDefault="000B15AB" w:rsidP="000B15AB">
      <w:pPr>
        <w:tabs>
          <w:tab w:val="left" w:pos="2160"/>
          <w:tab w:val="left" w:pos="2280"/>
        </w:tabs>
        <w:spacing w:line="240" w:lineRule="auto"/>
        <w:jc w:val="left"/>
        <w:rPr>
          <w:rFonts w:eastAsia="Times New Roman" w:cs="Arial"/>
          <w:sz w:val="22"/>
        </w:rPr>
      </w:pPr>
      <w:proofErr w:type="spellStart"/>
      <w:r w:rsidRPr="000B15AB">
        <w:rPr>
          <w:rFonts w:eastAsia="Times New Roman" w:cs="Arial"/>
          <w:sz w:val="22"/>
        </w:rPr>
        <w:t>Skadden</w:t>
      </w:r>
      <w:proofErr w:type="spellEnd"/>
      <w:r w:rsidRPr="000B15AB">
        <w:rPr>
          <w:rFonts w:eastAsia="Times New Roman" w:cs="Arial"/>
          <w:sz w:val="22"/>
        </w:rPr>
        <w:t xml:space="preserve">, </w:t>
      </w:r>
      <w:proofErr w:type="spellStart"/>
      <w:r w:rsidRPr="000B15AB">
        <w:rPr>
          <w:rFonts w:eastAsia="Times New Roman" w:cs="Arial"/>
          <w:sz w:val="22"/>
        </w:rPr>
        <w:t>Arps</w:t>
      </w:r>
      <w:proofErr w:type="spellEnd"/>
      <w:r w:rsidRPr="000B15AB">
        <w:rPr>
          <w:rFonts w:eastAsia="Times New Roman" w:cs="Arial"/>
          <w:sz w:val="22"/>
        </w:rPr>
        <w:t xml:space="preserve">, Slate, Meagher &amp; </w:t>
      </w:r>
      <w:proofErr w:type="spellStart"/>
      <w:r w:rsidRPr="000B15AB">
        <w:rPr>
          <w:rFonts w:eastAsia="Times New Roman" w:cs="Arial"/>
          <w:sz w:val="22"/>
        </w:rPr>
        <w:t>Flom</w:t>
      </w:r>
      <w:proofErr w:type="spellEnd"/>
      <w:r w:rsidRPr="000B15AB">
        <w:rPr>
          <w:rFonts w:eastAsia="Times New Roman" w:cs="Arial"/>
          <w:sz w:val="22"/>
        </w:rPr>
        <w:t xml:space="preserve"> LLP</w:t>
      </w:r>
    </w:p>
    <w:p w:rsidR="000B15AB" w:rsidRPr="000B15AB" w:rsidRDefault="000B15AB" w:rsidP="000B15AB">
      <w:pPr>
        <w:tabs>
          <w:tab w:val="left" w:pos="2160"/>
          <w:tab w:val="left" w:pos="2280"/>
        </w:tabs>
        <w:spacing w:line="240" w:lineRule="auto"/>
        <w:jc w:val="left"/>
        <w:rPr>
          <w:rFonts w:eastAsia="Times New Roman" w:cs="Arial"/>
          <w:sz w:val="22"/>
        </w:rPr>
      </w:pPr>
      <w:r w:rsidRPr="000B15AB">
        <w:rPr>
          <w:rFonts w:eastAsia="Times New Roman" w:cs="Arial"/>
          <w:sz w:val="22"/>
        </w:rPr>
        <w:t>1440 New York Ave., N.W.</w:t>
      </w:r>
    </w:p>
    <w:p w:rsidR="000B15AB" w:rsidRPr="000B15AB" w:rsidRDefault="000B15AB" w:rsidP="000B15AB">
      <w:pPr>
        <w:tabs>
          <w:tab w:val="left" w:pos="2160"/>
          <w:tab w:val="left" w:pos="2280"/>
        </w:tabs>
        <w:spacing w:line="240" w:lineRule="auto"/>
        <w:jc w:val="left"/>
        <w:rPr>
          <w:rFonts w:eastAsia="Times New Roman" w:cs="Arial"/>
          <w:sz w:val="22"/>
        </w:rPr>
      </w:pPr>
      <w:r w:rsidRPr="000B15AB">
        <w:rPr>
          <w:rFonts w:eastAsia="Times New Roman" w:cs="Arial"/>
          <w:sz w:val="22"/>
        </w:rPr>
        <w:t>Washington, DC  20005</w:t>
      </w:r>
    </w:p>
    <w:p w:rsidR="000B15AB" w:rsidRPr="000B15AB" w:rsidRDefault="000B15AB" w:rsidP="000B15AB">
      <w:pPr>
        <w:tabs>
          <w:tab w:val="left" w:pos="2160"/>
          <w:tab w:val="left" w:pos="2280"/>
        </w:tabs>
        <w:spacing w:line="240" w:lineRule="auto"/>
        <w:jc w:val="left"/>
        <w:rPr>
          <w:rFonts w:eastAsia="Times New Roman" w:cs="Arial"/>
          <w:sz w:val="22"/>
        </w:rPr>
      </w:pPr>
      <w:r w:rsidRPr="000B15AB">
        <w:rPr>
          <w:rFonts w:eastAsia="Times New Roman" w:cs="Arial"/>
          <w:sz w:val="22"/>
        </w:rPr>
        <w:t>jestes@skadden.com</w:t>
      </w:r>
    </w:p>
    <w:p w:rsidR="000B15AB" w:rsidRPr="000B15AB" w:rsidRDefault="000B15AB" w:rsidP="000B15AB">
      <w:pPr>
        <w:tabs>
          <w:tab w:val="left" w:pos="2160"/>
          <w:tab w:val="left" w:pos="2280"/>
        </w:tabs>
        <w:spacing w:line="240" w:lineRule="auto"/>
        <w:jc w:val="left"/>
        <w:rPr>
          <w:rFonts w:eastAsia="Times New Roman" w:cs="Arial"/>
          <w:sz w:val="22"/>
        </w:rPr>
      </w:pPr>
      <w:r w:rsidRPr="000B15AB">
        <w:rPr>
          <w:rFonts w:eastAsia="Times New Roman" w:cs="Arial"/>
          <w:sz w:val="22"/>
        </w:rPr>
        <w:t>paul.wight@skadden.com</w:t>
      </w:r>
    </w:p>
    <w:p w:rsidR="000B15AB" w:rsidRPr="000B15AB" w:rsidRDefault="000B15AB" w:rsidP="000B15AB">
      <w:pPr>
        <w:tabs>
          <w:tab w:val="left" w:pos="2160"/>
          <w:tab w:val="left" w:pos="2280"/>
        </w:tabs>
        <w:spacing w:line="240" w:lineRule="auto"/>
        <w:jc w:val="left"/>
        <w:rPr>
          <w:rFonts w:eastAsia="Times New Roman" w:cs="Arial"/>
          <w:sz w:val="22"/>
        </w:rPr>
      </w:pPr>
    </w:p>
    <w:p w:rsidR="000B15AB" w:rsidRPr="000B15AB" w:rsidRDefault="000B15AB" w:rsidP="000B15AB">
      <w:pPr>
        <w:tabs>
          <w:tab w:val="left" w:pos="2160"/>
          <w:tab w:val="left" w:pos="2280"/>
        </w:tabs>
        <w:spacing w:line="240" w:lineRule="auto"/>
        <w:jc w:val="left"/>
        <w:rPr>
          <w:rFonts w:eastAsia="Times New Roman" w:cs="Arial"/>
          <w:b/>
          <w:smallCaps/>
          <w:sz w:val="22"/>
        </w:rPr>
      </w:pPr>
      <w:proofErr w:type="gramStart"/>
      <w:r w:rsidRPr="000B15AB">
        <w:rPr>
          <w:rFonts w:eastAsia="Times New Roman" w:cs="Arial"/>
          <w:b/>
          <w:smallCaps/>
          <w:sz w:val="22"/>
        </w:rPr>
        <w:t>On Behalf of FirstEnergy Solutions Corp.</w:t>
      </w:r>
      <w:proofErr w:type="gramEnd"/>
    </w:p>
    <w:p w:rsidR="000B15AB" w:rsidRPr="000B15AB" w:rsidRDefault="000B15AB" w:rsidP="000B15AB">
      <w:pPr>
        <w:tabs>
          <w:tab w:val="left" w:pos="2160"/>
          <w:tab w:val="left" w:pos="2280"/>
        </w:tabs>
        <w:spacing w:line="240" w:lineRule="auto"/>
        <w:jc w:val="left"/>
        <w:rPr>
          <w:rFonts w:eastAsia="Times New Roman" w:cs="Arial"/>
          <w:b/>
          <w:smallCaps/>
          <w:sz w:val="22"/>
        </w:rPr>
      </w:pPr>
    </w:p>
    <w:p w:rsidR="000B15AB" w:rsidRPr="000B15AB" w:rsidRDefault="000B15AB" w:rsidP="000B15AB">
      <w:pPr>
        <w:tabs>
          <w:tab w:val="left" w:pos="2160"/>
          <w:tab w:val="left" w:pos="2280"/>
        </w:tabs>
        <w:spacing w:line="240" w:lineRule="auto"/>
        <w:jc w:val="left"/>
        <w:rPr>
          <w:rFonts w:eastAsia="Times New Roman" w:cs="Arial"/>
          <w:sz w:val="22"/>
        </w:rPr>
      </w:pPr>
      <w:r w:rsidRPr="000B15AB">
        <w:rPr>
          <w:rFonts w:eastAsia="Times New Roman" w:cs="Arial"/>
          <w:sz w:val="22"/>
        </w:rPr>
        <w:t>Michael R. Smalz</w:t>
      </w:r>
    </w:p>
    <w:p w:rsidR="000B15AB" w:rsidRPr="000B15AB" w:rsidRDefault="000B15AB" w:rsidP="000B15AB">
      <w:pPr>
        <w:tabs>
          <w:tab w:val="left" w:pos="2160"/>
          <w:tab w:val="left" w:pos="2280"/>
        </w:tabs>
        <w:spacing w:line="240" w:lineRule="auto"/>
        <w:jc w:val="left"/>
        <w:rPr>
          <w:rFonts w:eastAsia="Times New Roman" w:cs="Arial"/>
          <w:sz w:val="22"/>
        </w:rPr>
      </w:pPr>
      <w:r w:rsidRPr="000B15AB">
        <w:rPr>
          <w:rFonts w:eastAsia="Times New Roman" w:cs="Arial"/>
          <w:sz w:val="22"/>
        </w:rPr>
        <w:t>Joseph V. Maskovyak</w:t>
      </w:r>
    </w:p>
    <w:p w:rsidR="000B15AB" w:rsidRPr="000B15AB" w:rsidRDefault="000B15AB" w:rsidP="000B15AB">
      <w:pPr>
        <w:tabs>
          <w:tab w:val="left" w:pos="2160"/>
          <w:tab w:val="left" w:pos="2280"/>
        </w:tabs>
        <w:spacing w:line="240" w:lineRule="auto"/>
        <w:jc w:val="left"/>
        <w:rPr>
          <w:rFonts w:eastAsia="Times New Roman" w:cs="Arial"/>
          <w:sz w:val="22"/>
        </w:rPr>
      </w:pPr>
      <w:r w:rsidRPr="000B15AB">
        <w:rPr>
          <w:rFonts w:eastAsia="Times New Roman" w:cs="Arial"/>
          <w:sz w:val="22"/>
        </w:rPr>
        <w:t>Ohio Poverty Law Center</w:t>
      </w:r>
    </w:p>
    <w:p w:rsidR="000B15AB" w:rsidRPr="000B15AB" w:rsidRDefault="000B15AB" w:rsidP="000B15AB">
      <w:pPr>
        <w:tabs>
          <w:tab w:val="left" w:pos="2160"/>
          <w:tab w:val="left" w:pos="2280"/>
        </w:tabs>
        <w:spacing w:line="240" w:lineRule="auto"/>
        <w:jc w:val="left"/>
        <w:rPr>
          <w:rFonts w:eastAsia="Times New Roman" w:cs="Arial"/>
          <w:sz w:val="22"/>
        </w:rPr>
      </w:pPr>
      <w:r w:rsidRPr="000B15AB">
        <w:rPr>
          <w:rFonts w:eastAsia="Times New Roman" w:cs="Arial"/>
          <w:sz w:val="22"/>
        </w:rPr>
        <w:t xml:space="preserve">555 </w:t>
      </w:r>
      <w:proofErr w:type="spellStart"/>
      <w:r w:rsidRPr="000B15AB">
        <w:rPr>
          <w:rFonts w:eastAsia="Times New Roman" w:cs="Arial"/>
          <w:sz w:val="22"/>
        </w:rPr>
        <w:t>Buttles</w:t>
      </w:r>
      <w:proofErr w:type="spellEnd"/>
      <w:r w:rsidRPr="000B15AB">
        <w:rPr>
          <w:rFonts w:eastAsia="Times New Roman" w:cs="Arial"/>
          <w:sz w:val="22"/>
        </w:rPr>
        <w:t xml:space="preserve"> Avenue</w:t>
      </w:r>
    </w:p>
    <w:p w:rsidR="000B15AB" w:rsidRPr="000B15AB" w:rsidRDefault="000B15AB" w:rsidP="000B15AB">
      <w:pPr>
        <w:tabs>
          <w:tab w:val="left" w:pos="2160"/>
          <w:tab w:val="left" w:pos="2280"/>
        </w:tabs>
        <w:spacing w:line="240" w:lineRule="auto"/>
        <w:jc w:val="left"/>
        <w:rPr>
          <w:rFonts w:eastAsia="Times New Roman" w:cs="Arial"/>
          <w:sz w:val="22"/>
        </w:rPr>
      </w:pPr>
      <w:r w:rsidRPr="000B15AB">
        <w:rPr>
          <w:rFonts w:eastAsia="Times New Roman" w:cs="Arial"/>
          <w:sz w:val="22"/>
        </w:rPr>
        <w:t>Columbus, OH  43215</w:t>
      </w:r>
    </w:p>
    <w:p w:rsidR="000B15AB" w:rsidRPr="000B15AB" w:rsidRDefault="000B15AB" w:rsidP="000B15AB">
      <w:pPr>
        <w:tabs>
          <w:tab w:val="left" w:pos="2160"/>
          <w:tab w:val="left" w:pos="2280"/>
        </w:tabs>
        <w:spacing w:line="240" w:lineRule="auto"/>
        <w:jc w:val="left"/>
        <w:rPr>
          <w:rFonts w:eastAsia="Times New Roman" w:cs="Arial"/>
          <w:sz w:val="22"/>
        </w:rPr>
      </w:pPr>
      <w:r w:rsidRPr="000B15AB">
        <w:rPr>
          <w:rFonts w:eastAsia="Times New Roman" w:cs="Arial"/>
          <w:sz w:val="22"/>
        </w:rPr>
        <w:t>msmalz@ohiopovertylaw.org</w:t>
      </w:r>
    </w:p>
    <w:p w:rsidR="000B15AB" w:rsidRPr="000B15AB" w:rsidRDefault="000B15AB" w:rsidP="000B15AB">
      <w:pPr>
        <w:tabs>
          <w:tab w:val="left" w:pos="2160"/>
          <w:tab w:val="left" w:pos="2280"/>
        </w:tabs>
        <w:spacing w:line="240" w:lineRule="auto"/>
        <w:jc w:val="left"/>
        <w:rPr>
          <w:rFonts w:eastAsia="Times New Roman" w:cs="Arial"/>
          <w:sz w:val="22"/>
        </w:rPr>
      </w:pPr>
      <w:r w:rsidRPr="000B15AB">
        <w:rPr>
          <w:rFonts w:eastAsia="Times New Roman" w:cs="Arial"/>
          <w:sz w:val="22"/>
        </w:rPr>
        <w:t>jmaskovyak@ohiopovertylaw.org</w:t>
      </w:r>
    </w:p>
    <w:p w:rsidR="000B15AB" w:rsidRPr="000B15AB" w:rsidRDefault="000B15AB" w:rsidP="000B15AB">
      <w:pPr>
        <w:tabs>
          <w:tab w:val="left" w:pos="2160"/>
          <w:tab w:val="left" w:pos="2280"/>
        </w:tabs>
        <w:spacing w:line="240" w:lineRule="auto"/>
        <w:jc w:val="left"/>
        <w:rPr>
          <w:rFonts w:eastAsia="Times New Roman" w:cs="Arial"/>
          <w:sz w:val="22"/>
        </w:rPr>
      </w:pPr>
    </w:p>
    <w:p w:rsidR="000B15AB" w:rsidRPr="000B15AB" w:rsidRDefault="000B15AB" w:rsidP="000B15AB">
      <w:pPr>
        <w:tabs>
          <w:tab w:val="left" w:pos="2160"/>
          <w:tab w:val="left" w:pos="2280"/>
        </w:tabs>
        <w:spacing w:line="240" w:lineRule="auto"/>
        <w:jc w:val="left"/>
        <w:rPr>
          <w:rFonts w:eastAsia="Times New Roman" w:cs="Arial"/>
          <w:b/>
          <w:smallCaps/>
          <w:sz w:val="22"/>
        </w:rPr>
      </w:pPr>
      <w:r w:rsidRPr="000B15AB">
        <w:rPr>
          <w:rFonts w:eastAsia="Times New Roman" w:cs="Arial"/>
          <w:b/>
          <w:smallCaps/>
          <w:sz w:val="22"/>
        </w:rPr>
        <w:t>On Behalf of the Appalachian Peace and Justice Network</w:t>
      </w:r>
    </w:p>
    <w:p w:rsidR="000B15AB" w:rsidRPr="000B15AB" w:rsidRDefault="000B15AB" w:rsidP="000B15AB">
      <w:pPr>
        <w:autoSpaceDE w:val="0"/>
        <w:autoSpaceDN w:val="0"/>
        <w:adjustRightInd w:val="0"/>
        <w:spacing w:line="240" w:lineRule="auto"/>
        <w:jc w:val="left"/>
        <w:rPr>
          <w:rFonts w:eastAsia="Calibri" w:cs="Arial"/>
          <w:sz w:val="22"/>
        </w:rPr>
      </w:pPr>
    </w:p>
    <w:p w:rsidR="000B15AB" w:rsidRPr="000B15AB" w:rsidRDefault="000B15AB" w:rsidP="000B15AB">
      <w:pPr>
        <w:autoSpaceDE w:val="0"/>
        <w:autoSpaceDN w:val="0"/>
        <w:adjustRightInd w:val="0"/>
        <w:spacing w:line="240" w:lineRule="auto"/>
        <w:jc w:val="left"/>
        <w:rPr>
          <w:rFonts w:eastAsia="Calibri" w:cs="Arial"/>
          <w:sz w:val="22"/>
        </w:rPr>
      </w:pPr>
      <w:r w:rsidRPr="000B15AB">
        <w:rPr>
          <w:rFonts w:eastAsia="Calibri" w:cs="Arial"/>
          <w:sz w:val="22"/>
        </w:rPr>
        <w:lastRenderedPageBreak/>
        <w:t>Lisa G. McAlister</w:t>
      </w:r>
    </w:p>
    <w:p w:rsidR="000B15AB" w:rsidRPr="000B15AB" w:rsidRDefault="000B15AB" w:rsidP="000B15AB">
      <w:pPr>
        <w:autoSpaceDE w:val="0"/>
        <w:autoSpaceDN w:val="0"/>
        <w:adjustRightInd w:val="0"/>
        <w:spacing w:line="240" w:lineRule="auto"/>
        <w:jc w:val="left"/>
        <w:rPr>
          <w:rFonts w:eastAsia="Calibri" w:cs="Arial"/>
          <w:sz w:val="22"/>
        </w:rPr>
      </w:pPr>
      <w:r w:rsidRPr="000B15AB">
        <w:rPr>
          <w:rFonts w:eastAsia="Calibri" w:cs="Arial"/>
          <w:sz w:val="22"/>
        </w:rPr>
        <w:t>Matthew W. Warnock</w:t>
      </w:r>
    </w:p>
    <w:p w:rsidR="000B15AB" w:rsidRPr="000B15AB" w:rsidRDefault="000B15AB" w:rsidP="000B15AB">
      <w:pPr>
        <w:autoSpaceDE w:val="0"/>
        <w:autoSpaceDN w:val="0"/>
        <w:adjustRightInd w:val="0"/>
        <w:spacing w:line="240" w:lineRule="auto"/>
        <w:jc w:val="left"/>
        <w:rPr>
          <w:rFonts w:eastAsia="Calibri" w:cs="Arial"/>
          <w:sz w:val="22"/>
        </w:rPr>
      </w:pPr>
      <w:r w:rsidRPr="000B15AB">
        <w:rPr>
          <w:rFonts w:eastAsia="Calibri" w:cs="Arial"/>
          <w:sz w:val="22"/>
        </w:rPr>
        <w:t>Thomas O’Brien</w:t>
      </w:r>
    </w:p>
    <w:p w:rsidR="000B15AB" w:rsidRPr="000B15AB" w:rsidRDefault="000B15AB" w:rsidP="000B15AB">
      <w:pPr>
        <w:autoSpaceDE w:val="0"/>
        <w:autoSpaceDN w:val="0"/>
        <w:adjustRightInd w:val="0"/>
        <w:spacing w:line="240" w:lineRule="auto"/>
        <w:jc w:val="left"/>
        <w:rPr>
          <w:rFonts w:eastAsia="Calibri" w:cs="Arial"/>
          <w:sz w:val="22"/>
        </w:rPr>
      </w:pPr>
      <w:r w:rsidRPr="000B15AB">
        <w:rPr>
          <w:rFonts w:eastAsia="Calibri" w:cs="Arial"/>
          <w:sz w:val="22"/>
        </w:rPr>
        <w:t>BRICKER &amp; ECKLER LLP</w:t>
      </w:r>
    </w:p>
    <w:p w:rsidR="000B15AB" w:rsidRPr="000B15AB" w:rsidRDefault="000B15AB" w:rsidP="000B15AB">
      <w:pPr>
        <w:autoSpaceDE w:val="0"/>
        <w:autoSpaceDN w:val="0"/>
        <w:adjustRightInd w:val="0"/>
        <w:spacing w:line="240" w:lineRule="auto"/>
        <w:jc w:val="left"/>
        <w:rPr>
          <w:rFonts w:eastAsia="Calibri" w:cs="Arial"/>
          <w:sz w:val="22"/>
        </w:rPr>
      </w:pPr>
      <w:r w:rsidRPr="000B15AB">
        <w:rPr>
          <w:rFonts w:eastAsia="Calibri" w:cs="Arial"/>
          <w:sz w:val="22"/>
        </w:rPr>
        <w:t>100 South Third Street</w:t>
      </w:r>
    </w:p>
    <w:p w:rsidR="000B15AB" w:rsidRPr="000B15AB" w:rsidRDefault="000B15AB" w:rsidP="000B15AB">
      <w:pPr>
        <w:tabs>
          <w:tab w:val="left" w:pos="2160"/>
          <w:tab w:val="left" w:pos="2280"/>
        </w:tabs>
        <w:spacing w:line="240" w:lineRule="auto"/>
        <w:jc w:val="left"/>
        <w:rPr>
          <w:rFonts w:eastAsia="Calibri" w:cs="Arial"/>
          <w:sz w:val="22"/>
        </w:rPr>
      </w:pPr>
      <w:r w:rsidRPr="000B15AB">
        <w:rPr>
          <w:rFonts w:eastAsia="Calibri" w:cs="Arial"/>
          <w:sz w:val="22"/>
        </w:rPr>
        <w:t>Columbus, OH 43215-4291</w:t>
      </w:r>
    </w:p>
    <w:p w:rsidR="000B15AB" w:rsidRPr="000B15AB" w:rsidRDefault="000B15AB" w:rsidP="000B15AB">
      <w:pPr>
        <w:tabs>
          <w:tab w:val="left" w:pos="2160"/>
          <w:tab w:val="left" w:pos="2280"/>
        </w:tabs>
        <w:spacing w:line="240" w:lineRule="auto"/>
        <w:jc w:val="left"/>
        <w:rPr>
          <w:rFonts w:eastAsia="Calibri" w:cs="Arial"/>
          <w:sz w:val="22"/>
        </w:rPr>
      </w:pPr>
      <w:r w:rsidRPr="000B15AB">
        <w:rPr>
          <w:rFonts w:eastAsia="Calibri" w:cs="Arial"/>
          <w:sz w:val="22"/>
        </w:rPr>
        <w:t>lmcalister@bricker.com</w:t>
      </w:r>
    </w:p>
    <w:p w:rsidR="000B15AB" w:rsidRPr="000B15AB" w:rsidRDefault="000B15AB" w:rsidP="000B15AB">
      <w:pPr>
        <w:tabs>
          <w:tab w:val="left" w:pos="2160"/>
          <w:tab w:val="left" w:pos="2280"/>
        </w:tabs>
        <w:spacing w:line="240" w:lineRule="auto"/>
        <w:jc w:val="left"/>
        <w:rPr>
          <w:rFonts w:eastAsia="Times New Roman" w:cs="Arial"/>
          <w:sz w:val="22"/>
        </w:rPr>
      </w:pPr>
      <w:r w:rsidRPr="000B15AB">
        <w:rPr>
          <w:rFonts w:eastAsia="Times New Roman" w:cs="Arial"/>
          <w:sz w:val="22"/>
        </w:rPr>
        <w:t>mwarnock@bricker.com</w:t>
      </w:r>
    </w:p>
    <w:p w:rsidR="000B15AB" w:rsidRPr="000B15AB" w:rsidRDefault="000B15AB" w:rsidP="000B15AB">
      <w:pPr>
        <w:tabs>
          <w:tab w:val="left" w:pos="2160"/>
          <w:tab w:val="left" w:pos="2280"/>
        </w:tabs>
        <w:spacing w:line="240" w:lineRule="auto"/>
        <w:jc w:val="left"/>
        <w:rPr>
          <w:rFonts w:eastAsia="Times New Roman" w:cs="Arial"/>
          <w:sz w:val="22"/>
        </w:rPr>
      </w:pPr>
      <w:r w:rsidRPr="000B15AB">
        <w:rPr>
          <w:rFonts w:eastAsia="Times New Roman" w:cs="Arial"/>
          <w:sz w:val="22"/>
        </w:rPr>
        <w:t>tobrien@bricker.com</w:t>
      </w:r>
    </w:p>
    <w:p w:rsidR="000B15AB" w:rsidRPr="000B15AB" w:rsidRDefault="000B15AB" w:rsidP="000B15AB">
      <w:pPr>
        <w:tabs>
          <w:tab w:val="left" w:pos="2160"/>
          <w:tab w:val="left" w:pos="2280"/>
        </w:tabs>
        <w:spacing w:line="240" w:lineRule="auto"/>
        <w:jc w:val="left"/>
        <w:rPr>
          <w:rFonts w:eastAsia="Times New Roman" w:cs="Arial"/>
          <w:sz w:val="22"/>
        </w:rPr>
      </w:pPr>
    </w:p>
    <w:p w:rsidR="000B15AB" w:rsidRPr="000B15AB" w:rsidRDefault="000B15AB" w:rsidP="000B15AB">
      <w:pPr>
        <w:tabs>
          <w:tab w:val="left" w:pos="2160"/>
          <w:tab w:val="left" w:pos="2280"/>
        </w:tabs>
        <w:spacing w:line="240" w:lineRule="auto"/>
        <w:jc w:val="left"/>
        <w:rPr>
          <w:rFonts w:eastAsia="Times New Roman" w:cs="Arial"/>
          <w:b/>
          <w:smallCaps/>
          <w:sz w:val="22"/>
        </w:rPr>
      </w:pPr>
      <w:r w:rsidRPr="000B15AB">
        <w:rPr>
          <w:rFonts w:eastAsia="Times New Roman" w:cs="Arial"/>
          <w:b/>
          <w:smallCaps/>
          <w:sz w:val="22"/>
        </w:rPr>
        <w:t>On Behalf of OMA Energy Group</w:t>
      </w:r>
    </w:p>
    <w:p w:rsidR="000B15AB" w:rsidRPr="000B15AB" w:rsidRDefault="000B15AB" w:rsidP="000B15AB">
      <w:pPr>
        <w:tabs>
          <w:tab w:val="left" w:pos="2160"/>
          <w:tab w:val="left" w:pos="2280"/>
        </w:tabs>
        <w:spacing w:line="240" w:lineRule="auto"/>
        <w:jc w:val="left"/>
        <w:rPr>
          <w:rFonts w:eastAsia="Times New Roman" w:cs="Arial"/>
          <w:b/>
          <w:smallCaps/>
          <w:sz w:val="22"/>
        </w:rPr>
      </w:pPr>
    </w:p>
    <w:p w:rsidR="000B15AB" w:rsidRPr="000B15AB" w:rsidRDefault="000B15AB" w:rsidP="000B15AB">
      <w:pPr>
        <w:tabs>
          <w:tab w:val="left" w:pos="2160"/>
          <w:tab w:val="left" w:pos="2280"/>
        </w:tabs>
        <w:spacing w:line="240" w:lineRule="auto"/>
        <w:jc w:val="left"/>
        <w:rPr>
          <w:rFonts w:eastAsia="Times New Roman" w:cs="Arial"/>
          <w:b/>
          <w:smallCaps/>
          <w:sz w:val="22"/>
        </w:rPr>
      </w:pPr>
      <w:r w:rsidRPr="000B15AB">
        <w:rPr>
          <w:rFonts w:eastAsia="Times New Roman" w:cs="Arial"/>
          <w:sz w:val="22"/>
        </w:rPr>
        <w:t>Jay E. Jadwin</w:t>
      </w:r>
    </w:p>
    <w:p w:rsidR="000B15AB" w:rsidRPr="000B15AB" w:rsidRDefault="000B15AB" w:rsidP="000B15AB">
      <w:pPr>
        <w:tabs>
          <w:tab w:val="left" w:pos="2160"/>
          <w:tab w:val="left" w:pos="2280"/>
        </w:tabs>
        <w:spacing w:line="240" w:lineRule="auto"/>
        <w:jc w:val="left"/>
        <w:rPr>
          <w:rFonts w:eastAsia="Times New Roman" w:cs="Arial"/>
          <w:sz w:val="22"/>
        </w:rPr>
      </w:pPr>
      <w:r w:rsidRPr="000B15AB">
        <w:rPr>
          <w:rFonts w:eastAsia="Times New Roman" w:cs="Arial"/>
          <w:sz w:val="22"/>
        </w:rPr>
        <w:t>American Electric Power Service Corporation</w:t>
      </w:r>
    </w:p>
    <w:p w:rsidR="000B15AB" w:rsidRPr="000B15AB" w:rsidRDefault="000B15AB" w:rsidP="000B15AB">
      <w:pPr>
        <w:tabs>
          <w:tab w:val="left" w:pos="2160"/>
          <w:tab w:val="left" w:pos="2280"/>
        </w:tabs>
        <w:spacing w:line="240" w:lineRule="auto"/>
        <w:jc w:val="left"/>
        <w:rPr>
          <w:rFonts w:eastAsia="Times New Roman" w:cs="Arial"/>
          <w:sz w:val="22"/>
        </w:rPr>
      </w:pPr>
      <w:r w:rsidRPr="000B15AB">
        <w:rPr>
          <w:rFonts w:eastAsia="Times New Roman" w:cs="Arial"/>
          <w:sz w:val="22"/>
        </w:rPr>
        <w:t>1 Riverside Plaza, 29</w:t>
      </w:r>
      <w:r w:rsidRPr="000B15AB">
        <w:rPr>
          <w:rFonts w:eastAsia="Times New Roman" w:cs="Arial"/>
          <w:sz w:val="22"/>
          <w:vertAlign w:val="superscript"/>
        </w:rPr>
        <w:t>th</w:t>
      </w:r>
      <w:r w:rsidRPr="000B15AB">
        <w:rPr>
          <w:rFonts w:eastAsia="Times New Roman" w:cs="Arial"/>
          <w:sz w:val="22"/>
        </w:rPr>
        <w:t xml:space="preserve"> Floor</w:t>
      </w:r>
    </w:p>
    <w:p w:rsidR="000B15AB" w:rsidRPr="000B15AB" w:rsidRDefault="000B15AB" w:rsidP="000B15AB">
      <w:pPr>
        <w:tabs>
          <w:tab w:val="left" w:pos="2160"/>
          <w:tab w:val="left" w:pos="2280"/>
        </w:tabs>
        <w:spacing w:line="240" w:lineRule="auto"/>
        <w:jc w:val="left"/>
        <w:rPr>
          <w:rFonts w:eastAsia="Times New Roman" w:cs="Arial"/>
          <w:sz w:val="22"/>
        </w:rPr>
      </w:pPr>
      <w:r w:rsidRPr="000B15AB">
        <w:rPr>
          <w:rFonts w:eastAsia="Times New Roman" w:cs="Arial"/>
          <w:sz w:val="22"/>
        </w:rPr>
        <w:t>Columbus, OH  43215</w:t>
      </w:r>
    </w:p>
    <w:p w:rsidR="000B15AB" w:rsidRPr="000B15AB" w:rsidRDefault="000B15AB" w:rsidP="000B15AB">
      <w:pPr>
        <w:tabs>
          <w:tab w:val="left" w:pos="2160"/>
          <w:tab w:val="left" w:pos="2280"/>
        </w:tabs>
        <w:spacing w:line="240" w:lineRule="auto"/>
        <w:jc w:val="left"/>
        <w:rPr>
          <w:rFonts w:eastAsia="Times New Roman" w:cs="Arial"/>
          <w:sz w:val="22"/>
        </w:rPr>
      </w:pPr>
      <w:r w:rsidRPr="000B15AB">
        <w:rPr>
          <w:rFonts w:eastAsia="Times New Roman" w:cs="Arial"/>
          <w:sz w:val="22"/>
        </w:rPr>
        <w:t>jejadwin@aep.com</w:t>
      </w:r>
    </w:p>
    <w:p w:rsidR="000B15AB" w:rsidRPr="000B15AB" w:rsidRDefault="000B15AB" w:rsidP="000B15AB">
      <w:pPr>
        <w:tabs>
          <w:tab w:val="left" w:pos="2160"/>
          <w:tab w:val="left" w:pos="2280"/>
        </w:tabs>
        <w:spacing w:line="240" w:lineRule="auto"/>
        <w:jc w:val="left"/>
        <w:rPr>
          <w:rFonts w:eastAsia="Times New Roman" w:cs="Arial"/>
          <w:sz w:val="22"/>
        </w:rPr>
      </w:pPr>
    </w:p>
    <w:p w:rsidR="000B15AB" w:rsidRPr="000B15AB" w:rsidRDefault="000B15AB" w:rsidP="000B15AB">
      <w:pPr>
        <w:tabs>
          <w:tab w:val="left" w:pos="2160"/>
          <w:tab w:val="left" w:pos="2280"/>
        </w:tabs>
        <w:spacing w:line="240" w:lineRule="auto"/>
        <w:jc w:val="left"/>
        <w:rPr>
          <w:rFonts w:eastAsia="Times New Roman" w:cs="Arial"/>
          <w:b/>
          <w:smallCaps/>
          <w:sz w:val="22"/>
        </w:rPr>
      </w:pPr>
      <w:r w:rsidRPr="000B15AB">
        <w:rPr>
          <w:rFonts w:eastAsia="Times New Roman" w:cs="Arial"/>
          <w:b/>
          <w:smallCaps/>
          <w:sz w:val="22"/>
        </w:rPr>
        <w:t>On Behalf of AEP Retail Energy Partners LLC</w:t>
      </w:r>
    </w:p>
    <w:p w:rsidR="000B15AB" w:rsidRPr="000B15AB" w:rsidRDefault="000B15AB" w:rsidP="000B15AB">
      <w:pPr>
        <w:tabs>
          <w:tab w:val="left" w:pos="2160"/>
          <w:tab w:val="left" w:pos="2280"/>
        </w:tabs>
        <w:spacing w:line="240" w:lineRule="auto"/>
        <w:jc w:val="left"/>
        <w:rPr>
          <w:rFonts w:eastAsia="Times New Roman" w:cs="Arial"/>
          <w:b/>
          <w:smallCaps/>
          <w:sz w:val="22"/>
        </w:rPr>
      </w:pPr>
    </w:p>
    <w:p w:rsidR="000B15AB" w:rsidRPr="000B15AB" w:rsidRDefault="000B15AB" w:rsidP="000B15AB">
      <w:pPr>
        <w:tabs>
          <w:tab w:val="left" w:pos="2160"/>
          <w:tab w:val="left" w:pos="2280"/>
        </w:tabs>
        <w:spacing w:line="240" w:lineRule="auto"/>
        <w:jc w:val="left"/>
        <w:rPr>
          <w:rFonts w:eastAsia="Times New Roman" w:cs="Arial"/>
          <w:sz w:val="22"/>
        </w:rPr>
      </w:pPr>
      <w:r w:rsidRPr="000B15AB">
        <w:rPr>
          <w:rFonts w:eastAsia="Times New Roman" w:cs="Arial"/>
          <w:sz w:val="22"/>
        </w:rPr>
        <w:t>M. Howard Petricoff</w:t>
      </w:r>
    </w:p>
    <w:p w:rsidR="000B15AB" w:rsidRPr="000B15AB" w:rsidRDefault="000B15AB" w:rsidP="000B15AB">
      <w:pPr>
        <w:tabs>
          <w:tab w:val="left" w:pos="2160"/>
          <w:tab w:val="left" w:pos="2280"/>
        </w:tabs>
        <w:spacing w:line="240" w:lineRule="auto"/>
        <w:jc w:val="left"/>
        <w:rPr>
          <w:rFonts w:eastAsia="Times New Roman" w:cs="Arial"/>
          <w:sz w:val="22"/>
        </w:rPr>
      </w:pPr>
      <w:r w:rsidRPr="000B15AB">
        <w:rPr>
          <w:rFonts w:eastAsia="Times New Roman" w:cs="Arial"/>
          <w:sz w:val="22"/>
        </w:rPr>
        <w:t>Stephen M. Howard</w:t>
      </w:r>
    </w:p>
    <w:p w:rsidR="000B15AB" w:rsidRPr="000B15AB" w:rsidRDefault="000B15AB" w:rsidP="000B15AB">
      <w:pPr>
        <w:tabs>
          <w:tab w:val="left" w:pos="2160"/>
          <w:tab w:val="left" w:pos="2280"/>
        </w:tabs>
        <w:spacing w:line="240" w:lineRule="auto"/>
        <w:jc w:val="left"/>
        <w:rPr>
          <w:rFonts w:eastAsia="Times New Roman" w:cs="Arial"/>
          <w:sz w:val="22"/>
        </w:rPr>
      </w:pPr>
      <w:proofErr w:type="spellStart"/>
      <w:r w:rsidRPr="000B15AB">
        <w:rPr>
          <w:rFonts w:eastAsia="Times New Roman" w:cs="Arial"/>
          <w:sz w:val="22"/>
        </w:rPr>
        <w:t>Vorys</w:t>
      </w:r>
      <w:proofErr w:type="spellEnd"/>
      <w:r w:rsidRPr="000B15AB">
        <w:rPr>
          <w:rFonts w:eastAsia="Times New Roman" w:cs="Arial"/>
          <w:sz w:val="22"/>
        </w:rPr>
        <w:t xml:space="preserve">, </w:t>
      </w:r>
      <w:proofErr w:type="spellStart"/>
      <w:r w:rsidRPr="000B15AB">
        <w:rPr>
          <w:rFonts w:eastAsia="Times New Roman" w:cs="Arial"/>
          <w:sz w:val="22"/>
        </w:rPr>
        <w:t>Sater</w:t>
      </w:r>
      <w:proofErr w:type="spellEnd"/>
      <w:r w:rsidRPr="000B15AB">
        <w:rPr>
          <w:rFonts w:eastAsia="Times New Roman" w:cs="Arial"/>
          <w:sz w:val="22"/>
        </w:rPr>
        <w:t>, Seymour and Pease LLP</w:t>
      </w:r>
    </w:p>
    <w:p w:rsidR="000B15AB" w:rsidRPr="000B15AB" w:rsidRDefault="000B15AB" w:rsidP="000B15AB">
      <w:pPr>
        <w:tabs>
          <w:tab w:val="left" w:pos="2160"/>
          <w:tab w:val="left" w:pos="2280"/>
        </w:tabs>
        <w:spacing w:line="240" w:lineRule="auto"/>
        <w:jc w:val="left"/>
        <w:rPr>
          <w:rFonts w:eastAsia="Times New Roman" w:cs="Arial"/>
          <w:sz w:val="22"/>
        </w:rPr>
      </w:pPr>
      <w:r w:rsidRPr="000B15AB">
        <w:rPr>
          <w:rFonts w:eastAsia="Times New Roman" w:cs="Arial"/>
          <w:sz w:val="22"/>
        </w:rPr>
        <w:t>52 E. Gay Street</w:t>
      </w:r>
    </w:p>
    <w:p w:rsidR="000B15AB" w:rsidRPr="000B15AB" w:rsidRDefault="000B15AB" w:rsidP="000B15AB">
      <w:pPr>
        <w:tabs>
          <w:tab w:val="left" w:pos="2160"/>
          <w:tab w:val="left" w:pos="2280"/>
        </w:tabs>
        <w:spacing w:line="240" w:lineRule="auto"/>
        <w:jc w:val="left"/>
        <w:rPr>
          <w:rFonts w:eastAsia="Times New Roman" w:cs="Arial"/>
          <w:sz w:val="22"/>
        </w:rPr>
      </w:pPr>
      <w:r w:rsidRPr="000B15AB">
        <w:rPr>
          <w:rFonts w:eastAsia="Times New Roman" w:cs="Arial"/>
          <w:sz w:val="22"/>
        </w:rPr>
        <w:t>P.O. Box 1008</w:t>
      </w:r>
    </w:p>
    <w:p w:rsidR="000B15AB" w:rsidRPr="000B15AB" w:rsidRDefault="000B15AB" w:rsidP="000B15AB">
      <w:pPr>
        <w:tabs>
          <w:tab w:val="left" w:pos="2160"/>
          <w:tab w:val="left" w:pos="2280"/>
        </w:tabs>
        <w:spacing w:line="240" w:lineRule="auto"/>
        <w:jc w:val="left"/>
        <w:rPr>
          <w:rFonts w:eastAsia="Times New Roman" w:cs="Arial"/>
          <w:sz w:val="22"/>
        </w:rPr>
      </w:pPr>
      <w:r w:rsidRPr="000B15AB">
        <w:rPr>
          <w:rFonts w:eastAsia="Times New Roman" w:cs="Arial"/>
          <w:sz w:val="22"/>
        </w:rPr>
        <w:t>Columbus, OH  43215-1008</w:t>
      </w:r>
    </w:p>
    <w:p w:rsidR="000B15AB" w:rsidRPr="000B15AB" w:rsidRDefault="000B15AB" w:rsidP="000B15AB">
      <w:pPr>
        <w:tabs>
          <w:tab w:val="left" w:pos="2160"/>
          <w:tab w:val="left" w:pos="2280"/>
        </w:tabs>
        <w:spacing w:line="240" w:lineRule="auto"/>
        <w:jc w:val="left"/>
        <w:rPr>
          <w:rFonts w:eastAsia="Times New Roman" w:cs="Arial"/>
          <w:sz w:val="22"/>
        </w:rPr>
      </w:pPr>
      <w:r w:rsidRPr="000B15AB">
        <w:rPr>
          <w:rFonts w:eastAsia="Times New Roman" w:cs="Arial"/>
          <w:sz w:val="22"/>
        </w:rPr>
        <w:t>mhpetricoff@vorys.com</w:t>
      </w:r>
    </w:p>
    <w:p w:rsidR="000B15AB" w:rsidRPr="000B15AB" w:rsidRDefault="000B15AB" w:rsidP="000B15AB">
      <w:pPr>
        <w:tabs>
          <w:tab w:val="left" w:pos="2160"/>
          <w:tab w:val="left" w:pos="2280"/>
        </w:tabs>
        <w:spacing w:line="240" w:lineRule="auto"/>
        <w:jc w:val="left"/>
        <w:rPr>
          <w:rFonts w:eastAsia="Times New Roman" w:cs="Arial"/>
          <w:sz w:val="22"/>
        </w:rPr>
      </w:pPr>
      <w:r w:rsidRPr="000B15AB">
        <w:rPr>
          <w:rFonts w:eastAsia="Times New Roman" w:cs="Arial"/>
          <w:sz w:val="22"/>
        </w:rPr>
        <w:t>smhoward@vorys.com</w:t>
      </w:r>
    </w:p>
    <w:p w:rsidR="000B15AB" w:rsidRPr="000B15AB" w:rsidRDefault="000B15AB" w:rsidP="000B15AB">
      <w:pPr>
        <w:tabs>
          <w:tab w:val="left" w:pos="2160"/>
          <w:tab w:val="left" w:pos="2280"/>
        </w:tabs>
        <w:spacing w:line="240" w:lineRule="auto"/>
        <w:jc w:val="left"/>
        <w:rPr>
          <w:rFonts w:eastAsia="Times New Roman" w:cs="Arial"/>
          <w:sz w:val="22"/>
        </w:rPr>
      </w:pPr>
    </w:p>
    <w:p w:rsidR="000B15AB" w:rsidRPr="000B15AB" w:rsidRDefault="000B15AB" w:rsidP="000B15AB">
      <w:pPr>
        <w:tabs>
          <w:tab w:val="left" w:pos="2160"/>
          <w:tab w:val="left" w:pos="2280"/>
        </w:tabs>
        <w:spacing w:line="240" w:lineRule="auto"/>
        <w:jc w:val="left"/>
        <w:rPr>
          <w:rFonts w:eastAsia="Times New Roman" w:cs="Arial"/>
          <w:b/>
          <w:smallCaps/>
          <w:sz w:val="22"/>
        </w:rPr>
      </w:pPr>
      <w:r w:rsidRPr="000B15AB">
        <w:rPr>
          <w:rFonts w:eastAsia="Times New Roman" w:cs="Arial"/>
          <w:b/>
          <w:smallCaps/>
          <w:sz w:val="22"/>
        </w:rPr>
        <w:t>On Behalf of PJM Power Providers Group and the Retail Energy Supply Association</w:t>
      </w:r>
    </w:p>
    <w:p w:rsidR="000B15AB" w:rsidRPr="000B15AB" w:rsidRDefault="000B15AB" w:rsidP="000B15AB">
      <w:pPr>
        <w:tabs>
          <w:tab w:val="left" w:pos="2160"/>
          <w:tab w:val="left" w:pos="2280"/>
        </w:tabs>
        <w:spacing w:line="240" w:lineRule="auto"/>
        <w:jc w:val="left"/>
        <w:rPr>
          <w:rFonts w:eastAsia="Times New Roman" w:cs="Arial"/>
          <w:sz w:val="22"/>
        </w:rPr>
      </w:pPr>
    </w:p>
    <w:p w:rsidR="000B15AB" w:rsidRPr="000B15AB" w:rsidRDefault="000B15AB" w:rsidP="000B15AB">
      <w:pPr>
        <w:tabs>
          <w:tab w:val="left" w:pos="2160"/>
          <w:tab w:val="left" w:pos="2280"/>
        </w:tabs>
        <w:spacing w:line="240" w:lineRule="auto"/>
        <w:jc w:val="left"/>
        <w:rPr>
          <w:rFonts w:eastAsia="Times New Roman" w:cs="Arial"/>
          <w:sz w:val="22"/>
        </w:rPr>
      </w:pPr>
      <w:r w:rsidRPr="000B15AB">
        <w:rPr>
          <w:rFonts w:eastAsia="Times New Roman" w:cs="Arial"/>
          <w:sz w:val="22"/>
        </w:rPr>
        <w:t>Glen Thomas</w:t>
      </w:r>
    </w:p>
    <w:p w:rsidR="000B15AB" w:rsidRPr="000B15AB" w:rsidRDefault="000B15AB" w:rsidP="000B15AB">
      <w:pPr>
        <w:tabs>
          <w:tab w:val="left" w:pos="2160"/>
          <w:tab w:val="left" w:pos="2280"/>
        </w:tabs>
        <w:spacing w:line="240" w:lineRule="auto"/>
        <w:jc w:val="left"/>
        <w:rPr>
          <w:rFonts w:eastAsia="Times New Roman" w:cs="Arial"/>
          <w:sz w:val="22"/>
        </w:rPr>
      </w:pPr>
      <w:r w:rsidRPr="000B15AB">
        <w:rPr>
          <w:rFonts w:eastAsia="Times New Roman" w:cs="Arial"/>
          <w:sz w:val="22"/>
        </w:rPr>
        <w:t>1060 First Avenue, Ste. 400</w:t>
      </w:r>
    </w:p>
    <w:p w:rsidR="000B15AB" w:rsidRPr="000B15AB" w:rsidRDefault="000B15AB" w:rsidP="000B15AB">
      <w:pPr>
        <w:tabs>
          <w:tab w:val="left" w:pos="2160"/>
          <w:tab w:val="left" w:pos="2280"/>
        </w:tabs>
        <w:spacing w:line="240" w:lineRule="auto"/>
        <w:jc w:val="left"/>
        <w:rPr>
          <w:rFonts w:eastAsia="Times New Roman" w:cs="Arial"/>
          <w:sz w:val="22"/>
        </w:rPr>
      </w:pPr>
      <w:r w:rsidRPr="000B15AB">
        <w:rPr>
          <w:rFonts w:eastAsia="Times New Roman" w:cs="Arial"/>
          <w:sz w:val="22"/>
        </w:rPr>
        <w:t>King of Prussia, PA  19406</w:t>
      </w:r>
    </w:p>
    <w:p w:rsidR="000B15AB" w:rsidRPr="000B15AB" w:rsidRDefault="000B15AB" w:rsidP="000B15AB">
      <w:pPr>
        <w:tabs>
          <w:tab w:val="left" w:pos="2160"/>
          <w:tab w:val="left" w:pos="2280"/>
        </w:tabs>
        <w:spacing w:line="240" w:lineRule="auto"/>
        <w:jc w:val="left"/>
        <w:rPr>
          <w:rFonts w:eastAsia="Times New Roman" w:cs="Arial"/>
          <w:sz w:val="22"/>
        </w:rPr>
      </w:pPr>
      <w:r w:rsidRPr="000B15AB">
        <w:rPr>
          <w:rFonts w:eastAsia="Times New Roman" w:cs="Arial"/>
          <w:sz w:val="22"/>
        </w:rPr>
        <w:t>gthomas@gtpowergroup.com</w:t>
      </w:r>
    </w:p>
    <w:p w:rsidR="000B15AB" w:rsidRPr="000B15AB" w:rsidRDefault="000B15AB" w:rsidP="000B15AB">
      <w:pPr>
        <w:tabs>
          <w:tab w:val="left" w:pos="2160"/>
          <w:tab w:val="left" w:pos="2280"/>
        </w:tabs>
        <w:spacing w:line="240" w:lineRule="auto"/>
        <w:jc w:val="left"/>
        <w:rPr>
          <w:rFonts w:eastAsia="Times New Roman" w:cs="Arial"/>
          <w:sz w:val="22"/>
        </w:rPr>
      </w:pPr>
    </w:p>
    <w:p w:rsidR="000B15AB" w:rsidRPr="000B15AB" w:rsidRDefault="000B15AB" w:rsidP="000B15AB">
      <w:pPr>
        <w:tabs>
          <w:tab w:val="left" w:pos="2160"/>
          <w:tab w:val="left" w:pos="2280"/>
        </w:tabs>
        <w:spacing w:line="240" w:lineRule="auto"/>
        <w:jc w:val="left"/>
        <w:rPr>
          <w:rFonts w:eastAsia="Times New Roman" w:cs="Arial"/>
          <w:sz w:val="22"/>
        </w:rPr>
      </w:pPr>
      <w:r w:rsidRPr="000B15AB">
        <w:rPr>
          <w:rFonts w:eastAsia="Times New Roman" w:cs="Arial"/>
          <w:sz w:val="22"/>
        </w:rPr>
        <w:t>Laura Chappelle</w:t>
      </w:r>
    </w:p>
    <w:p w:rsidR="000B15AB" w:rsidRPr="000B15AB" w:rsidRDefault="000B15AB" w:rsidP="000B15AB">
      <w:pPr>
        <w:tabs>
          <w:tab w:val="left" w:pos="2160"/>
          <w:tab w:val="left" w:pos="2280"/>
        </w:tabs>
        <w:spacing w:line="240" w:lineRule="auto"/>
        <w:jc w:val="left"/>
        <w:rPr>
          <w:rFonts w:eastAsia="Times New Roman" w:cs="Arial"/>
          <w:sz w:val="22"/>
        </w:rPr>
      </w:pPr>
      <w:r w:rsidRPr="000B15AB">
        <w:rPr>
          <w:rFonts w:eastAsia="Times New Roman" w:cs="Arial"/>
          <w:sz w:val="22"/>
        </w:rPr>
        <w:t>4218 Jacob Meadows</w:t>
      </w:r>
    </w:p>
    <w:p w:rsidR="000B15AB" w:rsidRPr="000B15AB" w:rsidRDefault="000B15AB" w:rsidP="000B15AB">
      <w:pPr>
        <w:tabs>
          <w:tab w:val="left" w:pos="2160"/>
          <w:tab w:val="left" w:pos="2280"/>
        </w:tabs>
        <w:spacing w:line="240" w:lineRule="auto"/>
        <w:jc w:val="left"/>
        <w:rPr>
          <w:rFonts w:eastAsia="Times New Roman" w:cs="Arial"/>
          <w:sz w:val="22"/>
        </w:rPr>
      </w:pPr>
      <w:r w:rsidRPr="000B15AB">
        <w:rPr>
          <w:rFonts w:eastAsia="Times New Roman" w:cs="Arial"/>
          <w:sz w:val="22"/>
        </w:rPr>
        <w:t>Okemos, MI  48864</w:t>
      </w:r>
    </w:p>
    <w:p w:rsidR="000B15AB" w:rsidRPr="000B15AB" w:rsidRDefault="000B15AB" w:rsidP="000B15AB">
      <w:pPr>
        <w:tabs>
          <w:tab w:val="left" w:pos="2160"/>
          <w:tab w:val="left" w:pos="2280"/>
        </w:tabs>
        <w:spacing w:line="240" w:lineRule="auto"/>
        <w:jc w:val="left"/>
        <w:rPr>
          <w:rFonts w:eastAsia="Times New Roman" w:cs="Arial"/>
          <w:sz w:val="22"/>
        </w:rPr>
      </w:pPr>
      <w:r w:rsidRPr="000B15AB">
        <w:rPr>
          <w:rFonts w:eastAsia="Times New Roman" w:cs="Arial"/>
          <w:sz w:val="22"/>
        </w:rPr>
        <w:t>laurac@chappelleconsulting.net</w:t>
      </w:r>
    </w:p>
    <w:p w:rsidR="000B15AB" w:rsidRPr="000B15AB" w:rsidRDefault="000B15AB" w:rsidP="000B15AB">
      <w:pPr>
        <w:tabs>
          <w:tab w:val="left" w:pos="2160"/>
          <w:tab w:val="left" w:pos="2280"/>
        </w:tabs>
        <w:spacing w:line="240" w:lineRule="auto"/>
        <w:jc w:val="left"/>
        <w:rPr>
          <w:rFonts w:eastAsia="Times New Roman" w:cs="Arial"/>
          <w:sz w:val="22"/>
        </w:rPr>
      </w:pPr>
    </w:p>
    <w:p w:rsidR="000B15AB" w:rsidRPr="000B15AB" w:rsidRDefault="000B15AB" w:rsidP="000B15AB">
      <w:pPr>
        <w:tabs>
          <w:tab w:val="left" w:pos="2160"/>
          <w:tab w:val="left" w:pos="2280"/>
        </w:tabs>
        <w:spacing w:line="240" w:lineRule="auto"/>
        <w:jc w:val="left"/>
        <w:rPr>
          <w:rFonts w:eastAsia="Times New Roman" w:cs="Arial"/>
          <w:b/>
          <w:smallCaps/>
          <w:sz w:val="22"/>
        </w:rPr>
      </w:pPr>
      <w:r w:rsidRPr="000B15AB">
        <w:rPr>
          <w:rFonts w:eastAsia="Times New Roman" w:cs="Arial"/>
          <w:b/>
          <w:smallCaps/>
          <w:sz w:val="22"/>
        </w:rPr>
        <w:t>On Behalf of PJM Power Providers Group</w:t>
      </w:r>
    </w:p>
    <w:p w:rsidR="000B15AB" w:rsidRPr="000B15AB" w:rsidRDefault="000B15AB" w:rsidP="000B15AB">
      <w:pPr>
        <w:tabs>
          <w:tab w:val="left" w:pos="2160"/>
          <w:tab w:val="left" w:pos="2280"/>
        </w:tabs>
        <w:spacing w:line="240" w:lineRule="auto"/>
        <w:jc w:val="left"/>
        <w:rPr>
          <w:rFonts w:eastAsia="Times New Roman" w:cs="Arial"/>
          <w:b/>
          <w:smallCaps/>
          <w:sz w:val="22"/>
        </w:rPr>
      </w:pPr>
      <w:r w:rsidRPr="000B15AB">
        <w:rPr>
          <w:rFonts w:eastAsia="Times New Roman" w:cs="Arial"/>
          <w:b/>
          <w:smallCaps/>
          <w:sz w:val="22"/>
        </w:rPr>
        <w:br w:type="column"/>
      </w:r>
      <w:r w:rsidRPr="000B15AB">
        <w:rPr>
          <w:rFonts w:eastAsia="Times New Roman" w:cs="Arial"/>
          <w:sz w:val="22"/>
        </w:rPr>
        <w:lastRenderedPageBreak/>
        <w:t>M. Howard Petricoff</w:t>
      </w:r>
    </w:p>
    <w:p w:rsidR="000B15AB" w:rsidRPr="000B15AB" w:rsidRDefault="000B15AB" w:rsidP="000B15AB">
      <w:pPr>
        <w:tabs>
          <w:tab w:val="left" w:pos="2160"/>
          <w:tab w:val="left" w:pos="2280"/>
        </w:tabs>
        <w:spacing w:line="240" w:lineRule="auto"/>
        <w:jc w:val="left"/>
        <w:rPr>
          <w:rFonts w:eastAsia="Times New Roman" w:cs="Arial"/>
          <w:sz w:val="22"/>
        </w:rPr>
      </w:pPr>
      <w:r w:rsidRPr="000B15AB">
        <w:rPr>
          <w:rFonts w:eastAsia="Times New Roman" w:cs="Arial"/>
          <w:sz w:val="22"/>
        </w:rPr>
        <w:t>Michael Settineri</w:t>
      </w:r>
    </w:p>
    <w:p w:rsidR="000B15AB" w:rsidRPr="000B15AB" w:rsidRDefault="000B15AB" w:rsidP="000B15AB">
      <w:pPr>
        <w:tabs>
          <w:tab w:val="left" w:pos="2160"/>
          <w:tab w:val="left" w:pos="2280"/>
        </w:tabs>
        <w:spacing w:line="240" w:lineRule="auto"/>
        <w:jc w:val="left"/>
        <w:rPr>
          <w:rFonts w:eastAsia="Times New Roman" w:cs="Arial"/>
          <w:sz w:val="22"/>
        </w:rPr>
      </w:pPr>
      <w:proofErr w:type="spellStart"/>
      <w:r w:rsidRPr="000B15AB">
        <w:rPr>
          <w:rFonts w:eastAsia="Times New Roman" w:cs="Arial"/>
          <w:sz w:val="22"/>
        </w:rPr>
        <w:t>Vorys</w:t>
      </w:r>
      <w:proofErr w:type="spellEnd"/>
      <w:r w:rsidRPr="000B15AB">
        <w:rPr>
          <w:rFonts w:eastAsia="Times New Roman" w:cs="Arial"/>
          <w:sz w:val="22"/>
        </w:rPr>
        <w:t xml:space="preserve">, </w:t>
      </w:r>
      <w:proofErr w:type="spellStart"/>
      <w:r w:rsidRPr="000B15AB">
        <w:rPr>
          <w:rFonts w:eastAsia="Times New Roman" w:cs="Arial"/>
          <w:sz w:val="22"/>
        </w:rPr>
        <w:t>Sater</w:t>
      </w:r>
      <w:proofErr w:type="spellEnd"/>
      <w:r w:rsidRPr="000B15AB">
        <w:rPr>
          <w:rFonts w:eastAsia="Times New Roman" w:cs="Arial"/>
          <w:sz w:val="22"/>
        </w:rPr>
        <w:t>, Seymour and Pease LLP</w:t>
      </w:r>
    </w:p>
    <w:p w:rsidR="000B15AB" w:rsidRPr="000B15AB" w:rsidRDefault="000B15AB" w:rsidP="000B15AB">
      <w:pPr>
        <w:tabs>
          <w:tab w:val="left" w:pos="2160"/>
          <w:tab w:val="left" w:pos="2280"/>
        </w:tabs>
        <w:spacing w:line="240" w:lineRule="auto"/>
        <w:jc w:val="left"/>
        <w:rPr>
          <w:rFonts w:eastAsia="Times New Roman" w:cs="Arial"/>
          <w:sz w:val="22"/>
        </w:rPr>
      </w:pPr>
      <w:r w:rsidRPr="000B15AB">
        <w:rPr>
          <w:rFonts w:eastAsia="Times New Roman" w:cs="Arial"/>
          <w:sz w:val="22"/>
        </w:rPr>
        <w:t>52 E. Gay Street</w:t>
      </w:r>
    </w:p>
    <w:p w:rsidR="000B15AB" w:rsidRPr="000B15AB" w:rsidRDefault="000B15AB" w:rsidP="000B15AB">
      <w:pPr>
        <w:tabs>
          <w:tab w:val="left" w:pos="2160"/>
          <w:tab w:val="left" w:pos="2280"/>
        </w:tabs>
        <w:spacing w:line="240" w:lineRule="auto"/>
        <w:jc w:val="left"/>
        <w:rPr>
          <w:rFonts w:eastAsia="Times New Roman" w:cs="Arial"/>
          <w:sz w:val="22"/>
        </w:rPr>
      </w:pPr>
      <w:r w:rsidRPr="000B15AB">
        <w:rPr>
          <w:rFonts w:eastAsia="Times New Roman" w:cs="Arial"/>
          <w:sz w:val="22"/>
        </w:rPr>
        <w:t>P.O. Box 1008</w:t>
      </w:r>
    </w:p>
    <w:p w:rsidR="000B15AB" w:rsidRPr="000B15AB" w:rsidRDefault="000B15AB" w:rsidP="000B15AB">
      <w:pPr>
        <w:tabs>
          <w:tab w:val="left" w:pos="2160"/>
          <w:tab w:val="left" w:pos="2280"/>
        </w:tabs>
        <w:spacing w:line="240" w:lineRule="auto"/>
        <w:jc w:val="left"/>
        <w:rPr>
          <w:rFonts w:eastAsia="Times New Roman" w:cs="Arial"/>
          <w:sz w:val="22"/>
        </w:rPr>
      </w:pPr>
      <w:r w:rsidRPr="000B15AB">
        <w:rPr>
          <w:rFonts w:eastAsia="Times New Roman" w:cs="Arial"/>
          <w:sz w:val="22"/>
        </w:rPr>
        <w:t>Columbus, OH  43215-1008</w:t>
      </w:r>
    </w:p>
    <w:p w:rsidR="000B15AB" w:rsidRPr="000B15AB" w:rsidRDefault="000B15AB" w:rsidP="000B15AB">
      <w:pPr>
        <w:tabs>
          <w:tab w:val="left" w:pos="2160"/>
          <w:tab w:val="left" w:pos="2280"/>
        </w:tabs>
        <w:spacing w:line="240" w:lineRule="auto"/>
        <w:jc w:val="left"/>
        <w:rPr>
          <w:rFonts w:eastAsia="Times New Roman" w:cs="Arial"/>
          <w:sz w:val="22"/>
        </w:rPr>
      </w:pPr>
      <w:r w:rsidRPr="000B15AB">
        <w:rPr>
          <w:rFonts w:eastAsia="Times New Roman" w:cs="Arial"/>
          <w:sz w:val="22"/>
        </w:rPr>
        <w:t>mhpetricoff@vorys.com</w:t>
      </w:r>
    </w:p>
    <w:p w:rsidR="000B15AB" w:rsidRPr="000B15AB" w:rsidRDefault="000B15AB" w:rsidP="000B15AB">
      <w:pPr>
        <w:tabs>
          <w:tab w:val="left" w:pos="2160"/>
          <w:tab w:val="left" w:pos="2280"/>
        </w:tabs>
        <w:spacing w:line="240" w:lineRule="auto"/>
        <w:jc w:val="left"/>
        <w:rPr>
          <w:rFonts w:eastAsia="Times New Roman" w:cs="Arial"/>
          <w:sz w:val="22"/>
        </w:rPr>
      </w:pPr>
      <w:r w:rsidRPr="000B15AB">
        <w:rPr>
          <w:rFonts w:eastAsia="Times New Roman" w:cs="Arial"/>
          <w:sz w:val="22"/>
        </w:rPr>
        <w:t>mjsettineri@vorys.com</w:t>
      </w:r>
    </w:p>
    <w:p w:rsidR="000B15AB" w:rsidRPr="000B15AB" w:rsidRDefault="000B15AB" w:rsidP="000B15AB">
      <w:pPr>
        <w:tabs>
          <w:tab w:val="left" w:pos="2160"/>
          <w:tab w:val="left" w:pos="2280"/>
        </w:tabs>
        <w:spacing w:line="240" w:lineRule="auto"/>
        <w:jc w:val="left"/>
        <w:rPr>
          <w:rFonts w:eastAsia="Times New Roman" w:cs="Arial"/>
          <w:sz w:val="22"/>
        </w:rPr>
      </w:pPr>
    </w:p>
    <w:p w:rsidR="000B15AB" w:rsidRPr="000B15AB" w:rsidRDefault="000B15AB" w:rsidP="000B15AB">
      <w:pPr>
        <w:tabs>
          <w:tab w:val="left" w:pos="2160"/>
          <w:tab w:val="left" w:pos="2280"/>
        </w:tabs>
        <w:spacing w:line="240" w:lineRule="auto"/>
        <w:jc w:val="left"/>
        <w:rPr>
          <w:rFonts w:eastAsia="Times New Roman" w:cs="Arial"/>
          <w:sz w:val="22"/>
        </w:rPr>
      </w:pPr>
      <w:r w:rsidRPr="000B15AB">
        <w:rPr>
          <w:rFonts w:eastAsia="Times New Roman" w:cs="Arial"/>
          <w:sz w:val="22"/>
        </w:rPr>
        <w:t>William L. Massey</w:t>
      </w:r>
    </w:p>
    <w:p w:rsidR="000B15AB" w:rsidRPr="000B15AB" w:rsidRDefault="000B15AB" w:rsidP="000B15AB">
      <w:pPr>
        <w:tabs>
          <w:tab w:val="left" w:pos="2160"/>
          <w:tab w:val="left" w:pos="2280"/>
        </w:tabs>
        <w:spacing w:line="240" w:lineRule="auto"/>
        <w:jc w:val="left"/>
        <w:rPr>
          <w:rFonts w:eastAsia="Times New Roman" w:cs="Arial"/>
          <w:sz w:val="22"/>
        </w:rPr>
      </w:pPr>
      <w:r w:rsidRPr="000B15AB">
        <w:rPr>
          <w:rFonts w:eastAsia="Times New Roman" w:cs="Arial"/>
          <w:sz w:val="22"/>
        </w:rPr>
        <w:t>Covington &amp; Burling, LLP</w:t>
      </w:r>
    </w:p>
    <w:p w:rsidR="000B15AB" w:rsidRPr="000B15AB" w:rsidRDefault="000B15AB" w:rsidP="000B15AB">
      <w:pPr>
        <w:tabs>
          <w:tab w:val="left" w:pos="2160"/>
          <w:tab w:val="left" w:pos="2280"/>
        </w:tabs>
        <w:spacing w:line="240" w:lineRule="auto"/>
        <w:jc w:val="left"/>
        <w:rPr>
          <w:rFonts w:eastAsia="Times New Roman" w:cs="Arial"/>
          <w:sz w:val="22"/>
        </w:rPr>
      </w:pPr>
      <w:r w:rsidRPr="000B15AB">
        <w:rPr>
          <w:rFonts w:eastAsia="Times New Roman" w:cs="Arial"/>
          <w:sz w:val="22"/>
        </w:rPr>
        <w:t>1201 Pennsylvania Ave., NW</w:t>
      </w:r>
    </w:p>
    <w:p w:rsidR="000B15AB" w:rsidRPr="000B15AB" w:rsidRDefault="000B15AB" w:rsidP="000B15AB">
      <w:pPr>
        <w:tabs>
          <w:tab w:val="left" w:pos="2160"/>
          <w:tab w:val="left" w:pos="2280"/>
        </w:tabs>
        <w:spacing w:line="240" w:lineRule="auto"/>
        <w:jc w:val="left"/>
        <w:rPr>
          <w:rFonts w:eastAsia="Times New Roman" w:cs="Arial"/>
          <w:sz w:val="22"/>
        </w:rPr>
      </w:pPr>
      <w:r w:rsidRPr="000B15AB">
        <w:rPr>
          <w:rFonts w:eastAsia="Times New Roman" w:cs="Arial"/>
          <w:sz w:val="22"/>
        </w:rPr>
        <w:t>Washington, DC  20004</w:t>
      </w:r>
    </w:p>
    <w:p w:rsidR="000B15AB" w:rsidRPr="000B15AB" w:rsidRDefault="000B15AB" w:rsidP="000B15AB">
      <w:pPr>
        <w:tabs>
          <w:tab w:val="left" w:pos="2160"/>
          <w:tab w:val="left" w:pos="2280"/>
        </w:tabs>
        <w:spacing w:line="240" w:lineRule="auto"/>
        <w:jc w:val="left"/>
        <w:rPr>
          <w:rFonts w:eastAsia="Times New Roman" w:cs="Arial"/>
          <w:sz w:val="22"/>
        </w:rPr>
      </w:pPr>
      <w:r w:rsidRPr="000B15AB">
        <w:rPr>
          <w:rFonts w:eastAsia="Times New Roman" w:cs="Arial"/>
          <w:sz w:val="22"/>
        </w:rPr>
        <w:t>wmassey@cov.com</w:t>
      </w:r>
    </w:p>
    <w:p w:rsidR="000B15AB" w:rsidRPr="000B15AB" w:rsidRDefault="000B15AB" w:rsidP="000B15AB">
      <w:pPr>
        <w:tabs>
          <w:tab w:val="left" w:pos="2160"/>
          <w:tab w:val="left" w:pos="2280"/>
        </w:tabs>
        <w:spacing w:line="240" w:lineRule="auto"/>
        <w:jc w:val="left"/>
        <w:rPr>
          <w:rFonts w:eastAsia="Times New Roman" w:cs="Arial"/>
          <w:sz w:val="22"/>
        </w:rPr>
      </w:pPr>
    </w:p>
    <w:p w:rsidR="000B15AB" w:rsidRPr="000B15AB" w:rsidRDefault="000B15AB" w:rsidP="000B15AB">
      <w:pPr>
        <w:tabs>
          <w:tab w:val="left" w:pos="2160"/>
          <w:tab w:val="left" w:pos="2280"/>
        </w:tabs>
        <w:spacing w:line="240" w:lineRule="auto"/>
        <w:jc w:val="left"/>
        <w:rPr>
          <w:rFonts w:eastAsia="Times New Roman" w:cs="Arial"/>
          <w:sz w:val="22"/>
        </w:rPr>
      </w:pPr>
      <w:r w:rsidRPr="000B15AB">
        <w:rPr>
          <w:rFonts w:eastAsia="Times New Roman" w:cs="Arial"/>
          <w:sz w:val="22"/>
        </w:rPr>
        <w:t>Joel Malina</w:t>
      </w:r>
    </w:p>
    <w:p w:rsidR="000B15AB" w:rsidRPr="000B15AB" w:rsidRDefault="000B15AB" w:rsidP="000B15AB">
      <w:pPr>
        <w:tabs>
          <w:tab w:val="left" w:pos="2160"/>
          <w:tab w:val="left" w:pos="2280"/>
        </w:tabs>
        <w:spacing w:line="240" w:lineRule="auto"/>
        <w:jc w:val="left"/>
        <w:rPr>
          <w:rFonts w:eastAsia="Times New Roman" w:cs="Arial"/>
          <w:sz w:val="22"/>
        </w:rPr>
      </w:pPr>
      <w:r w:rsidRPr="000B15AB">
        <w:rPr>
          <w:rFonts w:eastAsia="Times New Roman" w:cs="Arial"/>
          <w:sz w:val="22"/>
        </w:rPr>
        <w:t>Executive Director</w:t>
      </w:r>
    </w:p>
    <w:p w:rsidR="000B15AB" w:rsidRPr="000B15AB" w:rsidRDefault="000B15AB" w:rsidP="000B15AB">
      <w:pPr>
        <w:tabs>
          <w:tab w:val="left" w:pos="2160"/>
          <w:tab w:val="left" w:pos="2280"/>
        </w:tabs>
        <w:spacing w:line="240" w:lineRule="auto"/>
        <w:jc w:val="left"/>
        <w:rPr>
          <w:rFonts w:eastAsia="Times New Roman" w:cs="Arial"/>
          <w:sz w:val="22"/>
        </w:rPr>
      </w:pPr>
      <w:r w:rsidRPr="000B15AB">
        <w:rPr>
          <w:rFonts w:eastAsia="Times New Roman" w:cs="Arial"/>
          <w:sz w:val="22"/>
        </w:rPr>
        <w:t>COMPLETE Coalition</w:t>
      </w:r>
    </w:p>
    <w:p w:rsidR="000B15AB" w:rsidRPr="000B15AB" w:rsidRDefault="000B15AB" w:rsidP="000B15AB">
      <w:pPr>
        <w:tabs>
          <w:tab w:val="left" w:pos="2160"/>
          <w:tab w:val="left" w:pos="2280"/>
        </w:tabs>
        <w:spacing w:line="240" w:lineRule="auto"/>
        <w:jc w:val="left"/>
        <w:rPr>
          <w:rFonts w:eastAsia="Times New Roman" w:cs="Arial"/>
          <w:sz w:val="22"/>
        </w:rPr>
      </w:pPr>
      <w:r w:rsidRPr="000B15AB">
        <w:rPr>
          <w:rFonts w:eastAsia="Times New Roman" w:cs="Arial"/>
          <w:sz w:val="22"/>
        </w:rPr>
        <w:t>1317 F Street, NW</w:t>
      </w:r>
    </w:p>
    <w:p w:rsidR="000B15AB" w:rsidRPr="000B15AB" w:rsidRDefault="000B15AB" w:rsidP="000B15AB">
      <w:pPr>
        <w:tabs>
          <w:tab w:val="left" w:pos="2160"/>
          <w:tab w:val="left" w:pos="2280"/>
        </w:tabs>
        <w:spacing w:line="240" w:lineRule="auto"/>
        <w:jc w:val="left"/>
        <w:rPr>
          <w:rFonts w:eastAsia="Times New Roman" w:cs="Arial"/>
          <w:sz w:val="22"/>
        </w:rPr>
      </w:pPr>
      <w:r w:rsidRPr="000B15AB">
        <w:rPr>
          <w:rFonts w:eastAsia="Times New Roman" w:cs="Arial"/>
          <w:sz w:val="22"/>
        </w:rPr>
        <w:t>Suite 600</w:t>
      </w:r>
    </w:p>
    <w:p w:rsidR="000B15AB" w:rsidRPr="000B15AB" w:rsidRDefault="000B15AB" w:rsidP="000B15AB">
      <w:pPr>
        <w:tabs>
          <w:tab w:val="left" w:pos="2160"/>
          <w:tab w:val="left" w:pos="2280"/>
        </w:tabs>
        <w:spacing w:line="240" w:lineRule="auto"/>
        <w:jc w:val="left"/>
        <w:rPr>
          <w:rFonts w:eastAsia="Times New Roman" w:cs="Arial"/>
          <w:sz w:val="22"/>
        </w:rPr>
      </w:pPr>
      <w:r w:rsidRPr="000B15AB">
        <w:rPr>
          <w:rFonts w:eastAsia="Times New Roman" w:cs="Arial"/>
          <w:sz w:val="22"/>
        </w:rPr>
        <w:t>Washington, DC  20004</w:t>
      </w:r>
    </w:p>
    <w:p w:rsidR="000B15AB" w:rsidRPr="000B15AB" w:rsidRDefault="000B15AB" w:rsidP="000B15AB">
      <w:pPr>
        <w:tabs>
          <w:tab w:val="left" w:pos="2160"/>
          <w:tab w:val="left" w:pos="2280"/>
        </w:tabs>
        <w:spacing w:line="240" w:lineRule="auto"/>
        <w:jc w:val="left"/>
        <w:rPr>
          <w:rFonts w:eastAsia="Times New Roman" w:cs="Arial"/>
          <w:sz w:val="22"/>
        </w:rPr>
      </w:pPr>
      <w:r w:rsidRPr="000B15AB">
        <w:rPr>
          <w:rFonts w:eastAsia="Times New Roman" w:cs="Arial"/>
          <w:sz w:val="22"/>
        </w:rPr>
        <w:t>malina@wexlerwalker.com</w:t>
      </w:r>
    </w:p>
    <w:p w:rsidR="000B15AB" w:rsidRPr="000B15AB" w:rsidRDefault="000B15AB" w:rsidP="000B15AB">
      <w:pPr>
        <w:tabs>
          <w:tab w:val="left" w:pos="2160"/>
          <w:tab w:val="left" w:pos="2280"/>
        </w:tabs>
        <w:spacing w:line="240" w:lineRule="auto"/>
        <w:jc w:val="left"/>
        <w:rPr>
          <w:rFonts w:eastAsia="Times New Roman" w:cs="Arial"/>
          <w:sz w:val="22"/>
        </w:rPr>
      </w:pPr>
    </w:p>
    <w:p w:rsidR="000B15AB" w:rsidRPr="000B15AB" w:rsidRDefault="000B15AB" w:rsidP="000B15AB">
      <w:pPr>
        <w:tabs>
          <w:tab w:val="left" w:pos="2160"/>
          <w:tab w:val="left" w:pos="2280"/>
        </w:tabs>
        <w:spacing w:line="240" w:lineRule="auto"/>
        <w:jc w:val="left"/>
        <w:rPr>
          <w:rFonts w:eastAsia="Times New Roman" w:cs="Arial"/>
          <w:b/>
          <w:smallCaps/>
          <w:sz w:val="22"/>
        </w:rPr>
      </w:pPr>
      <w:r w:rsidRPr="000B15AB">
        <w:rPr>
          <w:rFonts w:eastAsia="Times New Roman" w:cs="Arial"/>
          <w:b/>
          <w:smallCaps/>
          <w:sz w:val="22"/>
        </w:rPr>
        <w:t>On Behalf of the COMPETE Coalition</w:t>
      </w:r>
    </w:p>
    <w:p w:rsidR="000B15AB" w:rsidRPr="000B15AB" w:rsidRDefault="000B15AB" w:rsidP="000B15AB">
      <w:pPr>
        <w:tabs>
          <w:tab w:val="left" w:pos="2160"/>
          <w:tab w:val="left" w:pos="2280"/>
        </w:tabs>
        <w:spacing w:line="240" w:lineRule="auto"/>
        <w:jc w:val="left"/>
        <w:rPr>
          <w:rFonts w:eastAsia="Times New Roman" w:cs="Arial"/>
          <w:sz w:val="22"/>
        </w:rPr>
      </w:pPr>
    </w:p>
    <w:p w:rsidR="000B15AB" w:rsidRPr="000B15AB" w:rsidRDefault="000B15AB" w:rsidP="000B15AB">
      <w:pPr>
        <w:tabs>
          <w:tab w:val="left" w:pos="2160"/>
          <w:tab w:val="left" w:pos="2280"/>
        </w:tabs>
        <w:spacing w:line="240" w:lineRule="auto"/>
        <w:jc w:val="left"/>
        <w:rPr>
          <w:rFonts w:eastAsia="Times New Roman" w:cs="Arial"/>
          <w:sz w:val="22"/>
        </w:rPr>
      </w:pPr>
      <w:r w:rsidRPr="000B15AB">
        <w:rPr>
          <w:rFonts w:eastAsia="Times New Roman" w:cs="Arial"/>
          <w:sz w:val="22"/>
        </w:rPr>
        <w:t>Henry W. Eckhart</w:t>
      </w:r>
    </w:p>
    <w:p w:rsidR="000B15AB" w:rsidRPr="000B15AB" w:rsidRDefault="000B15AB" w:rsidP="000B15AB">
      <w:pPr>
        <w:tabs>
          <w:tab w:val="left" w:pos="2160"/>
          <w:tab w:val="left" w:pos="2280"/>
        </w:tabs>
        <w:spacing w:line="240" w:lineRule="auto"/>
        <w:jc w:val="left"/>
        <w:rPr>
          <w:rFonts w:eastAsia="Times New Roman" w:cs="Arial"/>
          <w:sz w:val="22"/>
        </w:rPr>
      </w:pPr>
      <w:r w:rsidRPr="000B15AB">
        <w:rPr>
          <w:rFonts w:eastAsia="Times New Roman" w:cs="Arial"/>
          <w:sz w:val="22"/>
        </w:rPr>
        <w:t>1200 Chambers Road, Suite 106</w:t>
      </w:r>
    </w:p>
    <w:p w:rsidR="000B15AB" w:rsidRPr="000B15AB" w:rsidRDefault="000B15AB" w:rsidP="000B15AB">
      <w:pPr>
        <w:tabs>
          <w:tab w:val="left" w:pos="2160"/>
          <w:tab w:val="left" w:pos="2280"/>
        </w:tabs>
        <w:spacing w:line="240" w:lineRule="auto"/>
        <w:jc w:val="left"/>
        <w:rPr>
          <w:rFonts w:eastAsia="Times New Roman" w:cs="Arial"/>
          <w:sz w:val="22"/>
        </w:rPr>
      </w:pPr>
      <w:r w:rsidRPr="000B15AB">
        <w:rPr>
          <w:rFonts w:eastAsia="Times New Roman" w:cs="Arial"/>
          <w:sz w:val="22"/>
        </w:rPr>
        <w:t>Columbus, OH  43212</w:t>
      </w:r>
    </w:p>
    <w:p w:rsidR="000B15AB" w:rsidRPr="000B15AB" w:rsidRDefault="000B15AB" w:rsidP="000B15AB">
      <w:pPr>
        <w:tabs>
          <w:tab w:val="left" w:pos="2160"/>
          <w:tab w:val="left" w:pos="2280"/>
        </w:tabs>
        <w:spacing w:line="240" w:lineRule="auto"/>
        <w:jc w:val="left"/>
        <w:rPr>
          <w:rFonts w:eastAsia="Times New Roman" w:cs="Arial"/>
          <w:sz w:val="22"/>
        </w:rPr>
      </w:pPr>
      <w:r w:rsidRPr="000B15AB">
        <w:rPr>
          <w:rFonts w:eastAsia="Times New Roman" w:cs="Arial"/>
          <w:sz w:val="22"/>
        </w:rPr>
        <w:t>henryeckhart@aol.com</w:t>
      </w:r>
    </w:p>
    <w:p w:rsidR="000B15AB" w:rsidRPr="000B15AB" w:rsidRDefault="000B15AB" w:rsidP="000B15AB">
      <w:pPr>
        <w:tabs>
          <w:tab w:val="left" w:pos="2160"/>
          <w:tab w:val="left" w:pos="2280"/>
        </w:tabs>
        <w:spacing w:line="240" w:lineRule="auto"/>
        <w:jc w:val="left"/>
        <w:rPr>
          <w:rFonts w:eastAsia="Times New Roman" w:cs="Arial"/>
          <w:sz w:val="22"/>
        </w:rPr>
      </w:pPr>
    </w:p>
    <w:p w:rsidR="000B15AB" w:rsidRPr="000B15AB" w:rsidRDefault="000B15AB" w:rsidP="000B15AB">
      <w:pPr>
        <w:tabs>
          <w:tab w:val="left" w:pos="2160"/>
          <w:tab w:val="left" w:pos="2280"/>
        </w:tabs>
        <w:spacing w:line="240" w:lineRule="auto"/>
        <w:jc w:val="left"/>
        <w:rPr>
          <w:rFonts w:eastAsia="Times New Roman" w:cs="Arial"/>
          <w:sz w:val="22"/>
        </w:rPr>
      </w:pPr>
      <w:r w:rsidRPr="000B15AB">
        <w:rPr>
          <w:rFonts w:eastAsia="Times New Roman" w:cs="Arial"/>
          <w:sz w:val="22"/>
        </w:rPr>
        <w:t>Shannon Fisk</w:t>
      </w:r>
    </w:p>
    <w:p w:rsidR="000B15AB" w:rsidRPr="000B15AB" w:rsidRDefault="000B15AB" w:rsidP="000B15AB">
      <w:pPr>
        <w:tabs>
          <w:tab w:val="left" w:pos="2160"/>
          <w:tab w:val="left" w:pos="2280"/>
        </w:tabs>
        <w:spacing w:line="240" w:lineRule="auto"/>
        <w:jc w:val="left"/>
        <w:rPr>
          <w:rFonts w:eastAsia="Times New Roman" w:cs="Arial"/>
          <w:sz w:val="22"/>
        </w:rPr>
      </w:pPr>
      <w:r w:rsidRPr="000B15AB">
        <w:rPr>
          <w:rFonts w:eastAsia="Times New Roman" w:cs="Arial"/>
          <w:sz w:val="22"/>
        </w:rPr>
        <w:t>Natural Resources Defense Council</w:t>
      </w:r>
    </w:p>
    <w:p w:rsidR="000B15AB" w:rsidRPr="000B15AB" w:rsidRDefault="000B15AB" w:rsidP="000B15AB">
      <w:pPr>
        <w:tabs>
          <w:tab w:val="left" w:pos="2160"/>
          <w:tab w:val="left" w:pos="2280"/>
        </w:tabs>
        <w:spacing w:line="240" w:lineRule="auto"/>
        <w:jc w:val="left"/>
        <w:rPr>
          <w:rFonts w:eastAsia="Times New Roman" w:cs="Arial"/>
          <w:sz w:val="22"/>
        </w:rPr>
      </w:pPr>
      <w:r w:rsidRPr="000B15AB">
        <w:rPr>
          <w:rFonts w:eastAsia="Times New Roman" w:cs="Arial"/>
          <w:sz w:val="22"/>
        </w:rPr>
        <w:t xml:space="preserve">2 N. Riverside </w:t>
      </w:r>
      <w:proofErr w:type="gramStart"/>
      <w:r w:rsidRPr="000B15AB">
        <w:rPr>
          <w:rFonts w:eastAsia="Times New Roman" w:cs="Arial"/>
          <w:sz w:val="22"/>
        </w:rPr>
        <w:t>Plaza</w:t>
      </w:r>
      <w:proofErr w:type="gramEnd"/>
      <w:r w:rsidRPr="000B15AB">
        <w:rPr>
          <w:rFonts w:eastAsia="Times New Roman" w:cs="Arial"/>
          <w:sz w:val="22"/>
        </w:rPr>
        <w:t>, Suite 2250</w:t>
      </w:r>
    </w:p>
    <w:p w:rsidR="000B15AB" w:rsidRPr="000B15AB" w:rsidRDefault="000B15AB" w:rsidP="000B15AB">
      <w:pPr>
        <w:tabs>
          <w:tab w:val="left" w:pos="2160"/>
          <w:tab w:val="left" w:pos="2280"/>
        </w:tabs>
        <w:spacing w:line="240" w:lineRule="auto"/>
        <w:jc w:val="left"/>
        <w:rPr>
          <w:rFonts w:eastAsia="Times New Roman" w:cs="Arial"/>
          <w:sz w:val="22"/>
        </w:rPr>
      </w:pPr>
      <w:r w:rsidRPr="000B15AB">
        <w:rPr>
          <w:rFonts w:eastAsia="Times New Roman" w:cs="Arial"/>
          <w:sz w:val="22"/>
        </w:rPr>
        <w:t>Chicago, IL  60606</w:t>
      </w:r>
    </w:p>
    <w:p w:rsidR="000B15AB" w:rsidRPr="000B15AB" w:rsidRDefault="000B15AB" w:rsidP="000B15AB">
      <w:pPr>
        <w:tabs>
          <w:tab w:val="left" w:pos="2160"/>
          <w:tab w:val="left" w:pos="2280"/>
        </w:tabs>
        <w:spacing w:line="240" w:lineRule="auto"/>
        <w:jc w:val="left"/>
        <w:rPr>
          <w:rFonts w:eastAsia="Times New Roman" w:cs="Arial"/>
          <w:sz w:val="22"/>
        </w:rPr>
      </w:pPr>
      <w:r w:rsidRPr="000B15AB">
        <w:rPr>
          <w:rFonts w:eastAsia="Times New Roman" w:cs="Arial"/>
          <w:sz w:val="22"/>
        </w:rPr>
        <w:t>sfisk@nrdc.org</w:t>
      </w:r>
    </w:p>
    <w:p w:rsidR="000B15AB" w:rsidRPr="000B15AB" w:rsidRDefault="000B15AB" w:rsidP="000B15AB">
      <w:pPr>
        <w:tabs>
          <w:tab w:val="left" w:pos="2160"/>
          <w:tab w:val="left" w:pos="2280"/>
        </w:tabs>
        <w:spacing w:line="240" w:lineRule="auto"/>
        <w:jc w:val="left"/>
        <w:rPr>
          <w:rFonts w:eastAsia="Times New Roman" w:cs="Arial"/>
          <w:sz w:val="22"/>
        </w:rPr>
      </w:pPr>
    </w:p>
    <w:p w:rsidR="000B15AB" w:rsidRPr="000B15AB" w:rsidRDefault="000B15AB" w:rsidP="000B15AB">
      <w:pPr>
        <w:tabs>
          <w:tab w:val="left" w:pos="2160"/>
          <w:tab w:val="left" w:pos="2280"/>
        </w:tabs>
        <w:spacing w:line="240" w:lineRule="auto"/>
        <w:jc w:val="left"/>
        <w:rPr>
          <w:rFonts w:eastAsia="Times New Roman" w:cs="Arial"/>
          <w:sz w:val="22"/>
        </w:rPr>
      </w:pPr>
      <w:r w:rsidRPr="000B15AB">
        <w:rPr>
          <w:rFonts w:eastAsia="Times New Roman" w:cs="Arial"/>
          <w:sz w:val="22"/>
        </w:rPr>
        <w:t>Christopher J. Allwein</w:t>
      </w:r>
    </w:p>
    <w:p w:rsidR="000B15AB" w:rsidRPr="000B15AB" w:rsidRDefault="000B15AB" w:rsidP="000B15AB">
      <w:pPr>
        <w:tabs>
          <w:tab w:val="left" w:pos="2160"/>
          <w:tab w:val="left" w:pos="2280"/>
        </w:tabs>
        <w:spacing w:line="240" w:lineRule="auto"/>
        <w:jc w:val="left"/>
        <w:rPr>
          <w:rFonts w:eastAsia="Times New Roman" w:cs="Arial"/>
          <w:sz w:val="22"/>
        </w:rPr>
      </w:pPr>
      <w:r w:rsidRPr="000B15AB">
        <w:rPr>
          <w:rFonts w:eastAsia="Times New Roman" w:cs="Arial"/>
          <w:sz w:val="22"/>
        </w:rPr>
        <w:t>Williams, Allwein and Moser, LLC</w:t>
      </w:r>
    </w:p>
    <w:p w:rsidR="000B15AB" w:rsidRPr="000B15AB" w:rsidRDefault="000B15AB" w:rsidP="000B15AB">
      <w:pPr>
        <w:tabs>
          <w:tab w:val="left" w:pos="2160"/>
          <w:tab w:val="left" w:pos="2280"/>
        </w:tabs>
        <w:spacing w:line="240" w:lineRule="auto"/>
        <w:jc w:val="left"/>
        <w:rPr>
          <w:rFonts w:eastAsia="Times New Roman" w:cs="Arial"/>
          <w:sz w:val="22"/>
        </w:rPr>
      </w:pPr>
      <w:r w:rsidRPr="000B15AB">
        <w:rPr>
          <w:rFonts w:eastAsia="Times New Roman" w:cs="Arial"/>
          <w:sz w:val="22"/>
        </w:rPr>
        <w:t>1373 Grandview Ave., Suite 212</w:t>
      </w:r>
    </w:p>
    <w:p w:rsidR="000B15AB" w:rsidRPr="000B15AB" w:rsidRDefault="000B15AB" w:rsidP="000B15AB">
      <w:pPr>
        <w:tabs>
          <w:tab w:val="left" w:pos="2160"/>
          <w:tab w:val="left" w:pos="2280"/>
        </w:tabs>
        <w:spacing w:line="240" w:lineRule="auto"/>
        <w:jc w:val="left"/>
        <w:rPr>
          <w:rFonts w:eastAsia="Times New Roman" w:cs="Arial"/>
          <w:sz w:val="22"/>
        </w:rPr>
      </w:pPr>
      <w:r w:rsidRPr="000B15AB">
        <w:rPr>
          <w:rFonts w:eastAsia="Times New Roman" w:cs="Arial"/>
          <w:sz w:val="22"/>
        </w:rPr>
        <w:t>Columbus, OH  43212</w:t>
      </w:r>
    </w:p>
    <w:p w:rsidR="000B15AB" w:rsidRPr="000B15AB" w:rsidRDefault="000B15AB" w:rsidP="000B15AB">
      <w:pPr>
        <w:tabs>
          <w:tab w:val="left" w:pos="2160"/>
          <w:tab w:val="left" w:pos="2280"/>
        </w:tabs>
        <w:spacing w:line="240" w:lineRule="auto"/>
        <w:jc w:val="left"/>
        <w:rPr>
          <w:rFonts w:eastAsia="Times New Roman" w:cs="Arial"/>
          <w:sz w:val="22"/>
        </w:rPr>
      </w:pPr>
      <w:r w:rsidRPr="000B15AB">
        <w:rPr>
          <w:rFonts w:eastAsia="Times New Roman" w:cs="Arial"/>
          <w:sz w:val="22"/>
        </w:rPr>
        <w:t>callwein@williamsandmoser.com</w:t>
      </w:r>
    </w:p>
    <w:p w:rsidR="000B15AB" w:rsidRPr="000B15AB" w:rsidRDefault="000B15AB" w:rsidP="000B15AB">
      <w:pPr>
        <w:tabs>
          <w:tab w:val="left" w:pos="2160"/>
          <w:tab w:val="left" w:pos="2280"/>
        </w:tabs>
        <w:spacing w:line="240" w:lineRule="auto"/>
        <w:jc w:val="left"/>
        <w:rPr>
          <w:rFonts w:eastAsia="Times New Roman" w:cs="Arial"/>
          <w:sz w:val="22"/>
        </w:rPr>
      </w:pPr>
    </w:p>
    <w:p w:rsidR="000B15AB" w:rsidRPr="000B15AB" w:rsidRDefault="000B15AB" w:rsidP="000B15AB">
      <w:pPr>
        <w:tabs>
          <w:tab w:val="left" w:pos="2160"/>
          <w:tab w:val="left" w:pos="2280"/>
        </w:tabs>
        <w:spacing w:line="240" w:lineRule="auto"/>
        <w:jc w:val="left"/>
        <w:rPr>
          <w:rFonts w:eastAsia="Times New Roman" w:cs="Arial"/>
          <w:b/>
          <w:smallCaps/>
          <w:sz w:val="22"/>
        </w:rPr>
      </w:pPr>
      <w:r w:rsidRPr="000B15AB">
        <w:rPr>
          <w:rFonts w:eastAsia="Times New Roman" w:cs="Arial"/>
          <w:b/>
          <w:smallCaps/>
          <w:sz w:val="22"/>
        </w:rPr>
        <w:t>On Behalf of the Natural Resources Defense Council and the Sierra Club</w:t>
      </w:r>
    </w:p>
    <w:p w:rsidR="000B15AB" w:rsidRDefault="000B15AB" w:rsidP="000B15AB">
      <w:pPr>
        <w:tabs>
          <w:tab w:val="left" w:pos="2160"/>
          <w:tab w:val="left" w:pos="2280"/>
        </w:tabs>
        <w:spacing w:line="240" w:lineRule="auto"/>
        <w:jc w:val="left"/>
        <w:rPr>
          <w:rFonts w:eastAsia="Times New Roman" w:cs="Arial"/>
          <w:sz w:val="22"/>
        </w:rPr>
      </w:pPr>
    </w:p>
    <w:p w:rsidR="00F70AFD" w:rsidRDefault="00F70AFD" w:rsidP="000B15AB">
      <w:pPr>
        <w:tabs>
          <w:tab w:val="left" w:pos="2160"/>
          <w:tab w:val="left" w:pos="2280"/>
        </w:tabs>
        <w:spacing w:line="240" w:lineRule="auto"/>
        <w:jc w:val="left"/>
        <w:rPr>
          <w:rFonts w:eastAsia="Times New Roman" w:cs="Arial"/>
          <w:sz w:val="22"/>
        </w:rPr>
        <w:sectPr w:rsidR="00F70AFD" w:rsidSect="00D42545">
          <w:footerReference w:type="default" r:id="rId16"/>
          <w:pgSz w:w="12240" w:h="15840" w:code="1"/>
          <w:pgMar w:top="1440" w:right="1440" w:bottom="1141" w:left="1440" w:header="720" w:footer="720" w:gutter="0"/>
          <w:pgNumType w:start="1"/>
          <w:cols w:num="2" w:space="720"/>
          <w:titlePg/>
          <w:docGrid w:linePitch="326"/>
        </w:sectPr>
      </w:pPr>
    </w:p>
    <w:p w:rsidR="000B15AB" w:rsidRPr="000B15AB" w:rsidRDefault="000B15AB" w:rsidP="000B15AB">
      <w:pPr>
        <w:tabs>
          <w:tab w:val="left" w:pos="2160"/>
          <w:tab w:val="left" w:pos="2280"/>
        </w:tabs>
        <w:spacing w:line="240" w:lineRule="auto"/>
        <w:jc w:val="left"/>
        <w:rPr>
          <w:rFonts w:eastAsia="Times New Roman" w:cs="Arial"/>
          <w:b/>
          <w:smallCaps/>
          <w:sz w:val="22"/>
        </w:rPr>
      </w:pPr>
      <w:r w:rsidRPr="000B15AB">
        <w:rPr>
          <w:rFonts w:eastAsia="Times New Roman" w:cs="Arial"/>
          <w:sz w:val="22"/>
        </w:rPr>
        <w:lastRenderedPageBreak/>
        <w:t>M. Howard Petricoff</w:t>
      </w:r>
    </w:p>
    <w:p w:rsidR="000B15AB" w:rsidRPr="000B15AB" w:rsidRDefault="000B15AB" w:rsidP="000B15AB">
      <w:pPr>
        <w:tabs>
          <w:tab w:val="left" w:pos="2160"/>
          <w:tab w:val="left" w:pos="2280"/>
        </w:tabs>
        <w:spacing w:line="240" w:lineRule="auto"/>
        <w:jc w:val="left"/>
        <w:rPr>
          <w:rFonts w:eastAsia="Times New Roman" w:cs="Arial"/>
          <w:sz w:val="22"/>
        </w:rPr>
      </w:pPr>
      <w:r w:rsidRPr="000B15AB">
        <w:rPr>
          <w:rFonts w:eastAsia="Times New Roman" w:cs="Arial"/>
          <w:sz w:val="22"/>
        </w:rPr>
        <w:t>Michael J. Settineri</w:t>
      </w:r>
    </w:p>
    <w:p w:rsidR="000B15AB" w:rsidRPr="000B15AB" w:rsidRDefault="000B15AB" w:rsidP="000B15AB">
      <w:pPr>
        <w:tabs>
          <w:tab w:val="left" w:pos="2160"/>
          <w:tab w:val="left" w:pos="2280"/>
        </w:tabs>
        <w:spacing w:line="240" w:lineRule="auto"/>
        <w:jc w:val="left"/>
        <w:rPr>
          <w:rFonts w:eastAsia="Times New Roman" w:cs="Arial"/>
          <w:sz w:val="22"/>
        </w:rPr>
      </w:pPr>
      <w:r w:rsidRPr="000B15AB">
        <w:rPr>
          <w:rFonts w:eastAsia="Times New Roman" w:cs="Arial"/>
          <w:sz w:val="22"/>
        </w:rPr>
        <w:t>Stephen M. Howard</w:t>
      </w:r>
    </w:p>
    <w:p w:rsidR="000B15AB" w:rsidRPr="000B15AB" w:rsidRDefault="000B15AB" w:rsidP="000B15AB">
      <w:pPr>
        <w:tabs>
          <w:tab w:val="left" w:pos="2160"/>
          <w:tab w:val="left" w:pos="2280"/>
        </w:tabs>
        <w:spacing w:line="240" w:lineRule="auto"/>
        <w:jc w:val="left"/>
        <w:rPr>
          <w:rFonts w:eastAsia="Times New Roman" w:cs="Arial"/>
          <w:sz w:val="22"/>
        </w:rPr>
      </w:pPr>
      <w:proofErr w:type="spellStart"/>
      <w:r w:rsidRPr="000B15AB">
        <w:rPr>
          <w:rFonts w:eastAsia="Times New Roman" w:cs="Arial"/>
          <w:sz w:val="22"/>
        </w:rPr>
        <w:t>Vorys</w:t>
      </w:r>
      <w:proofErr w:type="spellEnd"/>
      <w:r w:rsidRPr="000B15AB">
        <w:rPr>
          <w:rFonts w:eastAsia="Times New Roman" w:cs="Arial"/>
          <w:sz w:val="22"/>
        </w:rPr>
        <w:t xml:space="preserve">, </w:t>
      </w:r>
      <w:proofErr w:type="spellStart"/>
      <w:r w:rsidRPr="000B15AB">
        <w:rPr>
          <w:rFonts w:eastAsia="Times New Roman" w:cs="Arial"/>
          <w:sz w:val="22"/>
        </w:rPr>
        <w:t>Sater</w:t>
      </w:r>
      <w:proofErr w:type="spellEnd"/>
      <w:r w:rsidRPr="000B15AB">
        <w:rPr>
          <w:rFonts w:eastAsia="Times New Roman" w:cs="Arial"/>
          <w:sz w:val="22"/>
        </w:rPr>
        <w:t>, Seymour and Pease LLP</w:t>
      </w:r>
    </w:p>
    <w:p w:rsidR="000B15AB" w:rsidRPr="000B15AB" w:rsidRDefault="000B15AB" w:rsidP="000B15AB">
      <w:pPr>
        <w:tabs>
          <w:tab w:val="left" w:pos="2160"/>
          <w:tab w:val="left" w:pos="2280"/>
        </w:tabs>
        <w:spacing w:line="240" w:lineRule="auto"/>
        <w:jc w:val="left"/>
        <w:rPr>
          <w:rFonts w:eastAsia="Times New Roman" w:cs="Arial"/>
          <w:sz w:val="22"/>
        </w:rPr>
      </w:pPr>
      <w:r w:rsidRPr="000B15AB">
        <w:rPr>
          <w:rFonts w:eastAsia="Times New Roman" w:cs="Arial"/>
          <w:sz w:val="22"/>
        </w:rPr>
        <w:t>52 East Gay Street</w:t>
      </w:r>
    </w:p>
    <w:p w:rsidR="000B15AB" w:rsidRPr="000B15AB" w:rsidRDefault="000B15AB" w:rsidP="000B15AB">
      <w:pPr>
        <w:tabs>
          <w:tab w:val="left" w:pos="2160"/>
          <w:tab w:val="left" w:pos="2280"/>
        </w:tabs>
        <w:spacing w:line="240" w:lineRule="auto"/>
        <w:jc w:val="left"/>
        <w:rPr>
          <w:rFonts w:eastAsia="Times New Roman" w:cs="Arial"/>
          <w:sz w:val="22"/>
        </w:rPr>
      </w:pPr>
      <w:r w:rsidRPr="000B15AB">
        <w:rPr>
          <w:rFonts w:eastAsia="Times New Roman" w:cs="Arial"/>
          <w:sz w:val="22"/>
        </w:rPr>
        <w:t>P.O. Box 1008</w:t>
      </w:r>
    </w:p>
    <w:p w:rsidR="000B15AB" w:rsidRPr="000B15AB" w:rsidRDefault="000B15AB" w:rsidP="000B15AB">
      <w:pPr>
        <w:tabs>
          <w:tab w:val="left" w:pos="2160"/>
          <w:tab w:val="left" w:pos="2280"/>
        </w:tabs>
        <w:spacing w:line="240" w:lineRule="auto"/>
        <w:jc w:val="left"/>
        <w:rPr>
          <w:rFonts w:eastAsia="Times New Roman" w:cs="Arial"/>
          <w:sz w:val="22"/>
        </w:rPr>
      </w:pPr>
      <w:r w:rsidRPr="000B15AB">
        <w:rPr>
          <w:rFonts w:eastAsia="Times New Roman" w:cs="Arial"/>
          <w:sz w:val="22"/>
        </w:rPr>
        <w:t>Columbus, OH  43216-1008</w:t>
      </w:r>
    </w:p>
    <w:p w:rsidR="000B15AB" w:rsidRPr="000B15AB" w:rsidRDefault="000B15AB" w:rsidP="000B15AB">
      <w:pPr>
        <w:tabs>
          <w:tab w:val="left" w:pos="2160"/>
          <w:tab w:val="left" w:pos="2280"/>
        </w:tabs>
        <w:spacing w:line="240" w:lineRule="auto"/>
        <w:jc w:val="left"/>
        <w:rPr>
          <w:rFonts w:eastAsia="Times New Roman" w:cs="Arial"/>
          <w:sz w:val="22"/>
        </w:rPr>
      </w:pPr>
      <w:r w:rsidRPr="000B15AB">
        <w:rPr>
          <w:rFonts w:eastAsia="Times New Roman" w:cs="Arial"/>
          <w:sz w:val="22"/>
        </w:rPr>
        <w:t>mhpetricoff@vorys.com</w:t>
      </w:r>
    </w:p>
    <w:p w:rsidR="000B15AB" w:rsidRPr="000B15AB" w:rsidRDefault="000B15AB" w:rsidP="000B15AB">
      <w:pPr>
        <w:tabs>
          <w:tab w:val="left" w:pos="2160"/>
          <w:tab w:val="left" w:pos="2280"/>
        </w:tabs>
        <w:spacing w:line="240" w:lineRule="auto"/>
        <w:jc w:val="left"/>
        <w:rPr>
          <w:rFonts w:eastAsia="Times New Roman" w:cs="Arial"/>
          <w:sz w:val="22"/>
        </w:rPr>
      </w:pPr>
      <w:r w:rsidRPr="000B15AB">
        <w:rPr>
          <w:rFonts w:eastAsia="Times New Roman" w:cs="Arial"/>
          <w:sz w:val="22"/>
        </w:rPr>
        <w:t>mjsettineri@vorys.com</w:t>
      </w:r>
    </w:p>
    <w:p w:rsidR="000B15AB" w:rsidRPr="000B15AB" w:rsidRDefault="000B15AB" w:rsidP="000B15AB">
      <w:pPr>
        <w:tabs>
          <w:tab w:val="left" w:pos="2160"/>
          <w:tab w:val="left" w:pos="2280"/>
        </w:tabs>
        <w:spacing w:line="240" w:lineRule="auto"/>
        <w:jc w:val="left"/>
        <w:rPr>
          <w:rFonts w:eastAsia="Times New Roman" w:cs="Arial"/>
          <w:sz w:val="22"/>
        </w:rPr>
      </w:pPr>
      <w:r w:rsidRPr="000B15AB">
        <w:rPr>
          <w:rFonts w:eastAsia="Times New Roman" w:cs="Arial"/>
          <w:sz w:val="22"/>
        </w:rPr>
        <w:t>smhoward@vorys.com</w:t>
      </w:r>
    </w:p>
    <w:p w:rsidR="000B15AB" w:rsidRPr="000B15AB" w:rsidRDefault="000B15AB" w:rsidP="000B15AB">
      <w:pPr>
        <w:tabs>
          <w:tab w:val="left" w:pos="2160"/>
          <w:tab w:val="left" w:pos="2280"/>
        </w:tabs>
        <w:spacing w:line="240" w:lineRule="auto"/>
        <w:jc w:val="left"/>
        <w:rPr>
          <w:rFonts w:eastAsia="Times New Roman" w:cs="Arial"/>
          <w:sz w:val="22"/>
        </w:rPr>
      </w:pPr>
    </w:p>
    <w:p w:rsidR="000B15AB" w:rsidRPr="000B15AB" w:rsidRDefault="000B15AB" w:rsidP="000B15AB">
      <w:pPr>
        <w:tabs>
          <w:tab w:val="left" w:pos="2160"/>
          <w:tab w:val="left" w:pos="2280"/>
        </w:tabs>
        <w:spacing w:line="240" w:lineRule="auto"/>
        <w:jc w:val="left"/>
        <w:rPr>
          <w:rFonts w:eastAsia="Times New Roman" w:cs="Arial"/>
          <w:b/>
          <w:smallCaps/>
          <w:sz w:val="22"/>
        </w:rPr>
      </w:pPr>
      <w:r w:rsidRPr="000B15AB">
        <w:rPr>
          <w:rFonts w:eastAsia="Times New Roman" w:cs="Arial"/>
          <w:b/>
          <w:smallCaps/>
          <w:sz w:val="22"/>
        </w:rPr>
        <w:t xml:space="preserve">On Behalf of Constellation </w:t>
      </w:r>
      <w:proofErr w:type="spellStart"/>
      <w:r w:rsidRPr="000B15AB">
        <w:rPr>
          <w:rFonts w:eastAsia="Times New Roman" w:cs="Arial"/>
          <w:b/>
          <w:smallCaps/>
          <w:sz w:val="22"/>
        </w:rPr>
        <w:t>NewEnergy</w:t>
      </w:r>
      <w:proofErr w:type="spellEnd"/>
      <w:r w:rsidRPr="000B15AB">
        <w:rPr>
          <w:rFonts w:eastAsia="Times New Roman" w:cs="Arial"/>
          <w:b/>
          <w:smallCaps/>
          <w:sz w:val="22"/>
        </w:rPr>
        <w:t>, Inc., Constellation Energy Commodities Group, Inc. , Direct Energy Services, LLC</w:t>
      </w:r>
    </w:p>
    <w:p w:rsidR="000B15AB" w:rsidRPr="000B15AB" w:rsidRDefault="000B15AB" w:rsidP="000B15AB">
      <w:pPr>
        <w:tabs>
          <w:tab w:val="left" w:pos="2160"/>
          <w:tab w:val="left" w:pos="2280"/>
        </w:tabs>
        <w:spacing w:line="240" w:lineRule="auto"/>
        <w:jc w:val="left"/>
        <w:rPr>
          <w:rFonts w:eastAsia="Times New Roman" w:cs="Arial"/>
          <w:sz w:val="22"/>
        </w:rPr>
      </w:pPr>
    </w:p>
    <w:p w:rsidR="000B15AB" w:rsidRPr="000B15AB" w:rsidRDefault="000B15AB" w:rsidP="000B15AB">
      <w:pPr>
        <w:tabs>
          <w:tab w:val="left" w:pos="2160"/>
          <w:tab w:val="left" w:pos="2280"/>
        </w:tabs>
        <w:spacing w:line="240" w:lineRule="auto"/>
        <w:jc w:val="left"/>
        <w:rPr>
          <w:rFonts w:eastAsia="Times New Roman" w:cs="Arial"/>
          <w:sz w:val="22"/>
        </w:rPr>
      </w:pPr>
      <w:r w:rsidRPr="000B15AB">
        <w:rPr>
          <w:rFonts w:eastAsia="Times New Roman" w:cs="Arial"/>
          <w:sz w:val="22"/>
        </w:rPr>
        <w:t>David I. Fein</w:t>
      </w:r>
    </w:p>
    <w:p w:rsidR="000B15AB" w:rsidRPr="000B15AB" w:rsidRDefault="000B15AB" w:rsidP="000B15AB">
      <w:pPr>
        <w:tabs>
          <w:tab w:val="left" w:pos="2160"/>
          <w:tab w:val="left" w:pos="2280"/>
        </w:tabs>
        <w:spacing w:line="240" w:lineRule="auto"/>
        <w:jc w:val="left"/>
        <w:rPr>
          <w:rFonts w:eastAsia="Times New Roman" w:cs="Arial"/>
          <w:sz w:val="22"/>
        </w:rPr>
      </w:pPr>
      <w:r w:rsidRPr="000B15AB">
        <w:rPr>
          <w:rFonts w:eastAsia="Times New Roman" w:cs="Arial"/>
          <w:sz w:val="22"/>
        </w:rPr>
        <w:t>Vice President, Energy Policy – Midwest</w:t>
      </w:r>
    </w:p>
    <w:p w:rsidR="000B15AB" w:rsidRPr="000B15AB" w:rsidRDefault="000B15AB" w:rsidP="000B15AB">
      <w:pPr>
        <w:tabs>
          <w:tab w:val="left" w:pos="2160"/>
          <w:tab w:val="left" w:pos="2280"/>
        </w:tabs>
        <w:spacing w:line="240" w:lineRule="auto"/>
        <w:jc w:val="left"/>
        <w:rPr>
          <w:rFonts w:eastAsia="Times New Roman" w:cs="Arial"/>
          <w:sz w:val="22"/>
        </w:rPr>
      </w:pPr>
      <w:r w:rsidRPr="000B15AB">
        <w:rPr>
          <w:rFonts w:eastAsia="Times New Roman" w:cs="Arial"/>
          <w:sz w:val="22"/>
        </w:rPr>
        <w:t>Constellation Energy Group, Inc.</w:t>
      </w:r>
    </w:p>
    <w:p w:rsidR="000B15AB" w:rsidRPr="000B15AB" w:rsidRDefault="000B15AB" w:rsidP="000B15AB">
      <w:pPr>
        <w:tabs>
          <w:tab w:val="left" w:pos="2160"/>
          <w:tab w:val="left" w:pos="2280"/>
        </w:tabs>
        <w:spacing w:line="240" w:lineRule="auto"/>
        <w:jc w:val="left"/>
        <w:rPr>
          <w:rFonts w:eastAsia="Times New Roman" w:cs="Arial"/>
          <w:sz w:val="22"/>
        </w:rPr>
      </w:pPr>
      <w:r w:rsidRPr="000B15AB">
        <w:rPr>
          <w:rFonts w:eastAsia="Times New Roman" w:cs="Arial"/>
          <w:sz w:val="22"/>
        </w:rPr>
        <w:t>Cynthia Fonner Brady</w:t>
      </w:r>
    </w:p>
    <w:p w:rsidR="000B15AB" w:rsidRPr="000B15AB" w:rsidRDefault="000B15AB" w:rsidP="000B15AB">
      <w:pPr>
        <w:tabs>
          <w:tab w:val="left" w:pos="2160"/>
          <w:tab w:val="left" w:pos="2280"/>
        </w:tabs>
        <w:spacing w:line="240" w:lineRule="auto"/>
        <w:jc w:val="left"/>
        <w:rPr>
          <w:rFonts w:eastAsia="Times New Roman" w:cs="Arial"/>
          <w:sz w:val="22"/>
        </w:rPr>
      </w:pPr>
      <w:r w:rsidRPr="000B15AB">
        <w:rPr>
          <w:rFonts w:eastAsia="Times New Roman" w:cs="Arial"/>
          <w:sz w:val="22"/>
        </w:rPr>
        <w:t>Senior Counsel</w:t>
      </w:r>
    </w:p>
    <w:p w:rsidR="000B15AB" w:rsidRPr="000B15AB" w:rsidRDefault="000B15AB" w:rsidP="000B15AB">
      <w:pPr>
        <w:tabs>
          <w:tab w:val="left" w:pos="2160"/>
          <w:tab w:val="left" w:pos="2280"/>
        </w:tabs>
        <w:spacing w:line="240" w:lineRule="auto"/>
        <w:jc w:val="left"/>
        <w:rPr>
          <w:rFonts w:eastAsia="Times New Roman" w:cs="Arial"/>
          <w:sz w:val="22"/>
        </w:rPr>
      </w:pPr>
      <w:r w:rsidRPr="000B15AB">
        <w:rPr>
          <w:rFonts w:eastAsia="Times New Roman" w:cs="Arial"/>
          <w:sz w:val="22"/>
        </w:rPr>
        <w:t>Constellation Energy Resources LLC</w:t>
      </w:r>
    </w:p>
    <w:p w:rsidR="000B15AB" w:rsidRPr="000B15AB" w:rsidRDefault="000B15AB" w:rsidP="000B15AB">
      <w:pPr>
        <w:tabs>
          <w:tab w:val="left" w:pos="2160"/>
          <w:tab w:val="left" w:pos="2280"/>
        </w:tabs>
        <w:spacing w:line="240" w:lineRule="auto"/>
        <w:jc w:val="left"/>
        <w:rPr>
          <w:rFonts w:eastAsia="Times New Roman" w:cs="Arial"/>
          <w:sz w:val="22"/>
        </w:rPr>
      </w:pPr>
      <w:r w:rsidRPr="000B15AB">
        <w:rPr>
          <w:rFonts w:eastAsia="Times New Roman" w:cs="Arial"/>
          <w:sz w:val="22"/>
        </w:rPr>
        <w:t>550 West Washington Blvd., Suite 300</w:t>
      </w:r>
    </w:p>
    <w:p w:rsidR="000B15AB" w:rsidRPr="000B15AB" w:rsidRDefault="000B15AB" w:rsidP="000B15AB">
      <w:pPr>
        <w:tabs>
          <w:tab w:val="left" w:pos="2160"/>
          <w:tab w:val="left" w:pos="2280"/>
        </w:tabs>
        <w:spacing w:line="240" w:lineRule="auto"/>
        <w:jc w:val="left"/>
        <w:rPr>
          <w:rFonts w:eastAsia="Times New Roman" w:cs="Arial"/>
          <w:sz w:val="22"/>
        </w:rPr>
      </w:pPr>
      <w:r w:rsidRPr="000B15AB">
        <w:rPr>
          <w:rFonts w:eastAsia="Times New Roman" w:cs="Arial"/>
          <w:sz w:val="22"/>
        </w:rPr>
        <w:t>Chicago, IL  60661</w:t>
      </w:r>
    </w:p>
    <w:p w:rsidR="000B15AB" w:rsidRPr="000B15AB" w:rsidRDefault="000B15AB" w:rsidP="000B15AB">
      <w:pPr>
        <w:tabs>
          <w:tab w:val="left" w:pos="2160"/>
          <w:tab w:val="left" w:pos="2280"/>
        </w:tabs>
        <w:spacing w:line="240" w:lineRule="auto"/>
        <w:jc w:val="left"/>
        <w:rPr>
          <w:rFonts w:eastAsia="Times New Roman" w:cs="Arial"/>
          <w:sz w:val="22"/>
        </w:rPr>
      </w:pPr>
      <w:r w:rsidRPr="000B15AB">
        <w:rPr>
          <w:rFonts w:eastAsia="Times New Roman" w:cs="Arial"/>
          <w:sz w:val="22"/>
        </w:rPr>
        <w:t>david.fein@constellation.com</w:t>
      </w:r>
    </w:p>
    <w:p w:rsidR="000B15AB" w:rsidRPr="000B15AB" w:rsidRDefault="000B15AB" w:rsidP="000B15AB">
      <w:pPr>
        <w:tabs>
          <w:tab w:val="left" w:pos="2160"/>
          <w:tab w:val="left" w:pos="2280"/>
        </w:tabs>
        <w:spacing w:line="240" w:lineRule="auto"/>
        <w:jc w:val="left"/>
        <w:rPr>
          <w:rFonts w:eastAsia="Times New Roman" w:cs="Arial"/>
          <w:sz w:val="22"/>
        </w:rPr>
      </w:pPr>
      <w:r w:rsidRPr="000B15AB">
        <w:rPr>
          <w:rFonts w:eastAsia="Times New Roman" w:cs="Arial"/>
          <w:sz w:val="22"/>
        </w:rPr>
        <w:t>cynthia.brady@constellation.com</w:t>
      </w:r>
    </w:p>
    <w:p w:rsidR="000B15AB" w:rsidRPr="000B15AB" w:rsidRDefault="000B15AB" w:rsidP="000B15AB">
      <w:pPr>
        <w:tabs>
          <w:tab w:val="left" w:pos="2160"/>
          <w:tab w:val="left" w:pos="2280"/>
        </w:tabs>
        <w:spacing w:line="240" w:lineRule="auto"/>
        <w:jc w:val="left"/>
        <w:rPr>
          <w:rFonts w:eastAsia="Times New Roman" w:cs="Arial"/>
          <w:sz w:val="22"/>
        </w:rPr>
      </w:pPr>
    </w:p>
    <w:p w:rsidR="000B15AB" w:rsidRPr="000B15AB" w:rsidRDefault="000B15AB" w:rsidP="000B15AB">
      <w:pPr>
        <w:tabs>
          <w:tab w:val="left" w:pos="2160"/>
          <w:tab w:val="left" w:pos="2280"/>
        </w:tabs>
        <w:spacing w:line="240" w:lineRule="auto"/>
        <w:jc w:val="left"/>
        <w:rPr>
          <w:rFonts w:eastAsia="Times New Roman" w:cs="Arial"/>
          <w:b/>
          <w:smallCaps/>
          <w:sz w:val="22"/>
        </w:rPr>
      </w:pPr>
      <w:proofErr w:type="gramStart"/>
      <w:r w:rsidRPr="000B15AB">
        <w:rPr>
          <w:rFonts w:eastAsia="Times New Roman" w:cs="Arial"/>
          <w:b/>
          <w:smallCaps/>
          <w:sz w:val="22"/>
        </w:rPr>
        <w:t xml:space="preserve">On Behalf of Constellation </w:t>
      </w:r>
      <w:proofErr w:type="spellStart"/>
      <w:r w:rsidRPr="000B15AB">
        <w:rPr>
          <w:rFonts w:eastAsia="Times New Roman" w:cs="Arial"/>
          <w:b/>
          <w:smallCaps/>
          <w:sz w:val="22"/>
        </w:rPr>
        <w:t>NewEnergy</w:t>
      </w:r>
      <w:proofErr w:type="spellEnd"/>
      <w:r w:rsidRPr="000B15AB">
        <w:rPr>
          <w:rFonts w:eastAsia="Times New Roman" w:cs="Arial"/>
          <w:b/>
          <w:smallCaps/>
          <w:sz w:val="22"/>
        </w:rPr>
        <w:t>, Inc. and Constellation Energy Commodities Group, Inc.</w:t>
      </w:r>
      <w:proofErr w:type="gramEnd"/>
    </w:p>
    <w:p w:rsidR="000B15AB" w:rsidRPr="000B15AB" w:rsidRDefault="000B15AB" w:rsidP="000B15AB">
      <w:pPr>
        <w:tabs>
          <w:tab w:val="left" w:pos="2160"/>
          <w:tab w:val="left" w:pos="2280"/>
        </w:tabs>
        <w:spacing w:line="240" w:lineRule="auto"/>
        <w:jc w:val="left"/>
        <w:rPr>
          <w:rFonts w:eastAsia="Times New Roman" w:cs="Arial"/>
          <w:b/>
          <w:smallCaps/>
          <w:sz w:val="22"/>
        </w:rPr>
      </w:pPr>
    </w:p>
    <w:p w:rsidR="000B15AB" w:rsidRPr="000B15AB" w:rsidRDefault="000B15AB" w:rsidP="000B15AB">
      <w:pPr>
        <w:tabs>
          <w:tab w:val="left" w:pos="2160"/>
          <w:tab w:val="left" w:pos="2280"/>
        </w:tabs>
        <w:spacing w:line="240" w:lineRule="auto"/>
        <w:jc w:val="left"/>
        <w:rPr>
          <w:rFonts w:eastAsia="Times New Roman" w:cs="Arial"/>
          <w:sz w:val="22"/>
        </w:rPr>
      </w:pPr>
      <w:r w:rsidRPr="000B15AB">
        <w:rPr>
          <w:rFonts w:eastAsia="Times New Roman" w:cs="Arial"/>
          <w:sz w:val="22"/>
        </w:rPr>
        <w:t>Pamela A. Fox</w:t>
      </w:r>
    </w:p>
    <w:p w:rsidR="000B15AB" w:rsidRPr="000B15AB" w:rsidRDefault="000B15AB" w:rsidP="000B15AB">
      <w:pPr>
        <w:tabs>
          <w:tab w:val="left" w:pos="2160"/>
          <w:tab w:val="left" w:pos="2280"/>
        </w:tabs>
        <w:spacing w:line="240" w:lineRule="auto"/>
        <w:jc w:val="left"/>
        <w:rPr>
          <w:rFonts w:eastAsia="Times New Roman" w:cs="Arial"/>
          <w:sz w:val="22"/>
        </w:rPr>
      </w:pPr>
      <w:r w:rsidRPr="000B15AB">
        <w:rPr>
          <w:rFonts w:eastAsia="Times New Roman" w:cs="Arial"/>
          <w:sz w:val="22"/>
        </w:rPr>
        <w:t>C. Todd Jones,</w:t>
      </w:r>
    </w:p>
    <w:p w:rsidR="000B15AB" w:rsidRPr="000B15AB" w:rsidRDefault="000B15AB" w:rsidP="000B15AB">
      <w:pPr>
        <w:tabs>
          <w:tab w:val="left" w:pos="2160"/>
          <w:tab w:val="left" w:pos="2280"/>
        </w:tabs>
        <w:spacing w:line="240" w:lineRule="auto"/>
        <w:jc w:val="left"/>
        <w:rPr>
          <w:rFonts w:eastAsia="Times New Roman" w:cs="Arial"/>
          <w:sz w:val="22"/>
        </w:rPr>
      </w:pPr>
      <w:r w:rsidRPr="000B15AB">
        <w:rPr>
          <w:rFonts w:eastAsia="Times New Roman" w:cs="Arial"/>
          <w:sz w:val="22"/>
        </w:rPr>
        <w:t>Christopher L. Miller,</w:t>
      </w:r>
    </w:p>
    <w:p w:rsidR="000B15AB" w:rsidRPr="000B15AB" w:rsidRDefault="000B15AB" w:rsidP="000B15AB">
      <w:pPr>
        <w:tabs>
          <w:tab w:val="left" w:pos="2160"/>
          <w:tab w:val="left" w:pos="2280"/>
        </w:tabs>
        <w:spacing w:line="240" w:lineRule="auto"/>
        <w:jc w:val="left"/>
        <w:rPr>
          <w:rFonts w:eastAsia="Times New Roman" w:cs="Arial"/>
          <w:sz w:val="22"/>
        </w:rPr>
      </w:pPr>
      <w:r w:rsidRPr="000B15AB">
        <w:rPr>
          <w:rFonts w:eastAsia="Times New Roman" w:cs="Arial"/>
          <w:sz w:val="22"/>
        </w:rPr>
        <w:t>Gregory H. Dunn</w:t>
      </w:r>
    </w:p>
    <w:p w:rsidR="000B15AB" w:rsidRPr="000B15AB" w:rsidRDefault="000B15AB" w:rsidP="000B15AB">
      <w:pPr>
        <w:tabs>
          <w:tab w:val="left" w:pos="2160"/>
          <w:tab w:val="left" w:pos="2280"/>
        </w:tabs>
        <w:spacing w:line="240" w:lineRule="auto"/>
        <w:jc w:val="left"/>
        <w:rPr>
          <w:rFonts w:eastAsia="Times New Roman" w:cs="Arial"/>
          <w:sz w:val="22"/>
        </w:rPr>
      </w:pPr>
      <w:r w:rsidRPr="000B15AB">
        <w:rPr>
          <w:rFonts w:eastAsia="Times New Roman" w:cs="Arial"/>
          <w:sz w:val="22"/>
        </w:rPr>
        <w:t>Asim Z. Haque</w:t>
      </w:r>
    </w:p>
    <w:p w:rsidR="000B15AB" w:rsidRPr="000B15AB" w:rsidRDefault="000B15AB" w:rsidP="000B15AB">
      <w:pPr>
        <w:tabs>
          <w:tab w:val="left" w:pos="2160"/>
          <w:tab w:val="left" w:pos="2280"/>
        </w:tabs>
        <w:spacing w:line="240" w:lineRule="auto"/>
        <w:jc w:val="left"/>
        <w:rPr>
          <w:rFonts w:eastAsia="Times New Roman" w:cs="Arial"/>
          <w:sz w:val="22"/>
        </w:rPr>
      </w:pPr>
      <w:proofErr w:type="spellStart"/>
      <w:r w:rsidRPr="000B15AB">
        <w:rPr>
          <w:rFonts w:eastAsia="Times New Roman" w:cs="Arial"/>
          <w:sz w:val="22"/>
        </w:rPr>
        <w:t>Schottenstein</w:t>
      </w:r>
      <w:proofErr w:type="spellEnd"/>
      <w:r w:rsidRPr="000B15AB">
        <w:rPr>
          <w:rFonts w:eastAsia="Times New Roman" w:cs="Arial"/>
          <w:sz w:val="22"/>
        </w:rPr>
        <w:t xml:space="preserve"> </w:t>
      </w:r>
      <w:proofErr w:type="spellStart"/>
      <w:r w:rsidRPr="000B15AB">
        <w:rPr>
          <w:rFonts w:eastAsia="Times New Roman" w:cs="Arial"/>
          <w:sz w:val="22"/>
        </w:rPr>
        <w:t>Zox</w:t>
      </w:r>
      <w:proofErr w:type="spellEnd"/>
      <w:r w:rsidRPr="000B15AB">
        <w:rPr>
          <w:rFonts w:eastAsia="Times New Roman" w:cs="Arial"/>
          <w:sz w:val="22"/>
        </w:rPr>
        <w:t xml:space="preserve"> and Dunn Co., LPA</w:t>
      </w:r>
    </w:p>
    <w:p w:rsidR="000B15AB" w:rsidRPr="000B15AB" w:rsidRDefault="000B15AB" w:rsidP="000B15AB">
      <w:pPr>
        <w:tabs>
          <w:tab w:val="left" w:pos="2160"/>
          <w:tab w:val="left" w:pos="2280"/>
        </w:tabs>
        <w:spacing w:line="240" w:lineRule="auto"/>
        <w:jc w:val="left"/>
        <w:rPr>
          <w:rFonts w:eastAsia="Times New Roman" w:cs="Arial"/>
          <w:sz w:val="22"/>
        </w:rPr>
      </w:pPr>
      <w:r w:rsidRPr="000B15AB">
        <w:rPr>
          <w:rFonts w:eastAsia="Times New Roman" w:cs="Arial"/>
          <w:sz w:val="22"/>
        </w:rPr>
        <w:t>250 West Street</w:t>
      </w:r>
    </w:p>
    <w:p w:rsidR="000B15AB" w:rsidRPr="000B15AB" w:rsidRDefault="000B15AB" w:rsidP="000B15AB">
      <w:pPr>
        <w:tabs>
          <w:tab w:val="left" w:pos="2160"/>
          <w:tab w:val="left" w:pos="2280"/>
        </w:tabs>
        <w:spacing w:line="240" w:lineRule="auto"/>
        <w:jc w:val="left"/>
        <w:rPr>
          <w:rFonts w:eastAsia="Times New Roman" w:cs="Arial"/>
          <w:sz w:val="22"/>
        </w:rPr>
      </w:pPr>
      <w:r w:rsidRPr="000B15AB">
        <w:rPr>
          <w:rFonts w:eastAsia="Times New Roman" w:cs="Arial"/>
          <w:sz w:val="22"/>
        </w:rPr>
        <w:t>Columbus, OH  43215</w:t>
      </w:r>
    </w:p>
    <w:p w:rsidR="000B15AB" w:rsidRPr="000B15AB" w:rsidRDefault="000B15AB" w:rsidP="000B15AB">
      <w:pPr>
        <w:tabs>
          <w:tab w:val="left" w:pos="2160"/>
          <w:tab w:val="left" w:pos="2280"/>
        </w:tabs>
        <w:spacing w:line="240" w:lineRule="auto"/>
        <w:jc w:val="left"/>
        <w:rPr>
          <w:rFonts w:eastAsia="Times New Roman" w:cs="Arial"/>
          <w:sz w:val="22"/>
        </w:rPr>
      </w:pPr>
      <w:r w:rsidRPr="000B15AB">
        <w:rPr>
          <w:rFonts w:eastAsia="Times New Roman" w:cs="Arial"/>
          <w:sz w:val="22"/>
        </w:rPr>
        <w:t>pfox@hillardohio.gov</w:t>
      </w:r>
    </w:p>
    <w:p w:rsidR="000B15AB" w:rsidRPr="000B15AB" w:rsidRDefault="000B15AB" w:rsidP="000B15AB">
      <w:pPr>
        <w:tabs>
          <w:tab w:val="left" w:pos="2160"/>
          <w:tab w:val="left" w:pos="2280"/>
        </w:tabs>
        <w:spacing w:line="240" w:lineRule="auto"/>
        <w:jc w:val="left"/>
        <w:rPr>
          <w:rFonts w:eastAsia="Times New Roman" w:cs="Arial"/>
          <w:sz w:val="22"/>
        </w:rPr>
      </w:pPr>
      <w:r w:rsidRPr="000B15AB">
        <w:rPr>
          <w:rFonts w:eastAsia="Times New Roman" w:cs="Arial"/>
          <w:sz w:val="22"/>
        </w:rPr>
        <w:t>cmiller@szd.com</w:t>
      </w:r>
    </w:p>
    <w:p w:rsidR="000B15AB" w:rsidRPr="000B15AB" w:rsidRDefault="000B15AB" w:rsidP="000B15AB">
      <w:pPr>
        <w:tabs>
          <w:tab w:val="left" w:pos="2160"/>
          <w:tab w:val="left" w:pos="2280"/>
        </w:tabs>
        <w:spacing w:line="240" w:lineRule="auto"/>
        <w:jc w:val="left"/>
        <w:rPr>
          <w:rFonts w:eastAsia="Times New Roman" w:cs="Arial"/>
          <w:sz w:val="22"/>
        </w:rPr>
      </w:pPr>
      <w:r w:rsidRPr="000B15AB">
        <w:rPr>
          <w:rFonts w:eastAsia="Times New Roman" w:cs="Arial"/>
          <w:sz w:val="22"/>
        </w:rPr>
        <w:t>gdunn@szd.com</w:t>
      </w:r>
    </w:p>
    <w:p w:rsidR="000B15AB" w:rsidRPr="000B15AB" w:rsidRDefault="000B15AB" w:rsidP="000B15AB">
      <w:pPr>
        <w:tabs>
          <w:tab w:val="left" w:pos="2160"/>
          <w:tab w:val="left" w:pos="2280"/>
        </w:tabs>
        <w:spacing w:line="240" w:lineRule="auto"/>
        <w:jc w:val="left"/>
        <w:rPr>
          <w:rFonts w:eastAsia="Times New Roman" w:cs="Arial"/>
          <w:sz w:val="22"/>
        </w:rPr>
      </w:pPr>
      <w:r w:rsidRPr="000B15AB">
        <w:rPr>
          <w:rFonts w:eastAsia="Times New Roman" w:cs="Arial"/>
          <w:sz w:val="22"/>
        </w:rPr>
        <w:t>ahaque@szd.com</w:t>
      </w:r>
    </w:p>
    <w:p w:rsidR="000B15AB" w:rsidRPr="000B15AB" w:rsidRDefault="000B15AB" w:rsidP="000B15AB">
      <w:pPr>
        <w:tabs>
          <w:tab w:val="left" w:pos="2160"/>
          <w:tab w:val="left" w:pos="2280"/>
        </w:tabs>
        <w:spacing w:line="240" w:lineRule="auto"/>
        <w:jc w:val="left"/>
        <w:rPr>
          <w:rFonts w:eastAsia="Times New Roman" w:cs="Arial"/>
          <w:sz w:val="22"/>
        </w:rPr>
      </w:pPr>
    </w:p>
    <w:p w:rsidR="000B15AB" w:rsidRPr="000B15AB" w:rsidRDefault="000B15AB" w:rsidP="000B15AB">
      <w:pPr>
        <w:tabs>
          <w:tab w:val="left" w:pos="2160"/>
          <w:tab w:val="left" w:pos="2280"/>
        </w:tabs>
        <w:spacing w:line="240" w:lineRule="auto"/>
        <w:jc w:val="left"/>
        <w:rPr>
          <w:rFonts w:eastAsia="Times New Roman" w:cs="Arial"/>
          <w:b/>
          <w:smallCaps/>
          <w:sz w:val="22"/>
        </w:rPr>
      </w:pPr>
      <w:r w:rsidRPr="000B15AB">
        <w:rPr>
          <w:rFonts w:eastAsia="Times New Roman" w:cs="Arial"/>
          <w:b/>
          <w:smallCaps/>
          <w:sz w:val="22"/>
        </w:rPr>
        <w:t>On Behalf of the City of Hilliard, Ohio, the City of Grove City, Ohio and the Association of Independent Colleges and Universities of Ohio</w:t>
      </w:r>
    </w:p>
    <w:p w:rsidR="000B15AB" w:rsidRPr="000B15AB" w:rsidRDefault="000B15AB" w:rsidP="000B15AB">
      <w:pPr>
        <w:tabs>
          <w:tab w:val="left" w:pos="2160"/>
          <w:tab w:val="left" w:pos="2280"/>
        </w:tabs>
        <w:spacing w:line="240" w:lineRule="auto"/>
        <w:jc w:val="left"/>
        <w:rPr>
          <w:rFonts w:eastAsia="Times New Roman" w:cs="Arial"/>
          <w:sz w:val="22"/>
        </w:rPr>
      </w:pPr>
      <w:r w:rsidRPr="000B15AB">
        <w:rPr>
          <w:rFonts w:eastAsia="Times New Roman" w:cs="Arial"/>
          <w:sz w:val="22"/>
        </w:rPr>
        <w:br w:type="column"/>
      </w:r>
      <w:r w:rsidRPr="000B15AB">
        <w:rPr>
          <w:rFonts w:eastAsia="Times New Roman" w:cs="Arial"/>
          <w:sz w:val="22"/>
        </w:rPr>
        <w:lastRenderedPageBreak/>
        <w:t>Sandy I-</w:t>
      </w:r>
      <w:proofErr w:type="gramStart"/>
      <w:r w:rsidRPr="000B15AB">
        <w:rPr>
          <w:rFonts w:eastAsia="Times New Roman" w:cs="Arial"/>
          <w:sz w:val="22"/>
        </w:rPr>
        <w:t>ru</w:t>
      </w:r>
      <w:proofErr w:type="gramEnd"/>
      <w:r w:rsidRPr="000B15AB">
        <w:rPr>
          <w:rFonts w:eastAsia="Times New Roman" w:cs="Arial"/>
          <w:sz w:val="22"/>
        </w:rPr>
        <w:t xml:space="preserve"> Grace</w:t>
      </w:r>
    </w:p>
    <w:p w:rsidR="000B15AB" w:rsidRPr="000B15AB" w:rsidRDefault="000B15AB" w:rsidP="000B15AB">
      <w:pPr>
        <w:tabs>
          <w:tab w:val="left" w:pos="2160"/>
          <w:tab w:val="left" w:pos="2280"/>
        </w:tabs>
        <w:spacing w:line="240" w:lineRule="auto"/>
        <w:jc w:val="left"/>
        <w:rPr>
          <w:rFonts w:eastAsia="Times New Roman" w:cs="Arial"/>
          <w:sz w:val="22"/>
        </w:rPr>
      </w:pPr>
      <w:r w:rsidRPr="000B15AB">
        <w:rPr>
          <w:rFonts w:eastAsia="Times New Roman" w:cs="Arial"/>
          <w:sz w:val="22"/>
        </w:rPr>
        <w:t>Assistant General Counsel</w:t>
      </w:r>
    </w:p>
    <w:p w:rsidR="000B15AB" w:rsidRPr="000B15AB" w:rsidRDefault="000B15AB" w:rsidP="000B15AB">
      <w:pPr>
        <w:tabs>
          <w:tab w:val="left" w:pos="2160"/>
          <w:tab w:val="left" w:pos="2280"/>
        </w:tabs>
        <w:spacing w:line="240" w:lineRule="auto"/>
        <w:jc w:val="left"/>
        <w:rPr>
          <w:rFonts w:eastAsia="Times New Roman" w:cs="Arial"/>
          <w:sz w:val="22"/>
        </w:rPr>
      </w:pPr>
      <w:r w:rsidRPr="000B15AB">
        <w:rPr>
          <w:rFonts w:eastAsia="Times New Roman" w:cs="Arial"/>
          <w:sz w:val="22"/>
        </w:rPr>
        <w:t>Exelon Business Services Company</w:t>
      </w:r>
    </w:p>
    <w:p w:rsidR="000B15AB" w:rsidRPr="000B15AB" w:rsidRDefault="000B15AB" w:rsidP="000B15AB">
      <w:pPr>
        <w:tabs>
          <w:tab w:val="left" w:pos="2160"/>
          <w:tab w:val="left" w:pos="2280"/>
        </w:tabs>
        <w:spacing w:line="240" w:lineRule="auto"/>
        <w:jc w:val="left"/>
        <w:rPr>
          <w:rFonts w:eastAsia="Times New Roman" w:cs="Arial"/>
          <w:sz w:val="22"/>
        </w:rPr>
      </w:pPr>
      <w:r w:rsidRPr="000B15AB">
        <w:rPr>
          <w:rFonts w:eastAsia="Times New Roman" w:cs="Arial"/>
          <w:sz w:val="22"/>
        </w:rPr>
        <w:t>101 Constitution Ave., NW</w:t>
      </w:r>
    </w:p>
    <w:p w:rsidR="000B15AB" w:rsidRPr="000B15AB" w:rsidRDefault="000B15AB" w:rsidP="000B15AB">
      <w:pPr>
        <w:tabs>
          <w:tab w:val="left" w:pos="2160"/>
          <w:tab w:val="left" w:pos="2280"/>
        </w:tabs>
        <w:spacing w:line="240" w:lineRule="auto"/>
        <w:jc w:val="left"/>
        <w:rPr>
          <w:rFonts w:eastAsia="Times New Roman" w:cs="Arial"/>
          <w:sz w:val="22"/>
        </w:rPr>
      </w:pPr>
      <w:r w:rsidRPr="000B15AB">
        <w:rPr>
          <w:rFonts w:eastAsia="Times New Roman" w:cs="Arial"/>
          <w:sz w:val="22"/>
        </w:rPr>
        <w:t>Suite 400 East</w:t>
      </w:r>
    </w:p>
    <w:p w:rsidR="000B15AB" w:rsidRPr="000B15AB" w:rsidRDefault="000B15AB" w:rsidP="000B15AB">
      <w:pPr>
        <w:tabs>
          <w:tab w:val="left" w:pos="2160"/>
          <w:tab w:val="left" w:pos="2280"/>
        </w:tabs>
        <w:spacing w:line="240" w:lineRule="auto"/>
        <w:jc w:val="left"/>
        <w:rPr>
          <w:rFonts w:eastAsia="Times New Roman" w:cs="Arial"/>
          <w:sz w:val="22"/>
        </w:rPr>
      </w:pPr>
      <w:r w:rsidRPr="000B15AB">
        <w:rPr>
          <w:rFonts w:eastAsia="Times New Roman" w:cs="Arial"/>
          <w:sz w:val="22"/>
        </w:rPr>
        <w:t>Washington, DC  20001</w:t>
      </w:r>
    </w:p>
    <w:p w:rsidR="000B15AB" w:rsidRPr="000B15AB" w:rsidRDefault="000B15AB" w:rsidP="000B15AB">
      <w:pPr>
        <w:tabs>
          <w:tab w:val="left" w:pos="2160"/>
          <w:tab w:val="left" w:pos="2280"/>
        </w:tabs>
        <w:spacing w:line="240" w:lineRule="auto"/>
        <w:jc w:val="left"/>
        <w:rPr>
          <w:rFonts w:eastAsia="Times New Roman" w:cs="Arial"/>
          <w:sz w:val="22"/>
        </w:rPr>
      </w:pPr>
      <w:r w:rsidRPr="000B15AB">
        <w:rPr>
          <w:rFonts w:eastAsia="Times New Roman" w:cs="Arial"/>
          <w:sz w:val="22"/>
        </w:rPr>
        <w:t>sandy.grace@exeloncorp.com</w:t>
      </w:r>
    </w:p>
    <w:p w:rsidR="000B15AB" w:rsidRPr="000B15AB" w:rsidRDefault="000B15AB" w:rsidP="000B15AB">
      <w:pPr>
        <w:tabs>
          <w:tab w:val="left" w:pos="2160"/>
          <w:tab w:val="left" w:pos="2280"/>
        </w:tabs>
        <w:spacing w:line="240" w:lineRule="auto"/>
        <w:jc w:val="left"/>
        <w:rPr>
          <w:rFonts w:eastAsia="Times New Roman" w:cs="Arial"/>
          <w:sz w:val="22"/>
        </w:rPr>
      </w:pPr>
    </w:p>
    <w:p w:rsidR="000B15AB" w:rsidRPr="000B15AB" w:rsidRDefault="000B15AB" w:rsidP="000B15AB">
      <w:pPr>
        <w:tabs>
          <w:tab w:val="left" w:pos="2160"/>
          <w:tab w:val="left" w:pos="2280"/>
        </w:tabs>
        <w:spacing w:line="240" w:lineRule="auto"/>
        <w:jc w:val="left"/>
        <w:rPr>
          <w:rFonts w:eastAsia="Times New Roman" w:cs="Arial"/>
          <w:sz w:val="22"/>
        </w:rPr>
      </w:pPr>
      <w:r w:rsidRPr="000B15AB">
        <w:rPr>
          <w:rFonts w:eastAsia="Times New Roman" w:cs="Arial"/>
          <w:sz w:val="22"/>
        </w:rPr>
        <w:t>Jesse A. Rodriguez, Esq.</w:t>
      </w:r>
    </w:p>
    <w:p w:rsidR="000B15AB" w:rsidRPr="000B15AB" w:rsidRDefault="000B15AB" w:rsidP="000B15AB">
      <w:pPr>
        <w:tabs>
          <w:tab w:val="left" w:pos="2160"/>
          <w:tab w:val="left" w:pos="2280"/>
        </w:tabs>
        <w:spacing w:line="240" w:lineRule="auto"/>
        <w:jc w:val="left"/>
        <w:rPr>
          <w:rFonts w:eastAsia="Times New Roman" w:cs="Arial"/>
          <w:sz w:val="22"/>
        </w:rPr>
      </w:pPr>
      <w:r w:rsidRPr="000B15AB">
        <w:rPr>
          <w:rFonts w:eastAsia="Times New Roman" w:cs="Arial"/>
          <w:sz w:val="22"/>
        </w:rPr>
        <w:t>Public Policy &amp; Affairs Manager</w:t>
      </w:r>
    </w:p>
    <w:p w:rsidR="000B15AB" w:rsidRPr="000B15AB" w:rsidRDefault="000B15AB" w:rsidP="000B15AB">
      <w:pPr>
        <w:tabs>
          <w:tab w:val="left" w:pos="2160"/>
          <w:tab w:val="left" w:pos="2280"/>
        </w:tabs>
        <w:spacing w:line="240" w:lineRule="auto"/>
        <w:jc w:val="left"/>
        <w:rPr>
          <w:rFonts w:eastAsia="Times New Roman" w:cs="Arial"/>
          <w:sz w:val="22"/>
        </w:rPr>
      </w:pPr>
      <w:r w:rsidRPr="000B15AB">
        <w:rPr>
          <w:rFonts w:eastAsia="Times New Roman" w:cs="Arial"/>
          <w:sz w:val="22"/>
        </w:rPr>
        <w:t>Exelon Generation Company, LLC</w:t>
      </w:r>
    </w:p>
    <w:p w:rsidR="000B15AB" w:rsidRPr="000B15AB" w:rsidRDefault="000B15AB" w:rsidP="000B15AB">
      <w:pPr>
        <w:tabs>
          <w:tab w:val="left" w:pos="2160"/>
          <w:tab w:val="left" w:pos="2280"/>
        </w:tabs>
        <w:spacing w:line="240" w:lineRule="auto"/>
        <w:jc w:val="left"/>
        <w:rPr>
          <w:rFonts w:eastAsia="Times New Roman" w:cs="Arial"/>
          <w:sz w:val="22"/>
        </w:rPr>
      </w:pPr>
      <w:r w:rsidRPr="000B15AB">
        <w:rPr>
          <w:rFonts w:eastAsia="Times New Roman" w:cs="Arial"/>
          <w:sz w:val="22"/>
        </w:rPr>
        <w:t>300 Exelon Way</w:t>
      </w:r>
    </w:p>
    <w:p w:rsidR="000B15AB" w:rsidRPr="000B15AB" w:rsidRDefault="000B15AB" w:rsidP="000B15AB">
      <w:pPr>
        <w:tabs>
          <w:tab w:val="left" w:pos="2160"/>
          <w:tab w:val="left" w:pos="2280"/>
        </w:tabs>
        <w:spacing w:line="240" w:lineRule="auto"/>
        <w:jc w:val="left"/>
        <w:rPr>
          <w:rFonts w:eastAsia="Times New Roman" w:cs="Arial"/>
          <w:sz w:val="22"/>
        </w:rPr>
      </w:pPr>
      <w:r w:rsidRPr="000B15AB">
        <w:rPr>
          <w:rFonts w:eastAsia="Times New Roman" w:cs="Arial"/>
          <w:sz w:val="22"/>
        </w:rPr>
        <w:t>Kennett Square, PA  19348</w:t>
      </w:r>
    </w:p>
    <w:p w:rsidR="000B15AB" w:rsidRPr="000B15AB" w:rsidRDefault="000B15AB" w:rsidP="000B15AB">
      <w:pPr>
        <w:tabs>
          <w:tab w:val="left" w:pos="2160"/>
          <w:tab w:val="left" w:pos="2280"/>
        </w:tabs>
        <w:spacing w:line="240" w:lineRule="auto"/>
        <w:jc w:val="left"/>
        <w:rPr>
          <w:rFonts w:eastAsia="Times New Roman" w:cs="Arial"/>
          <w:sz w:val="22"/>
        </w:rPr>
      </w:pPr>
      <w:r w:rsidRPr="000B15AB">
        <w:rPr>
          <w:rFonts w:eastAsia="Times New Roman" w:cs="Arial"/>
          <w:sz w:val="22"/>
        </w:rPr>
        <w:t>jesse.rodriquez@exeloncorp.com</w:t>
      </w:r>
    </w:p>
    <w:p w:rsidR="000B15AB" w:rsidRPr="000B15AB" w:rsidRDefault="000B15AB" w:rsidP="000B15AB">
      <w:pPr>
        <w:tabs>
          <w:tab w:val="left" w:pos="2160"/>
          <w:tab w:val="left" w:pos="2280"/>
        </w:tabs>
        <w:spacing w:line="240" w:lineRule="auto"/>
        <w:jc w:val="left"/>
        <w:rPr>
          <w:rFonts w:eastAsia="Times New Roman" w:cs="Arial"/>
          <w:sz w:val="22"/>
        </w:rPr>
      </w:pPr>
    </w:p>
    <w:p w:rsidR="000B15AB" w:rsidRPr="000B15AB" w:rsidRDefault="000B15AB" w:rsidP="000B15AB">
      <w:pPr>
        <w:tabs>
          <w:tab w:val="left" w:pos="2160"/>
          <w:tab w:val="left" w:pos="2280"/>
        </w:tabs>
        <w:spacing w:line="240" w:lineRule="auto"/>
        <w:jc w:val="left"/>
        <w:rPr>
          <w:rFonts w:eastAsia="Times New Roman" w:cs="Arial"/>
          <w:sz w:val="22"/>
        </w:rPr>
      </w:pPr>
      <w:r w:rsidRPr="000B15AB">
        <w:rPr>
          <w:rFonts w:eastAsia="Times New Roman" w:cs="Arial"/>
          <w:sz w:val="22"/>
        </w:rPr>
        <w:t xml:space="preserve">M. Howard Petricoff </w:t>
      </w:r>
    </w:p>
    <w:p w:rsidR="000B15AB" w:rsidRPr="000B15AB" w:rsidRDefault="000B15AB" w:rsidP="000B15AB">
      <w:pPr>
        <w:tabs>
          <w:tab w:val="left" w:pos="2160"/>
          <w:tab w:val="left" w:pos="2280"/>
        </w:tabs>
        <w:spacing w:line="240" w:lineRule="auto"/>
        <w:jc w:val="left"/>
        <w:rPr>
          <w:rFonts w:eastAsia="Times New Roman" w:cs="Arial"/>
          <w:sz w:val="22"/>
        </w:rPr>
      </w:pPr>
      <w:proofErr w:type="spellStart"/>
      <w:r w:rsidRPr="000B15AB">
        <w:rPr>
          <w:rFonts w:eastAsia="Times New Roman" w:cs="Arial"/>
          <w:sz w:val="22"/>
        </w:rPr>
        <w:t>Vorys</w:t>
      </w:r>
      <w:proofErr w:type="spellEnd"/>
      <w:r w:rsidRPr="000B15AB">
        <w:rPr>
          <w:rFonts w:eastAsia="Times New Roman" w:cs="Arial"/>
          <w:sz w:val="22"/>
        </w:rPr>
        <w:t xml:space="preserve">, </w:t>
      </w:r>
      <w:proofErr w:type="spellStart"/>
      <w:r w:rsidRPr="000B15AB">
        <w:rPr>
          <w:rFonts w:eastAsia="Times New Roman" w:cs="Arial"/>
          <w:sz w:val="22"/>
        </w:rPr>
        <w:t>Sater</w:t>
      </w:r>
      <w:proofErr w:type="spellEnd"/>
      <w:r w:rsidRPr="000B15AB">
        <w:rPr>
          <w:rFonts w:eastAsia="Times New Roman" w:cs="Arial"/>
          <w:sz w:val="22"/>
        </w:rPr>
        <w:t>, Seymour and Pease LLP</w:t>
      </w:r>
    </w:p>
    <w:p w:rsidR="000B15AB" w:rsidRPr="000B15AB" w:rsidRDefault="000B15AB" w:rsidP="000B15AB">
      <w:pPr>
        <w:tabs>
          <w:tab w:val="left" w:pos="2160"/>
          <w:tab w:val="left" w:pos="2280"/>
        </w:tabs>
        <w:spacing w:line="240" w:lineRule="auto"/>
        <w:jc w:val="left"/>
        <w:rPr>
          <w:rFonts w:eastAsia="Times New Roman" w:cs="Arial"/>
          <w:sz w:val="22"/>
        </w:rPr>
      </w:pPr>
      <w:r w:rsidRPr="000B15AB">
        <w:rPr>
          <w:rFonts w:eastAsia="Times New Roman" w:cs="Arial"/>
          <w:sz w:val="22"/>
        </w:rPr>
        <w:t>52 East Gay Street</w:t>
      </w:r>
    </w:p>
    <w:p w:rsidR="000B15AB" w:rsidRPr="000B15AB" w:rsidRDefault="000B15AB" w:rsidP="000B15AB">
      <w:pPr>
        <w:tabs>
          <w:tab w:val="left" w:pos="2160"/>
          <w:tab w:val="left" w:pos="2280"/>
        </w:tabs>
        <w:spacing w:line="240" w:lineRule="auto"/>
        <w:jc w:val="left"/>
        <w:rPr>
          <w:rFonts w:eastAsia="Times New Roman" w:cs="Arial"/>
          <w:sz w:val="22"/>
        </w:rPr>
      </w:pPr>
      <w:r w:rsidRPr="000B15AB">
        <w:rPr>
          <w:rFonts w:eastAsia="Times New Roman" w:cs="Arial"/>
          <w:sz w:val="22"/>
        </w:rPr>
        <w:t>P.O. Box 1008</w:t>
      </w:r>
    </w:p>
    <w:p w:rsidR="000B15AB" w:rsidRPr="000B15AB" w:rsidRDefault="000B15AB" w:rsidP="000B15AB">
      <w:pPr>
        <w:tabs>
          <w:tab w:val="left" w:pos="2160"/>
          <w:tab w:val="left" w:pos="2280"/>
        </w:tabs>
        <w:spacing w:line="240" w:lineRule="auto"/>
        <w:jc w:val="left"/>
        <w:rPr>
          <w:rFonts w:eastAsia="Times New Roman" w:cs="Arial"/>
          <w:sz w:val="22"/>
        </w:rPr>
      </w:pPr>
      <w:r w:rsidRPr="000B15AB">
        <w:rPr>
          <w:rFonts w:eastAsia="Times New Roman" w:cs="Arial"/>
          <w:sz w:val="22"/>
        </w:rPr>
        <w:t>Columbus, OH  43216-1008</w:t>
      </w:r>
    </w:p>
    <w:p w:rsidR="000B15AB" w:rsidRPr="000B15AB" w:rsidRDefault="000B15AB" w:rsidP="000B15AB">
      <w:pPr>
        <w:tabs>
          <w:tab w:val="left" w:pos="2160"/>
          <w:tab w:val="left" w:pos="2280"/>
        </w:tabs>
        <w:spacing w:line="240" w:lineRule="auto"/>
        <w:jc w:val="left"/>
        <w:rPr>
          <w:rFonts w:eastAsia="Times New Roman" w:cs="Arial"/>
          <w:sz w:val="22"/>
        </w:rPr>
      </w:pPr>
      <w:r w:rsidRPr="000B15AB">
        <w:rPr>
          <w:rFonts w:eastAsia="Times New Roman" w:cs="Arial"/>
          <w:sz w:val="22"/>
        </w:rPr>
        <w:t>mhpetricoff@vorys.com</w:t>
      </w:r>
    </w:p>
    <w:p w:rsidR="000B15AB" w:rsidRPr="000B15AB" w:rsidRDefault="000B15AB" w:rsidP="000B15AB">
      <w:pPr>
        <w:tabs>
          <w:tab w:val="left" w:pos="2160"/>
          <w:tab w:val="left" w:pos="2280"/>
        </w:tabs>
        <w:spacing w:line="240" w:lineRule="auto"/>
        <w:jc w:val="left"/>
        <w:rPr>
          <w:rFonts w:eastAsia="Times New Roman" w:cs="Arial"/>
          <w:sz w:val="22"/>
        </w:rPr>
      </w:pPr>
    </w:p>
    <w:p w:rsidR="000B15AB" w:rsidRPr="000B15AB" w:rsidRDefault="000B15AB" w:rsidP="000B15AB">
      <w:pPr>
        <w:tabs>
          <w:tab w:val="left" w:pos="2160"/>
          <w:tab w:val="left" w:pos="2280"/>
        </w:tabs>
        <w:spacing w:line="240" w:lineRule="auto"/>
        <w:jc w:val="left"/>
        <w:rPr>
          <w:rFonts w:eastAsia="Times New Roman" w:cs="Arial"/>
          <w:sz w:val="22"/>
        </w:rPr>
      </w:pPr>
      <w:r w:rsidRPr="000B15AB">
        <w:rPr>
          <w:rFonts w:eastAsia="Times New Roman" w:cs="Arial"/>
          <w:sz w:val="22"/>
        </w:rPr>
        <w:t>David M. Stahl</w:t>
      </w:r>
    </w:p>
    <w:p w:rsidR="000B15AB" w:rsidRPr="000B15AB" w:rsidRDefault="000B15AB" w:rsidP="000B15AB">
      <w:pPr>
        <w:tabs>
          <w:tab w:val="left" w:pos="2160"/>
          <w:tab w:val="left" w:pos="2280"/>
        </w:tabs>
        <w:spacing w:line="240" w:lineRule="auto"/>
        <w:jc w:val="left"/>
        <w:rPr>
          <w:rFonts w:eastAsia="Times New Roman" w:cs="Arial"/>
          <w:sz w:val="22"/>
        </w:rPr>
      </w:pPr>
      <w:proofErr w:type="spellStart"/>
      <w:r w:rsidRPr="000B15AB">
        <w:rPr>
          <w:rFonts w:eastAsia="Times New Roman" w:cs="Arial"/>
          <w:sz w:val="22"/>
        </w:rPr>
        <w:t>Arin</w:t>
      </w:r>
      <w:proofErr w:type="spellEnd"/>
      <w:r w:rsidRPr="000B15AB">
        <w:rPr>
          <w:rFonts w:eastAsia="Times New Roman" w:cs="Arial"/>
          <w:sz w:val="22"/>
        </w:rPr>
        <w:t xml:space="preserve"> C. </w:t>
      </w:r>
      <w:proofErr w:type="spellStart"/>
      <w:r w:rsidRPr="000B15AB">
        <w:rPr>
          <w:rFonts w:eastAsia="Times New Roman" w:cs="Arial"/>
          <w:sz w:val="22"/>
        </w:rPr>
        <w:t>Aragona</w:t>
      </w:r>
      <w:proofErr w:type="spellEnd"/>
    </w:p>
    <w:p w:rsidR="000B15AB" w:rsidRPr="000B15AB" w:rsidRDefault="000B15AB" w:rsidP="000B15AB">
      <w:pPr>
        <w:tabs>
          <w:tab w:val="left" w:pos="2160"/>
          <w:tab w:val="left" w:pos="2280"/>
        </w:tabs>
        <w:spacing w:line="240" w:lineRule="auto"/>
        <w:jc w:val="left"/>
        <w:rPr>
          <w:rFonts w:eastAsia="Times New Roman" w:cs="Arial"/>
          <w:sz w:val="22"/>
        </w:rPr>
      </w:pPr>
      <w:r w:rsidRPr="000B15AB">
        <w:rPr>
          <w:rFonts w:eastAsia="Times New Roman" w:cs="Arial"/>
          <w:sz w:val="22"/>
        </w:rPr>
        <w:t>Scott C. Solberg</w:t>
      </w:r>
    </w:p>
    <w:p w:rsidR="000B15AB" w:rsidRPr="000B15AB" w:rsidRDefault="000B15AB" w:rsidP="000B15AB">
      <w:pPr>
        <w:tabs>
          <w:tab w:val="left" w:pos="2160"/>
          <w:tab w:val="left" w:pos="2280"/>
        </w:tabs>
        <w:spacing w:line="240" w:lineRule="auto"/>
        <w:jc w:val="left"/>
        <w:rPr>
          <w:rFonts w:eastAsia="Times New Roman" w:cs="Arial"/>
          <w:sz w:val="22"/>
        </w:rPr>
      </w:pPr>
      <w:proofErr w:type="spellStart"/>
      <w:r w:rsidRPr="000B15AB">
        <w:rPr>
          <w:rFonts w:eastAsia="Times New Roman" w:cs="Arial"/>
          <w:sz w:val="22"/>
        </w:rPr>
        <w:t>Eimer</w:t>
      </w:r>
      <w:proofErr w:type="spellEnd"/>
      <w:r w:rsidRPr="000B15AB">
        <w:rPr>
          <w:rFonts w:eastAsia="Times New Roman" w:cs="Arial"/>
          <w:sz w:val="22"/>
        </w:rPr>
        <w:t xml:space="preserve"> Stahl </w:t>
      </w:r>
      <w:proofErr w:type="spellStart"/>
      <w:r w:rsidRPr="000B15AB">
        <w:rPr>
          <w:rFonts w:eastAsia="Times New Roman" w:cs="Arial"/>
          <w:sz w:val="22"/>
        </w:rPr>
        <w:t>Klevorn</w:t>
      </w:r>
      <w:proofErr w:type="spellEnd"/>
      <w:r w:rsidRPr="000B15AB">
        <w:rPr>
          <w:rFonts w:eastAsia="Times New Roman" w:cs="Arial"/>
          <w:sz w:val="22"/>
        </w:rPr>
        <w:t xml:space="preserve"> &amp; Solberg LLP</w:t>
      </w:r>
    </w:p>
    <w:p w:rsidR="000B15AB" w:rsidRPr="000B15AB" w:rsidRDefault="000B15AB" w:rsidP="000B15AB">
      <w:pPr>
        <w:tabs>
          <w:tab w:val="left" w:pos="2160"/>
          <w:tab w:val="left" w:pos="2280"/>
        </w:tabs>
        <w:spacing w:line="240" w:lineRule="auto"/>
        <w:jc w:val="left"/>
        <w:rPr>
          <w:rFonts w:eastAsia="Times New Roman" w:cs="Arial"/>
          <w:sz w:val="22"/>
        </w:rPr>
      </w:pPr>
      <w:r w:rsidRPr="000B15AB">
        <w:rPr>
          <w:rFonts w:eastAsia="Times New Roman" w:cs="Arial"/>
          <w:sz w:val="22"/>
        </w:rPr>
        <w:t>224 South Michigan Avenue, Suite 1100</w:t>
      </w:r>
    </w:p>
    <w:p w:rsidR="000B15AB" w:rsidRPr="000B15AB" w:rsidRDefault="000B15AB" w:rsidP="000B15AB">
      <w:pPr>
        <w:tabs>
          <w:tab w:val="left" w:pos="2160"/>
          <w:tab w:val="left" w:pos="2280"/>
        </w:tabs>
        <w:spacing w:line="240" w:lineRule="auto"/>
        <w:jc w:val="left"/>
        <w:rPr>
          <w:rFonts w:eastAsia="Times New Roman" w:cs="Arial"/>
          <w:sz w:val="22"/>
        </w:rPr>
      </w:pPr>
      <w:r w:rsidRPr="000B15AB">
        <w:rPr>
          <w:rFonts w:eastAsia="Times New Roman" w:cs="Arial"/>
          <w:sz w:val="22"/>
        </w:rPr>
        <w:t>Chicago, IL  60604</w:t>
      </w:r>
    </w:p>
    <w:p w:rsidR="000B15AB" w:rsidRPr="000B15AB" w:rsidRDefault="000B15AB" w:rsidP="000B15AB">
      <w:pPr>
        <w:tabs>
          <w:tab w:val="left" w:pos="2160"/>
          <w:tab w:val="left" w:pos="2280"/>
        </w:tabs>
        <w:spacing w:line="240" w:lineRule="auto"/>
        <w:jc w:val="left"/>
        <w:rPr>
          <w:rFonts w:eastAsia="Times New Roman" w:cs="Arial"/>
          <w:sz w:val="22"/>
        </w:rPr>
      </w:pPr>
      <w:r w:rsidRPr="000B15AB">
        <w:rPr>
          <w:rFonts w:eastAsia="Times New Roman" w:cs="Arial"/>
          <w:sz w:val="22"/>
        </w:rPr>
        <w:t>dstahl@eimerstahl.com</w:t>
      </w:r>
    </w:p>
    <w:p w:rsidR="000B15AB" w:rsidRPr="000B15AB" w:rsidRDefault="000B15AB" w:rsidP="000B15AB">
      <w:pPr>
        <w:tabs>
          <w:tab w:val="left" w:pos="2160"/>
          <w:tab w:val="left" w:pos="2280"/>
        </w:tabs>
        <w:spacing w:line="240" w:lineRule="auto"/>
        <w:jc w:val="left"/>
        <w:rPr>
          <w:rFonts w:eastAsia="Times New Roman" w:cs="Arial"/>
          <w:sz w:val="22"/>
        </w:rPr>
      </w:pPr>
      <w:r w:rsidRPr="000B15AB">
        <w:rPr>
          <w:rFonts w:eastAsia="Times New Roman" w:cs="Arial"/>
          <w:sz w:val="22"/>
        </w:rPr>
        <w:t>aaragona@eimerstahl.com</w:t>
      </w:r>
    </w:p>
    <w:p w:rsidR="000B15AB" w:rsidRPr="000B15AB" w:rsidRDefault="000B15AB" w:rsidP="000B15AB">
      <w:pPr>
        <w:tabs>
          <w:tab w:val="left" w:pos="2160"/>
          <w:tab w:val="left" w:pos="2280"/>
        </w:tabs>
        <w:spacing w:line="240" w:lineRule="auto"/>
        <w:jc w:val="left"/>
        <w:rPr>
          <w:rFonts w:eastAsia="Times New Roman" w:cs="Arial"/>
          <w:sz w:val="22"/>
        </w:rPr>
      </w:pPr>
      <w:r w:rsidRPr="000B15AB">
        <w:rPr>
          <w:rFonts w:eastAsia="Times New Roman" w:cs="Arial"/>
          <w:sz w:val="22"/>
        </w:rPr>
        <w:t>ssolberg@eimerstahl.com</w:t>
      </w:r>
    </w:p>
    <w:p w:rsidR="000B15AB" w:rsidRPr="000B15AB" w:rsidRDefault="000B15AB" w:rsidP="000B15AB">
      <w:pPr>
        <w:tabs>
          <w:tab w:val="left" w:pos="2160"/>
          <w:tab w:val="left" w:pos="2280"/>
        </w:tabs>
        <w:spacing w:line="240" w:lineRule="auto"/>
        <w:jc w:val="left"/>
        <w:rPr>
          <w:rFonts w:eastAsia="Times New Roman" w:cs="Arial"/>
          <w:sz w:val="22"/>
        </w:rPr>
      </w:pPr>
    </w:p>
    <w:p w:rsidR="000B15AB" w:rsidRPr="000B15AB" w:rsidRDefault="000B15AB" w:rsidP="000B15AB">
      <w:pPr>
        <w:tabs>
          <w:tab w:val="left" w:pos="2160"/>
          <w:tab w:val="left" w:pos="2280"/>
        </w:tabs>
        <w:spacing w:line="240" w:lineRule="auto"/>
        <w:jc w:val="left"/>
        <w:rPr>
          <w:rFonts w:eastAsia="Times New Roman" w:cs="Arial"/>
          <w:sz w:val="22"/>
        </w:rPr>
      </w:pPr>
      <w:r w:rsidRPr="000B15AB">
        <w:rPr>
          <w:rFonts w:eastAsia="Times New Roman" w:cs="Arial"/>
          <w:sz w:val="22"/>
        </w:rPr>
        <w:t xml:space="preserve">Anastasia </w:t>
      </w:r>
      <w:proofErr w:type="spellStart"/>
      <w:r w:rsidRPr="000B15AB">
        <w:rPr>
          <w:rFonts w:eastAsia="Times New Roman" w:cs="Arial"/>
          <w:sz w:val="22"/>
        </w:rPr>
        <w:t>Polek</w:t>
      </w:r>
      <w:proofErr w:type="spellEnd"/>
      <w:r w:rsidRPr="000B15AB">
        <w:rPr>
          <w:rFonts w:eastAsia="Times New Roman" w:cs="Arial"/>
          <w:sz w:val="22"/>
        </w:rPr>
        <w:t>-O’Brien</w:t>
      </w:r>
    </w:p>
    <w:p w:rsidR="000B15AB" w:rsidRPr="000B15AB" w:rsidRDefault="000B15AB" w:rsidP="000B15AB">
      <w:pPr>
        <w:tabs>
          <w:tab w:val="left" w:pos="2160"/>
          <w:tab w:val="left" w:pos="2280"/>
        </w:tabs>
        <w:spacing w:line="240" w:lineRule="auto"/>
        <w:jc w:val="left"/>
        <w:rPr>
          <w:rFonts w:eastAsia="Times New Roman" w:cs="Arial"/>
          <w:sz w:val="22"/>
        </w:rPr>
      </w:pPr>
      <w:r w:rsidRPr="000B15AB">
        <w:rPr>
          <w:rFonts w:eastAsia="Times New Roman" w:cs="Arial"/>
          <w:sz w:val="22"/>
        </w:rPr>
        <w:t>Exelon Generation Company, LLC</w:t>
      </w:r>
    </w:p>
    <w:p w:rsidR="000B15AB" w:rsidRPr="000B15AB" w:rsidRDefault="000B15AB" w:rsidP="000B15AB">
      <w:pPr>
        <w:tabs>
          <w:tab w:val="left" w:pos="2160"/>
          <w:tab w:val="left" w:pos="2280"/>
        </w:tabs>
        <w:spacing w:line="240" w:lineRule="auto"/>
        <w:jc w:val="left"/>
        <w:rPr>
          <w:rFonts w:eastAsia="Times New Roman" w:cs="Arial"/>
          <w:sz w:val="22"/>
        </w:rPr>
      </w:pPr>
      <w:r w:rsidRPr="000B15AB">
        <w:rPr>
          <w:rFonts w:eastAsia="Times New Roman" w:cs="Arial"/>
          <w:sz w:val="22"/>
        </w:rPr>
        <w:t>10 S. Dearborn Street, 49</w:t>
      </w:r>
      <w:r w:rsidRPr="000B15AB">
        <w:rPr>
          <w:rFonts w:eastAsia="Times New Roman" w:cs="Arial"/>
          <w:sz w:val="22"/>
          <w:vertAlign w:val="superscript"/>
        </w:rPr>
        <w:t>th</w:t>
      </w:r>
      <w:r w:rsidRPr="000B15AB">
        <w:rPr>
          <w:rFonts w:eastAsia="Times New Roman" w:cs="Arial"/>
          <w:sz w:val="22"/>
        </w:rPr>
        <w:t xml:space="preserve"> Floor</w:t>
      </w:r>
    </w:p>
    <w:p w:rsidR="000B15AB" w:rsidRPr="000B15AB" w:rsidRDefault="000B15AB" w:rsidP="000B15AB">
      <w:pPr>
        <w:tabs>
          <w:tab w:val="left" w:pos="2160"/>
          <w:tab w:val="left" w:pos="2280"/>
        </w:tabs>
        <w:spacing w:line="240" w:lineRule="auto"/>
        <w:jc w:val="left"/>
        <w:rPr>
          <w:rFonts w:eastAsia="Times New Roman" w:cs="Arial"/>
          <w:sz w:val="22"/>
        </w:rPr>
      </w:pPr>
      <w:r w:rsidRPr="000B15AB">
        <w:rPr>
          <w:rFonts w:eastAsia="Times New Roman" w:cs="Arial"/>
          <w:sz w:val="22"/>
        </w:rPr>
        <w:t>Chicago, IL  60603</w:t>
      </w:r>
    </w:p>
    <w:p w:rsidR="000B15AB" w:rsidRPr="000B15AB" w:rsidRDefault="000B15AB" w:rsidP="000B15AB">
      <w:pPr>
        <w:tabs>
          <w:tab w:val="left" w:pos="2160"/>
          <w:tab w:val="left" w:pos="2280"/>
        </w:tabs>
        <w:spacing w:line="240" w:lineRule="auto"/>
        <w:jc w:val="left"/>
        <w:rPr>
          <w:rFonts w:eastAsia="Times New Roman" w:cs="Arial"/>
          <w:sz w:val="22"/>
        </w:rPr>
      </w:pPr>
    </w:p>
    <w:p w:rsidR="000B15AB" w:rsidRPr="000B15AB" w:rsidRDefault="000B15AB" w:rsidP="000B15AB">
      <w:pPr>
        <w:tabs>
          <w:tab w:val="left" w:pos="2160"/>
          <w:tab w:val="left" w:pos="2280"/>
        </w:tabs>
        <w:spacing w:line="240" w:lineRule="auto"/>
        <w:jc w:val="left"/>
        <w:rPr>
          <w:rFonts w:eastAsia="Times New Roman" w:cs="Arial"/>
          <w:b/>
          <w:smallCaps/>
          <w:sz w:val="22"/>
        </w:rPr>
      </w:pPr>
      <w:r w:rsidRPr="000B15AB">
        <w:rPr>
          <w:rFonts w:eastAsia="Times New Roman" w:cs="Arial"/>
          <w:b/>
          <w:smallCaps/>
          <w:sz w:val="22"/>
        </w:rPr>
        <w:t>On Behalf of Exelon Generation Company, LLC</w:t>
      </w:r>
    </w:p>
    <w:p w:rsidR="000B15AB" w:rsidRPr="000B15AB" w:rsidRDefault="000B15AB" w:rsidP="000B15AB">
      <w:pPr>
        <w:tabs>
          <w:tab w:val="left" w:pos="2160"/>
          <w:tab w:val="left" w:pos="2280"/>
        </w:tabs>
        <w:spacing w:line="240" w:lineRule="auto"/>
        <w:jc w:val="left"/>
        <w:rPr>
          <w:rFonts w:eastAsia="Times New Roman" w:cs="Arial"/>
          <w:b/>
          <w:smallCaps/>
          <w:sz w:val="22"/>
        </w:rPr>
      </w:pPr>
    </w:p>
    <w:p w:rsidR="000B15AB" w:rsidRPr="000B15AB" w:rsidRDefault="000B15AB" w:rsidP="000B15AB">
      <w:pPr>
        <w:tabs>
          <w:tab w:val="left" w:pos="2160"/>
          <w:tab w:val="left" w:pos="2280"/>
        </w:tabs>
        <w:spacing w:line="240" w:lineRule="auto"/>
        <w:jc w:val="left"/>
        <w:rPr>
          <w:rFonts w:eastAsia="Times New Roman" w:cs="Arial"/>
          <w:sz w:val="22"/>
        </w:rPr>
      </w:pPr>
      <w:r w:rsidRPr="000B15AB">
        <w:rPr>
          <w:rFonts w:eastAsia="Times New Roman" w:cs="Arial"/>
          <w:sz w:val="22"/>
        </w:rPr>
        <w:t>Gary A Jeffries</w:t>
      </w:r>
    </w:p>
    <w:p w:rsidR="000B15AB" w:rsidRPr="000B15AB" w:rsidRDefault="000B15AB" w:rsidP="000B15AB">
      <w:pPr>
        <w:tabs>
          <w:tab w:val="left" w:pos="2160"/>
          <w:tab w:val="left" w:pos="2280"/>
        </w:tabs>
        <w:spacing w:line="240" w:lineRule="auto"/>
        <w:jc w:val="left"/>
        <w:rPr>
          <w:rFonts w:eastAsia="Times New Roman" w:cs="Arial"/>
          <w:sz w:val="22"/>
        </w:rPr>
      </w:pPr>
      <w:r w:rsidRPr="000B15AB">
        <w:rPr>
          <w:rFonts w:eastAsia="Times New Roman" w:cs="Arial"/>
          <w:sz w:val="22"/>
        </w:rPr>
        <w:t>Assistant General Counsel</w:t>
      </w:r>
    </w:p>
    <w:p w:rsidR="000B15AB" w:rsidRPr="000B15AB" w:rsidRDefault="000B15AB" w:rsidP="000B15AB">
      <w:pPr>
        <w:tabs>
          <w:tab w:val="left" w:pos="2160"/>
          <w:tab w:val="left" w:pos="2280"/>
        </w:tabs>
        <w:spacing w:line="240" w:lineRule="auto"/>
        <w:jc w:val="left"/>
        <w:rPr>
          <w:rFonts w:eastAsia="Times New Roman" w:cs="Arial"/>
          <w:sz w:val="22"/>
        </w:rPr>
      </w:pPr>
      <w:r w:rsidRPr="000B15AB">
        <w:rPr>
          <w:rFonts w:eastAsia="Times New Roman" w:cs="Arial"/>
          <w:sz w:val="22"/>
        </w:rPr>
        <w:t>Dominion Resources Services, Inc.</w:t>
      </w:r>
    </w:p>
    <w:p w:rsidR="000B15AB" w:rsidRPr="000B15AB" w:rsidRDefault="000B15AB" w:rsidP="000B15AB">
      <w:pPr>
        <w:tabs>
          <w:tab w:val="left" w:pos="2160"/>
          <w:tab w:val="left" w:pos="2280"/>
        </w:tabs>
        <w:spacing w:line="240" w:lineRule="auto"/>
        <w:jc w:val="left"/>
        <w:rPr>
          <w:rFonts w:eastAsia="Times New Roman" w:cs="Arial"/>
          <w:sz w:val="22"/>
        </w:rPr>
      </w:pPr>
      <w:r w:rsidRPr="000B15AB">
        <w:rPr>
          <w:rFonts w:eastAsia="Times New Roman" w:cs="Arial"/>
          <w:sz w:val="22"/>
        </w:rPr>
        <w:t>501 Martindale Street, Suite 400</w:t>
      </w:r>
    </w:p>
    <w:p w:rsidR="000B15AB" w:rsidRPr="000B15AB" w:rsidRDefault="000B15AB" w:rsidP="000B15AB">
      <w:pPr>
        <w:tabs>
          <w:tab w:val="left" w:pos="2160"/>
          <w:tab w:val="left" w:pos="2280"/>
        </w:tabs>
        <w:spacing w:line="240" w:lineRule="auto"/>
        <w:jc w:val="left"/>
        <w:rPr>
          <w:rFonts w:eastAsia="Times New Roman" w:cs="Arial"/>
          <w:sz w:val="22"/>
        </w:rPr>
      </w:pPr>
      <w:r w:rsidRPr="000B15AB">
        <w:rPr>
          <w:rFonts w:eastAsia="Times New Roman" w:cs="Arial"/>
          <w:sz w:val="22"/>
        </w:rPr>
        <w:t>Pittsburgh, PA  15212-5817</w:t>
      </w:r>
    </w:p>
    <w:p w:rsidR="000B15AB" w:rsidRPr="000B15AB" w:rsidRDefault="000B15AB" w:rsidP="000B15AB">
      <w:pPr>
        <w:tabs>
          <w:tab w:val="left" w:pos="2160"/>
          <w:tab w:val="left" w:pos="2280"/>
        </w:tabs>
        <w:spacing w:line="240" w:lineRule="auto"/>
        <w:jc w:val="left"/>
        <w:rPr>
          <w:rFonts w:eastAsia="Times New Roman" w:cs="Arial"/>
          <w:sz w:val="22"/>
        </w:rPr>
      </w:pPr>
      <w:r w:rsidRPr="000B15AB">
        <w:rPr>
          <w:rFonts w:eastAsia="Times New Roman" w:cs="Arial"/>
          <w:sz w:val="22"/>
        </w:rPr>
        <w:t>Gary.A.Jeffries@aol.com</w:t>
      </w:r>
    </w:p>
    <w:p w:rsidR="000B15AB" w:rsidRPr="000B15AB" w:rsidRDefault="000B15AB" w:rsidP="000B15AB">
      <w:pPr>
        <w:tabs>
          <w:tab w:val="left" w:pos="2160"/>
          <w:tab w:val="left" w:pos="2280"/>
        </w:tabs>
        <w:spacing w:line="240" w:lineRule="auto"/>
        <w:jc w:val="left"/>
        <w:rPr>
          <w:rFonts w:eastAsia="Times New Roman" w:cs="Arial"/>
          <w:sz w:val="22"/>
        </w:rPr>
      </w:pPr>
    </w:p>
    <w:p w:rsidR="000B15AB" w:rsidRPr="000B15AB" w:rsidRDefault="000B15AB" w:rsidP="000B15AB">
      <w:pPr>
        <w:tabs>
          <w:tab w:val="left" w:pos="2160"/>
          <w:tab w:val="left" w:pos="2280"/>
        </w:tabs>
        <w:spacing w:line="240" w:lineRule="auto"/>
        <w:jc w:val="left"/>
        <w:rPr>
          <w:rFonts w:eastAsia="Times New Roman" w:cs="Arial"/>
          <w:b/>
          <w:smallCaps/>
          <w:sz w:val="22"/>
        </w:rPr>
      </w:pPr>
      <w:proofErr w:type="gramStart"/>
      <w:r w:rsidRPr="000B15AB">
        <w:rPr>
          <w:rFonts w:eastAsia="Times New Roman" w:cs="Arial"/>
          <w:b/>
          <w:smallCaps/>
          <w:sz w:val="22"/>
        </w:rPr>
        <w:t>On Behalf of Dominion Retail, Inc.</w:t>
      </w:r>
      <w:proofErr w:type="gramEnd"/>
    </w:p>
    <w:p w:rsidR="000B15AB" w:rsidRDefault="000B15AB" w:rsidP="000B15AB">
      <w:pPr>
        <w:tabs>
          <w:tab w:val="left" w:pos="2160"/>
          <w:tab w:val="left" w:pos="2280"/>
        </w:tabs>
        <w:spacing w:line="240" w:lineRule="auto"/>
        <w:jc w:val="left"/>
        <w:rPr>
          <w:rFonts w:eastAsia="Times New Roman" w:cs="Arial"/>
          <w:b/>
          <w:smallCaps/>
          <w:sz w:val="22"/>
        </w:rPr>
      </w:pPr>
    </w:p>
    <w:p w:rsidR="000B15AB" w:rsidRPr="000B15AB" w:rsidRDefault="000B15AB" w:rsidP="000B15AB">
      <w:pPr>
        <w:tabs>
          <w:tab w:val="left" w:pos="2160"/>
          <w:tab w:val="left" w:pos="2280"/>
        </w:tabs>
        <w:spacing w:line="240" w:lineRule="auto"/>
        <w:jc w:val="left"/>
        <w:rPr>
          <w:rFonts w:eastAsia="Times New Roman" w:cs="Arial"/>
          <w:b/>
          <w:smallCaps/>
          <w:sz w:val="22"/>
        </w:rPr>
        <w:sectPr w:rsidR="000B15AB" w:rsidRPr="000B15AB" w:rsidSect="00D42545">
          <w:pgSz w:w="12240" w:h="15840" w:code="1"/>
          <w:pgMar w:top="1440" w:right="1440" w:bottom="1141" w:left="1440" w:header="720" w:footer="720" w:gutter="0"/>
          <w:pgNumType w:start="1"/>
          <w:cols w:num="2" w:space="720"/>
          <w:titlePg/>
          <w:docGrid w:linePitch="326"/>
        </w:sectPr>
      </w:pPr>
    </w:p>
    <w:p w:rsidR="000B15AB" w:rsidRPr="000B15AB" w:rsidRDefault="000B15AB" w:rsidP="000B15AB">
      <w:pPr>
        <w:tabs>
          <w:tab w:val="left" w:pos="2160"/>
          <w:tab w:val="left" w:pos="2280"/>
        </w:tabs>
        <w:spacing w:line="240" w:lineRule="auto"/>
        <w:jc w:val="left"/>
        <w:rPr>
          <w:rFonts w:eastAsia="Times New Roman" w:cs="Arial"/>
          <w:sz w:val="22"/>
        </w:rPr>
      </w:pPr>
      <w:r w:rsidRPr="000B15AB">
        <w:rPr>
          <w:rFonts w:eastAsia="Times New Roman" w:cs="Arial"/>
          <w:sz w:val="22"/>
        </w:rPr>
        <w:lastRenderedPageBreak/>
        <w:t>Kenneth P. Kreider</w:t>
      </w:r>
    </w:p>
    <w:p w:rsidR="000B15AB" w:rsidRPr="000B15AB" w:rsidRDefault="000B15AB" w:rsidP="000B15AB">
      <w:pPr>
        <w:tabs>
          <w:tab w:val="left" w:pos="2160"/>
          <w:tab w:val="left" w:pos="2280"/>
        </w:tabs>
        <w:spacing w:line="240" w:lineRule="auto"/>
        <w:jc w:val="left"/>
        <w:rPr>
          <w:rFonts w:eastAsia="Times New Roman" w:cs="Arial"/>
          <w:sz w:val="22"/>
        </w:rPr>
      </w:pPr>
      <w:r w:rsidRPr="000B15AB">
        <w:rPr>
          <w:rFonts w:eastAsia="Times New Roman" w:cs="Arial"/>
          <w:sz w:val="22"/>
        </w:rPr>
        <w:t>David A. Meyer</w:t>
      </w:r>
    </w:p>
    <w:p w:rsidR="000B15AB" w:rsidRPr="000B15AB" w:rsidRDefault="000B15AB" w:rsidP="000B15AB">
      <w:pPr>
        <w:tabs>
          <w:tab w:val="left" w:pos="2160"/>
          <w:tab w:val="left" w:pos="2280"/>
        </w:tabs>
        <w:spacing w:line="240" w:lineRule="auto"/>
        <w:jc w:val="left"/>
        <w:rPr>
          <w:rFonts w:eastAsia="Times New Roman" w:cs="Arial"/>
          <w:sz w:val="22"/>
        </w:rPr>
      </w:pPr>
      <w:r w:rsidRPr="000B15AB">
        <w:rPr>
          <w:rFonts w:eastAsia="Times New Roman" w:cs="Arial"/>
          <w:sz w:val="22"/>
        </w:rPr>
        <w:t xml:space="preserve">Keating </w:t>
      </w:r>
      <w:proofErr w:type="spellStart"/>
      <w:r w:rsidRPr="000B15AB">
        <w:rPr>
          <w:rFonts w:eastAsia="Times New Roman" w:cs="Arial"/>
          <w:sz w:val="22"/>
        </w:rPr>
        <w:t>Muething</w:t>
      </w:r>
      <w:proofErr w:type="spellEnd"/>
      <w:r w:rsidRPr="000B15AB">
        <w:rPr>
          <w:rFonts w:eastAsia="Times New Roman" w:cs="Arial"/>
          <w:sz w:val="22"/>
        </w:rPr>
        <w:t xml:space="preserve"> &amp; </w:t>
      </w:r>
      <w:proofErr w:type="spellStart"/>
      <w:r w:rsidRPr="000B15AB">
        <w:rPr>
          <w:rFonts w:eastAsia="Times New Roman" w:cs="Arial"/>
          <w:sz w:val="22"/>
        </w:rPr>
        <w:t>Klekamp</w:t>
      </w:r>
      <w:proofErr w:type="spellEnd"/>
      <w:r w:rsidRPr="000B15AB">
        <w:rPr>
          <w:rFonts w:eastAsia="Times New Roman" w:cs="Arial"/>
          <w:sz w:val="22"/>
        </w:rPr>
        <w:t xml:space="preserve"> PLL</w:t>
      </w:r>
    </w:p>
    <w:p w:rsidR="000B15AB" w:rsidRPr="000B15AB" w:rsidRDefault="000B15AB" w:rsidP="000B15AB">
      <w:pPr>
        <w:tabs>
          <w:tab w:val="left" w:pos="2160"/>
          <w:tab w:val="left" w:pos="2280"/>
        </w:tabs>
        <w:spacing w:line="240" w:lineRule="auto"/>
        <w:jc w:val="left"/>
        <w:rPr>
          <w:rFonts w:eastAsia="Times New Roman" w:cs="Arial"/>
          <w:sz w:val="22"/>
        </w:rPr>
      </w:pPr>
      <w:r w:rsidRPr="000B15AB">
        <w:rPr>
          <w:rFonts w:eastAsia="Times New Roman" w:cs="Arial"/>
          <w:sz w:val="22"/>
        </w:rPr>
        <w:t>One East Fourth Street</w:t>
      </w:r>
    </w:p>
    <w:p w:rsidR="000B15AB" w:rsidRPr="000B15AB" w:rsidRDefault="000B15AB" w:rsidP="000B15AB">
      <w:pPr>
        <w:tabs>
          <w:tab w:val="left" w:pos="2160"/>
          <w:tab w:val="left" w:pos="2280"/>
        </w:tabs>
        <w:spacing w:line="240" w:lineRule="auto"/>
        <w:jc w:val="left"/>
        <w:rPr>
          <w:rFonts w:eastAsia="Times New Roman" w:cs="Arial"/>
          <w:sz w:val="22"/>
        </w:rPr>
      </w:pPr>
      <w:r w:rsidRPr="000B15AB">
        <w:rPr>
          <w:rFonts w:eastAsia="Times New Roman" w:cs="Arial"/>
          <w:sz w:val="22"/>
        </w:rPr>
        <w:t>Suite 1400</w:t>
      </w:r>
    </w:p>
    <w:p w:rsidR="000B15AB" w:rsidRPr="000B15AB" w:rsidRDefault="000B15AB" w:rsidP="000B15AB">
      <w:pPr>
        <w:tabs>
          <w:tab w:val="left" w:pos="2160"/>
          <w:tab w:val="left" w:pos="2280"/>
        </w:tabs>
        <w:spacing w:line="240" w:lineRule="auto"/>
        <w:jc w:val="left"/>
        <w:rPr>
          <w:rFonts w:eastAsia="Times New Roman" w:cs="Arial"/>
          <w:sz w:val="22"/>
        </w:rPr>
      </w:pPr>
      <w:r w:rsidRPr="000B15AB">
        <w:rPr>
          <w:rFonts w:eastAsia="Times New Roman" w:cs="Arial"/>
          <w:sz w:val="22"/>
        </w:rPr>
        <w:t>Cincinnati, OH  45202</w:t>
      </w:r>
    </w:p>
    <w:p w:rsidR="000B15AB" w:rsidRPr="000B15AB" w:rsidRDefault="000B15AB" w:rsidP="000B15AB">
      <w:pPr>
        <w:tabs>
          <w:tab w:val="left" w:pos="2160"/>
          <w:tab w:val="left" w:pos="2280"/>
        </w:tabs>
        <w:spacing w:line="240" w:lineRule="auto"/>
        <w:jc w:val="left"/>
        <w:rPr>
          <w:rFonts w:eastAsia="Times New Roman" w:cs="Arial"/>
          <w:sz w:val="22"/>
        </w:rPr>
      </w:pPr>
      <w:r w:rsidRPr="000B15AB">
        <w:rPr>
          <w:rFonts w:eastAsia="Times New Roman" w:cs="Arial"/>
          <w:sz w:val="22"/>
        </w:rPr>
        <w:t>kpkreider@kmklaw.com</w:t>
      </w:r>
    </w:p>
    <w:p w:rsidR="000B15AB" w:rsidRPr="000B15AB" w:rsidRDefault="000B15AB" w:rsidP="000B15AB">
      <w:pPr>
        <w:tabs>
          <w:tab w:val="left" w:pos="2160"/>
          <w:tab w:val="left" w:pos="2280"/>
        </w:tabs>
        <w:spacing w:line="240" w:lineRule="auto"/>
        <w:jc w:val="left"/>
        <w:rPr>
          <w:rFonts w:eastAsia="Times New Roman" w:cs="Arial"/>
          <w:sz w:val="22"/>
        </w:rPr>
      </w:pPr>
      <w:r w:rsidRPr="000B15AB">
        <w:rPr>
          <w:rFonts w:eastAsia="Times New Roman" w:cs="Arial"/>
          <w:sz w:val="22"/>
        </w:rPr>
        <w:t>dmeyer@kmklaw.com</w:t>
      </w:r>
    </w:p>
    <w:p w:rsidR="000B15AB" w:rsidRPr="000B15AB" w:rsidRDefault="000B15AB" w:rsidP="000B15AB">
      <w:pPr>
        <w:tabs>
          <w:tab w:val="left" w:pos="2160"/>
          <w:tab w:val="left" w:pos="2280"/>
        </w:tabs>
        <w:spacing w:line="240" w:lineRule="auto"/>
        <w:jc w:val="left"/>
        <w:rPr>
          <w:rFonts w:eastAsia="Times New Roman" w:cs="Arial"/>
          <w:sz w:val="22"/>
        </w:rPr>
      </w:pPr>
    </w:p>
    <w:p w:rsidR="000B15AB" w:rsidRPr="000B15AB" w:rsidRDefault="000B15AB" w:rsidP="000B15AB">
      <w:pPr>
        <w:tabs>
          <w:tab w:val="left" w:pos="2160"/>
          <w:tab w:val="left" w:pos="2280"/>
        </w:tabs>
        <w:spacing w:line="240" w:lineRule="auto"/>
        <w:jc w:val="left"/>
        <w:rPr>
          <w:rFonts w:eastAsia="Times New Roman" w:cs="Arial"/>
          <w:sz w:val="22"/>
        </w:rPr>
      </w:pPr>
      <w:r w:rsidRPr="000B15AB">
        <w:rPr>
          <w:rFonts w:eastAsia="Times New Roman" w:cs="Arial"/>
          <w:sz w:val="22"/>
        </w:rPr>
        <w:t>Holly Rachel Smith</w:t>
      </w:r>
    </w:p>
    <w:p w:rsidR="000B15AB" w:rsidRPr="000B15AB" w:rsidRDefault="000B15AB" w:rsidP="000B15AB">
      <w:pPr>
        <w:tabs>
          <w:tab w:val="left" w:pos="2160"/>
          <w:tab w:val="left" w:pos="2280"/>
        </w:tabs>
        <w:spacing w:line="240" w:lineRule="auto"/>
        <w:jc w:val="left"/>
        <w:rPr>
          <w:rFonts w:eastAsia="Times New Roman" w:cs="Arial"/>
          <w:sz w:val="22"/>
        </w:rPr>
      </w:pPr>
      <w:r w:rsidRPr="000B15AB">
        <w:rPr>
          <w:rFonts w:eastAsia="Times New Roman" w:cs="Arial"/>
          <w:sz w:val="22"/>
        </w:rPr>
        <w:t>Holly Rachel Smith, PLLC</w:t>
      </w:r>
    </w:p>
    <w:p w:rsidR="000B15AB" w:rsidRPr="000B15AB" w:rsidRDefault="000B15AB" w:rsidP="000B15AB">
      <w:pPr>
        <w:tabs>
          <w:tab w:val="left" w:pos="2160"/>
          <w:tab w:val="left" w:pos="2280"/>
        </w:tabs>
        <w:spacing w:line="240" w:lineRule="auto"/>
        <w:jc w:val="left"/>
        <w:rPr>
          <w:rFonts w:eastAsia="Times New Roman" w:cs="Arial"/>
          <w:sz w:val="22"/>
        </w:rPr>
      </w:pPr>
      <w:proofErr w:type="spellStart"/>
      <w:r w:rsidRPr="000B15AB">
        <w:rPr>
          <w:rFonts w:eastAsia="Times New Roman" w:cs="Arial"/>
          <w:sz w:val="22"/>
        </w:rPr>
        <w:t>Hitt</w:t>
      </w:r>
      <w:proofErr w:type="spellEnd"/>
      <w:r w:rsidRPr="000B15AB">
        <w:rPr>
          <w:rFonts w:eastAsia="Times New Roman" w:cs="Arial"/>
          <w:sz w:val="22"/>
        </w:rPr>
        <w:t xml:space="preserve"> Business Center</w:t>
      </w:r>
    </w:p>
    <w:p w:rsidR="000B15AB" w:rsidRPr="000B15AB" w:rsidRDefault="000B15AB" w:rsidP="000B15AB">
      <w:pPr>
        <w:tabs>
          <w:tab w:val="left" w:pos="2160"/>
          <w:tab w:val="left" w:pos="2280"/>
        </w:tabs>
        <w:spacing w:line="240" w:lineRule="auto"/>
        <w:jc w:val="left"/>
        <w:rPr>
          <w:rFonts w:eastAsia="Times New Roman" w:cs="Arial"/>
          <w:sz w:val="22"/>
        </w:rPr>
      </w:pPr>
      <w:r w:rsidRPr="000B15AB">
        <w:rPr>
          <w:rFonts w:eastAsia="Times New Roman" w:cs="Arial"/>
          <w:sz w:val="22"/>
        </w:rPr>
        <w:t xml:space="preserve">3803 </w:t>
      </w:r>
      <w:proofErr w:type="spellStart"/>
      <w:r w:rsidRPr="000B15AB">
        <w:rPr>
          <w:rFonts w:eastAsia="Times New Roman" w:cs="Arial"/>
          <w:sz w:val="22"/>
        </w:rPr>
        <w:t>Rectortown</w:t>
      </w:r>
      <w:proofErr w:type="spellEnd"/>
      <w:r w:rsidRPr="000B15AB">
        <w:rPr>
          <w:rFonts w:eastAsia="Times New Roman" w:cs="Arial"/>
          <w:sz w:val="22"/>
        </w:rPr>
        <w:t xml:space="preserve"> Road</w:t>
      </w:r>
    </w:p>
    <w:p w:rsidR="000B15AB" w:rsidRPr="000B15AB" w:rsidRDefault="000B15AB" w:rsidP="000B15AB">
      <w:pPr>
        <w:tabs>
          <w:tab w:val="left" w:pos="2160"/>
          <w:tab w:val="left" w:pos="2280"/>
        </w:tabs>
        <w:spacing w:line="240" w:lineRule="auto"/>
        <w:jc w:val="left"/>
        <w:rPr>
          <w:rFonts w:eastAsia="Times New Roman" w:cs="Arial"/>
          <w:sz w:val="22"/>
        </w:rPr>
      </w:pPr>
      <w:r w:rsidRPr="000B15AB">
        <w:rPr>
          <w:rFonts w:eastAsia="Times New Roman" w:cs="Arial"/>
          <w:sz w:val="22"/>
        </w:rPr>
        <w:t>Marshall, VA  20115</w:t>
      </w:r>
    </w:p>
    <w:p w:rsidR="000B15AB" w:rsidRPr="000B15AB" w:rsidRDefault="000B15AB" w:rsidP="000B15AB">
      <w:pPr>
        <w:tabs>
          <w:tab w:val="left" w:pos="2160"/>
          <w:tab w:val="left" w:pos="2280"/>
        </w:tabs>
        <w:spacing w:line="240" w:lineRule="auto"/>
        <w:jc w:val="left"/>
        <w:rPr>
          <w:rFonts w:eastAsia="Times New Roman" w:cs="Arial"/>
          <w:sz w:val="22"/>
        </w:rPr>
      </w:pPr>
      <w:r w:rsidRPr="000B15AB">
        <w:rPr>
          <w:rFonts w:eastAsia="Times New Roman" w:cs="Arial"/>
          <w:sz w:val="22"/>
        </w:rPr>
        <w:t>holly@raysmithlaw.com</w:t>
      </w:r>
    </w:p>
    <w:p w:rsidR="000B15AB" w:rsidRPr="000B15AB" w:rsidRDefault="000B15AB" w:rsidP="000B15AB">
      <w:pPr>
        <w:tabs>
          <w:tab w:val="left" w:pos="2160"/>
          <w:tab w:val="left" w:pos="2280"/>
        </w:tabs>
        <w:spacing w:line="240" w:lineRule="auto"/>
        <w:jc w:val="left"/>
        <w:rPr>
          <w:rFonts w:eastAsia="Times New Roman" w:cs="Arial"/>
          <w:sz w:val="22"/>
        </w:rPr>
      </w:pPr>
    </w:p>
    <w:p w:rsidR="000B15AB" w:rsidRPr="000B15AB" w:rsidRDefault="000B15AB" w:rsidP="000B15AB">
      <w:pPr>
        <w:tabs>
          <w:tab w:val="left" w:pos="2160"/>
          <w:tab w:val="left" w:pos="2280"/>
        </w:tabs>
        <w:spacing w:line="240" w:lineRule="auto"/>
        <w:jc w:val="left"/>
        <w:rPr>
          <w:rFonts w:eastAsia="Times New Roman" w:cs="Arial"/>
          <w:sz w:val="22"/>
        </w:rPr>
      </w:pPr>
      <w:r w:rsidRPr="000B15AB">
        <w:rPr>
          <w:rFonts w:eastAsia="Times New Roman" w:cs="Arial"/>
          <w:sz w:val="22"/>
        </w:rPr>
        <w:t>Steve W. Chriss</w:t>
      </w:r>
    </w:p>
    <w:p w:rsidR="000B15AB" w:rsidRPr="000B15AB" w:rsidRDefault="000B15AB" w:rsidP="000B15AB">
      <w:pPr>
        <w:tabs>
          <w:tab w:val="left" w:pos="2160"/>
          <w:tab w:val="left" w:pos="2280"/>
        </w:tabs>
        <w:spacing w:line="240" w:lineRule="auto"/>
        <w:jc w:val="left"/>
        <w:rPr>
          <w:rFonts w:eastAsia="Times New Roman" w:cs="Arial"/>
          <w:sz w:val="22"/>
        </w:rPr>
      </w:pPr>
      <w:r w:rsidRPr="000B15AB">
        <w:rPr>
          <w:rFonts w:eastAsia="Times New Roman" w:cs="Arial"/>
          <w:sz w:val="22"/>
        </w:rPr>
        <w:t>Manager, State Rate Proceedings</w:t>
      </w:r>
    </w:p>
    <w:p w:rsidR="000B15AB" w:rsidRPr="000B15AB" w:rsidRDefault="000B15AB" w:rsidP="000B15AB">
      <w:pPr>
        <w:tabs>
          <w:tab w:val="left" w:pos="2160"/>
          <w:tab w:val="left" w:pos="2280"/>
        </w:tabs>
        <w:spacing w:line="240" w:lineRule="auto"/>
        <w:jc w:val="left"/>
        <w:rPr>
          <w:rFonts w:eastAsia="Times New Roman" w:cs="Arial"/>
          <w:sz w:val="22"/>
        </w:rPr>
      </w:pPr>
      <w:r w:rsidRPr="000B15AB">
        <w:rPr>
          <w:rFonts w:eastAsia="Times New Roman" w:cs="Arial"/>
          <w:sz w:val="22"/>
        </w:rPr>
        <w:t>Wal-Mart Stores, Inc.</w:t>
      </w:r>
    </w:p>
    <w:p w:rsidR="000B15AB" w:rsidRPr="000B15AB" w:rsidRDefault="000B15AB" w:rsidP="000B15AB">
      <w:pPr>
        <w:tabs>
          <w:tab w:val="left" w:pos="2160"/>
          <w:tab w:val="left" w:pos="2280"/>
        </w:tabs>
        <w:spacing w:line="240" w:lineRule="auto"/>
        <w:jc w:val="left"/>
        <w:rPr>
          <w:rFonts w:eastAsia="Times New Roman" w:cs="Arial"/>
          <w:sz w:val="22"/>
        </w:rPr>
      </w:pPr>
      <w:r w:rsidRPr="000B15AB">
        <w:rPr>
          <w:rFonts w:eastAsia="Times New Roman" w:cs="Arial"/>
          <w:sz w:val="22"/>
        </w:rPr>
        <w:t>Bentonville, AR  72716-0550</w:t>
      </w:r>
    </w:p>
    <w:p w:rsidR="000B15AB" w:rsidRPr="000B15AB" w:rsidRDefault="000B15AB" w:rsidP="000B15AB">
      <w:pPr>
        <w:tabs>
          <w:tab w:val="left" w:pos="2160"/>
          <w:tab w:val="left" w:pos="2280"/>
        </w:tabs>
        <w:spacing w:line="240" w:lineRule="auto"/>
        <w:jc w:val="left"/>
        <w:rPr>
          <w:rFonts w:eastAsia="Times New Roman" w:cs="Arial"/>
          <w:sz w:val="22"/>
        </w:rPr>
      </w:pPr>
      <w:r w:rsidRPr="000B15AB">
        <w:rPr>
          <w:rFonts w:eastAsia="Times New Roman" w:cs="Arial"/>
          <w:sz w:val="22"/>
        </w:rPr>
        <w:t>Stephen.Chriss@wal-mart.com</w:t>
      </w:r>
    </w:p>
    <w:p w:rsidR="000B15AB" w:rsidRPr="000B15AB" w:rsidRDefault="000B15AB" w:rsidP="000B15AB">
      <w:pPr>
        <w:tabs>
          <w:tab w:val="left" w:pos="2160"/>
          <w:tab w:val="left" w:pos="2280"/>
        </w:tabs>
        <w:spacing w:line="240" w:lineRule="auto"/>
        <w:jc w:val="left"/>
        <w:rPr>
          <w:rFonts w:eastAsia="Times New Roman" w:cs="Arial"/>
          <w:sz w:val="22"/>
        </w:rPr>
      </w:pPr>
    </w:p>
    <w:p w:rsidR="000B15AB" w:rsidRPr="000B15AB" w:rsidRDefault="000B15AB" w:rsidP="000B15AB">
      <w:pPr>
        <w:tabs>
          <w:tab w:val="left" w:pos="2160"/>
          <w:tab w:val="left" w:pos="2280"/>
        </w:tabs>
        <w:spacing w:line="240" w:lineRule="auto"/>
        <w:jc w:val="left"/>
        <w:rPr>
          <w:rFonts w:eastAsia="Times New Roman" w:cs="Arial"/>
          <w:b/>
          <w:smallCaps/>
          <w:sz w:val="22"/>
        </w:rPr>
      </w:pPr>
      <w:proofErr w:type="gramStart"/>
      <w:r w:rsidRPr="000B15AB">
        <w:rPr>
          <w:rFonts w:eastAsia="Times New Roman" w:cs="Arial"/>
          <w:b/>
          <w:smallCaps/>
          <w:sz w:val="22"/>
        </w:rPr>
        <w:t>On Behalf of Wal-Mart Stores East, LP and Sam’s East, Inc.</w:t>
      </w:r>
      <w:proofErr w:type="gramEnd"/>
    </w:p>
    <w:p w:rsidR="000B15AB" w:rsidRPr="000B15AB" w:rsidRDefault="000B15AB" w:rsidP="000B15AB">
      <w:pPr>
        <w:tabs>
          <w:tab w:val="left" w:pos="2160"/>
          <w:tab w:val="left" w:pos="2280"/>
        </w:tabs>
        <w:spacing w:line="240" w:lineRule="auto"/>
        <w:jc w:val="left"/>
        <w:rPr>
          <w:rFonts w:eastAsia="Times New Roman" w:cs="Arial"/>
          <w:sz w:val="22"/>
        </w:rPr>
      </w:pPr>
    </w:p>
    <w:p w:rsidR="000B15AB" w:rsidRPr="000B15AB" w:rsidRDefault="000B15AB" w:rsidP="000B15AB">
      <w:pPr>
        <w:tabs>
          <w:tab w:val="left" w:pos="2160"/>
          <w:tab w:val="left" w:pos="2280"/>
        </w:tabs>
        <w:spacing w:line="240" w:lineRule="auto"/>
        <w:jc w:val="left"/>
        <w:rPr>
          <w:rFonts w:eastAsia="Times New Roman" w:cs="Arial"/>
          <w:sz w:val="22"/>
        </w:rPr>
      </w:pPr>
      <w:r w:rsidRPr="000B15AB">
        <w:rPr>
          <w:rFonts w:eastAsia="Times New Roman" w:cs="Arial"/>
          <w:sz w:val="22"/>
        </w:rPr>
        <w:t>Barth E. Royer (Counsel of Record)</w:t>
      </w:r>
    </w:p>
    <w:p w:rsidR="000B15AB" w:rsidRPr="000B15AB" w:rsidRDefault="000B15AB" w:rsidP="000B15AB">
      <w:pPr>
        <w:tabs>
          <w:tab w:val="left" w:pos="2160"/>
          <w:tab w:val="left" w:pos="2280"/>
        </w:tabs>
        <w:spacing w:line="240" w:lineRule="auto"/>
        <w:jc w:val="left"/>
        <w:rPr>
          <w:rFonts w:eastAsia="Times New Roman" w:cs="Arial"/>
          <w:sz w:val="22"/>
        </w:rPr>
      </w:pPr>
      <w:r w:rsidRPr="000B15AB">
        <w:rPr>
          <w:rFonts w:eastAsia="Times New Roman" w:cs="Arial"/>
          <w:sz w:val="22"/>
        </w:rPr>
        <w:t>Bell &amp; Royer Co., LPA</w:t>
      </w:r>
    </w:p>
    <w:p w:rsidR="000B15AB" w:rsidRPr="000B15AB" w:rsidRDefault="000B15AB" w:rsidP="000B15AB">
      <w:pPr>
        <w:tabs>
          <w:tab w:val="left" w:pos="2160"/>
          <w:tab w:val="left" w:pos="2280"/>
        </w:tabs>
        <w:spacing w:line="240" w:lineRule="auto"/>
        <w:jc w:val="left"/>
        <w:rPr>
          <w:rFonts w:eastAsia="Times New Roman" w:cs="Arial"/>
          <w:sz w:val="22"/>
        </w:rPr>
      </w:pPr>
      <w:r w:rsidRPr="000B15AB">
        <w:rPr>
          <w:rFonts w:eastAsia="Times New Roman" w:cs="Arial"/>
          <w:sz w:val="22"/>
        </w:rPr>
        <w:t>33 South Grant Avenue</w:t>
      </w:r>
    </w:p>
    <w:p w:rsidR="000B15AB" w:rsidRPr="000B15AB" w:rsidRDefault="000B15AB" w:rsidP="000B15AB">
      <w:pPr>
        <w:tabs>
          <w:tab w:val="left" w:pos="2160"/>
          <w:tab w:val="left" w:pos="2280"/>
        </w:tabs>
        <w:spacing w:line="240" w:lineRule="auto"/>
        <w:jc w:val="left"/>
        <w:rPr>
          <w:rFonts w:eastAsia="Times New Roman" w:cs="Arial"/>
          <w:sz w:val="22"/>
        </w:rPr>
      </w:pPr>
      <w:r w:rsidRPr="000B15AB">
        <w:rPr>
          <w:rFonts w:eastAsia="Times New Roman" w:cs="Arial"/>
          <w:sz w:val="22"/>
        </w:rPr>
        <w:t>Columbus, OH  43215-3927</w:t>
      </w:r>
    </w:p>
    <w:p w:rsidR="000B15AB" w:rsidRPr="000B15AB" w:rsidRDefault="000B15AB" w:rsidP="000B15AB">
      <w:pPr>
        <w:tabs>
          <w:tab w:val="left" w:pos="2160"/>
          <w:tab w:val="left" w:pos="2280"/>
        </w:tabs>
        <w:spacing w:line="240" w:lineRule="auto"/>
        <w:jc w:val="left"/>
        <w:rPr>
          <w:rFonts w:eastAsia="Times New Roman" w:cs="Arial"/>
          <w:sz w:val="22"/>
        </w:rPr>
      </w:pPr>
      <w:r w:rsidRPr="000B15AB">
        <w:rPr>
          <w:rFonts w:eastAsia="Times New Roman" w:cs="Arial"/>
          <w:sz w:val="22"/>
        </w:rPr>
        <w:t>BarthRoyer@aol.com</w:t>
      </w:r>
    </w:p>
    <w:p w:rsidR="000B15AB" w:rsidRPr="000B15AB" w:rsidRDefault="000B15AB" w:rsidP="000B15AB">
      <w:pPr>
        <w:tabs>
          <w:tab w:val="left" w:pos="2160"/>
          <w:tab w:val="left" w:pos="2280"/>
        </w:tabs>
        <w:spacing w:line="240" w:lineRule="auto"/>
        <w:jc w:val="left"/>
        <w:rPr>
          <w:rFonts w:eastAsia="Times New Roman" w:cs="Arial"/>
          <w:sz w:val="22"/>
        </w:rPr>
      </w:pPr>
    </w:p>
    <w:p w:rsidR="000B15AB" w:rsidRPr="000B15AB" w:rsidRDefault="000B15AB" w:rsidP="000B15AB">
      <w:pPr>
        <w:tabs>
          <w:tab w:val="left" w:pos="2160"/>
          <w:tab w:val="left" w:pos="2280"/>
        </w:tabs>
        <w:spacing w:line="240" w:lineRule="auto"/>
        <w:jc w:val="left"/>
        <w:rPr>
          <w:rFonts w:eastAsia="Times New Roman" w:cs="Arial"/>
          <w:sz w:val="22"/>
        </w:rPr>
      </w:pPr>
      <w:r w:rsidRPr="000B15AB">
        <w:rPr>
          <w:rFonts w:eastAsia="Times New Roman" w:cs="Arial"/>
          <w:sz w:val="22"/>
        </w:rPr>
        <w:t xml:space="preserve">Tara C. Santarelli </w:t>
      </w:r>
    </w:p>
    <w:p w:rsidR="000B15AB" w:rsidRPr="000B15AB" w:rsidRDefault="000B15AB" w:rsidP="000B15AB">
      <w:pPr>
        <w:tabs>
          <w:tab w:val="left" w:pos="2160"/>
          <w:tab w:val="left" w:pos="2280"/>
        </w:tabs>
        <w:spacing w:line="240" w:lineRule="auto"/>
        <w:jc w:val="left"/>
        <w:rPr>
          <w:rFonts w:eastAsia="Times New Roman" w:cs="Arial"/>
          <w:sz w:val="22"/>
        </w:rPr>
      </w:pPr>
      <w:r w:rsidRPr="000B15AB">
        <w:rPr>
          <w:rFonts w:eastAsia="Times New Roman" w:cs="Arial"/>
          <w:sz w:val="22"/>
        </w:rPr>
        <w:t>Environmental Law &amp; Policy Center</w:t>
      </w:r>
    </w:p>
    <w:p w:rsidR="000B15AB" w:rsidRPr="000B15AB" w:rsidRDefault="000B15AB" w:rsidP="000B15AB">
      <w:pPr>
        <w:tabs>
          <w:tab w:val="left" w:pos="2160"/>
          <w:tab w:val="left" w:pos="2280"/>
        </w:tabs>
        <w:spacing w:line="240" w:lineRule="auto"/>
        <w:jc w:val="left"/>
        <w:rPr>
          <w:rFonts w:eastAsia="Times New Roman" w:cs="Arial"/>
          <w:sz w:val="22"/>
        </w:rPr>
      </w:pPr>
      <w:r w:rsidRPr="000B15AB">
        <w:rPr>
          <w:rFonts w:eastAsia="Times New Roman" w:cs="Arial"/>
          <w:sz w:val="22"/>
        </w:rPr>
        <w:t>1207 Grandview Ave., Suite 201</w:t>
      </w:r>
    </w:p>
    <w:p w:rsidR="000B15AB" w:rsidRPr="000B15AB" w:rsidRDefault="000B15AB" w:rsidP="000B15AB">
      <w:pPr>
        <w:tabs>
          <w:tab w:val="left" w:pos="2160"/>
          <w:tab w:val="left" w:pos="2280"/>
        </w:tabs>
        <w:spacing w:line="240" w:lineRule="auto"/>
        <w:jc w:val="left"/>
        <w:rPr>
          <w:rFonts w:eastAsia="Times New Roman" w:cs="Arial"/>
          <w:sz w:val="22"/>
        </w:rPr>
      </w:pPr>
      <w:r w:rsidRPr="000B15AB">
        <w:rPr>
          <w:rFonts w:eastAsia="Times New Roman" w:cs="Arial"/>
          <w:sz w:val="22"/>
        </w:rPr>
        <w:t>Columbus, OH  43212</w:t>
      </w:r>
    </w:p>
    <w:p w:rsidR="000B15AB" w:rsidRPr="000B15AB" w:rsidRDefault="000B15AB" w:rsidP="000B15AB">
      <w:pPr>
        <w:tabs>
          <w:tab w:val="left" w:pos="2160"/>
          <w:tab w:val="left" w:pos="2280"/>
        </w:tabs>
        <w:spacing w:line="240" w:lineRule="auto"/>
        <w:jc w:val="left"/>
        <w:rPr>
          <w:rFonts w:eastAsia="Times New Roman" w:cs="Arial"/>
          <w:sz w:val="22"/>
        </w:rPr>
      </w:pPr>
      <w:r w:rsidRPr="000B15AB">
        <w:rPr>
          <w:rFonts w:eastAsia="Times New Roman" w:cs="Arial"/>
          <w:sz w:val="22"/>
        </w:rPr>
        <w:t>tsantarelli@elpc.org</w:t>
      </w:r>
    </w:p>
    <w:p w:rsidR="000B15AB" w:rsidRPr="000B15AB" w:rsidRDefault="000B15AB" w:rsidP="000B15AB">
      <w:pPr>
        <w:tabs>
          <w:tab w:val="left" w:pos="2160"/>
          <w:tab w:val="left" w:pos="2280"/>
        </w:tabs>
        <w:spacing w:line="240" w:lineRule="auto"/>
        <w:jc w:val="left"/>
        <w:rPr>
          <w:rFonts w:eastAsia="Times New Roman" w:cs="Arial"/>
          <w:sz w:val="22"/>
        </w:rPr>
      </w:pPr>
    </w:p>
    <w:p w:rsidR="000B15AB" w:rsidRPr="000B15AB" w:rsidRDefault="000B15AB" w:rsidP="000B15AB">
      <w:pPr>
        <w:tabs>
          <w:tab w:val="left" w:pos="2160"/>
          <w:tab w:val="left" w:pos="2280"/>
        </w:tabs>
        <w:spacing w:line="240" w:lineRule="auto"/>
        <w:jc w:val="left"/>
        <w:rPr>
          <w:rFonts w:eastAsia="Times New Roman" w:cs="Arial"/>
          <w:b/>
          <w:smallCaps/>
          <w:sz w:val="22"/>
        </w:rPr>
      </w:pPr>
      <w:r w:rsidRPr="000B15AB">
        <w:rPr>
          <w:rFonts w:eastAsia="Times New Roman" w:cs="Arial"/>
          <w:b/>
          <w:smallCaps/>
          <w:sz w:val="22"/>
        </w:rPr>
        <w:t>On Behalf of the Environmental Law &amp;</w:t>
      </w:r>
    </w:p>
    <w:p w:rsidR="000B15AB" w:rsidRPr="000B15AB" w:rsidRDefault="000B15AB" w:rsidP="000B15AB">
      <w:pPr>
        <w:tabs>
          <w:tab w:val="left" w:pos="2160"/>
          <w:tab w:val="left" w:pos="2280"/>
        </w:tabs>
        <w:spacing w:line="240" w:lineRule="auto"/>
        <w:jc w:val="left"/>
        <w:rPr>
          <w:rFonts w:eastAsia="Times New Roman" w:cs="Arial"/>
          <w:b/>
          <w:smallCaps/>
          <w:sz w:val="22"/>
        </w:rPr>
      </w:pPr>
      <w:r w:rsidRPr="000B15AB">
        <w:rPr>
          <w:rFonts w:eastAsia="Times New Roman" w:cs="Arial"/>
          <w:b/>
          <w:smallCaps/>
          <w:sz w:val="22"/>
        </w:rPr>
        <w:t>Policy Center</w:t>
      </w:r>
    </w:p>
    <w:p w:rsidR="000B15AB" w:rsidRPr="000B15AB" w:rsidRDefault="000B15AB" w:rsidP="000B15AB">
      <w:pPr>
        <w:tabs>
          <w:tab w:val="left" w:pos="2160"/>
          <w:tab w:val="left" w:pos="2280"/>
        </w:tabs>
        <w:spacing w:line="240" w:lineRule="auto"/>
        <w:jc w:val="left"/>
        <w:rPr>
          <w:rFonts w:eastAsia="Times New Roman" w:cs="Arial"/>
          <w:sz w:val="22"/>
        </w:rPr>
      </w:pPr>
      <w:r>
        <w:rPr>
          <w:rFonts w:eastAsia="Times New Roman" w:cs="Arial"/>
          <w:sz w:val="22"/>
        </w:rPr>
        <w:br w:type="column"/>
      </w:r>
      <w:r w:rsidRPr="000B15AB">
        <w:rPr>
          <w:rFonts w:eastAsia="Times New Roman" w:cs="Arial"/>
          <w:sz w:val="22"/>
        </w:rPr>
        <w:lastRenderedPageBreak/>
        <w:t>Nolan Moser</w:t>
      </w:r>
    </w:p>
    <w:p w:rsidR="000B15AB" w:rsidRPr="000B15AB" w:rsidRDefault="000B15AB" w:rsidP="000B15AB">
      <w:pPr>
        <w:tabs>
          <w:tab w:val="left" w:pos="2160"/>
          <w:tab w:val="left" w:pos="2280"/>
        </w:tabs>
        <w:spacing w:line="240" w:lineRule="auto"/>
        <w:jc w:val="left"/>
        <w:rPr>
          <w:rFonts w:eastAsia="Times New Roman" w:cs="Arial"/>
          <w:sz w:val="22"/>
        </w:rPr>
      </w:pPr>
      <w:r w:rsidRPr="000B15AB">
        <w:rPr>
          <w:rFonts w:eastAsia="Times New Roman" w:cs="Arial"/>
          <w:sz w:val="22"/>
        </w:rPr>
        <w:t xml:space="preserve">Trent A. Dougherty </w:t>
      </w:r>
    </w:p>
    <w:p w:rsidR="000B15AB" w:rsidRPr="000B15AB" w:rsidRDefault="000B15AB" w:rsidP="000B15AB">
      <w:pPr>
        <w:tabs>
          <w:tab w:val="left" w:pos="2160"/>
          <w:tab w:val="left" w:pos="2280"/>
        </w:tabs>
        <w:spacing w:line="240" w:lineRule="auto"/>
        <w:jc w:val="left"/>
        <w:rPr>
          <w:rFonts w:eastAsia="Times New Roman" w:cs="Arial"/>
          <w:sz w:val="22"/>
        </w:rPr>
      </w:pPr>
      <w:r w:rsidRPr="000B15AB">
        <w:rPr>
          <w:rFonts w:eastAsia="Times New Roman" w:cs="Arial"/>
          <w:sz w:val="22"/>
        </w:rPr>
        <w:t xml:space="preserve">Camille </w:t>
      </w:r>
      <w:proofErr w:type="spellStart"/>
      <w:r w:rsidRPr="000B15AB">
        <w:rPr>
          <w:rFonts w:eastAsia="Times New Roman" w:cs="Arial"/>
          <w:sz w:val="22"/>
        </w:rPr>
        <w:t>Yancy</w:t>
      </w:r>
      <w:proofErr w:type="spellEnd"/>
    </w:p>
    <w:p w:rsidR="000B15AB" w:rsidRPr="000B15AB" w:rsidRDefault="000B15AB" w:rsidP="000B15AB">
      <w:pPr>
        <w:tabs>
          <w:tab w:val="left" w:pos="2160"/>
          <w:tab w:val="left" w:pos="2280"/>
        </w:tabs>
        <w:spacing w:line="240" w:lineRule="auto"/>
        <w:jc w:val="left"/>
        <w:rPr>
          <w:rFonts w:eastAsia="Times New Roman" w:cs="Arial"/>
          <w:sz w:val="22"/>
        </w:rPr>
      </w:pPr>
      <w:proofErr w:type="spellStart"/>
      <w:r w:rsidRPr="000B15AB">
        <w:rPr>
          <w:rFonts w:eastAsia="Times New Roman" w:cs="Arial"/>
          <w:sz w:val="22"/>
        </w:rPr>
        <w:t>Cathryn</w:t>
      </w:r>
      <w:proofErr w:type="spellEnd"/>
      <w:r w:rsidRPr="000B15AB">
        <w:rPr>
          <w:rFonts w:eastAsia="Times New Roman" w:cs="Arial"/>
          <w:sz w:val="22"/>
        </w:rPr>
        <w:t xml:space="preserve"> </w:t>
      </w:r>
      <w:proofErr w:type="spellStart"/>
      <w:r w:rsidRPr="000B15AB">
        <w:rPr>
          <w:rFonts w:eastAsia="Times New Roman" w:cs="Arial"/>
          <w:sz w:val="22"/>
        </w:rPr>
        <w:t>Loucas</w:t>
      </w:r>
      <w:proofErr w:type="spellEnd"/>
    </w:p>
    <w:p w:rsidR="000B15AB" w:rsidRPr="000B15AB" w:rsidRDefault="000B15AB" w:rsidP="000B15AB">
      <w:pPr>
        <w:tabs>
          <w:tab w:val="left" w:pos="2160"/>
          <w:tab w:val="left" w:pos="2280"/>
        </w:tabs>
        <w:spacing w:line="240" w:lineRule="auto"/>
        <w:jc w:val="left"/>
        <w:rPr>
          <w:rFonts w:eastAsia="Times New Roman" w:cs="Arial"/>
          <w:sz w:val="22"/>
        </w:rPr>
      </w:pPr>
      <w:r w:rsidRPr="000B15AB">
        <w:rPr>
          <w:rFonts w:eastAsia="Times New Roman" w:cs="Arial"/>
          <w:sz w:val="22"/>
        </w:rPr>
        <w:t>Ohio Environmental Council</w:t>
      </w:r>
    </w:p>
    <w:p w:rsidR="000B15AB" w:rsidRPr="000B15AB" w:rsidRDefault="000B15AB" w:rsidP="000B15AB">
      <w:pPr>
        <w:tabs>
          <w:tab w:val="left" w:pos="2160"/>
          <w:tab w:val="left" w:pos="2280"/>
        </w:tabs>
        <w:spacing w:line="240" w:lineRule="auto"/>
        <w:jc w:val="left"/>
        <w:rPr>
          <w:rFonts w:eastAsia="Times New Roman" w:cs="Arial"/>
          <w:sz w:val="22"/>
        </w:rPr>
      </w:pPr>
      <w:r w:rsidRPr="000B15AB">
        <w:rPr>
          <w:rFonts w:eastAsia="Times New Roman" w:cs="Arial"/>
          <w:sz w:val="22"/>
        </w:rPr>
        <w:t>1207 Grandview Avenue, Suite 201</w:t>
      </w:r>
    </w:p>
    <w:p w:rsidR="000B15AB" w:rsidRPr="000B15AB" w:rsidRDefault="000B15AB" w:rsidP="000B15AB">
      <w:pPr>
        <w:tabs>
          <w:tab w:val="left" w:pos="2160"/>
          <w:tab w:val="left" w:pos="2280"/>
        </w:tabs>
        <w:spacing w:line="240" w:lineRule="auto"/>
        <w:jc w:val="left"/>
        <w:rPr>
          <w:rFonts w:eastAsia="Times New Roman" w:cs="Arial"/>
          <w:sz w:val="22"/>
        </w:rPr>
      </w:pPr>
      <w:r w:rsidRPr="000B15AB">
        <w:rPr>
          <w:rFonts w:eastAsia="Times New Roman" w:cs="Arial"/>
          <w:sz w:val="22"/>
        </w:rPr>
        <w:t>Columbus, OH  43212-3449</w:t>
      </w:r>
    </w:p>
    <w:p w:rsidR="000B15AB" w:rsidRPr="000B15AB" w:rsidRDefault="000B15AB" w:rsidP="000B15AB">
      <w:pPr>
        <w:tabs>
          <w:tab w:val="left" w:pos="2160"/>
          <w:tab w:val="left" w:pos="2280"/>
        </w:tabs>
        <w:spacing w:line="240" w:lineRule="auto"/>
        <w:jc w:val="left"/>
        <w:rPr>
          <w:rFonts w:eastAsia="Times New Roman" w:cs="Arial"/>
          <w:sz w:val="22"/>
        </w:rPr>
      </w:pPr>
      <w:r w:rsidRPr="000B15AB">
        <w:rPr>
          <w:rFonts w:eastAsia="Times New Roman" w:cs="Arial"/>
          <w:sz w:val="22"/>
        </w:rPr>
        <w:t>nolan@theoec.org</w:t>
      </w:r>
    </w:p>
    <w:p w:rsidR="000B15AB" w:rsidRPr="000B15AB" w:rsidRDefault="000B15AB" w:rsidP="000B15AB">
      <w:pPr>
        <w:tabs>
          <w:tab w:val="left" w:pos="2160"/>
          <w:tab w:val="left" w:pos="2280"/>
        </w:tabs>
        <w:spacing w:line="240" w:lineRule="auto"/>
        <w:jc w:val="left"/>
        <w:rPr>
          <w:rFonts w:eastAsia="Times New Roman" w:cs="Arial"/>
          <w:sz w:val="22"/>
        </w:rPr>
      </w:pPr>
      <w:r w:rsidRPr="000B15AB">
        <w:rPr>
          <w:rFonts w:eastAsia="Times New Roman" w:cs="Arial"/>
          <w:sz w:val="22"/>
        </w:rPr>
        <w:t>trent@theoec.org</w:t>
      </w:r>
    </w:p>
    <w:p w:rsidR="000B15AB" w:rsidRPr="000B15AB" w:rsidRDefault="000B15AB" w:rsidP="000B15AB">
      <w:pPr>
        <w:tabs>
          <w:tab w:val="left" w:pos="2160"/>
          <w:tab w:val="left" w:pos="2280"/>
        </w:tabs>
        <w:spacing w:line="240" w:lineRule="auto"/>
        <w:jc w:val="left"/>
        <w:rPr>
          <w:rFonts w:eastAsia="Times New Roman" w:cs="Arial"/>
          <w:sz w:val="22"/>
        </w:rPr>
      </w:pPr>
      <w:r w:rsidRPr="000B15AB">
        <w:rPr>
          <w:rFonts w:eastAsia="Times New Roman" w:cs="Arial"/>
          <w:sz w:val="22"/>
        </w:rPr>
        <w:t>camille@theoec.org</w:t>
      </w:r>
    </w:p>
    <w:p w:rsidR="000B15AB" w:rsidRPr="000B15AB" w:rsidRDefault="000B15AB" w:rsidP="000B15AB">
      <w:pPr>
        <w:tabs>
          <w:tab w:val="left" w:pos="2160"/>
          <w:tab w:val="left" w:pos="2280"/>
        </w:tabs>
        <w:spacing w:line="240" w:lineRule="auto"/>
        <w:jc w:val="left"/>
        <w:rPr>
          <w:rFonts w:eastAsia="Times New Roman" w:cs="Arial"/>
          <w:sz w:val="22"/>
        </w:rPr>
      </w:pPr>
      <w:r w:rsidRPr="000B15AB">
        <w:rPr>
          <w:rFonts w:eastAsia="Times New Roman" w:cs="Arial"/>
          <w:sz w:val="22"/>
        </w:rPr>
        <w:t>cathy@theoec.org.</w:t>
      </w:r>
    </w:p>
    <w:p w:rsidR="000B15AB" w:rsidRPr="000B15AB" w:rsidRDefault="000B15AB" w:rsidP="000B15AB">
      <w:pPr>
        <w:tabs>
          <w:tab w:val="left" w:pos="2160"/>
          <w:tab w:val="left" w:pos="2280"/>
        </w:tabs>
        <w:spacing w:line="240" w:lineRule="auto"/>
        <w:jc w:val="left"/>
        <w:rPr>
          <w:rFonts w:eastAsia="Times New Roman" w:cs="Arial"/>
          <w:b/>
          <w:bCs/>
          <w:sz w:val="22"/>
        </w:rPr>
      </w:pPr>
    </w:p>
    <w:p w:rsidR="000B15AB" w:rsidRPr="000B15AB" w:rsidRDefault="000B15AB" w:rsidP="000B15AB">
      <w:pPr>
        <w:tabs>
          <w:tab w:val="left" w:pos="2160"/>
          <w:tab w:val="left" w:pos="2280"/>
        </w:tabs>
        <w:spacing w:line="240" w:lineRule="auto"/>
        <w:jc w:val="left"/>
        <w:rPr>
          <w:rFonts w:eastAsia="Times New Roman" w:cs="Arial"/>
          <w:b/>
          <w:bCs/>
          <w:smallCaps/>
          <w:sz w:val="22"/>
        </w:rPr>
      </w:pPr>
      <w:r w:rsidRPr="000B15AB">
        <w:rPr>
          <w:rFonts w:eastAsia="Times New Roman" w:cs="Arial"/>
          <w:b/>
          <w:bCs/>
          <w:smallCaps/>
          <w:sz w:val="22"/>
        </w:rPr>
        <w:t>On Behalf of the Ohio Environmental Council</w:t>
      </w:r>
    </w:p>
    <w:p w:rsidR="000B15AB" w:rsidRPr="000B15AB" w:rsidRDefault="000B15AB" w:rsidP="000B15AB">
      <w:pPr>
        <w:tabs>
          <w:tab w:val="left" w:pos="2160"/>
          <w:tab w:val="left" w:pos="2280"/>
        </w:tabs>
        <w:spacing w:line="240" w:lineRule="auto"/>
        <w:jc w:val="left"/>
        <w:rPr>
          <w:rFonts w:eastAsia="Times New Roman" w:cs="Arial"/>
          <w:sz w:val="22"/>
        </w:rPr>
      </w:pPr>
    </w:p>
    <w:p w:rsidR="000B15AB" w:rsidRPr="000B15AB" w:rsidRDefault="000B15AB" w:rsidP="000B15AB">
      <w:pPr>
        <w:tabs>
          <w:tab w:val="left" w:pos="2160"/>
          <w:tab w:val="left" w:pos="2280"/>
        </w:tabs>
        <w:spacing w:line="240" w:lineRule="auto"/>
        <w:jc w:val="left"/>
        <w:rPr>
          <w:rFonts w:eastAsia="Times New Roman" w:cs="Arial"/>
          <w:sz w:val="22"/>
        </w:rPr>
      </w:pPr>
      <w:r w:rsidRPr="000B15AB">
        <w:rPr>
          <w:rFonts w:eastAsia="Times New Roman" w:cs="Arial"/>
          <w:sz w:val="22"/>
        </w:rPr>
        <w:t>Douglas G. Bonner</w:t>
      </w:r>
    </w:p>
    <w:p w:rsidR="000B15AB" w:rsidRPr="000B15AB" w:rsidRDefault="000B15AB" w:rsidP="000B15AB">
      <w:pPr>
        <w:tabs>
          <w:tab w:val="left" w:pos="2160"/>
          <w:tab w:val="left" w:pos="2280"/>
        </w:tabs>
        <w:spacing w:line="240" w:lineRule="auto"/>
        <w:jc w:val="left"/>
        <w:rPr>
          <w:rFonts w:eastAsia="Times New Roman" w:cs="Arial"/>
          <w:sz w:val="22"/>
        </w:rPr>
      </w:pPr>
      <w:r w:rsidRPr="000B15AB">
        <w:rPr>
          <w:rFonts w:eastAsia="Times New Roman" w:cs="Arial"/>
          <w:sz w:val="22"/>
        </w:rPr>
        <w:t>Emma F. Hand</w:t>
      </w:r>
    </w:p>
    <w:p w:rsidR="000B15AB" w:rsidRPr="000B15AB" w:rsidRDefault="000B15AB" w:rsidP="000B15AB">
      <w:pPr>
        <w:tabs>
          <w:tab w:val="left" w:pos="2160"/>
          <w:tab w:val="left" w:pos="2280"/>
        </w:tabs>
        <w:spacing w:line="240" w:lineRule="auto"/>
        <w:jc w:val="left"/>
        <w:rPr>
          <w:rFonts w:eastAsia="Times New Roman" w:cs="Arial"/>
          <w:sz w:val="22"/>
        </w:rPr>
      </w:pPr>
      <w:r w:rsidRPr="000B15AB">
        <w:rPr>
          <w:rFonts w:eastAsia="Times New Roman" w:cs="Arial"/>
          <w:sz w:val="22"/>
        </w:rPr>
        <w:t>Keith C. Nusbaum</w:t>
      </w:r>
    </w:p>
    <w:p w:rsidR="000B15AB" w:rsidRPr="000B15AB" w:rsidRDefault="000B15AB" w:rsidP="000B15AB">
      <w:pPr>
        <w:tabs>
          <w:tab w:val="left" w:pos="2160"/>
          <w:tab w:val="left" w:pos="2280"/>
        </w:tabs>
        <w:spacing w:line="240" w:lineRule="auto"/>
        <w:jc w:val="left"/>
        <w:rPr>
          <w:rFonts w:eastAsia="Times New Roman" w:cs="Arial"/>
          <w:sz w:val="22"/>
        </w:rPr>
      </w:pPr>
      <w:r w:rsidRPr="000B15AB">
        <w:rPr>
          <w:rFonts w:eastAsia="Times New Roman" w:cs="Arial"/>
          <w:sz w:val="22"/>
        </w:rPr>
        <w:t>Clinton A. Vince</w:t>
      </w:r>
    </w:p>
    <w:p w:rsidR="000B15AB" w:rsidRPr="000B15AB" w:rsidRDefault="000B15AB" w:rsidP="000B15AB">
      <w:pPr>
        <w:tabs>
          <w:tab w:val="left" w:pos="2160"/>
          <w:tab w:val="left" w:pos="2280"/>
        </w:tabs>
        <w:spacing w:line="240" w:lineRule="auto"/>
        <w:jc w:val="left"/>
        <w:rPr>
          <w:rFonts w:eastAsia="Times New Roman" w:cs="Arial"/>
          <w:sz w:val="22"/>
        </w:rPr>
      </w:pPr>
      <w:r w:rsidRPr="000B15AB">
        <w:rPr>
          <w:rFonts w:eastAsia="Times New Roman" w:cs="Arial"/>
          <w:sz w:val="22"/>
        </w:rPr>
        <w:t xml:space="preserve">Daniel D. </w:t>
      </w:r>
      <w:proofErr w:type="spellStart"/>
      <w:r w:rsidRPr="000B15AB">
        <w:rPr>
          <w:rFonts w:eastAsia="Times New Roman" w:cs="Arial"/>
          <w:sz w:val="22"/>
        </w:rPr>
        <w:t>Barnowski</w:t>
      </w:r>
      <w:proofErr w:type="spellEnd"/>
      <w:r w:rsidRPr="000B15AB">
        <w:rPr>
          <w:rFonts w:eastAsia="Times New Roman" w:cs="Arial"/>
          <w:sz w:val="22"/>
        </w:rPr>
        <w:t xml:space="preserve"> </w:t>
      </w:r>
    </w:p>
    <w:p w:rsidR="000B15AB" w:rsidRPr="000B15AB" w:rsidRDefault="000B15AB" w:rsidP="000B15AB">
      <w:pPr>
        <w:tabs>
          <w:tab w:val="left" w:pos="2160"/>
          <w:tab w:val="left" w:pos="2280"/>
        </w:tabs>
        <w:spacing w:line="240" w:lineRule="auto"/>
        <w:jc w:val="left"/>
        <w:rPr>
          <w:rFonts w:eastAsia="Times New Roman" w:cs="Arial"/>
          <w:sz w:val="22"/>
        </w:rPr>
      </w:pPr>
      <w:r w:rsidRPr="000B15AB">
        <w:rPr>
          <w:rFonts w:eastAsia="Times New Roman" w:cs="Arial"/>
          <w:sz w:val="22"/>
        </w:rPr>
        <w:t>SNR Denton US LLP</w:t>
      </w:r>
    </w:p>
    <w:p w:rsidR="000B15AB" w:rsidRPr="000B15AB" w:rsidRDefault="000B15AB" w:rsidP="000B15AB">
      <w:pPr>
        <w:tabs>
          <w:tab w:val="left" w:pos="2160"/>
          <w:tab w:val="left" w:pos="2280"/>
        </w:tabs>
        <w:spacing w:line="240" w:lineRule="auto"/>
        <w:jc w:val="left"/>
        <w:rPr>
          <w:rFonts w:eastAsia="Times New Roman" w:cs="Arial"/>
          <w:sz w:val="22"/>
        </w:rPr>
      </w:pPr>
      <w:r w:rsidRPr="000B15AB">
        <w:rPr>
          <w:rFonts w:eastAsia="Times New Roman" w:cs="Arial"/>
          <w:sz w:val="22"/>
        </w:rPr>
        <w:t>1301 K Street NW</w:t>
      </w:r>
    </w:p>
    <w:p w:rsidR="000B15AB" w:rsidRPr="000B15AB" w:rsidRDefault="000B15AB" w:rsidP="000B15AB">
      <w:pPr>
        <w:tabs>
          <w:tab w:val="left" w:pos="2160"/>
          <w:tab w:val="left" w:pos="2280"/>
        </w:tabs>
        <w:spacing w:line="240" w:lineRule="auto"/>
        <w:jc w:val="left"/>
        <w:rPr>
          <w:rFonts w:eastAsia="Times New Roman" w:cs="Arial"/>
          <w:sz w:val="22"/>
        </w:rPr>
      </w:pPr>
      <w:r w:rsidRPr="000B15AB">
        <w:rPr>
          <w:rFonts w:eastAsia="Times New Roman" w:cs="Arial"/>
          <w:sz w:val="22"/>
        </w:rPr>
        <w:t>Suite 600, East Tower</w:t>
      </w:r>
    </w:p>
    <w:p w:rsidR="000B15AB" w:rsidRPr="000B15AB" w:rsidRDefault="000B15AB" w:rsidP="000B15AB">
      <w:pPr>
        <w:tabs>
          <w:tab w:val="left" w:pos="2160"/>
          <w:tab w:val="left" w:pos="2280"/>
        </w:tabs>
        <w:spacing w:line="240" w:lineRule="auto"/>
        <w:jc w:val="left"/>
        <w:rPr>
          <w:rFonts w:eastAsia="Times New Roman" w:cs="Arial"/>
          <w:sz w:val="22"/>
        </w:rPr>
      </w:pPr>
      <w:r w:rsidRPr="000B15AB">
        <w:rPr>
          <w:rFonts w:eastAsia="Times New Roman" w:cs="Arial"/>
          <w:sz w:val="22"/>
        </w:rPr>
        <w:t>Washington, DC 20005</w:t>
      </w:r>
    </w:p>
    <w:p w:rsidR="000B15AB" w:rsidRPr="000B15AB" w:rsidRDefault="000B15AB" w:rsidP="000B15AB">
      <w:pPr>
        <w:tabs>
          <w:tab w:val="left" w:pos="2160"/>
          <w:tab w:val="left" w:pos="2280"/>
        </w:tabs>
        <w:spacing w:line="240" w:lineRule="auto"/>
        <w:jc w:val="left"/>
        <w:rPr>
          <w:rFonts w:eastAsia="Times New Roman" w:cs="Arial"/>
          <w:sz w:val="22"/>
        </w:rPr>
      </w:pPr>
      <w:r w:rsidRPr="000B15AB">
        <w:rPr>
          <w:rFonts w:eastAsia="Times New Roman" w:cs="Arial"/>
          <w:sz w:val="22"/>
        </w:rPr>
        <w:t>doug.bonner@snrdenton.com</w:t>
      </w:r>
    </w:p>
    <w:p w:rsidR="000B15AB" w:rsidRPr="000B15AB" w:rsidRDefault="000B15AB" w:rsidP="000B15AB">
      <w:pPr>
        <w:tabs>
          <w:tab w:val="left" w:pos="2160"/>
          <w:tab w:val="left" w:pos="2280"/>
        </w:tabs>
        <w:spacing w:line="240" w:lineRule="auto"/>
        <w:jc w:val="left"/>
        <w:rPr>
          <w:rFonts w:eastAsia="Times New Roman" w:cs="Arial"/>
          <w:sz w:val="22"/>
        </w:rPr>
      </w:pPr>
      <w:r w:rsidRPr="000B15AB">
        <w:rPr>
          <w:rFonts w:eastAsia="Times New Roman" w:cs="Arial"/>
          <w:sz w:val="22"/>
        </w:rPr>
        <w:t>emma.hand@snrdenton.com</w:t>
      </w:r>
    </w:p>
    <w:p w:rsidR="000B15AB" w:rsidRPr="000B15AB" w:rsidRDefault="000B15AB" w:rsidP="000B15AB">
      <w:pPr>
        <w:tabs>
          <w:tab w:val="left" w:pos="2160"/>
          <w:tab w:val="left" w:pos="2280"/>
        </w:tabs>
        <w:spacing w:line="240" w:lineRule="auto"/>
        <w:jc w:val="left"/>
        <w:rPr>
          <w:rFonts w:eastAsia="Times New Roman" w:cs="Arial"/>
          <w:sz w:val="22"/>
        </w:rPr>
      </w:pPr>
      <w:r w:rsidRPr="000B15AB">
        <w:rPr>
          <w:rFonts w:eastAsia="Times New Roman" w:cs="Arial"/>
          <w:sz w:val="22"/>
        </w:rPr>
        <w:t>keith.nusbaum@snrdenton.com</w:t>
      </w:r>
    </w:p>
    <w:p w:rsidR="000B15AB" w:rsidRPr="000B15AB" w:rsidRDefault="000B15AB" w:rsidP="000B15AB">
      <w:pPr>
        <w:tabs>
          <w:tab w:val="left" w:pos="2160"/>
          <w:tab w:val="left" w:pos="2280"/>
        </w:tabs>
        <w:spacing w:line="240" w:lineRule="auto"/>
        <w:jc w:val="left"/>
        <w:rPr>
          <w:rFonts w:eastAsia="Times New Roman" w:cs="Arial"/>
          <w:sz w:val="22"/>
        </w:rPr>
      </w:pPr>
      <w:r w:rsidRPr="000B15AB">
        <w:rPr>
          <w:rFonts w:eastAsia="Times New Roman" w:cs="Arial"/>
          <w:sz w:val="22"/>
        </w:rPr>
        <w:t>clinton.vince@snrdenton.com</w:t>
      </w:r>
    </w:p>
    <w:p w:rsidR="000B15AB" w:rsidRPr="000B15AB" w:rsidRDefault="000B15AB" w:rsidP="000B15AB">
      <w:pPr>
        <w:tabs>
          <w:tab w:val="left" w:pos="2160"/>
          <w:tab w:val="left" w:pos="2280"/>
        </w:tabs>
        <w:spacing w:line="240" w:lineRule="auto"/>
        <w:jc w:val="left"/>
        <w:rPr>
          <w:rFonts w:eastAsia="Times New Roman" w:cs="Arial"/>
          <w:sz w:val="22"/>
        </w:rPr>
      </w:pPr>
      <w:r w:rsidRPr="000B15AB">
        <w:rPr>
          <w:rFonts w:eastAsia="Times New Roman" w:cs="Arial"/>
          <w:sz w:val="22"/>
        </w:rPr>
        <w:t>daniel.barnowski@snrdenton.con</w:t>
      </w:r>
    </w:p>
    <w:p w:rsidR="000B15AB" w:rsidRPr="000B15AB" w:rsidRDefault="000B15AB" w:rsidP="000B15AB">
      <w:pPr>
        <w:tabs>
          <w:tab w:val="left" w:pos="2160"/>
          <w:tab w:val="left" w:pos="2280"/>
        </w:tabs>
        <w:spacing w:line="240" w:lineRule="auto"/>
        <w:jc w:val="left"/>
        <w:rPr>
          <w:rFonts w:eastAsia="Times New Roman" w:cs="Arial"/>
          <w:sz w:val="22"/>
        </w:rPr>
      </w:pPr>
    </w:p>
    <w:p w:rsidR="000B15AB" w:rsidRPr="000B15AB" w:rsidRDefault="000B15AB" w:rsidP="000B15AB">
      <w:pPr>
        <w:tabs>
          <w:tab w:val="left" w:pos="2160"/>
          <w:tab w:val="left" w:pos="2280"/>
        </w:tabs>
        <w:spacing w:line="240" w:lineRule="auto"/>
        <w:jc w:val="left"/>
        <w:rPr>
          <w:rFonts w:eastAsia="Times New Roman" w:cs="Arial"/>
          <w:b/>
          <w:smallCaps/>
          <w:sz w:val="22"/>
        </w:rPr>
      </w:pPr>
      <w:r w:rsidRPr="000B15AB">
        <w:rPr>
          <w:rFonts w:eastAsia="Times New Roman" w:cs="Arial"/>
          <w:b/>
          <w:smallCaps/>
          <w:sz w:val="22"/>
        </w:rPr>
        <w:t>On Behalf of Ormet Primary Aluminum Corporation</w:t>
      </w:r>
    </w:p>
    <w:p w:rsidR="000B15AB" w:rsidRPr="000B15AB" w:rsidRDefault="000B15AB" w:rsidP="000B15AB">
      <w:pPr>
        <w:tabs>
          <w:tab w:val="left" w:pos="2160"/>
          <w:tab w:val="left" w:pos="2280"/>
        </w:tabs>
        <w:spacing w:line="240" w:lineRule="auto"/>
        <w:jc w:val="left"/>
        <w:rPr>
          <w:rFonts w:eastAsia="Times New Roman" w:cs="Arial"/>
          <w:b/>
          <w:smallCaps/>
          <w:sz w:val="22"/>
        </w:rPr>
      </w:pPr>
    </w:p>
    <w:p w:rsidR="000B15AB" w:rsidRPr="000B15AB" w:rsidRDefault="000B15AB" w:rsidP="000B15AB">
      <w:pPr>
        <w:tabs>
          <w:tab w:val="left" w:pos="2160"/>
          <w:tab w:val="left" w:pos="2280"/>
        </w:tabs>
        <w:spacing w:line="240" w:lineRule="auto"/>
        <w:jc w:val="left"/>
        <w:rPr>
          <w:rFonts w:eastAsia="Times New Roman" w:cs="Arial"/>
          <w:sz w:val="22"/>
        </w:rPr>
      </w:pPr>
      <w:r w:rsidRPr="000B15AB">
        <w:rPr>
          <w:rFonts w:eastAsia="Times New Roman" w:cs="Arial"/>
          <w:sz w:val="22"/>
        </w:rPr>
        <w:t xml:space="preserve">Jay L. </w:t>
      </w:r>
      <w:proofErr w:type="spellStart"/>
      <w:r w:rsidRPr="000B15AB">
        <w:rPr>
          <w:rFonts w:eastAsia="Times New Roman" w:cs="Arial"/>
          <w:sz w:val="22"/>
        </w:rPr>
        <w:t>Kooper</w:t>
      </w:r>
      <w:proofErr w:type="spellEnd"/>
    </w:p>
    <w:p w:rsidR="000B15AB" w:rsidRPr="000B15AB" w:rsidRDefault="000B15AB" w:rsidP="000B15AB">
      <w:pPr>
        <w:tabs>
          <w:tab w:val="left" w:pos="2160"/>
          <w:tab w:val="left" w:pos="2280"/>
        </w:tabs>
        <w:spacing w:line="240" w:lineRule="auto"/>
        <w:jc w:val="left"/>
        <w:rPr>
          <w:rFonts w:eastAsia="Times New Roman" w:cs="Arial"/>
          <w:sz w:val="22"/>
        </w:rPr>
      </w:pPr>
      <w:r w:rsidRPr="000B15AB">
        <w:rPr>
          <w:rFonts w:eastAsia="Times New Roman" w:cs="Arial"/>
          <w:sz w:val="22"/>
        </w:rPr>
        <w:t xml:space="preserve">Katherine </w:t>
      </w:r>
      <w:proofErr w:type="spellStart"/>
      <w:r w:rsidRPr="000B15AB">
        <w:rPr>
          <w:rFonts w:eastAsia="Times New Roman" w:cs="Arial"/>
          <w:sz w:val="22"/>
        </w:rPr>
        <w:t>Guerry</w:t>
      </w:r>
      <w:proofErr w:type="spellEnd"/>
    </w:p>
    <w:p w:rsidR="000B15AB" w:rsidRPr="000B15AB" w:rsidRDefault="000B15AB" w:rsidP="000B15AB">
      <w:pPr>
        <w:tabs>
          <w:tab w:val="left" w:pos="2160"/>
          <w:tab w:val="left" w:pos="2280"/>
        </w:tabs>
        <w:spacing w:line="240" w:lineRule="auto"/>
        <w:jc w:val="left"/>
        <w:rPr>
          <w:rFonts w:eastAsia="Times New Roman" w:cs="Arial"/>
          <w:sz w:val="22"/>
        </w:rPr>
      </w:pPr>
      <w:r w:rsidRPr="000B15AB">
        <w:rPr>
          <w:rFonts w:eastAsia="Times New Roman" w:cs="Arial"/>
          <w:sz w:val="22"/>
        </w:rPr>
        <w:t>Hess Corporation</w:t>
      </w:r>
    </w:p>
    <w:p w:rsidR="000B15AB" w:rsidRPr="000B15AB" w:rsidRDefault="000B15AB" w:rsidP="000B15AB">
      <w:pPr>
        <w:tabs>
          <w:tab w:val="left" w:pos="2160"/>
          <w:tab w:val="left" w:pos="2280"/>
        </w:tabs>
        <w:spacing w:line="240" w:lineRule="auto"/>
        <w:jc w:val="left"/>
        <w:rPr>
          <w:rFonts w:eastAsia="Times New Roman" w:cs="Arial"/>
          <w:sz w:val="22"/>
        </w:rPr>
      </w:pPr>
      <w:r w:rsidRPr="000B15AB">
        <w:rPr>
          <w:rFonts w:eastAsia="Times New Roman" w:cs="Arial"/>
          <w:sz w:val="22"/>
        </w:rPr>
        <w:t>One Hess Plaza</w:t>
      </w:r>
    </w:p>
    <w:p w:rsidR="000B15AB" w:rsidRPr="000B15AB" w:rsidRDefault="000B15AB" w:rsidP="000B15AB">
      <w:pPr>
        <w:tabs>
          <w:tab w:val="left" w:pos="2160"/>
          <w:tab w:val="left" w:pos="2280"/>
        </w:tabs>
        <w:spacing w:line="240" w:lineRule="auto"/>
        <w:jc w:val="left"/>
        <w:rPr>
          <w:rFonts w:eastAsia="Times New Roman" w:cs="Arial"/>
          <w:sz w:val="22"/>
        </w:rPr>
      </w:pPr>
      <w:r w:rsidRPr="000B15AB">
        <w:rPr>
          <w:rFonts w:eastAsia="Times New Roman" w:cs="Arial"/>
          <w:sz w:val="22"/>
        </w:rPr>
        <w:t>Woodbridge, NJ  07095</w:t>
      </w:r>
    </w:p>
    <w:p w:rsidR="000B15AB" w:rsidRPr="000B15AB" w:rsidRDefault="000B15AB" w:rsidP="000B15AB">
      <w:pPr>
        <w:tabs>
          <w:tab w:val="left" w:pos="2160"/>
          <w:tab w:val="left" w:pos="2280"/>
        </w:tabs>
        <w:spacing w:line="240" w:lineRule="auto"/>
        <w:jc w:val="left"/>
        <w:rPr>
          <w:rFonts w:eastAsia="Times New Roman" w:cs="Arial"/>
          <w:sz w:val="22"/>
        </w:rPr>
      </w:pPr>
      <w:r w:rsidRPr="000B15AB">
        <w:rPr>
          <w:rFonts w:eastAsia="Times New Roman" w:cs="Arial"/>
          <w:sz w:val="22"/>
        </w:rPr>
        <w:t>jkooper@hess.com</w:t>
      </w:r>
    </w:p>
    <w:p w:rsidR="000B15AB" w:rsidRPr="000B15AB" w:rsidRDefault="000B15AB" w:rsidP="000B15AB">
      <w:pPr>
        <w:tabs>
          <w:tab w:val="left" w:pos="2160"/>
          <w:tab w:val="left" w:pos="2280"/>
        </w:tabs>
        <w:spacing w:line="240" w:lineRule="auto"/>
        <w:jc w:val="left"/>
        <w:rPr>
          <w:rFonts w:eastAsia="Times New Roman" w:cs="Arial"/>
          <w:sz w:val="22"/>
        </w:rPr>
      </w:pPr>
      <w:r w:rsidRPr="000B15AB">
        <w:rPr>
          <w:rFonts w:eastAsia="Times New Roman" w:cs="Arial"/>
          <w:sz w:val="22"/>
        </w:rPr>
        <w:t>kguerry@hess.com</w:t>
      </w:r>
    </w:p>
    <w:p w:rsidR="000B15AB" w:rsidRPr="000B15AB" w:rsidRDefault="000B15AB" w:rsidP="000B15AB">
      <w:pPr>
        <w:tabs>
          <w:tab w:val="left" w:pos="2160"/>
          <w:tab w:val="left" w:pos="2280"/>
        </w:tabs>
        <w:spacing w:line="240" w:lineRule="auto"/>
        <w:jc w:val="left"/>
        <w:rPr>
          <w:rFonts w:eastAsia="Times New Roman" w:cs="Arial"/>
          <w:sz w:val="22"/>
        </w:rPr>
      </w:pPr>
    </w:p>
    <w:p w:rsidR="000B15AB" w:rsidRPr="000B15AB" w:rsidRDefault="000B15AB" w:rsidP="000B15AB">
      <w:pPr>
        <w:tabs>
          <w:tab w:val="left" w:pos="2160"/>
          <w:tab w:val="left" w:pos="2280"/>
        </w:tabs>
        <w:spacing w:line="240" w:lineRule="auto"/>
        <w:jc w:val="left"/>
        <w:rPr>
          <w:rFonts w:ascii="Arial Bold" w:eastAsia="Times New Roman" w:hAnsi="Arial Bold" w:cs="Arial"/>
          <w:b/>
          <w:smallCaps/>
          <w:sz w:val="22"/>
        </w:rPr>
      </w:pPr>
      <w:r w:rsidRPr="000B15AB">
        <w:rPr>
          <w:rFonts w:ascii="Arial Bold" w:eastAsia="Times New Roman" w:hAnsi="Arial Bold" w:cs="Arial"/>
          <w:b/>
          <w:smallCaps/>
          <w:sz w:val="22"/>
        </w:rPr>
        <w:t>On Behalf of Hess Corporation</w:t>
      </w:r>
    </w:p>
    <w:p w:rsidR="000B15AB" w:rsidRPr="000B15AB" w:rsidRDefault="000B15AB" w:rsidP="000B15AB">
      <w:pPr>
        <w:tabs>
          <w:tab w:val="left" w:pos="2160"/>
          <w:tab w:val="left" w:pos="2280"/>
        </w:tabs>
        <w:spacing w:line="240" w:lineRule="auto"/>
        <w:jc w:val="left"/>
        <w:rPr>
          <w:rFonts w:eastAsia="Calibri" w:cs="Arial"/>
          <w:color w:val="000000"/>
          <w:sz w:val="22"/>
        </w:rPr>
      </w:pPr>
      <w:r w:rsidRPr="000B15AB">
        <w:rPr>
          <w:rFonts w:eastAsia="Times New Roman" w:cs="Arial"/>
          <w:sz w:val="22"/>
        </w:rPr>
        <w:br w:type="column"/>
      </w:r>
      <w:r w:rsidRPr="000B15AB">
        <w:rPr>
          <w:rFonts w:eastAsia="Calibri" w:cs="Arial"/>
          <w:color w:val="000000"/>
          <w:sz w:val="22"/>
        </w:rPr>
        <w:lastRenderedPageBreak/>
        <w:t xml:space="preserve">Allen </w:t>
      </w:r>
      <w:proofErr w:type="spellStart"/>
      <w:r w:rsidRPr="000B15AB">
        <w:rPr>
          <w:rFonts w:eastAsia="Calibri" w:cs="Arial"/>
          <w:color w:val="000000"/>
          <w:sz w:val="22"/>
        </w:rPr>
        <w:t>Freifeld</w:t>
      </w:r>
      <w:proofErr w:type="spellEnd"/>
    </w:p>
    <w:p w:rsidR="000B15AB" w:rsidRPr="000B15AB" w:rsidRDefault="000B15AB" w:rsidP="000B15AB">
      <w:pPr>
        <w:autoSpaceDE w:val="0"/>
        <w:autoSpaceDN w:val="0"/>
        <w:adjustRightInd w:val="0"/>
        <w:spacing w:line="240" w:lineRule="auto"/>
        <w:jc w:val="left"/>
        <w:rPr>
          <w:rFonts w:eastAsia="Calibri" w:cs="Arial"/>
          <w:color w:val="000000"/>
          <w:sz w:val="22"/>
        </w:rPr>
      </w:pPr>
      <w:r w:rsidRPr="000B15AB">
        <w:rPr>
          <w:rFonts w:eastAsia="Calibri" w:cs="Arial"/>
          <w:color w:val="000000"/>
          <w:sz w:val="22"/>
        </w:rPr>
        <w:t>Samuel A. Wolfe</w:t>
      </w:r>
    </w:p>
    <w:p w:rsidR="000B15AB" w:rsidRPr="000B15AB" w:rsidRDefault="000B15AB" w:rsidP="000B15AB">
      <w:pPr>
        <w:autoSpaceDE w:val="0"/>
        <w:autoSpaceDN w:val="0"/>
        <w:adjustRightInd w:val="0"/>
        <w:spacing w:line="240" w:lineRule="auto"/>
        <w:jc w:val="left"/>
        <w:rPr>
          <w:rFonts w:eastAsia="Calibri" w:cs="Arial"/>
          <w:color w:val="000000"/>
          <w:sz w:val="22"/>
        </w:rPr>
      </w:pPr>
      <w:proofErr w:type="spellStart"/>
      <w:r w:rsidRPr="000B15AB">
        <w:rPr>
          <w:rFonts w:eastAsia="Calibri" w:cs="Arial"/>
          <w:color w:val="000000"/>
          <w:sz w:val="22"/>
        </w:rPr>
        <w:t>Viridity</w:t>
      </w:r>
      <w:proofErr w:type="spellEnd"/>
      <w:r w:rsidRPr="000B15AB">
        <w:rPr>
          <w:rFonts w:eastAsia="Calibri" w:cs="Arial"/>
          <w:color w:val="000000"/>
          <w:sz w:val="22"/>
        </w:rPr>
        <w:t xml:space="preserve"> Energy, Inc.</w:t>
      </w:r>
    </w:p>
    <w:p w:rsidR="000B15AB" w:rsidRPr="000B15AB" w:rsidRDefault="000B15AB" w:rsidP="000B15AB">
      <w:pPr>
        <w:autoSpaceDE w:val="0"/>
        <w:autoSpaceDN w:val="0"/>
        <w:adjustRightInd w:val="0"/>
        <w:spacing w:line="240" w:lineRule="auto"/>
        <w:jc w:val="left"/>
        <w:rPr>
          <w:rFonts w:eastAsia="Calibri" w:cs="Arial"/>
          <w:color w:val="000000"/>
          <w:sz w:val="22"/>
        </w:rPr>
      </w:pPr>
      <w:r w:rsidRPr="000B15AB">
        <w:rPr>
          <w:rFonts w:eastAsia="Calibri" w:cs="Arial"/>
          <w:color w:val="000000"/>
          <w:sz w:val="22"/>
        </w:rPr>
        <w:t>100 West Elm Street, Suite 410</w:t>
      </w:r>
    </w:p>
    <w:p w:rsidR="000B15AB" w:rsidRPr="000B15AB" w:rsidRDefault="000B15AB" w:rsidP="000B15AB">
      <w:pPr>
        <w:autoSpaceDE w:val="0"/>
        <w:autoSpaceDN w:val="0"/>
        <w:adjustRightInd w:val="0"/>
        <w:spacing w:line="240" w:lineRule="auto"/>
        <w:jc w:val="left"/>
        <w:rPr>
          <w:rFonts w:eastAsia="Calibri" w:cs="Arial"/>
          <w:color w:val="000000"/>
          <w:sz w:val="22"/>
        </w:rPr>
      </w:pPr>
      <w:r w:rsidRPr="000B15AB">
        <w:rPr>
          <w:rFonts w:eastAsia="Calibri" w:cs="Arial"/>
          <w:color w:val="000000"/>
          <w:sz w:val="22"/>
        </w:rPr>
        <w:t>Conshohocken, PA 19428</w:t>
      </w:r>
    </w:p>
    <w:p w:rsidR="000B15AB" w:rsidRPr="000B15AB" w:rsidRDefault="000B15AB" w:rsidP="000B15AB">
      <w:pPr>
        <w:autoSpaceDE w:val="0"/>
        <w:autoSpaceDN w:val="0"/>
        <w:adjustRightInd w:val="0"/>
        <w:spacing w:line="240" w:lineRule="auto"/>
        <w:jc w:val="left"/>
        <w:rPr>
          <w:rFonts w:eastAsia="Calibri" w:cs="Arial"/>
          <w:sz w:val="22"/>
        </w:rPr>
      </w:pPr>
      <w:r w:rsidRPr="000B15AB">
        <w:rPr>
          <w:rFonts w:eastAsia="Calibri" w:cs="Arial"/>
          <w:sz w:val="22"/>
        </w:rPr>
        <w:t>afreifeld@viridityenergy.com</w:t>
      </w:r>
    </w:p>
    <w:p w:rsidR="000B15AB" w:rsidRPr="000B15AB" w:rsidRDefault="000B15AB" w:rsidP="000B15AB">
      <w:pPr>
        <w:autoSpaceDE w:val="0"/>
        <w:autoSpaceDN w:val="0"/>
        <w:adjustRightInd w:val="0"/>
        <w:spacing w:line="240" w:lineRule="auto"/>
        <w:jc w:val="left"/>
        <w:rPr>
          <w:rFonts w:eastAsia="Calibri" w:cs="Arial"/>
          <w:sz w:val="22"/>
        </w:rPr>
      </w:pPr>
      <w:r w:rsidRPr="000B15AB">
        <w:rPr>
          <w:rFonts w:eastAsia="Calibri" w:cs="Arial"/>
          <w:sz w:val="22"/>
        </w:rPr>
        <w:t>swolfe@viridityenergy.com</w:t>
      </w:r>
    </w:p>
    <w:p w:rsidR="000B15AB" w:rsidRPr="000B15AB" w:rsidRDefault="000B15AB" w:rsidP="000B15AB">
      <w:pPr>
        <w:autoSpaceDE w:val="0"/>
        <w:autoSpaceDN w:val="0"/>
        <w:adjustRightInd w:val="0"/>
        <w:spacing w:line="240" w:lineRule="auto"/>
        <w:jc w:val="left"/>
        <w:rPr>
          <w:rFonts w:eastAsia="Calibri" w:cs="Arial"/>
          <w:sz w:val="22"/>
        </w:rPr>
      </w:pPr>
    </w:p>
    <w:p w:rsidR="000B15AB" w:rsidRPr="000B15AB" w:rsidRDefault="000B15AB" w:rsidP="000B15AB">
      <w:pPr>
        <w:autoSpaceDE w:val="0"/>
        <w:autoSpaceDN w:val="0"/>
        <w:adjustRightInd w:val="0"/>
        <w:spacing w:line="240" w:lineRule="auto"/>
        <w:jc w:val="left"/>
        <w:rPr>
          <w:rFonts w:eastAsia="Calibri" w:cs="Arial"/>
          <w:sz w:val="22"/>
        </w:rPr>
      </w:pPr>
      <w:r w:rsidRPr="000B15AB">
        <w:rPr>
          <w:rFonts w:eastAsia="Calibri" w:cs="Arial"/>
          <w:sz w:val="22"/>
        </w:rPr>
        <w:t xml:space="preserve">Jacqueline Lake Roberts, </w:t>
      </w:r>
    </w:p>
    <w:p w:rsidR="000B15AB" w:rsidRPr="000B15AB" w:rsidRDefault="000B15AB" w:rsidP="000B15AB">
      <w:pPr>
        <w:autoSpaceDE w:val="0"/>
        <w:autoSpaceDN w:val="0"/>
        <w:adjustRightInd w:val="0"/>
        <w:spacing w:line="240" w:lineRule="auto"/>
        <w:jc w:val="left"/>
        <w:rPr>
          <w:rFonts w:eastAsia="Calibri" w:cs="Arial"/>
          <w:sz w:val="22"/>
        </w:rPr>
      </w:pPr>
      <w:r w:rsidRPr="000B15AB">
        <w:rPr>
          <w:rFonts w:eastAsia="Calibri" w:cs="Arial"/>
          <w:sz w:val="22"/>
        </w:rPr>
        <w:t>Counsel of Record</w:t>
      </w:r>
    </w:p>
    <w:p w:rsidR="000B15AB" w:rsidRPr="000B15AB" w:rsidRDefault="000B15AB" w:rsidP="000B15AB">
      <w:pPr>
        <w:autoSpaceDE w:val="0"/>
        <w:autoSpaceDN w:val="0"/>
        <w:adjustRightInd w:val="0"/>
        <w:spacing w:line="240" w:lineRule="auto"/>
        <w:jc w:val="left"/>
        <w:rPr>
          <w:rFonts w:eastAsia="Calibri" w:cs="Arial"/>
          <w:sz w:val="22"/>
        </w:rPr>
      </w:pPr>
      <w:r w:rsidRPr="000B15AB">
        <w:rPr>
          <w:rFonts w:eastAsia="Calibri" w:cs="Arial"/>
          <w:sz w:val="22"/>
        </w:rPr>
        <w:t>101 Federal Street, Suite 1100</w:t>
      </w:r>
    </w:p>
    <w:p w:rsidR="000B15AB" w:rsidRPr="000B15AB" w:rsidRDefault="000B15AB" w:rsidP="000B15AB">
      <w:pPr>
        <w:autoSpaceDE w:val="0"/>
        <w:autoSpaceDN w:val="0"/>
        <w:adjustRightInd w:val="0"/>
        <w:spacing w:line="240" w:lineRule="auto"/>
        <w:jc w:val="left"/>
        <w:rPr>
          <w:rFonts w:eastAsia="Calibri" w:cs="Arial"/>
          <w:sz w:val="22"/>
        </w:rPr>
      </w:pPr>
      <w:r w:rsidRPr="000B15AB">
        <w:rPr>
          <w:rFonts w:eastAsia="Calibri" w:cs="Arial"/>
          <w:sz w:val="22"/>
        </w:rPr>
        <w:t>Boston, MA 02110</w:t>
      </w:r>
    </w:p>
    <w:p w:rsidR="000B15AB" w:rsidRPr="000B15AB" w:rsidRDefault="000B15AB" w:rsidP="000B15AB">
      <w:pPr>
        <w:autoSpaceDE w:val="0"/>
        <w:autoSpaceDN w:val="0"/>
        <w:adjustRightInd w:val="0"/>
        <w:spacing w:line="240" w:lineRule="auto"/>
        <w:jc w:val="left"/>
        <w:rPr>
          <w:rFonts w:eastAsia="Calibri" w:cs="Arial"/>
          <w:sz w:val="22"/>
        </w:rPr>
      </w:pPr>
      <w:r w:rsidRPr="000B15AB">
        <w:rPr>
          <w:rFonts w:eastAsia="Calibri" w:cs="Arial"/>
          <w:sz w:val="22"/>
        </w:rPr>
        <w:t>jroberts@enernoc.com</w:t>
      </w:r>
    </w:p>
    <w:p w:rsidR="000B15AB" w:rsidRPr="000B15AB" w:rsidRDefault="000B15AB" w:rsidP="000B15AB">
      <w:pPr>
        <w:autoSpaceDE w:val="0"/>
        <w:autoSpaceDN w:val="0"/>
        <w:adjustRightInd w:val="0"/>
        <w:spacing w:line="240" w:lineRule="auto"/>
        <w:jc w:val="left"/>
        <w:rPr>
          <w:rFonts w:eastAsia="Calibri" w:cs="Arial"/>
          <w:sz w:val="22"/>
        </w:rPr>
      </w:pPr>
    </w:p>
    <w:p w:rsidR="000B15AB" w:rsidRPr="000B15AB" w:rsidRDefault="000B15AB" w:rsidP="000B15AB">
      <w:pPr>
        <w:spacing w:line="240" w:lineRule="auto"/>
        <w:jc w:val="left"/>
        <w:rPr>
          <w:rFonts w:eastAsia="Calibri" w:cs="Arial"/>
          <w:b/>
          <w:smallCaps/>
          <w:sz w:val="22"/>
        </w:rPr>
      </w:pPr>
      <w:r w:rsidRPr="000B15AB">
        <w:rPr>
          <w:rFonts w:eastAsia="Times New Roman" w:cs="Arial"/>
          <w:b/>
          <w:smallCaps/>
          <w:sz w:val="22"/>
        </w:rPr>
        <w:t xml:space="preserve">On Behalf of </w:t>
      </w:r>
      <w:proofErr w:type="spellStart"/>
      <w:r w:rsidRPr="000B15AB">
        <w:rPr>
          <w:rFonts w:eastAsia="Times New Roman" w:cs="Arial"/>
          <w:b/>
          <w:smallCaps/>
          <w:sz w:val="22"/>
        </w:rPr>
        <w:t>CPower</w:t>
      </w:r>
      <w:proofErr w:type="spellEnd"/>
      <w:r w:rsidRPr="000B15AB">
        <w:rPr>
          <w:rFonts w:eastAsia="Times New Roman" w:cs="Arial"/>
          <w:b/>
          <w:smallCaps/>
          <w:sz w:val="22"/>
        </w:rPr>
        <w:t xml:space="preserve">, Inc., </w:t>
      </w:r>
      <w:proofErr w:type="spellStart"/>
      <w:r w:rsidRPr="000B15AB">
        <w:rPr>
          <w:rFonts w:eastAsia="Times New Roman" w:cs="Arial"/>
          <w:b/>
          <w:smallCaps/>
          <w:sz w:val="22"/>
        </w:rPr>
        <w:t>Viridity</w:t>
      </w:r>
      <w:proofErr w:type="spellEnd"/>
      <w:r w:rsidRPr="000B15AB">
        <w:rPr>
          <w:rFonts w:eastAsia="Times New Roman" w:cs="Arial"/>
          <w:b/>
          <w:smallCaps/>
          <w:sz w:val="22"/>
        </w:rPr>
        <w:t xml:space="preserve"> Energy, Inc., </w:t>
      </w:r>
      <w:proofErr w:type="spellStart"/>
      <w:r w:rsidRPr="000B15AB">
        <w:rPr>
          <w:rFonts w:eastAsia="Times New Roman" w:cs="Arial"/>
          <w:b/>
          <w:smallCaps/>
          <w:sz w:val="22"/>
        </w:rPr>
        <w:t>EnergyConnect</w:t>
      </w:r>
      <w:proofErr w:type="spellEnd"/>
      <w:r w:rsidRPr="000B15AB">
        <w:rPr>
          <w:rFonts w:eastAsia="Times New Roman" w:cs="Arial"/>
          <w:b/>
          <w:smallCaps/>
          <w:sz w:val="22"/>
        </w:rPr>
        <w:t xml:space="preserve"> Inc., </w:t>
      </w:r>
      <w:proofErr w:type="spellStart"/>
      <w:r w:rsidRPr="000B15AB">
        <w:rPr>
          <w:rFonts w:eastAsia="Times New Roman" w:cs="Arial"/>
          <w:b/>
          <w:smallCaps/>
          <w:sz w:val="22"/>
        </w:rPr>
        <w:t>Comverge</w:t>
      </w:r>
      <w:proofErr w:type="spellEnd"/>
      <w:r w:rsidRPr="000B15AB">
        <w:rPr>
          <w:rFonts w:eastAsia="Times New Roman" w:cs="Arial"/>
          <w:b/>
          <w:smallCaps/>
          <w:sz w:val="22"/>
        </w:rPr>
        <w:t xml:space="preserve"> Inc., </w:t>
      </w:r>
      <w:proofErr w:type="spellStart"/>
      <w:r w:rsidRPr="000B15AB">
        <w:rPr>
          <w:rFonts w:eastAsia="Times New Roman" w:cs="Arial"/>
          <w:b/>
          <w:smallCaps/>
          <w:sz w:val="22"/>
        </w:rPr>
        <w:t>Enerwise</w:t>
      </w:r>
      <w:proofErr w:type="spellEnd"/>
      <w:r w:rsidRPr="000B15AB">
        <w:rPr>
          <w:rFonts w:eastAsia="Times New Roman" w:cs="Arial"/>
          <w:b/>
          <w:smallCaps/>
          <w:sz w:val="22"/>
        </w:rPr>
        <w:t xml:space="preserve"> Global Technologies, Inc., and Energy Curtailment Specialists, Inc.</w:t>
      </w:r>
    </w:p>
    <w:p w:rsidR="000B15AB" w:rsidRPr="000B15AB" w:rsidRDefault="000B15AB" w:rsidP="000B15AB">
      <w:pPr>
        <w:tabs>
          <w:tab w:val="left" w:pos="2160"/>
          <w:tab w:val="left" w:pos="2280"/>
        </w:tabs>
        <w:spacing w:line="240" w:lineRule="auto"/>
        <w:jc w:val="left"/>
        <w:rPr>
          <w:rFonts w:eastAsia="Times New Roman" w:cs="Arial"/>
          <w:sz w:val="22"/>
        </w:rPr>
      </w:pPr>
    </w:p>
    <w:p w:rsidR="000B15AB" w:rsidRPr="000B15AB" w:rsidRDefault="000B15AB" w:rsidP="000B15AB">
      <w:pPr>
        <w:tabs>
          <w:tab w:val="left" w:pos="2160"/>
          <w:tab w:val="left" w:pos="2280"/>
        </w:tabs>
        <w:spacing w:line="240" w:lineRule="auto"/>
        <w:jc w:val="left"/>
        <w:rPr>
          <w:rFonts w:eastAsia="Times New Roman" w:cs="Arial"/>
          <w:sz w:val="22"/>
        </w:rPr>
      </w:pPr>
      <w:r w:rsidRPr="000B15AB">
        <w:rPr>
          <w:rFonts w:eastAsia="Times New Roman" w:cs="Arial"/>
          <w:sz w:val="22"/>
        </w:rPr>
        <w:t xml:space="preserve">Robert </w:t>
      </w:r>
      <w:proofErr w:type="spellStart"/>
      <w:r w:rsidRPr="000B15AB">
        <w:rPr>
          <w:rFonts w:eastAsia="Times New Roman" w:cs="Arial"/>
          <w:sz w:val="22"/>
        </w:rPr>
        <w:t>Korandovich</w:t>
      </w:r>
      <w:proofErr w:type="spellEnd"/>
    </w:p>
    <w:p w:rsidR="000B15AB" w:rsidRPr="000B15AB" w:rsidRDefault="000B15AB" w:rsidP="000B15AB">
      <w:pPr>
        <w:spacing w:line="240" w:lineRule="auto"/>
        <w:jc w:val="left"/>
        <w:rPr>
          <w:rFonts w:eastAsia="Times New Roman" w:cs="Arial"/>
          <w:sz w:val="22"/>
        </w:rPr>
      </w:pPr>
      <w:proofErr w:type="spellStart"/>
      <w:r w:rsidRPr="000B15AB">
        <w:rPr>
          <w:rFonts w:eastAsia="Times New Roman" w:cs="Arial"/>
          <w:sz w:val="22"/>
        </w:rPr>
        <w:t>KOREnergy</w:t>
      </w:r>
      <w:proofErr w:type="spellEnd"/>
    </w:p>
    <w:p w:rsidR="000B15AB" w:rsidRPr="000B15AB" w:rsidRDefault="000B15AB" w:rsidP="000B15AB">
      <w:pPr>
        <w:spacing w:line="240" w:lineRule="auto"/>
        <w:jc w:val="left"/>
        <w:rPr>
          <w:rFonts w:eastAsia="Times New Roman" w:cs="Arial"/>
          <w:sz w:val="22"/>
        </w:rPr>
      </w:pPr>
      <w:r w:rsidRPr="000B15AB">
        <w:rPr>
          <w:rFonts w:eastAsia="Times New Roman" w:cs="Arial"/>
          <w:sz w:val="22"/>
        </w:rPr>
        <w:t>P.O. Box 148</w:t>
      </w:r>
    </w:p>
    <w:p w:rsidR="000B15AB" w:rsidRPr="000B15AB" w:rsidRDefault="000B15AB" w:rsidP="000B15AB">
      <w:pPr>
        <w:spacing w:line="240" w:lineRule="auto"/>
        <w:jc w:val="left"/>
        <w:rPr>
          <w:rFonts w:eastAsia="Times New Roman" w:cs="Arial"/>
          <w:sz w:val="22"/>
        </w:rPr>
      </w:pPr>
      <w:r w:rsidRPr="000B15AB">
        <w:rPr>
          <w:rFonts w:eastAsia="Times New Roman" w:cs="Arial"/>
          <w:sz w:val="22"/>
        </w:rPr>
        <w:t>Sunbury, OH  43074</w:t>
      </w:r>
    </w:p>
    <w:p w:rsidR="000B15AB" w:rsidRPr="000B15AB" w:rsidRDefault="000B15AB" w:rsidP="000B15AB">
      <w:pPr>
        <w:spacing w:line="240" w:lineRule="auto"/>
        <w:jc w:val="left"/>
        <w:rPr>
          <w:rFonts w:eastAsia="Times New Roman" w:cs="Arial"/>
          <w:sz w:val="22"/>
        </w:rPr>
      </w:pPr>
      <w:r w:rsidRPr="000B15AB">
        <w:rPr>
          <w:rFonts w:eastAsia="Times New Roman" w:cs="Arial"/>
          <w:sz w:val="22"/>
        </w:rPr>
        <w:t>korenergy@insight.rr.com</w:t>
      </w:r>
    </w:p>
    <w:p w:rsidR="000B15AB" w:rsidRPr="000B15AB" w:rsidRDefault="000B15AB" w:rsidP="000B15AB">
      <w:pPr>
        <w:spacing w:line="240" w:lineRule="auto"/>
        <w:jc w:val="left"/>
        <w:rPr>
          <w:rFonts w:eastAsia="Times New Roman" w:cs="Arial"/>
          <w:sz w:val="22"/>
        </w:rPr>
      </w:pPr>
    </w:p>
    <w:p w:rsidR="000B15AB" w:rsidRPr="000B15AB" w:rsidRDefault="000B15AB" w:rsidP="000B15AB">
      <w:pPr>
        <w:spacing w:line="240" w:lineRule="auto"/>
        <w:jc w:val="left"/>
        <w:rPr>
          <w:rFonts w:eastAsia="Calibri" w:cs="Arial"/>
          <w:b/>
          <w:smallCaps/>
          <w:sz w:val="22"/>
        </w:rPr>
      </w:pPr>
      <w:r w:rsidRPr="000B15AB">
        <w:rPr>
          <w:rFonts w:eastAsia="Calibri" w:cs="Arial"/>
          <w:b/>
          <w:smallCaps/>
          <w:sz w:val="22"/>
        </w:rPr>
        <w:t xml:space="preserve">On Behalf of </w:t>
      </w:r>
      <w:proofErr w:type="spellStart"/>
      <w:r w:rsidRPr="000B15AB">
        <w:rPr>
          <w:rFonts w:eastAsia="Calibri" w:cs="Arial"/>
          <w:b/>
          <w:smallCaps/>
          <w:sz w:val="22"/>
        </w:rPr>
        <w:t>KOREnergy</w:t>
      </w:r>
      <w:proofErr w:type="spellEnd"/>
    </w:p>
    <w:p w:rsidR="000B15AB" w:rsidRPr="000B15AB" w:rsidRDefault="000B15AB" w:rsidP="000B15AB">
      <w:pPr>
        <w:tabs>
          <w:tab w:val="left" w:pos="2160"/>
          <w:tab w:val="left" w:pos="2280"/>
        </w:tabs>
        <w:spacing w:line="240" w:lineRule="auto"/>
        <w:jc w:val="left"/>
        <w:rPr>
          <w:rFonts w:eastAsia="Times New Roman" w:cs="Arial"/>
          <w:sz w:val="22"/>
        </w:rPr>
      </w:pPr>
    </w:p>
    <w:p w:rsidR="000B15AB" w:rsidRPr="000B15AB" w:rsidRDefault="000B15AB" w:rsidP="000B15AB">
      <w:pPr>
        <w:tabs>
          <w:tab w:val="left" w:pos="2160"/>
          <w:tab w:val="left" w:pos="2280"/>
        </w:tabs>
        <w:spacing w:line="240" w:lineRule="auto"/>
        <w:jc w:val="left"/>
        <w:rPr>
          <w:rFonts w:eastAsia="Times New Roman" w:cs="Arial"/>
          <w:sz w:val="22"/>
        </w:rPr>
      </w:pPr>
      <w:r w:rsidRPr="000B15AB">
        <w:rPr>
          <w:rFonts w:eastAsia="Times New Roman" w:cs="Arial"/>
          <w:sz w:val="22"/>
        </w:rPr>
        <w:t>Benita Kahn</w:t>
      </w:r>
    </w:p>
    <w:p w:rsidR="000B15AB" w:rsidRPr="000B15AB" w:rsidRDefault="000B15AB" w:rsidP="000B15AB">
      <w:pPr>
        <w:tabs>
          <w:tab w:val="left" w:pos="2160"/>
          <w:tab w:val="left" w:pos="2280"/>
        </w:tabs>
        <w:spacing w:line="240" w:lineRule="auto"/>
        <w:jc w:val="left"/>
        <w:rPr>
          <w:rFonts w:eastAsia="Times New Roman" w:cs="Arial"/>
          <w:sz w:val="22"/>
        </w:rPr>
      </w:pPr>
      <w:r w:rsidRPr="000B15AB">
        <w:rPr>
          <w:rFonts w:eastAsia="Times New Roman" w:cs="Arial"/>
          <w:sz w:val="22"/>
        </w:rPr>
        <w:t>Lija Kaleps-Clark</w:t>
      </w:r>
    </w:p>
    <w:p w:rsidR="000B15AB" w:rsidRPr="000B15AB" w:rsidRDefault="000B15AB" w:rsidP="000B15AB">
      <w:pPr>
        <w:tabs>
          <w:tab w:val="left" w:pos="2160"/>
          <w:tab w:val="left" w:pos="2280"/>
        </w:tabs>
        <w:spacing w:line="240" w:lineRule="auto"/>
        <w:jc w:val="left"/>
        <w:rPr>
          <w:rFonts w:eastAsia="Times New Roman" w:cs="Arial"/>
          <w:sz w:val="22"/>
        </w:rPr>
      </w:pPr>
      <w:proofErr w:type="spellStart"/>
      <w:r w:rsidRPr="000B15AB">
        <w:rPr>
          <w:rFonts w:eastAsia="Times New Roman" w:cs="Arial"/>
          <w:sz w:val="22"/>
        </w:rPr>
        <w:t>Vorys</w:t>
      </w:r>
      <w:proofErr w:type="spellEnd"/>
      <w:r w:rsidRPr="000B15AB">
        <w:rPr>
          <w:rFonts w:eastAsia="Times New Roman" w:cs="Arial"/>
          <w:sz w:val="22"/>
        </w:rPr>
        <w:t xml:space="preserve"> </w:t>
      </w:r>
      <w:proofErr w:type="spellStart"/>
      <w:r w:rsidRPr="000B15AB">
        <w:rPr>
          <w:rFonts w:eastAsia="Times New Roman" w:cs="Arial"/>
          <w:sz w:val="22"/>
        </w:rPr>
        <w:t>Sater</w:t>
      </w:r>
      <w:proofErr w:type="spellEnd"/>
      <w:r w:rsidRPr="000B15AB">
        <w:rPr>
          <w:rFonts w:eastAsia="Times New Roman" w:cs="Arial"/>
          <w:sz w:val="22"/>
        </w:rPr>
        <w:t>, Seymour and Pease LLC</w:t>
      </w:r>
    </w:p>
    <w:p w:rsidR="000B15AB" w:rsidRPr="000B15AB" w:rsidRDefault="000B15AB" w:rsidP="000B15AB">
      <w:pPr>
        <w:tabs>
          <w:tab w:val="left" w:pos="2160"/>
          <w:tab w:val="left" w:pos="2280"/>
        </w:tabs>
        <w:spacing w:line="240" w:lineRule="auto"/>
        <w:jc w:val="left"/>
        <w:rPr>
          <w:rFonts w:eastAsia="Times New Roman" w:cs="Arial"/>
          <w:sz w:val="22"/>
        </w:rPr>
      </w:pPr>
      <w:r w:rsidRPr="000B15AB">
        <w:rPr>
          <w:rFonts w:eastAsia="Times New Roman" w:cs="Arial"/>
          <w:sz w:val="22"/>
        </w:rPr>
        <w:t>52 East Gay Street, P.O. Box 1008</w:t>
      </w:r>
    </w:p>
    <w:p w:rsidR="000B15AB" w:rsidRPr="000B15AB" w:rsidRDefault="000B15AB" w:rsidP="000B15AB">
      <w:pPr>
        <w:tabs>
          <w:tab w:val="left" w:pos="2160"/>
          <w:tab w:val="left" w:pos="2280"/>
        </w:tabs>
        <w:spacing w:line="240" w:lineRule="auto"/>
        <w:jc w:val="left"/>
        <w:rPr>
          <w:rFonts w:eastAsia="Times New Roman" w:cs="Arial"/>
          <w:sz w:val="22"/>
        </w:rPr>
      </w:pPr>
      <w:r w:rsidRPr="000B15AB">
        <w:rPr>
          <w:rFonts w:eastAsia="Times New Roman" w:cs="Arial"/>
          <w:sz w:val="22"/>
        </w:rPr>
        <w:t>Columbus, OH  43216-1008</w:t>
      </w:r>
    </w:p>
    <w:p w:rsidR="000B15AB" w:rsidRPr="000B15AB" w:rsidRDefault="000B15AB" w:rsidP="000B15AB">
      <w:pPr>
        <w:tabs>
          <w:tab w:val="left" w:pos="2160"/>
          <w:tab w:val="left" w:pos="2280"/>
        </w:tabs>
        <w:spacing w:line="240" w:lineRule="auto"/>
        <w:jc w:val="left"/>
        <w:rPr>
          <w:rFonts w:eastAsia="Times New Roman" w:cs="Arial"/>
          <w:sz w:val="22"/>
        </w:rPr>
      </w:pPr>
      <w:r w:rsidRPr="000B15AB">
        <w:rPr>
          <w:rFonts w:eastAsia="Times New Roman" w:cs="Arial"/>
          <w:sz w:val="22"/>
        </w:rPr>
        <w:t>bakahn@vorys.com</w:t>
      </w:r>
    </w:p>
    <w:p w:rsidR="000B15AB" w:rsidRPr="000B15AB" w:rsidRDefault="000B15AB" w:rsidP="000B15AB">
      <w:pPr>
        <w:tabs>
          <w:tab w:val="left" w:pos="2160"/>
          <w:tab w:val="left" w:pos="2280"/>
        </w:tabs>
        <w:spacing w:line="240" w:lineRule="auto"/>
        <w:jc w:val="left"/>
        <w:rPr>
          <w:rFonts w:eastAsia="Times New Roman" w:cs="Arial"/>
          <w:sz w:val="22"/>
        </w:rPr>
      </w:pPr>
      <w:r w:rsidRPr="000B15AB">
        <w:rPr>
          <w:rFonts w:eastAsia="Times New Roman" w:cs="Arial"/>
          <w:sz w:val="22"/>
        </w:rPr>
        <w:t>lkalepsclark@vorys.com</w:t>
      </w:r>
    </w:p>
    <w:p w:rsidR="000B15AB" w:rsidRPr="000B15AB" w:rsidRDefault="000B15AB" w:rsidP="000B15AB">
      <w:pPr>
        <w:tabs>
          <w:tab w:val="left" w:pos="2160"/>
          <w:tab w:val="left" w:pos="2280"/>
        </w:tabs>
        <w:spacing w:line="240" w:lineRule="auto"/>
        <w:jc w:val="left"/>
        <w:rPr>
          <w:rFonts w:eastAsia="Times New Roman" w:cs="Arial"/>
          <w:sz w:val="22"/>
        </w:rPr>
      </w:pPr>
    </w:p>
    <w:p w:rsidR="000B15AB" w:rsidRPr="000B15AB" w:rsidRDefault="000B15AB" w:rsidP="000B15AB">
      <w:pPr>
        <w:tabs>
          <w:tab w:val="left" w:pos="2160"/>
          <w:tab w:val="left" w:pos="2280"/>
        </w:tabs>
        <w:spacing w:line="240" w:lineRule="auto"/>
        <w:jc w:val="left"/>
        <w:rPr>
          <w:rFonts w:eastAsia="Times New Roman" w:cs="Arial"/>
          <w:sz w:val="22"/>
        </w:rPr>
      </w:pPr>
      <w:r w:rsidRPr="000B15AB">
        <w:rPr>
          <w:rFonts w:eastAsia="Times New Roman" w:cs="Arial"/>
          <w:sz w:val="22"/>
        </w:rPr>
        <w:t>William Wright</w:t>
      </w:r>
    </w:p>
    <w:p w:rsidR="000B15AB" w:rsidRPr="000B15AB" w:rsidRDefault="000B15AB" w:rsidP="000B15AB">
      <w:pPr>
        <w:tabs>
          <w:tab w:val="left" w:pos="2160"/>
          <w:tab w:val="left" w:pos="2280"/>
        </w:tabs>
        <w:spacing w:line="240" w:lineRule="auto"/>
        <w:jc w:val="left"/>
        <w:rPr>
          <w:rFonts w:eastAsia="Times New Roman" w:cs="Arial"/>
          <w:sz w:val="22"/>
        </w:rPr>
      </w:pPr>
      <w:r w:rsidRPr="000B15AB">
        <w:rPr>
          <w:rFonts w:eastAsia="Times New Roman" w:cs="Arial"/>
          <w:sz w:val="22"/>
        </w:rPr>
        <w:t>Werner Margard</w:t>
      </w:r>
    </w:p>
    <w:p w:rsidR="000B15AB" w:rsidRPr="000B15AB" w:rsidRDefault="000B15AB" w:rsidP="000B15AB">
      <w:pPr>
        <w:tabs>
          <w:tab w:val="left" w:pos="2160"/>
          <w:tab w:val="left" w:pos="2280"/>
        </w:tabs>
        <w:spacing w:line="240" w:lineRule="auto"/>
        <w:jc w:val="left"/>
        <w:rPr>
          <w:rFonts w:eastAsia="Times New Roman" w:cs="Arial"/>
          <w:b/>
          <w:smallCaps/>
          <w:sz w:val="22"/>
        </w:rPr>
      </w:pPr>
      <w:r w:rsidRPr="000B15AB">
        <w:rPr>
          <w:rFonts w:eastAsia="Times New Roman" w:cs="Arial"/>
          <w:sz w:val="22"/>
        </w:rPr>
        <w:t>Thomas Lindgren</w:t>
      </w:r>
    </w:p>
    <w:p w:rsidR="000B15AB" w:rsidRPr="000B15AB" w:rsidRDefault="000B15AB" w:rsidP="000B15AB">
      <w:pPr>
        <w:tabs>
          <w:tab w:val="left" w:pos="2160"/>
          <w:tab w:val="left" w:pos="2280"/>
        </w:tabs>
        <w:spacing w:line="240" w:lineRule="auto"/>
        <w:jc w:val="left"/>
        <w:rPr>
          <w:rFonts w:eastAsia="Times New Roman" w:cs="Arial"/>
          <w:sz w:val="22"/>
        </w:rPr>
      </w:pPr>
      <w:r w:rsidRPr="000B15AB">
        <w:rPr>
          <w:rFonts w:eastAsia="Times New Roman" w:cs="Arial"/>
          <w:sz w:val="22"/>
        </w:rPr>
        <w:t>John H. Jones</w:t>
      </w:r>
    </w:p>
    <w:p w:rsidR="000B15AB" w:rsidRPr="000B15AB" w:rsidRDefault="000B15AB" w:rsidP="000B15AB">
      <w:pPr>
        <w:tabs>
          <w:tab w:val="left" w:pos="2160"/>
          <w:tab w:val="left" w:pos="2280"/>
        </w:tabs>
        <w:spacing w:line="240" w:lineRule="auto"/>
        <w:jc w:val="left"/>
        <w:rPr>
          <w:rFonts w:eastAsia="Times New Roman" w:cs="Arial"/>
          <w:sz w:val="22"/>
        </w:rPr>
      </w:pPr>
      <w:r w:rsidRPr="000B15AB">
        <w:rPr>
          <w:rFonts w:eastAsia="Times New Roman" w:cs="Arial"/>
          <w:sz w:val="22"/>
        </w:rPr>
        <w:t>Assistant Attorneys’ General</w:t>
      </w:r>
    </w:p>
    <w:p w:rsidR="000B15AB" w:rsidRPr="000B15AB" w:rsidRDefault="000B15AB" w:rsidP="000B15AB">
      <w:pPr>
        <w:tabs>
          <w:tab w:val="left" w:pos="2160"/>
          <w:tab w:val="left" w:pos="2280"/>
        </w:tabs>
        <w:spacing w:line="240" w:lineRule="auto"/>
        <w:jc w:val="left"/>
        <w:rPr>
          <w:rFonts w:eastAsia="Times New Roman" w:cs="Arial"/>
          <w:sz w:val="22"/>
        </w:rPr>
      </w:pPr>
      <w:r w:rsidRPr="000B15AB">
        <w:rPr>
          <w:rFonts w:eastAsia="Times New Roman" w:cs="Arial"/>
          <w:sz w:val="22"/>
        </w:rPr>
        <w:t>Public Utilities Section</w:t>
      </w:r>
    </w:p>
    <w:p w:rsidR="000B15AB" w:rsidRPr="000B15AB" w:rsidRDefault="000B15AB" w:rsidP="000B15AB">
      <w:pPr>
        <w:tabs>
          <w:tab w:val="left" w:pos="2160"/>
          <w:tab w:val="left" w:pos="2280"/>
        </w:tabs>
        <w:spacing w:line="240" w:lineRule="auto"/>
        <w:jc w:val="left"/>
        <w:rPr>
          <w:rFonts w:eastAsia="Times New Roman" w:cs="Arial"/>
          <w:sz w:val="22"/>
        </w:rPr>
      </w:pPr>
      <w:r w:rsidRPr="000B15AB">
        <w:rPr>
          <w:rFonts w:eastAsia="Times New Roman" w:cs="Arial"/>
          <w:sz w:val="22"/>
        </w:rPr>
        <w:t>180 East Broad Street, 6</w:t>
      </w:r>
      <w:r w:rsidRPr="000B15AB">
        <w:rPr>
          <w:rFonts w:eastAsia="Times New Roman" w:cs="Arial"/>
          <w:sz w:val="22"/>
          <w:vertAlign w:val="superscript"/>
        </w:rPr>
        <w:t>th</w:t>
      </w:r>
      <w:r w:rsidRPr="000B15AB">
        <w:rPr>
          <w:rFonts w:eastAsia="Times New Roman" w:cs="Arial"/>
          <w:sz w:val="22"/>
        </w:rPr>
        <w:t xml:space="preserve"> Floor</w:t>
      </w:r>
    </w:p>
    <w:p w:rsidR="000B15AB" w:rsidRPr="000B15AB" w:rsidRDefault="000B15AB" w:rsidP="000B15AB">
      <w:pPr>
        <w:tabs>
          <w:tab w:val="left" w:pos="2160"/>
          <w:tab w:val="left" w:pos="2280"/>
        </w:tabs>
        <w:spacing w:line="240" w:lineRule="auto"/>
        <w:jc w:val="left"/>
        <w:rPr>
          <w:rFonts w:eastAsia="Times New Roman" w:cs="Arial"/>
          <w:sz w:val="22"/>
        </w:rPr>
      </w:pPr>
      <w:r w:rsidRPr="000B15AB">
        <w:rPr>
          <w:rFonts w:eastAsia="Times New Roman" w:cs="Arial"/>
          <w:sz w:val="22"/>
        </w:rPr>
        <w:t>Columbus, OH  43215</w:t>
      </w:r>
    </w:p>
    <w:p w:rsidR="000B15AB" w:rsidRPr="000B15AB" w:rsidRDefault="000B15AB" w:rsidP="000B15AB">
      <w:pPr>
        <w:tabs>
          <w:tab w:val="left" w:pos="2160"/>
          <w:tab w:val="left" w:pos="2280"/>
        </w:tabs>
        <w:spacing w:line="240" w:lineRule="auto"/>
        <w:jc w:val="left"/>
        <w:rPr>
          <w:rFonts w:eastAsia="Times New Roman" w:cs="Arial"/>
          <w:sz w:val="22"/>
        </w:rPr>
      </w:pPr>
      <w:r w:rsidRPr="000B15AB">
        <w:rPr>
          <w:rFonts w:eastAsia="Times New Roman" w:cs="Arial"/>
          <w:sz w:val="22"/>
        </w:rPr>
        <w:t>john.jones@puc.state.oh.us</w:t>
      </w:r>
    </w:p>
    <w:p w:rsidR="000B15AB" w:rsidRPr="000B15AB" w:rsidRDefault="000B15AB" w:rsidP="000B15AB">
      <w:pPr>
        <w:tabs>
          <w:tab w:val="left" w:pos="2160"/>
          <w:tab w:val="left" w:pos="2280"/>
        </w:tabs>
        <w:spacing w:line="240" w:lineRule="auto"/>
        <w:jc w:val="left"/>
        <w:rPr>
          <w:rFonts w:eastAsia="Times New Roman" w:cs="Arial"/>
          <w:sz w:val="22"/>
        </w:rPr>
      </w:pPr>
      <w:r w:rsidRPr="000B15AB">
        <w:rPr>
          <w:rFonts w:eastAsia="Times New Roman" w:cs="Arial"/>
          <w:sz w:val="22"/>
        </w:rPr>
        <w:t>werner.margard@puc.state.oh.us</w:t>
      </w:r>
    </w:p>
    <w:p w:rsidR="000B15AB" w:rsidRPr="000B15AB" w:rsidRDefault="000B15AB" w:rsidP="000B15AB">
      <w:pPr>
        <w:tabs>
          <w:tab w:val="left" w:pos="2160"/>
          <w:tab w:val="left" w:pos="2280"/>
        </w:tabs>
        <w:spacing w:line="240" w:lineRule="auto"/>
        <w:jc w:val="left"/>
        <w:rPr>
          <w:rFonts w:eastAsia="Times New Roman" w:cs="Arial"/>
          <w:sz w:val="22"/>
        </w:rPr>
      </w:pPr>
      <w:r w:rsidRPr="000B15AB">
        <w:rPr>
          <w:rFonts w:eastAsia="Times New Roman" w:cs="Arial"/>
          <w:sz w:val="22"/>
        </w:rPr>
        <w:t>thomas.lindgren@puc.state.oh.us</w:t>
      </w:r>
    </w:p>
    <w:p w:rsidR="000B15AB" w:rsidRPr="000B15AB" w:rsidRDefault="000B15AB" w:rsidP="000B15AB">
      <w:pPr>
        <w:tabs>
          <w:tab w:val="left" w:pos="2160"/>
          <w:tab w:val="left" w:pos="2280"/>
        </w:tabs>
        <w:spacing w:line="240" w:lineRule="auto"/>
        <w:jc w:val="left"/>
        <w:rPr>
          <w:rFonts w:eastAsia="Times New Roman" w:cs="Arial"/>
          <w:sz w:val="22"/>
        </w:rPr>
      </w:pPr>
      <w:r w:rsidRPr="000B15AB">
        <w:rPr>
          <w:rFonts w:eastAsia="Times New Roman" w:cs="Arial"/>
          <w:sz w:val="22"/>
        </w:rPr>
        <w:t>william.wright@puc.state.oh.us</w:t>
      </w:r>
    </w:p>
    <w:p w:rsidR="000B15AB" w:rsidRPr="000B15AB" w:rsidRDefault="000B15AB" w:rsidP="000B15AB">
      <w:pPr>
        <w:tabs>
          <w:tab w:val="left" w:pos="2160"/>
          <w:tab w:val="left" w:pos="2280"/>
        </w:tabs>
        <w:spacing w:line="240" w:lineRule="auto"/>
        <w:jc w:val="left"/>
        <w:rPr>
          <w:rFonts w:eastAsia="Times New Roman" w:cs="Arial"/>
          <w:sz w:val="22"/>
        </w:rPr>
      </w:pPr>
    </w:p>
    <w:p w:rsidR="000B15AB" w:rsidRPr="000B15AB" w:rsidRDefault="000B15AB" w:rsidP="000B15AB">
      <w:pPr>
        <w:tabs>
          <w:tab w:val="left" w:pos="2160"/>
          <w:tab w:val="left" w:pos="2280"/>
        </w:tabs>
        <w:spacing w:line="240" w:lineRule="auto"/>
        <w:jc w:val="left"/>
        <w:rPr>
          <w:rFonts w:eastAsia="Times New Roman" w:cs="Arial"/>
          <w:b/>
          <w:smallCaps/>
          <w:sz w:val="22"/>
        </w:rPr>
      </w:pPr>
      <w:r w:rsidRPr="000B15AB">
        <w:rPr>
          <w:rFonts w:eastAsia="Times New Roman" w:cs="Arial"/>
          <w:b/>
          <w:smallCaps/>
          <w:sz w:val="22"/>
        </w:rPr>
        <w:t>On Behalf of the Public Utilities Commission of Ohio</w:t>
      </w:r>
    </w:p>
    <w:p w:rsidR="000B15AB" w:rsidRPr="000B15AB" w:rsidRDefault="000B15AB" w:rsidP="000B15AB">
      <w:pPr>
        <w:tabs>
          <w:tab w:val="left" w:pos="4680"/>
        </w:tabs>
        <w:spacing w:line="240" w:lineRule="auto"/>
        <w:jc w:val="left"/>
        <w:rPr>
          <w:rFonts w:eastAsia="Times New Roman" w:cs="Arial"/>
          <w:color w:val="000000"/>
          <w:sz w:val="22"/>
        </w:rPr>
      </w:pPr>
      <w:r w:rsidRPr="000B15AB">
        <w:rPr>
          <w:rFonts w:eastAsia="Times New Roman" w:cs="Arial"/>
          <w:color w:val="000000"/>
          <w:sz w:val="22"/>
        </w:rPr>
        <w:lastRenderedPageBreak/>
        <w:t>Greta See</w:t>
      </w:r>
    </w:p>
    <w:p w:rsidR="000B15AB" w:rsidRPr="000B15AB" w:rsidRDefault="000B15AB" w:rsidP="000B15AB">
      <w:pPr>
        <w:tabs>
          <w:tab w:val="left" w:pos="4680"/>
        </w:tabs>
        <w:spacing w:line="240" w:lineRule="auto"/>
        <w:jc w:val="left"/>
        <w:rPr>
          <w:rFonts w:eastAsia="Times New Roman" w:cs="Arial"/>
          <w:color w:val="000000"/>
          <w:sz w:val="22"/>
        </w:rPr>
      </w:pPr>
      <w:r w:rsidRPr="000B15AB">
        <w:rPr>
          <w:rFonts w:eastAsia="Times New Roman" w:cs="Arial"/>
          <w:color w:val="000000"/>
          <w:sz w:val="22"/>
        </w:rPr>
        <w:t xml:space="preserve">Jon </w:t>
      </w:r>
      <w:proofErr w:type="spellStart"/>
      <w:r w:rsidRPr="000B15AB">
        <w:rPr>
          <w:rFonts w:eastAsia="Times New Roman" w:cs="Arial"/>
          <w:color w:val="000000"/>
          <w:sz w:val="22"/>
        </w:rPr>
        <w:t>Tauber</w:t>
      </w:r>
      <w:proofErr w:type="spellEnd"/>
    </w:p>
    <w:p w:rsidR="000B15AB" w:rsidRPr="000B15AB" w:rsidRDefault="000B15AB" w:rsidP="000B15AB">
      <w:pPr>
        <w:tabs>
          <w:tab w:val="left" w:pos="4680"/>
        </w:tabs>
        <w:spacing w:line="240" w:lineRule="auto"/>
        <w:jc w:val="left"/>
        <w:rPr>
          <w:rFonts w:eastAsia="Times New Roman" w:cs="Arial"/>
          <w:color w:val="000000"/>
          <w:sz w:val="22"/>
        </w:rPr>
      </w:pPr>
      <w:r w:rsidRPr="000B15AB">
        <w:rPr>
          <w:rFonts w:eastAsia="Times New Roman" w:cs="Arial"/>
          <w:color w:val="000000"/>
          <w:sz w:val="22"/>
        </w:rPr>
        <w:t>Attorney Examiner</w:t>
      </w:r>
    </w:p>
    <w:p w:rsidR="000B15AB" w:rsidRPr="000B15AB" w:rsidRDefault="000B15AB" w:rsidP="000B15AB">
      <w:pPr>
        <w:tabs>
          <w:tab w:val="left" w:pos="4680"/>
        </w:tabs>
        <w:spacing w:line="240" w:lineRule="auto"/>
        <w:jc w:val="left"/>
        <w:rPr>
          <w:rFonts w:eastAsia="Times New Roman" w:cs="Arial"/>
          <w:color w:val="000000"/>
          <w:sz w:val="22"/>
        </w:rPr>
      </w:pPr>
      <w:r w:rsidRPr="000B15AB">
        <w:rPr>
          <w:rFonts w:eastAsia="Times New Roman" w:cs="Arial"/>
          <w:color w:val="000000"/>
          <w:sz w:val="22"/>
        </w:rPr>
        <w:t>Public Utilities Commission of Ohio</w:t>
      </w:r>
    </w:p>
    <w:p w:rsidR="000B15AB" w:rsidRPr="000B15AB" w:rsidRDefault="000B15AB" w:rsidP="000B15AB">
      <w:pPr>
        <w:tabs>
          <w:tab w:val="left" w:pos="4680"/>
        </w:tabs>
        <w:spacing w:line="240" w:lineRule="auto"/>
        <w:jc w:val="left"/>
        <w:rPr>
          <w:rFonts w:eastAsia="Times New Roman" w:cs="Arial"/>
          <w:color w:val="000000"/>
          <w:sz w:val="22"/>
        </w:rPr>
      </w:pPr>
      <w:r w:rsidRPr="000B15AB">
        <w:rPr>
          <w:rFonts w:eastAsia="Times New Roman" w:cs="Arial"/>
          <w:color w:val="000000"/>
          <w:sz w:val="22"/>
        </w:rPr>
        <w:t>180 East Broad Street, 12</w:t>
      </w:r>
      <w:r w:rsidRPr="000B15AB">
        <w:rPr>
          <w:rFonts w:eastAsia="Times New Roman" w:cs="Arial"/>
          <w:color w:val="000000"/>
          <w:sz w:val="22"/>
          <w:vertAlign w:val="superscript"/>
        </w:rPr>
        <w:t>th</w:t>
      </w:r>
      <w:r w:rsidRPr="000B15AB">
        <w:rPr>
          <w:rFonts w:eastAsia="Times New Roman" w:cs="Arial"/>
          <w:color w:val="000000"/>
          <w:sz w:val="22"/>
        </w:rPr>
        <w:t xml:space="preserve"> Floor</w:t>
      </w:r>
    </w:p>
    <w:p w:rsidR="000B15AB" w:rsidRPr="000B15AB" w:rsidRDefault="000B15AB" w:rsidP="000B15AB">
      <w:pPr>
        <w:tabs>
          <w:tab w:val="left" w:pos="4680"/>
        </w:tabs>
        <w:spacing w:line="240" w:lineRule="auto"/>
        <w:jc w:val="left"/>
        <w:rPr>
          <w:rFonts w:eastAsia="Times New Roman" w:cs="Arial"/>
          <w:color w:val="000000"/>
          <w:sz w:val="22"/>
        </w:rPr>
      </w:pPr>
      <w:r w:rsidRPr="000B15AB">
        <w:rPr>
          <w:rFonts w:eastAsia="Times New Roman" w:cs="Arial"/>
          <w:color w:val="000000"/>
          <w:sz w:val="22"/>
        </w:rPr>
        <w:t>Columbus, OH  43215</w:t>
      </w:r>
    </w:p>
    <w:p w:rsidR="000B15AB" w:rsidRPr="000B15AB" w:rsidRDefault="000B15AB" w:rsidP="000B15AB">
      <w:pPr>
        <w:tabs>
          <w:tab w:val="left" w:pos="4680"/>
        </w:tabs>
        <w:spacing w:line="240" w:lineRule="auto"/>
        <w:jc w:val="left"/>
        <w:rPr>
          <w:rFonts w:eastAsia="Times New Roman" w:cs="Arial"/>
          <w:color w:val="000000"/>
          <w:sz w:val="22"/>
        </w:rPr>
      </w:pPr>
    </w:p>
    <w:p w:rsidR="000B15AB" w:rsidRPr="000B15AB" w:rsidRDefault="000B15AB" w:rsidP="000B15AB">
      <w:pPr>
        <w:tabs>
          <w:tab w:val="left" w:pos="4680"/>
        </w:tabs>
        <w:spacing w:line="240" w:lineRule="auto"/>
        <w:jc w:val="left"/>
        <w:rPr>
          <w:rFonts w:eastAsia="Times New Roman" w:cs="Arial"/>
          <w:b/>
          <w:smallCaps/>
          <w:color w:val="000000"/>
          <w:sz w:val="22"/>
        </w:rPr>
      </w:pPr>
      <w:r w:rsidRPr="000B15AB">
        <w:rPr>
          <w:rFonts w:eastAsia="Times New Roman" w:cs="Arial"/>
          <w:b/>
          <w:smallCaps/>
          <w:color w:val="000000"/>
          <w:sz w:val="22"/>
        </w:rPr>
        <w:t>Attorney Examiners</w:t>
      </w:r>
    </w:p>
    <w:p w:rsidR="000B15AB" w:rsidRPr="000B15AB" w:rsidRDefault="000B15AB" w:rsidP="000B15AB">
      <w:pPr>
        <w:tabs>
          <w:tab w:val="left" w:pos="2160"/>
          <w:tab w:val="left" w:pos="2280"/>
        </w:tabs>
        <w:spacing w:line="240" w:lineRule="auto"/>
        <w:jc w:val="left"/>
        <w:rPr>
          <w:rFonts w:ascii="Arial Bold" w:eastAsia="Times New Roman" w:hAnsi="Arial Bold" w:cs="Arial"/>
          <w:b/>
          <w:smallCaps/>
          <w:sz w:val="22"/>
        </w:rPr>
      </w:pPr>
    </w:p>
    <w:p w:rsidR="000B15AB" w:rsidRPr="000B15AB" w:rsidRDefault="000B15AB" w:rsidP="000B15AB">
      <w:pPr>
        <w:tabs>
          <w:tab w:val="left" w:pos="2160"/>
          <w:tab w:val="left" w:pos="2280"/>
        </w:tabs>
        <w:spacing w:line="240" w:lineRule="auto"/>
        <w:jc w:val="left"/>
        <w:rPr>
          <w:rFonts w:eastAsia="Times New Roman" w:cs="Arial"/>
          <w:sz w:val="22"/>
        </w:rPr>
      </w:pPr>
    </w:p>
    <w:p w:rsidR="000401A9" w:rsidRPr="003D3AA4" w:rsidRDefault="000401A9" w:rsidP="003D3AA4">
      <w:pPr>
        <w:tabs>
          <w:tab w:val="left" w:pos="4320"/>
        </w:tabs>
        <w:ind w:left="4320"/>
        <w:rPr>
          <w:rFonts w:eastAsia="Calibri"/>
          <w:b/>
        </w:rPr>
      </w:pPr>
      <w:r>
        <w:tab/>
      </w:r>
    </w:p>
    <w:sectPr w:rsidR="000401A9" w:rsidRPr="003D3AA4" w:rsidSect="000B15AB">
      <w:pgSz w:w="12240" w:h="15840"/>
      <w:pgMar w:top="1440" w:right="1440" w:bottom="1440" w:left="144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08D6" w:rsidRDefault="00CA08D6" w:rsidP="00B10EB1">
      <w:pPr>
        <w:spacing w:line="240" w:lineRule="auto"/>
      </w:pPr>
      <w:r>
        <w:separator/>
      </w:r>
    </w:p>
  </w:endnote>
  <w:endnote w:type="continuationSeparator" w:id="0">
    <w:p w:rsidR="00CA08D6" w:rsidRDefault="00CA08D6" w:rsidP="00B10EB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old">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738B" w:rsidRDefault="00A2738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08D6" w:rsidRPr="00BD4748" w:rsidRDefault="00A2738B">
    <w:pPr>
      <w:pStyle w:val="Footer"/>
    </w:pPr>
    <w:r w:rsidRPr="00A2738B">
      <w:rPr>
        <w:noProof/>
        <w:sz w:val="16"/>
      </w:rPr>
      <w:t>{C36316:3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738B" w:rsidRDefault="00A2738B">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08D6" w:rsidRDefault="00CA08D6">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08D6" w:rsidRPr="00455568" w:rsidRDefault="00A2738B" w:rsidP="00B74C19">
    <w:pPr>
      <w:pStyle w:val="Footer"/>
    </w:pPr>
    <w:r w:rsidRPr="00A2738B">
      <w:rPr>
        <w:noProof/>
        <w:sz w:val="16"/>
      </w:rPr>
      <w:t>{C36316:3 }</w:t>
    </w:r>
    <w:sdt>
      <w:sdtPr>
        <w:id w:val="24444327"/>
        <w:docPartObj>
          <w:docPartGallery w:val="Page Numbers (Bottom of Page)"/>
          <w:docPartUnique/>
        </w:docPartObj>
      </w:sdtPr>
      <w:sdtContent>
        <w:r w:rsidR="00CA08D6">
          <w:tab/>
        </w:r>
        <w:r w:rsidR="008207BF" w:rsidRPr="00455568">
          <w:fldChar w:fldCharType="begin"/>
        </w:r>
        <w:r w:rsidR="00CA08D6" w:rsidRPr="00455568">
          <w:instrText xml:space="preserve"> PAGE   \* MERGEFORMAT </w:instrText>
        </w:r>
        <w:r w:rsidR="008207BF" w:rsidRPr="00455568">
          <w:fldChar w:fldCharType="separate"/>
        </w:r>
        <w:r w:rsidR="003375EE">
          <w:rPr>
            <w:noProof/>
          </w:rPr>
          <w:t>8</w:t>
        </w:r>
        <w:r w:rsidR="008207BF" w:rsidRPr="00455568">
          <w:fldChar w:fldCharType="end"/>
        </w:r>
      </w:sdtContent>
    </w:sdt>
  </w:p>
  <w:p w:rsidR="00CA08D6" w:rsidRPr="00455568" w:rsidRDefault="00CA08D6">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08D6" w:rsidRPr="00455568" w:rsidRDefault="00A2738B" w:rsidP="003959AB">
    <w:pPr>
      <w:pStyle w:val="Footer"/>
    </w:pPr>
    <w:r w:rsidRPr="00A2738B">
      <w:rPr>
        <w:noProof/>
        <w:sz w:val="16"/>
      </w:rPr>
      <w:t>{C36316:3 }</w:t>
    </w:r>
  </w:p>
  <w:p w:rsidR="00CA08D6" w:rsidRPr="00455568" w:rsidRDefault="00CA08D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08D6" w:rsidRDefault="00CA08D6" w:rsidP="00B10EB1">
      <w:pPr>
        <w:spacing w:line="240" w:lineRule="auto"/>
        <w:rPr>
          <w:noProof/>
        </w:rPr>
      </w:pPr>
      <w:r>
        <w:rPr>
          <w:noProof/>
        </w:rPr>
        <w:separator/>
      </w:r>
    </w:p>
  </w:footnote>
  <w:footnote w:type="continuationSeparator" w:id="0">
    <w:p w:rsidR="00CA08D6" w:rsidRDefault="00CA08D6" w:rsidP="00B10EB1">
      <w:pPr>
        <w:spacing w:line="240" w:lineRule="auto"/>
      </w:pPr>
      <w:r>
        <w:continuationSeparator/>
      </w:r>
    </w:p>
  </w:footnote>
  <w:footnote w:id="1">
    <w:p w:rsidR="00CA08D6" w:rsidRDefault="00CA08D6">
      <w:pPr>
        <w:pStyle w:val="FootnoteText"/>
      </w:pPr>
      <w:r>
        <w:rPr>
          <w:rStyle w:val="FootnoteReference"/>
        </w:rPr>
        <w:footnoteRef/>
      </w:r>
      <w:r>
        <w:t xml:space="preserve"> Opinion and Order at 65.</w:t>
      </w:r>
      <w:r w:rsidRPr="000813B8">
        <w:t xml:space="preserve"> </w:t>
      </w:r>
      <w:r>
        <w:t xml:space="preserve"> </w:t>
      </w:r>
      <w:r w:rsidRPr="000813B8">
        <w:t xml:space="preserve">The Commission also issued an Order consistent with </w:t>
      </w:r>
      <w:r>
        <w:t xml:space="preserve">these </w:t>
      </w:r>
      <w:r w:rsidRPr="000813B8">
        <w:t>findings.</w:t>
      </w:r>
      <w:r>
        <w:t xml:space="preserve">  </w:t>
      </w:r>
      <w:proofErr w:type="gramStart"/>
      <w:r w:rsidRPr="000813B8">
        <w:rPr>
          <w:i/>
        </w:rPr>
        <w:t>Id</w:t>
      </w:r>
      <w:r>
        <w:t>. at 67.</w:t>
      </w:r>
      <w:proofErr w:type="gramEnd"/>
    </w:p>
    <w:p w:rsidR="00CA08D6" w:rsidRDefault="00CA08D6">
      <w:pPr>
        <w:pStyle w:val="FootnoteText"/>
      </w:pPr>
    </w:p>
  </w:footnote>
  <w:footnote w:id="2">
    <w:p w:rsidR="00CA08D6" w:rsidRDefault="00CA08D6">
      <w:pPr>
        <w:pStyle w:val="FootnoteText"/>
      </w:pPr>
      <w:r>
        <w:rPr>
          <w:rStyle w:val="FootnoteReference"/>
        </w:rPr>
        <w:footnoteRef/>
      </w:r>
      <w:r>
        <w:t xml:space="preserve"> </w:t>
      </w:r>
      <w:proofErr w:type="gramStart"/>
      <w:r w:rsidRPr="00C05A12">
        <w:rPr>
          <w:i/>
        </w:rPr>
        <w:t>Id</w:t>
      </w:r>
      <w:r>
        <w:rPr>
          <w:i/>
        </w:rPr>
        <w:t>.</w:t>
      </w:r>
      <w:r>
        <w:t xml:space="preserve"> at 68.</w:t>
      </w:r>
      <w:proofErr w:type="gramEnd"/>
    </w:p>
    <w:p w:rsidR="00CA08D6" w:rsidRDefault="00CA08D6">
      <w:pPr>
        <w:pStyle w:val="FootnoteText"/>
      </w:pPr>
    </w:p>
  </w:footnote>
  <w:footnote w:id="3">
    <w:p w:rsidR="00CA08D6" w:rsidRDefault="00CA08D6">
      <w:pPr>
        <w:pStyle w:val="FootnoteText"/>
      </w:pPr>
      <w:r>
        <w:rPr>
          <w:rStyle w:val="FootnoteReference"/>
        </w:rPr>
        <w:footnoteRef/>
      </w:r>
      <w:r>
        <w:t xml:space="preserve"> </w:t>
      </w:r>
      <w:proofErr w:type="gramStart"/>
      <w:r w:rsidRPr="00C05A12">
        <w:rPr>
          <w:i/>
        </w:rPr>
        <w:t>Id</w:t>
      </w:r>
      <w:r>
        <w:t>. at 68.</w:t>
      </w:r>
      <w:proofErr w:type="gramEnd"/>
    </w:p>
    <w:p w:rsidR="00CA08D6" w:rsidRDefault="00CA08D6">
      <w:pPr>
        <w:pStyle w:val="FootnoteText"/>
      </w:pPr>
    </w:p>
  </w:footnote>
  <w:footnote w:id="4">
    <w:p w:rsidR="00CA08D6" w:rsidRDefault="00CA08D6">
      <w:pPr>
        <w:pStyle w:val="FootnoteText"/>
      </w:pPr>
      <w:r>
        <w:rPr>
          <w:rStyle w:val="FootnoteReference"/>
        </w:rPr>
        <w:footnoteRef/>
      </w:r>
      <w:r>
        <w:t xml:space="preserve"> The Opinion and Order at page 67 indicates that the new tariffs are to be effective on bills rendered rather than service rendered basis.  If the new rates and charges were to be effective on a service rendered basis, the new rates and charges would apply to all service rendered on or after January 1, 2012.  By making the new rates and charges effective on a bills rendered basis, the new rates and charges will apply to electricity consumed prior to January 1, 2012</w:t>
      </w:r>
      <w:r w:rsidR="00AD5835">
        <w:t>,</w:t>
      </w:r>
      <w:r>
        <w:t xml:space="preserve"> thereby producing a retroactive consequence.  This retroactive consequence may be the subject of further discussion should it be necessary for IEU-Ohio to seek rehearing.  However, the practical consequence of this retroactive aspect of the Opinion and Order escalates the importance of the relief requested in this Motion.  The new rates and charges that the Companies are now positioned to bill and collect effective January 1, 2012 will be imposed on consumers with no advanced notice and imposed on consumption occurring prior to the date the Opinion and Order was issued.</w:t>
      </w:r>
    </w:p>
    <w:p w:rsidR="00CA08D6" w:rsidRDefault="00CA08D6">
      <w:pPr>
        <w:pStyle w:val="FootnoteText"/>
      </w:pPr>
    </w:p>
  </w:footnote>
  <w:footnote w:id="5">
    <w:p w:rsidR="00CA08D6" w:rsidRDefault="00CA08D6">
      <w:pPr>
        <w:pStyle w:val="FootnoteText"/>
      </w:pPr>
      <w:r>
        <w:rPr>
          <w:rStyle w:val="FootnoteReference"/>
        </w:rPr>
        <w:footnoteRef/>
      </w:r>
      <w:r>
        <w:t xml:space="preserve"> </w:t>
      </w:r>
      <w:proofErr w:type="gramStart"/>
      <w:r w:rsidRPr="00C05A12">
        <w:rPr>
          <w:i/>
        </w:rPr>
        <w:t>Id</w:t>
      </w:r>
      <w:r>
        <w:t>. at 65.</w:t>
      </w:r>
      <w:proofErr w:type="gramEnd"/>
    </w:p>
    <w:p w:rsidR="00CA08D6" w:rsidRDefault="00CA08D6">
      <w:pPr>
        <w:pStyle w:val="FootnoteText"/>
      </w:pPr>
    </w:p>
  </w:footnote>
  <w:footnote w:id="6">
    <w:p w:rsidR="00CA08D6" w:rsidRDefault="00CA08D6" w:rsidP="00EF3DB0">
      <w:pPr>
        <w:pStyle w:val="FootnoteText"/>
      </w:pPr>
      <w:r>
        <w:rPr>
          <w:rStyle w:val="FootnoteReference"/>
        </w:rPr>
        <w:footnoteRef/>
      </w:r>
      <w:r>
        <w:t xml:space="preserve"> </w:t>
      </w:r>
      <w:proofErr w:type="gramStart"/>
      <w:r w:rsidRPr="00D837AA">
        <w:rPr>
          <w:i/>
        </w:rPr>
        <w:t>In re Application of Columbus Southern Power Co</w:t>
      </w:r>
      <w:r>
        <w:t>., 128 Ohio St. 3d 512 (2011).</w:t>
      </w:r>
      <w:proofErr w:type="gramEnd"/>
      <w:r>
        <w:t xml:space="preserve">  While a stay of execution is statutorily available, see Section 4903.16, Revised Code, it is not practically available to customers due to the bonding requirements.  </w:t>
      </w:r>
    </w:p>
    <w:p w:rsidR="00CA08D6" w:rsidRDefault="00CA08D6" w:rsidP="00EF3DB0">
      <w:pPr>
        <w:pStyle w:val="FootnoteText"/>
      </w:pPr>
    </w:p>
  </w:footnote>
  <w:footnote w:id="7">
    <w:p w:rsidR="00CA08D6" w:rsidRDefault="00CA08D6" w:rsidP="00EF3DB0">
      <w:pPr>
        <w:pStyle w:val="FootnoteText"/>
      </w:pPr>
      <w:r>
        <w:rPr>
          <w:rStyle w:val="FootnoteReference"/>
        </w:rPr>
        <w:footnoteRef/>
      </w:r>
      <w:r>
        <w:t xml:space="preserve"> </w:t>
      </w:r>
      <w:r w:rsidRPr="00C05A12">
        <w:rPr>
          <w:i/>
        </w:rPr>
        <w:t>In the Matter of the Application of Columbus Southern Power Company for Approval of an Electric Security Plan; an Amendment to its Corporate Separation Plan; and the Sale or Transfer of Certain Generating Assets</w:t>
      </w:r>
      <w:r>
        <w:t xml:space="preserve">, Case No. 08-917-EL-SSO </w:t>
      </w:r>
      <w:r w:rsidRPr="001440FE">
        <w:rPr>
          <w:i/>
        </w:rPr>
        <w:t>et al</w:t>
      </w:r>
      <w:r>
        <w:t xml:space="preserve">., Objections of Industrial Energy Users-Ohio to Columbus Southern Power Company’s and Ohio Power Company’s October 6, 2011 Tariff Filing  (Oct. 13, 2011).  In its filing on October 6, 2011, the Companies sought to retain a provider of last resort charge based on pre-ESP orders.  The Commission eventually approved an alternative set of tariffs that fully removed the POLR charges. </w:t>
      </w:r>
      <w:r w:rsidRPr="00C05A12">
        <w:rPr>
          <w:i/>
        </w:rPr>
        <w:t>Id</w:t>
      </w:r>
      <w:r>
        <w:t>., Finding and Order (Oct. 26, 2011).</w:t>
      </w:r>
    </w:p>
    <w:p w:rsidR="00CA08D6" w:rsidRDefault="00CA08D6" w:rsidP="00EF3DB0">
      <w:pPr>
        <w:pStyle w:val="FootnoteText"/>
      </w:pPr>
    </w:p>
  </w:footnote>
  <w:footnote w:id="8">
    <w:p w:rsidR="00CA08D6" w:rsidRDefault="00CA08D6">
      <w:pPr>
        <w:pStyle w:val="FootnoteText"/>
      </w:pPr>
      <w:r>
        <w:rPr>
          <w:rStyle w:val="FootnoteReference"/>
        </w:rPr>
        <w:footnoteRef/>
      </w:r>
      <w:r>
        <w:t xml:space="preserve"> As a result of the remand of its Opinion and Order in the Companies’ first ESP application, the Commission directed that then-current rates be collected subject to refund until such time as the Commission completed its review of the remanded issues.  </w:t>
      </w:r>
      <w:r w:rsidRPr="00CF2EC4">
        <w:rPr>
          <w:i/>
        </w:rPr>
        <w:t>Id</w:t>
      </w:r>
      <w:r>
        <w:t xml:space="preserve">., Entry at 3-4 (May 25, 2011).  </w:t>
      </w:r>
    </w:p>
    <w:p w:rsidR="00CA08D6" w:rsidRDefault="00CA08D6">
      <w:pPr>
        <w:pStyle w:val="FootnoteText"/>
      </w:pPr>
    </w:p>
  </w:footnote>
  <w:footnote w:id="9">
    <w:p w:rsidR="00CA08D6" w:rsidRDefault="00CA08D6">
      <w:pPr>
        <w:pStyle w:val="FootnoteText"/>
      </w:pPr>
      <w:r>
        <w:rPr>
          <w:rStyle w:val="FootnoteReference"/>
        </w:rPr>
        <w:footnoteRef/>
      </w:r>
      <w:r>
        <w:t xml:space="preserve"> </w:t>
      </w:r>
      <w:r w:rsidRPr="00CF2EC4">
        <w:t xml:space="preserve">Rule 4901-1-12(C), OAC.  </w:t>
      </w:r>
    </w:p>
    <w:p w:rsidR="00CA08D6" w:rsidRDefault="00CA08D6">
      <w:pPr>
        <w:pStyle w:val="FootnoteText"/>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738B" w:rsidRDefault="00A2738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738B" w:rsidRDefault="00A2738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738B" w:rsidRDefault="00A2738B">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08D6" w:rsidRDefault="00CA08D6">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08D6" w:rsidRDefault="00CA08D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removePersonalInformation/>
  <w:removeDateAndTime/>
  <w:displayBackgroundShape/>
  <w:proofState w:spelling="clean" w:grammar="clean"/>
  <w:defaultTabStop w:val="720"/>
  <w:characterSpacingControl w:val="doNotCompress"/>
  <w:footnotePr>
    <w:footnote w:id="-1"/>
    <w:footnote w:id="0"/>
  </w:footnotePr>
  <w:endnotePr>
    <w:endnote w:id="-1"/>
    <w:endnote w:id="0"/>
  </w:endnotePr>
  <w:compat/>
  <w:rsids>
    <w:rsidRoot w:val="00F8310D"/>
    <w:rsid w:val="000401A9"/>
    <w:rsid w:val="00080B43"/>
    <w:rsid w:val="000813B8"/>
    <w:rsid w:val="000B15AB"/>
    <w:rsid w:val="0010742B"/>
    <w:rsid w:val="001440FE"/>
    <w:rsid w:val="003375EE"/>
    <w:rsid w:val="003959AB"/>
    <w:rsid w:val="003A0AB0"/>
    <w:rsid w:val="003D3AA4"/>
    <w:rsid w:val="004002BA"/>
    <w:rsid w:val="00445A0F"/>
    <w:rsid w:val="00455568"/>
    <w:rsid w:val="00456DE6"/>
    <w:rsid w:val="00466B7B"/>
    <w:rsid w:val="004C2368"/>
    <w:rsid w:val="004C692D"/>
    <w:rsid w:val="004E7172"/>
    <w:rsid w:val="005A3D3B"/>
    <w:rsid w:val="005E0730"/>
    <w:rsid w:val="005E30B1"/>
    <w:rsid w:val="00740912"/>
    <w:rsid w:val="008207BF"/>
    <w:rsid w:val="00974437"/>
    <w:rsid w:val="009A0B98"/>
    <w:rsid w:val="00A27117"/>
    <w:rsid w:val="00A2738B"/>
    <w:rsid w:val="00AB140B"/>
    <w:rsid w:val="00AD5835"/>
    <w:rsid w:val="00B10EB1"/>
    <w:rsid w:val="00B63170"/>
    <w:rsid w:val="00B74C19"/>
    <w:rsid w:val="00BA266F"/>
    <w:rsid w:val="00BD4748"/>
    <w:rsid w:val="00C03FA4"/>
    <w:rsid w:val="00C05A12"/>
    <w:rsid w:val="00C47DD1"/>
    <w:rsid w:val="00C6778E"/>
    <w:rsid w:val="00CA08D6"/>
    <w:rsid w:val="00CF2EC4"/>
    <w:rsid w:val="00D42545"/>
    <w:rsid w:val="00D464DD"/>
    <w:rsid w:val="00D837AA"/>
    <w:rsid w:val="00DA62A2"/>
    <w:rsid w:val="00E03B73"/>
    <w:rsid w:val="00E623FC"/>
    <w:rsid w:val="00EF3DB0"/>
    <w:rsid w:val="00EF6E04"/>
    <w:rsid w:val="00F70AFD"/>
    <w:rsid w:val="00F8310D"/>
    <w:rsid w:val="00FC62F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4"/>
        <w:szCs w:val="22"/>
        <w:lang w:val="en-US" w:eastAsia="en-US" w:bidi="ar-SA"/>
      </w:rPr>
    </w:rPrDefault>
    <w:pPrDefault>
      <w:pPr>
        <w:spacing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6DE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B10EB1"/>
    <w:pPr>
      <w:spacing w:line="240" w:lineRule="auto"/>
    </w:pPr>
    <w:rPr>
      <w:sz w:val="20"/>
      <w:szCs w:val="20"/>
    </w:rPr>
  </w:style>
  <w:style w:type="character" w:customStyle="1" w:styleId="FootnoteTextChar">
    <w:name w:val="Footnote Text Char"/>
    <w:basedOn w:val="DefaultParagraphFont"/>
    <w:link w:val="FootnoteText"/>
    <w:uiPriority w:val="99"/>
    <w:semiHidden/>
    <w:rsid w:val="00B10EB1"/>
    <w:rPr>
      <w:sz w:val="20"/>
      <w:szCs w:val="20"/>
    </w:rPr>
  </w:style>
  <w:style w:type="character" w:styleId="FootnoteReference">
    <w:name w:val="footnote reference"/>
    <w:basedOn w:val="DefaultParagraphFont"/>
    <w:uiPriority w:val="99"/>
    <w:semiHidden/>
    <w:unhideWhenUsed/>
    <w:rsid w:val="00B10EB1"/>
    <w:rPr>
      <w:vertAlign w:val="superscript"/>
    </w:rPr>
  </w:style>
  <w:style w:type="paragraph" w:styleId="Header">
    <w:name w:val="header"/>
    <w:basedOn w:val="Normal"/>
    <w:link w:val="HeaderChar"/>
    <w:uiPriority w:val="99"/>
    <w:unhideWhenUsed/>
    <w:rsid w:val="00BD4748"/>
    <w:pPr>
      <w:tabs>
        <w:tab w:val="center" w:pos="4680"/>
        <w:tab w:val="right" w:pos="9360"/>
      </w:tabs>
      <w:spacing w:line="240" w:lineRule="auto"/>
    </w:pPr>
  </w:style>
  <w:style w:type="character" w:customStyle="1" w:styleId="HeaderChar">
    <w:name w:val="Header Char"/>
    <w:basedOn w:val="DefaultParagraphFont"/>
    <w:link w:val="Header"/>
    <w:uiPriority w:val="99"/>
    <w:rsid w:val="00BD4748"/>
  </w:style>
  <w:style w:type="paragraph" w:styleId="Footer">
    <w:name w:val="footer"/>
    <w:basedOn w:val="Normal"/>
    <w:link w:val="FooterChar"/>
    <w:uiPriority w:val="99"/>
    <w:unhideWhenUsed/>
    <w:rsid w:val="00BD4748"/>
    <w:pPr>
      <w:tabs>
        <w:tab w:val="center" w:pos="4680"/>
        <w:tab w:val="right" w:pos="9360"/>
      </w:tabs>
      <w:spacing w:line="240" w:lineRule="auto"/>
    </w:pPr>
  </w:style>
  <w:style w:type="character" w:customStyle="1" w:styleId="FooterChar">
    <w:name w:val="Footer Char"/>
    <w:basedOn w:val="DefaultParagraphFont"/>
    <w:link w:val="Footer"/>
    <w:uiPriority w:val="99"/>
    <w:rsid w:val="00BD4748"/>
  </w:style>
  <w:style w:type="paragraph" w:styleId="BalloonText">
    <w:name w:val="Balloon Text"/>
    <w:basedOn w:val="Normal"/>
    <w:link w:val="BalloonTextChar"/>
    <w:uiPriority w:val="99"/>
    <w:semiHidden/>
    <w:unhideWhenUsed/>
    <w:rsid w:val="00B74C1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4C1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US" w:eastAsia="en-US" w:bidi="ar-SA"/>
      </w:rPr>
    </w:rPrDefault>
    <w:pPrDefault>
      <w:pPr>
        <w:spacing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B10EB1"/>
    <w:pPr>
      <w:spacing w:line="240" w:lineRule="auto"/>
    </w:pPr>
    <w:rPr>
      <w:sz w:val="20"/>
      <w:szCs w:val="20"/>
    </w:rPr>
  </w:style>
  <w:style w:type="character" w:customStyle="1" w:styleId="FootnoteTextChar">
    <w:name w:val="Footnote Text Char"/>
    <w:basedOn w:val="DefaultParagraphFont"/>
    <w:link w:val="FootnoteText"/>
    <w:uiPriority w:val="99"/>
    <w:semiHidden/>
    <w:rsid w:val="00B10EB1"/>
    <w:rPr>
      <w:sz w:val="20"/>
      <w:szCs w:val="20"/>
    </w:rPr>
  </w:style>
  <w:style w:type="character" w:styleId="FootnoteReference">
    <w:name w:val="footnote reference"/>
    <w:basedOn w:val="DefaultParagraphFont"/>
    <w:uiPriority w:val="99"/>
    <w:semiHidden/>
    <w:unhideWhenUsed/>
    <w:rsid w:val="00B10EB1"/>
    <w:rPr>
      <w:vertAlign w:val="superscript"/>
    </w:rPr>
  </w:style>
  <w:style w:type="paragraph" w:styleId="Header">
    <w:name w:val="header"/>
    <w:basedOn w:val="Normal"/>
    <w:link w:val="HeaderChar"/>
    <w:uiPriority w:val="99"/>
    <w:unhideWhenUsed/>
    <w:rsid w:val="00BD4748"/>
    <w:pPr>
      <w:tabs>
        <w:tab w:val="center" w:pos="4680"/>
        <w:tab w:val="right" w:pos="9360"/>
      </w:tabs>
      <w:spacing w:line="240" w:lineRule="auto"/>
    </w:pPr>
  </w:style>
  <w:style w:type="character" w:customStyle="1" w:styleId="HeaderChar">
    <w:name w:val="Header Char"/>
    <w:basedOn w:val="DefaultParagraphFont"/>
    <w:link w:val="Header"/>
    <w:uiPriority w:val="99"/>
    <w:rsid w:val="00BD4748"/>
  </w:style>
  <w:style w:type="paragraph" w:styleId="Footer">
    <w:name w:val="footer"/>
    <w:basedOn w:val="Normal"/>
    <w:link w:val="FooterChar"/>
    <w:uiPriority w:val="99"/>
    <w:unhideWhenUsed/>
    <w:rsid w:val="00BD4748"/>
    <w:pPr>
      <w:tabs>
        <w:tab w:val="center" w:pos="4680"/>
        <w:tab w:val="right" w:pos="9360"/>
      </w:tabs>
      <w:spacing w:line="240" w:lineRule="auto"/>
    </w:pPr>
  </w:style>
  <w:style w:type="character" w:customStyle="1" w:styleId="FooterChar">
    <w:name w:val="Footer Char"/>
    <w:basedOn w:val="DefaultParagraphFont"/>
    <w:link w:val="Footer"/>
    <w:uiPriority w:val="99"/>
    <w:rsid w:val="00BD4748"/>
  </w:style>
  <w:style w:type="paragraph" w:styleId="BalloonText">
    <w:name w:val="Balloon Text"/>
    <w:basedOn w:val="Normal"/>
    <w:link w:val="BalloonTextChar"/>
    <w:uiPriority w:val="99"/>
    <w:semiHidden/>
    <w:unhideWhenUsed/>
    <w:rsid w:val="00B74C1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4C1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eader" Target="header4.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6.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oter" Target="footer5.xml"/><Relationship Id="rId2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3196</Words>
  <Characters>18308</Characters>
  <Application>Microsoft Office Word</Application>
  <DocSecurity>0</DocSecurity>
  <PresentationFormat/>
  <Lines>812</Lines>
  <Paragraphs>552</Paragraphs>
  <ScaleCrop>false</ScaleCrop>
  <HeadingPairs>
    <vt:vector size="2" baseType="variant">
      <vt:variant>
        <vt:lpstr>Title</vt:lpstr>
      </vt:variant>
      <vt:variant>
        <vt:i4>1</vt:i4>
      </vt:variant>
    </vt:vector>
  </HeadingPairs>
  <TitlesOfParts>
    <vt:vector size="1" baseType="lpstr">
      <vt:lpstr>motion for compliance filing orders (C36316-3).DOCX</vt:lpstr>
    </vt:vector>
  </TitlesOfParts>
  <LinksUpToDate>false</LinksUpToDate>
  <CharactersWithSpaces>21073</CharactersWithSpaces>
  <SharedDoc>false</SharedDoc>
  <HyperlinkBase>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motion for compliance filing orders (C36316-3).DOCX</dc:title>
  <dc:subject>C36316:3 /font=8</dc:subject>
  <dc:creator/>
  <cp:lastModifiedBy/>
  <cp:revision>1</cp:revision>
  <cp:lastPrinted>2011-12-20T14:09:00Z</cp:lastPrinted>
  <dcterms:created xsi:type="dcterms:W3CDTF">2011-12-20T15:45:00Z</dcterms:created>
  <dcterms:modified xsi:type="dcterms:W3CDTF">2011-12-20T15:45:00Z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rDate">
    <vt:lpwstr>12/20/2011 10:32:38 AM</vt:lpwstr>
  </property>
</Properties>
</file>