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F9" w:rsidRDefault="00E442F9" w:rsidP="00E442F9">
      <w:pPr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Before</w:t>
      </w:r>
    </w:p>
    <w:p w:rsidR="00E442F9" w:rsidRDefault="00E442F9" w:rsidP="00E442F9">
      <w:pPr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The Public Utilities Commission of Ohio</w:t>
      </w:r>
    </w:p>
    <w:p w:rsidR="00E442F9" w:rsidRDefault="00E442F9" w:rsidP="00E442F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442F9" w:rsidRDefault="00E442F9" w:rsidP="00E442F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>In the Matter of the Application of</w:t>
      </w:r>
      <w:r w:rsidRPr="00AB084C">
        <w:rPr>
          <w:rFonts w:cs="Arial"/>
        </w:rPr>
        <w:tab/>
        <w:t>)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 xml:space="preserve">Ohio Power Company to Adopt a </w:t>
      </w:r>
      <w:r w:rsidRPr="00AB084C">
        <w:rPr>
          <w:rFonts w:cs="Arial"/>
        </w:rPr>
        <w:tab/>
        <w:t>)</w:t>
      </w:r>
      <w:r w:rsidRPr="00AB084C">
        <w:rPr>
          <w:rFonts w:cs="Arial"/>
        </w:rPr>
        <w:tab/>
        <w:t>Case No. 14-1186-EL-RDR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>Final Implementation Plan for the</w:t>
      </w:r>
      <w:r w:rsidRPr="00AB084C">
        <w:rPr>
          <w:rFonts w:cs="Arial"/>
        </w:rPr>
        <w:tab/>
        <w:t>)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>Retail Stability Rider</w:t>
      </w:r>
      <w:r>
        <w:rPr>
          <w:rFonts w:cs="Arial"/>
        </w:rPr>
        <w:t>.</w:t>
      </w:r>
      <w:r w:rsidRPr="00AB084C">
        <w:rPr>
          <w:rFonts w:cs="Arial"/>
        </w:rPr>
        <w:tab/>
        <w:t>)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680"/>
          <w:tab w:val="left" w:pos="5760"/>
          <w:tab w:val="center" w:pos="7200"/>
        </w:tabs>
        <w:overflowPunct w:val="0"/>
        <w:autoSpaceDE w:val="0"/>
        <w:autoSpaceDN w:val="0"/>
        <w:adjustRightInd w:val="0"/>
        <w:rPr>
          <w:rFonts w:cs="Arial"/>
          <w:i/>
        </w:rPr>
      </w:pPr>
    </w:p>
    <w:p w:rsidR="00E442F9" w:rsidRDefault="00E442F9" w:rsidP="00E442F9">
      <w:pPr>
        <w:tabs>
          <w:tab w:val="left" w:pos="-1440"/>
          <w:tab w:val="left" w:pos="-720"/>
          <w:tab w:val="left" w:pos="4680"/>
          <w:tab w:val="left" w:pos="5760"/>
          <w:tab w:val="center" w:pos="7200"/>
        </w:tabs>
        <w:overflowPunct w:val="0"/>
        <w:autoSpaceDE w:val="0"/>
        <w:autoSpaceDN w:val="0"/>
        <w:adjustRightInd w:val="0"/>
        <w:rPr>
          <w:rFonts w:cs="Arial"/>
        </w:rPr>
      </w:pPr>
    </w:p>
    <w:p w:rsidR="00E442F9" w:rsidRDefault="00E442F9" w:rsidP="00E442F9">
      <w:pPr>
        <w:tabs>
          <w:tab w:val="left" w:pos="-1440"/>
          <w:tab w:val="left" w:pos="-720"/>
          <w:tab w:val="left" w:pos="4680"/>
          <w:tab w:val="left" w:pos="5760"/>
          <w:tab w:val="center" w:pos="7200"/>
        </w:tabs>
        <w:overflowPunct w:val="0"/>
        <w:autoSpaceDE w:val="0"/>
        <w:autoSpaceDN w:val="0"/>
        <w:adjustRightInd w:val="0"/>
        <w:rPr>
          <w:rFonts w:cs="Arial"/>
        </w:rPr>
      </w:pP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smallCaps/>
          <w:sz w:val="20"/>
          <w:szCs w:val="20"/>
        </w:rPr>
      </w:pPr>
    </w:p>
    <w:p w:rsidR="00E442F9" w:rsidRDefault="00E442F9" w:rsidP="00E442F9">
      <w:pPr>
        <w:pBdr>
          <w:top w:val="single" w:sz="12" w:space="1" w:color="auto"/>
        </w:pBd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b/>
          <w:smallCaps/>
          <w:sz w:val="28"/>
          <w:szCs w:val="28"/>
        </w:rPr>
      </w:pPr>
    </w:p>
    <w:p w:rsidR="00E442F9" w:rsidRDefault="00E442F9" w:rsidP="00E442F9">
      <w:pPr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Motion of Industrial Energy Users-Ohio to</w:t>
      </w:r>
    </w:p>
    <w:p w:rsidR="00E442F9" w:rsidRDefault="00E442F9" w:rsidP="00E442F9">
      <w:pPr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Withdraw Intervention and</w:t>
      </w:r>
    </w:p>
    <w:p w:rsidR="00E442F9" w:rsidRPr="00AB084C" w:rsidRDefault="00E442F9" w:rsidP="00E442F9">
      <w:pPr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Memorandum in Support</w:t>
      </w:r>
    </w:p>
    <w:p w:rsidR="00E442F9" w:rsidRDefault="00E442F9" w:rsidP="00E442F9">
      <w:pPr>
        <w:pBdr>
          <w:bottom w:val="single" w:sz="12" w:space="1" w:color="auto"/>
        </w:pBdr>
        <w:rPr>
          <w:rFonts w:cs="Arial"/>
          <w:sz w:val="32"/>
          <w:szCs w:val="32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tabs>
          <w:tab w:val="right" w:pos="8640"/>
        </w:tabs>
        <w:ind w:left="4320"/>
        <w:rPr>
          <w:rFonts w:cs="Arial"/>
        </w:rPr>
      </w:pPr>
      <w:r>
        <w:rPr>
          <w:rFonts w:cs="Arial"/>
        </w:rPr>
        <w:t>Samuel C. Randazzo (Reg. No. 0016386)</w:t>
      </w:r>
    </w:p>
    <w:p w:rsidR="00E442F9" w:rsidRDefault="00E442F9" w:rsidP="00E442F9">
      <w:pPr>
        <w:ind w:left="4320"/>
        <w:rPr>
          <w:rFonts w:cs="Arial"/>
        </w:rPr>
      </w:pPr>
      <w:r>
        <w:rPr>
          <w:rFonts w:cs="Arial"/>
        </w:rPr>
        <w:t xml:space="preserve">  (Counsel of Record) </w:t>
      </w:r>
    </w:p>
    <w:p w:rsidR="00E442F9" w:rsidRDefault="00E442F9" w:rsidP="00E442F9">
      <w:pPr>
        <w:widowControl w:val="0"/>
        <w:ind w:left="4320"/>
        <w:rPr>
          <w:rFonts w:cs="Arial"/>
          <w:bCs/>
        </w:rPr>
      </w:pPr>
      <w:r>
        <w:rPr>
          <w:rFonts w:cs="Arial"/>
          <w:bCs/>
        </w:rPr>
        <w:t>Frank P. Darr (Reg. No. 0025469)</w:t>
      </w:r>
    </w:p>
    <w:p w:rsidR="00E442F9" w:rsidRDefault="00E442F9" w:rsidP="00E442F9">
      <w:pPr>
        <w:widowControl w:val="0"/>
        <w:ind w:left="4320"/>
        <w:rPr>
          <w:rFonts w:cs="Arial"/>
          <w:b/>
          <w:bCs/>
        </w:rPr>
      </w:pPr>
      <w:r>
        <w:rPr>
          <w:rFonts w:cs="Arial"/>
          <w:bCs/>
        </w:rPr>
        <w:t>Matthew R. Pritchard (Reg. No. 0088070)</w:t>
      </w:r>
    </w:p>
    <w:p w:rsidR="00E442F9" w:rsidRDefault="00E442F9" w:rsidP="00E442F9">
      <w:pPr>
        <w:widowControl w:val="0"/>
        <w:ind w:left="4320"/>
        <w:rPr>
          <w:rFonts w:cs="Arial"/>
          <w:b/>
          <w:bCs/>
          <w:smallCaps/>
        </w:rPr>
      </w:pPr>
      <w:r>
        <w:rPr>
          <w:rFonts w:cs="Arial"/>
          <w:bCs/>
          <w:smallCaps/>
        </w:rPr>
        <w:t>McNees Wallace &amp; Nurick LLC</w:t>
      </w:r>
    </w:p>
    <w:p w:rsidR="00E442F9" w:rsidRDefault="00E442F9" w:rsidP="00E442F9">
      <w:pPr>
        <w:widowControl w:val="0"/>
        <w:ind w:left="4320"/>
        <w:rPr>
          <w:rFonts w:cs="Arial"/>
          <w:b/>
          <w:bCs/>
        </w:rPr>
      </w:pPr>
      <w:r>
        <w:rPr>
          <w:rFonts w:cs="Arial"/>
          <w:bCs/>
        </w:rPr>
        <w:t>21 East State Street, 17</w:t>
      </w:r>
      <w:r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Floor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Columbus, OH  43215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Telephone:  (614) 469-8000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Telecopier:  (614) 469-4653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sam@mwncmh.com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fdarr@mwncmh.com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smallCaps/>
          <w:color w:val="000000" w:themeColor="text1"/>
        </w:rPr>
      </w:pPr>
      <w:r>
        <w:rPr>
          <w:rFonts w:cs="Arial"/>
          <w:color w:val="000000" w:themeColor="text1"/>
        </w:rPr>
        <w:t>mpritchard@mwncmh.com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b/>
          <w:smallCaps/>
        </w:rPr>
      </w:pPr>
    </w:p>
    <w:p w:rsidR="00E442F9" w:rsidRDefault="00E442F9" w:rsidP="00E442F9">
      <w:pPr>
        <w:ind w:left="4320" w:hanging="4320"/>
        <w:rPr>
          <w:rFonts w:cs="Arial"/>
          <w:b/>
        </w:rPr>
      </w:pPr>
      <w:r>
        <w:rPr>
          <w:rFonts w:cs="Arial"/>
          <w:b/>
        </w:rPr>
        <w:t xml:space="preserve">December </w:t>
      </w:r>
      <w:r w:rsidR="00F56545">
        <w:rPr>
          <w:rFonts w:cs="Arial"/>
          <w:b/>
        </w:rPr>
        <w:t>18</w:t>
      </w:r>
      <w:r>
        <w:rPr>
          <w:rFonts w:cs="Arial"/>
          <w:b/>
        </w:rPr>
        <w:t>, 2015</w:t>
      </w:r>
      <w:r>
        <w:rPr>
          <w:rFonts w:cs="Arial"/>
          <w:b/>
        </w:rPr>
        <w:tab/>
        <w:t>Attorneys for Industrial Energy Users-Ohio</w:t>
      </w:r>
    </w:p>
    <w:p w:rsidR="00E442F9" w:rsidRDefault="00E442F9" w:rsidP="00E442F9">
      <w:pPr>
        <w:rPr>
          <w:rFonts w:cs="Arial"/>
          <w:b/>
        </w:rPr>
        <w:sectPr w:rsidR="00E442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720" w:left="1440" w:header="720" w:footer="720" w:gutter="0"/>
          <w:cols w:space="720"/>
          <w:titlePg/>
          <w:docGrid w:linePitch="360"/>
        </w:sectPr>
      </w:pPr>
    </w:p>
    <w:p w:rsidR="00E442F9" w:rsidRPr="00AB084C" w:rsidRDefault="00E442F9" w:rsidP="00E442F9">
      <w:pPr>
        <w:jc w:val="center"/>
        <w:rPr>
          <w:rFonts w:cs="Arial"/>
          <w:b/>
          <w:smallCaps/>
          <w:sz w:val="28"/>
          <w:szCs w:val="28"/>
        </w:rPr>
      </w:pPr>
      <w:r w:rsidRPr="00AB084C">
        <w:rPr>
          <w:rFonts w:cs="Arial"/>
          <w:b/>
          <w:smallCaps/>
          <w:sz w:val="28"/>
          <w:szCs w:val="28"/>
        </w:rPr>
        <w:lastRenderedPageBreak/>
        <w:t>Before</w:t>
      </w:r>
    </w:p>
    <w:p w:rsidR="00E442F9" w:rsidRPr="00AB084C" w:rsidRDefault="00E442F9" w:rsidP="00E442F9">
      <w:pPr>
        <w:jc w:val="center"/>
        <w:rPr>
          <w:rFonts w:cs="Arial"/>
          <w:b/>
          <w:smallCaps/>
          <w:sz w:val="28"/>
          <w:szCs w:val="28"/>
        </w:rPr>
      </w:pPr>
      <w:r w:rsidRPr="00AB084C">
        <w:rPr>
          <w:rFonts w:cs="Arial"/>
          <w:b/>
          <w:smallCaps/>
          <w:sz w:val="28"/>
          <w:szCs w:val="28"/>
        </w:rPr>
        <w:t>The Public Utilities Commission of Ohio</w:t>
      </w:r>
    </w:p>
    <w:p w:rsidR="00E442F9" w:rsidRDefault="00E442F9" w:rsidP="00E442F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442F9" w:rsidRDefault="00E442F9" w:rsidP="00E442F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>In the Matter of the Application of</w:t>
      </w:r>
      <w:r w:rsidRPr="00AB084C">
        <w:rPr>
          <w:rFonts w:cs="Arial"/>
        </w:rPr>
        <w:tab/>
        <w:t>)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 xml:space="preserve">Ohio Power Company to Adopt a </w:t>
      </w:r>
      <w:r w:rsidRPr="00AB084C">
        <w:rPr>
          <w:rFonts w:cs="Arial"/>
        </w:rPr>
        <w:tab/>
        <w:t>)</w:t>
      </w:r>
      <w:r w:rsidRPr="00AB084C">
        <w:rPr>
          <w:rFonts w:cs="Arial"/>
        </w:rPr>
        <w:tab/>
        <w:t>Case No. 14-1186-EL-RDR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>Final Implementation Plan for the</w:t>
      </w:r>
      <w:r w:rsidRPr="00AB084C">
        <w:rPr>
          <w:rFonts w:cs="Arial"/>
        </w:rPr>
        <w:tab/>
        <w:t>)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>Retail Stability Rider</w:t>
      </w:r>
      <w:r>
        <w:rPr>
          <w:rFonts w:cs="Arial"/>
        </w:rPr>
        <w:t>.</w:t>
      </w:r>
      <w:r w:rsidRPr="00AB084C">
        <w:rPr>
          <w:rFonts w:cs="Arial"/>
        </w:rPr>
        <w:tab/>
        <w:t>)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680"/>
          <w:tab w:val="left" w:pos="5760"/>
          <w:tab w:val="center" w:pos="7200"/>
        </w:tabs>
        <w:overflowPunct w:val="0"/>
        <w:autoSpaceDE w:val="0"/>
        <w:autoSpaceDN w:val="0"/>
        <w:adjustRightInd w:val="0"/>
        <w:rPr>
          <w:rFonts w:cs="Arial"/>
          <w:i/>
        </w:rPr>
      </w:pP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smallCaps/>
          <w:sz w:val="20"/>
          <w:szCs w:val="20"/>
        </w:rPr>
      </w:pPr>
    </w:p>
    <w:p w:rsidR="00E442F9" w:rsidRPr="003A420A" w:rsidRDefault="00E442F9" w:rsidP="00E442F9">
      <w:pPr>
        <w:pBdr>
          <w:top w:val="single" w:sz="12" w:space="1" w:color="auto"/>
        </w:pBd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b/>
          <w:smallCaps/>
        </w:rPr>
      </w:pPr>
    </w:p>
    <w:p w:rsidR="00E442F9" w:rsidRPr="003A420A" w:rsidRDefault="00E442F9" w:rsidP="00E442F9">
      <w:pPr>
        <w:jc w:val="center"/>
        <w:rPr>
          <w:rFonts w:cs="Arial"/>
          <w:b/>
          <w:smallCaps/>
          <w:sz w:val="28"/>
          <w:szCs w:val="28"/>
        </w:rPr>
      </w:pPr>
      <w:r w:rsidRPr="003A420A">
        <w:rPr>
          <w:rFonts w:cs="Arial"/>
          <w:b/>
          <w:smallCaps/>
          <w:sz w:val="28"/>
          <w:szCs w:val="28"/>
        </w:rPr>
        <w:t xml:space="preserve">Motion of Industrial Energy Users-Ohio </w:t>
      </w:r>
      <w:r>
        <w:rPr>
          <w:rFonts w:cs="Arial"/>
          <w:b/>
          <w:smallCaps/>
          <w:sz w:val="28"/>
          <w:szCs w:val="28"/>
        </w:rPr>
        <w:t>to</w:t>
      </w:r>
    </w:p>
    <w:p w:rsidR="00E442F9" w:rsidRPr="00DD1CD3" w:rsidRDefault="00E442F9" w:rsidP="00E442F9">
      <w:pPr>
        <w:jc w:val="center"/>
        <w:rPr>
          <w:rFonts w:cs="Arial"/>
          <w:b/>
          <w:smallCaps/>
          <w:sz w:val="28"/>
          <w:szCs w:val="28"/>
        </w:rPr>
      </w:pPr>
      <w:r w:rsidRPr="003A420A">
        <w:rPr>
          <w:rFonts w:cs="Arial"/>
          <w:b/>
          <w:smallCaps/>
          <w:sz w:val="28"/>
          <w:szCs w:val="28"/>
        </w:rPr>
        <w:t xml:space="preserve">Withdraw Intervention </w:t>
      </w:r>
    </w:p>
    <w:p w:rsidR="00E442F9" w:rsidRPr="003A420A" w:rsidRDefault="00E442F9" w:rsidP="00E442F9">
      <w:pPr>
        <w:pBdr>
          <w:bottom w:val="single" w:sz="12" w:space="1" w:color="auto"/>
        </w:pBdr>
        <w:rPr>
          <w:rFonts w:cs="Arial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>
      <w:pPr>
        <w:spacing w:line="480" w:lineRule="auto"/>
        <w:ind w:firstLine="720"/>
        <w:jc w:val="both"/>
      </w:pPr>
      <w:r>
        <w:t>Industrial Energy Users-Ohio (“IEU-Ohio”) hereby moves to withdraw as a party to the above-captioned proceeding.  As detailed in</w:t>
      </w:r>
      <w:r w:rsidR="00124947">
        <w:t xml:space="preserve"> the Memorandum in Support, IEU</w:t>
      </w:r>
      <w:r w:rsidR="00124947">
        <w:noBreakHyphen/>
      </w:r>
      <w:r>
        <w:t xml:space="preserve">Ohio has elected to end its participation in this proceeding.  </w:t>
      </w:r>
    </w:p>
    <w:p w:rsidR="00E442F9" w:rsidRDefault="00E442F9" w:rsidP="00E442F9">
      <w:pPr>
        <w:tabs>
          <w:tab w:val="left" w:pos="720"/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>Respectfully submitted,</w:t>
      </w:r>
    </w:p>
    <w:p w:rsidR="00E442F9" w:rsidRDefault="00E442F9" w:rsidP="00E442F9">
      <w:pPr>
        <w:tabs>
          <w:tab w:val="left" w:pos="720"/>
          <w:tab w:val="left" w:pos="4320"/>
          <w:tab w:val="right" w:pos="8640"/>
        </w:tabs>
        <w:ind w:left="4320"/>
        <w:rPr>
          <w:rFonts w:cs="Arial"/>
        </w:rPr>
      </w:pPr>
    </w:p>
    <w:p w:rsidR="00E442F9" w:rsidRDefault="00E442F9" w:rsidP="00E442F9">
      <w:pPr>
        <w:tabs>
          <w:tab w:val="left" w:pos="720"/>
          <w:tab w:val="left" w:pos="4320"/>
          <w:tab w:val="right" w:pos="8640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  <w:u w:val="single"/>
        </w:rPr>
        <w:t>/s/ Matthew R. Pritchard</w:t>
      </w:r>
      <w:r>
        <w:rPr>
          <w:rFonts w:cs="Arial"/>
          <w:i/>
          <w:u w:val="single"/>
        </w:rPr>
        <w:tab/>
      </w:r>
      <w:r>
        <w:rPr>
          <w:rFonts w:cs="Arial"/>
          <w:i/>
          <w:u w:val="single"/>
        </w:rPr>
        <w:tab/>
      </w:r>
    </w:p>
    <w:p w:rsidR="00E442F9" w:rsidRDefault="00E442F9" w:rsidP="00E442F9">
      <w:pPr>
        <w:tabs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>Samuel C. Randazzo (Counsel of Record) (Reg. No. 0016386)</w:t>
      </w:r>
    </w:p>
    <w:p w:rsidR="00E442F9" w:rsidRDefault="00E442F9" w:rsidP="00E442F9">
      <w:pPr>
        <w:widowControl w:val="0"/>
        <w:tabs>
          <w:tab w:val="left" w:pos="4320"/>
        </w:tabs>
        <w:ind w:left="4320"/>
        <w:rPr>
          <w:rFonts w:cs="Arial"/>
          <w:bCs/>
        </w:rPr>
      </w:pPr>
      <w:r>
        <w:rPr>
          <w:rFonts w:cs="Arial"/>
          <w:bCs/>
        </w:rPr>
        <w:t>Frank P. Darr (Reg. No. 0025469)</w:t>
      </w:r>
    </w:p>
    <w:p w:rsidR="00E442F9" w:rsidRDefault="00E442F9" w:rsidP="00E442F9">
      <w:pPr>
        <w:widowControl w:val="0"/>
        <w:tabs>
          <w:tab w:val="left" w:pos="4320"/>
        </w:tabs>
        <w:ind w:left="4320"/>
        <w:rPr>
          <w:rFonts w:cs="Arial"/>
          <w:b/>
          <w:bCs/>
        </w:rPr>
      </w:pPr>
      <w:r>
        <w:rPr>
          <w:rFonts w:cs="Arial"/>
          <w:bCs/>
        </w:rPr>
        <w:t>Matthew R. Pritchard (Reg. No. 0088070)</w:t>
      </w:r>
    </w:p>
    <w:p w:rsidR="00E442F9" w:rsidRPr="00131566" w:rsidRDefault="00E442F9" w:rsidP="00E442F9">
      <w:pPr>
        <w:widowControl w:val="0"/>
        <w:tabs>
          <w:tab w:val="left" w:pos="4320"/>
        </w:tabs>
        <w:ind w:left="4320"/>
        <w:rPr>
          <w:rFonts w:cs="Arial"/>
          <w:b/>
          <w:bCs/>
        </w:rPr>
      </w:pPr>
      <w:r w:rsidRPr="00131566">
        <w:rPr>
          <w:rFonts w:cs="Arial"/>
          <w:bCs/>
        </w:rPr>
        <w:t>Mc</w:t>
      </w:r>
      <w:r>
        <w:rPr>
          <w:rFonts w:cs="Arial"/>
          <w:bCs/>
        </w:rPr>
        <w:t>N</w:t>
      </w:r>
      <w:r w:rsidRPr="00131566">
        <w:rPr>
          <w:rFonts w:cs="Arial"/>
          <w:bCs/>
        </w:rPr>
        <w:t>ees Wallace &amp; Nurick LLC</w:t>
      </w:r>
    </w:p>
    <w:p w:rsidR="00E442F9" w:rsidRDefault="00E442F9" w:rsidP="00E442F9">
      <w:pPr>
        <w:widowControl w:val="0"/>
        <w:tabs>
          <w:tab w:val="left" w:pos="4320"/>
        </w:tabs>
        <w:ind w:left="4320"/>
        <w:jc w:val="both"/>
        <w:rPr>
          <w:rFonts w:cs="Arial"/>
          <w:b/>
          <w:bCs/>
        </w:rPr>
      </w:pPr>
      <w:r>
        <w:rPr>
          <w:rFonts w:cs="Arial"/>
          <w:bCs/>
        </w:rPr>
        <w:t>21 East State Street, 17</w:t>
      </w:r>
      <w:r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Floor</w:t>
      </w:r>
    </w:p>
    <w:p w:rsidR="00E442F9" w:rsidRDefault="00E442F9" w:rsidP="00E442F9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Columbus, OH  43215</w:t>
      </w:r>
    </w:p>
    <w:p w:rsidR="00E442F9" w:rsidRDefault="00E442F9" w:rsidP="00E442F9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Telephone:  (614) 469-8000</w:t>
      </w:r>
    </w:p>
    <w:p w:rsidR="00E442F9" w:rsidRDefault="00E442F9" w:rsidP="00E442F9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Telecopier:  (614) 469-4653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sam@mwncmh.com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fdarr@mwncmh.com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smallCaps/>
          <w:color w:val="000000" w:themeColor="text1"/>
        </w:rPr>
      </w:pPr>
      <w:r>
        <w:rPr>
          <w:rFonts w:cs="Arial"/>
          <w:color w:val="000000" w:themeColor="text1"/>
        </w:rPr>
        <w:t>mpritchard@mwncmh.com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b/>
          <w:smallCaps/>
        </w:rPr>
      </w:pPr>
    </w:p>
    <w:p w:rsidR="00E442F9" w:rsidRDefault="00E442F9" w:rsidP="00E442F9">
      <w:pPr>
        <w:ind w:left="4320"/>
        <w:rPr>
          <w:rFonts w:cs="Arial"/>
          <w:b/>
        </w:rPr>
      </w:pPr>
      <w:r>
        <w:rPr>
          <w:rFonts w:cs="Arial"/>
          <w:b/>
        </w:rPr>
        <w:t>Attorneys for Industrial Energy Users-Ohio</w:t>
      </w:r>
    </w:p>
    <w:p w:rsidR="00E442F9" w:rsidRDefault="00E442F9" w:rsidP="00E442F9">
      <w:r>
        <w:br w:type="page"/>
      </w:r>
    </w:p>
    <w:p w:rsidR="00E442F9" w:rsidRPr="00AB084C" w:rsidRDefault="00E442F9" w:rsidP="00E442F9">
      <w:pPr>
        <w:jc w:val="center"/>
        <w:rPr>
          <w:rFonts w:cs="Arial"/>
          <w:b/>
          <w:smallCaps/>
          <w:sz w:val="28"/>
          <w:szCs w:val="28"/>
        </w:rPr>
      </w:pPr>
      <w:r w:rsidRPr="00AB084C">
        <w:rPr>
          <w:rFonts w:cs="Arial"/>
          <w:b/>
          <w:smallCaps/>
          <w:sz w:val="28"/>
          <w:szCs w:val="28"/>
        </w:rPr>
        <w:lastRenderedPageBreak/>
        <w:t>Before</w:t>
      </w:r>
    </w:p>
    <w:p w:rsidR="00E442F9" w:rsidRPr="00AB084C" w:rsidRDefault="00E442F9" w:rsidP="00E442F9">
      <w:pPr>
        <w:jc w:val="center"/>
        <w:rPr>
          <w:rFonts w:cs="Arial"/>
          <w:b/>
          <w:smallCaps/>
          <w:sz w:val="28"/>
          <w:szCs w:val="28"/>
        </w:rPr>
      </w:pPr>
      <w:r w:rsidRPr="00AB084C">
        <w:rPr>
          <w:rFonts w:cs="Arial"/>
          <w:b/>
          <w:smallCaps/>
          <w:sz w:val="28"/>
          <w:szCs w:val="28"/>
        </w:rPr>
        <w:t>The Public Utilities Commission of Ohio</w:t>
      </w:r>
    </w:p>
    <w:p w:rsidR="00E442F9" w:rsidRDefault="00E442F9" w:rsidP="00E442F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442F9" w:rsidRDefault="00E442F9" w:rsidP="00E442F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>In the Matter of the Application of</w:t>
      </w:r>
      <w:r w:rsidRPr="00AB084C">
        <w:rPr>
          <w:rFonts w:cs="Arial"/>
        </w:rPr>
        <w:tab/>
        <w:t>)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 xml:space="preserve">Ohio Power Company to Adopt a </w:t>
      </w:r>
      <w:r w:rsidRPr="00AB084C">
        <w:rPr>
          <w:rFonts w:cs="Arial"/>
        </w:rPr>
        <w:tab/>
        <w:t>)</w:t>
      </w:r>
      <w:r w:rsidRPr="00AB084C">
        <w:rPr>
          <w:rFonts w:cs="Arial"/>
        </w:rPr>
        <w:tab/>
        <w:t>Case No. 14-1186-EL-RDR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>Final Implementation Plan for the</w:t>
      </w:r>
      <w:r w:rsidRPr="00AB084C">
        <w:rPr>
          <w:rFonts w:cs="Arial"/>
        </w:rPr>
        <w:tab/>
        <w:t>)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320"/>
          <w:tab w:val="left" w:pos="4860"/>
        </w:tabs>
        <w:overflowPunct w:val="0"/>
        <w:autoSpaceDE w:val="0"/>
        <w:autoSpaceDN w:val="0"/>
        <w:adjustRightInd w:val="0"/>
        <w:rPr>
          <w:rFonts w:cs="Arial"/>
        </w:rPr>
      </w:pPr>
      <w:r w:rsidRPr="00AB084C">
        <w:rPr>
          <w:rFonts w:cs="Arial"/>
        </w:rPr>
        <w:t>Retail Stability Rider</w:t>
      </w:r>
      <w:r>
        <w:rPr>
          <w:rFonts w:cs="Arial"/>
        </w:rPr>
        <w:t>.</w:t>
      </w:r>
      <w:r w:rsidRPr="00AB084C">
        <w:rPr>
          <w:rFonts w:cs="Arial"/>
        </w:rPr>
        <w:tab/>
        <w:t>)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4680"/>
          <w:tab w:val="left" w:pos="5760"/>
          <w:tab w:val="center" w:pos="7200"/>
        </w:tabs>
        <w:overflowPunct w:val="0"/>
        <w:autoSpaceDE w:val="0"/>
        <w:autoSpaceDN w:val="0"/>
        <w:adjustRightInd w:val="0"/>
        <w:rPr>
          <w:rFonts w:cs="Arial"/>
          <w:i/>
        </w:rPr>
      </w:pP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smallCaps/>
          <w:sz w:val="20"/>
          <w:szCs w:val="20"/>
        </w:rPr>
      </w:pPr>
    </w:p>
    <w:p w:rsidR="00E442F9" w:rsidRPr="004269BF" w:rsidRDefault="00E442F9" w:rsidP="00E442F9">
      <w:pPr>
        <w:pBdr>
          <w:top w:val="single" w:sz="12" w:space="1" w:color="auto"/>
        </w:pBd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cs="Arial"/>
          <w:b/>
          <w:smallCaps/>
          <w:sz w:val="20"/>
          <w:szCs w:val="20"/>
        </w:rPr>
      </w:pPr>
    </w:p>
    <w:p w:rsidR="00E442F9" w:rsidRPr="00DD1CD3" w:rsidRDefault="00E442F9" w:rsidP="00E442F9">
      <w:pPr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Memorandum in Support</w:t>
      </w:r>
    </w:p>
    <w:p w:rsidR="00E442F9" w:rsidRPr="004269BF" w:rsidRDefault="00E442F9" w:rsidP="00E442F9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E442F9" w:rsidRDefault="00E442F9" w:rsidP="00E442F9">
      <w:pPr>
        <w:rPr>
          <w:rFonts w:cs="Arial"/>
          <w:sz w:val="20"/>
          <w:szCs w:val="20"/>
        </w:rPr>
      </w:pPr>
    </w:p>
    <w:p w:rsidR="00E442F9" w:rsidRDefault="00E442F9" w:rsidP="00E442F9"/>
    <w:p w:rsidR="00E442F9" w:rsidRDefault="00E442F9" w:rsidP="00E442F9">
      <w:pPr>
        <w:spacing w:line="480" w:lineRule="auto"/>
        <w:jc w:val="both"/>
      </w:pPr>
      <w:r>
        <w:tab/>
        <w:t>On July 18, 2014, IEU-Ohio filed a Motion to Intervene in this proceeding.  IEU</w:t>
      </w:r>
      <w:r>
        <w:noBreakHyphen/>
        <w:t xml:space="preserve">Ohio’s Motion to Intervene was granted by the Public Utilities Commission of Ohio (“Commission”) on October 30, 2014.  On April 2, 2015, the Commission issued </w:t>
      </w:r>
      <w:r w:rsidR="005450EB">
        <w:t>a</w:t>
      </w:r>
      <w:r>
        <w:t xml:space="preserve"> Finding and Order in this proceeding.  On May 4, 2015, IEU-Ohio filed an Application for Rehearing of the Commission’s April 2, 2015 Finding and Order.  The Commission granted IEU-Ohio’s Application for Rehearing to further consider the matters IEU-Ohio raised through an Entry on Rehearing dated May 28, 2015.</w:t>
      </w:r>
    </w:p>
    <w:p w:rsidR="00E442F9" w:rsidRDefault="00E442F9" w:rsidP="00E442F9">
      <w:pPr>
        <w:spacing w:line="480" w:lineRule="auto"/>
        <w:ind w:firstLine="720"/>
        <w:jc w:val="both"/>
      </w:pPr>
      <w:r>
        <w:rPr>
          <w:rFonts w:cs="Arial"/>
        </w:rPr>
        <w:t>At this time, IEU-Ohio has elected to end its participation in this proceeding.  Accordingly, IEU-Ohio respectfully requests that the Commission grant IEU-Ohio’s request to withdraw its intervention.</w:t>
      </w:r>
    </w:p>
    <w:p w:rsidR="00E442F9" w:rsidRDefault="00E442F9">
      <w:pPr>
        <w:rPr>
          <w:rFonts w:cs="Arial"/>
        </w:rPr>
      </w:pPr>
      <w:r>
        <w:rPr>
          <w:rFonts w:cs="Arial"/>
        </w:rPr>
        <w:br w:type="page"/>
      </w:r>
    </w:p>
    <w:p w:rsidR="00E442F9" w:rsidRDefault="00E442F9" w:rsidP="00E442F9">
      <w:pPr>
        <w:tabs>
          <w:tab w:val="left" w:pos="720"/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lastRenderedPageBreak/>
        <w:t>Respectfully submitted,</w:t>
      </w:r>
    </w:p>
    <w:p w:rsidR="00E442F9" w:rsidRDefault="00E442F9" w:rsidP="00E442F9">
      <w:pPr>
        <w:tabs>
          <w:tab w:val="left" w:pos="720"/>
          <w:tab w:val="left" w:pos="4320"/>
          <w:tab w:val="right" w:pos="8640"/>
        </w:tabs>
        <w:ind w:left="4320"/>
        <w:rPr>
          <w:rFonts w:cs="Arial"/>
        </w:rPr>
      </w:pPr>
    </w:p>
    <w:p w:rsidR="00E442F9" w:rsidRDefault="00E442F9" w:rsidP="00E442F9">
      <w:pPr>
        <w:tabs>
          <w:tab w:val="left" w:pos="720"/>
          <w:tab w:val="left" w:pos="4320"/>
          <w:tab w:val="right" w:pos="8640"/>
        </w:tabs>
        <w:rPr>
          <w:rFonts w:cs="Arial"/>
          <w:i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  <w:u w:val="single"/>
        </w:rPr>
        <w:t>/s/ Matthew R. Pritchard</w:t>
      </w:r>
      <w:r>
        <w:rPr>
          <w:rFonts w:cs="Arial"/>
          <w:i/>
          <w:u w:val="single"/>
        </w:rPr>
        <w:tab/>
      </w:r>
      <w:r>
        <w:rPr>
          <w:rFonts w:cs="Arial"/>
          <w:i/>
          <w:u w:val="single"/>
        </w:rPr>
        <w:tab/>
      </w:r>
    </w:p>
    <w:p w:rsidR="00E442F9" w:rsidRDefault="00E442F9" w:rsidP="00E442F9">
      <w:pPr>
        <w:tabs>
          <w:tab w:val="left" w:pos="4320"/>
          <w:tab w:val="right" w:pos="8640"/>
        </w:tabs>
        <w:ind w:left="4320"/>
        <w:rPr>
          <w:rFonts w:cs="Arial"/>
        </w:rPr>
      </w:pPr>
      <w:r>
        <w:rPr>
          <w:rFonts w:cs="Arial"/>
        </w:rPr>
        <w:t>Samuel C. Randazzo (Counsel of Record) (Reg. No. 0016386)</w:t>
      </w:r>
    </w:p>
    <w:p w:rsidR="00E442F9" w:rsidRDefault="00E442F9" w:rsidP="00E442F9">
      <w:pPr>
        <w:widowControl w:val="0"/>
        <w:tabs>
          <w:tab w:val="left" w:pos="4320"/>
        </w:tabs>
        <w:ind w:left="4320"/>
        <w:rPr>
          <w:rFonts w:cs="Arial"/>
          <w:bCs/>
        </w:rPr>
      </w:pPr>
      <w:r>
        <w:rPr>
          <w:rFonts w:cs="Arial"/>
          <w:bCs/>
        </w:rPr>
        <w:t>Frank P. Darr (Reg. No. 0025469)</w:t>
      </w:r>
    </w:p>
    <w:p w:rsidR="00E442F9" w:rsidRDefault="00E442F9" w:rsidP="00E442F9">
      <w:pPr>
        <w:widowControl w:val="0"/>
        <w:tabs>
          <w:tab w:val="left" w:pos="4320"/>
        </w:tabs>
        <w:ind w:left="4320"/>
        <w:rPr>
          <w:rFonts w:cs="Arial"/>
          <w:b/>
          <w:bCs/>
        </w:rPr>
      </w:pPr>
      <w:r>
        <w:rPr>
          <w:rFonts w:cs="Arial"/>
          <w:bCs/>
        </w:rPr>
        <w:t>Matthew R. Pritchard (Reg. No. 0088070)</w:t>
      </w:r>
    </w:p>
    <w:p w:rsidR="00E442F9" w:rsidRDefault="00E442F9" w:rsidP="00E442F9">
      <w:pPr>
        <w:widowControl w:val="0"/>
        <w:tabs>
          <w:tab w:val="left" w:pos="4320"/>
        </w:tabs>
        <w:ind w:left="4320"/>
        <w:rPr>
          <w:rFonts w:cs="Arial"/>
          <w:b/>
          <w:bCs/>
          <w:smallCaps/>
        </w:rPr>
      </w:pPr>
      <w:r>
        <w:rPr>
          <w:rFonts w:cs="Arial"/>
          <w:bCs/>
          <w:smallCaps/>
        </w:rPr>
        <w:t>McNees Wallace &amp; Nurick LLC</w:t>
      </w:r>
    </w:p>
    <w:p w:rsidR="00E442F9" w:rsidRDefault="00E442F9" w:rsidP="00E442F9">
      <w:pPr>
        <w:widowControl w:val="0"/>
        <w:tabs>
          <w:tab w:val="left" w:pos="4320"/>
        </w:tabs>
        <w:ind w:left="4320"/>
        <w:jc w:val="both"/>
        <w:rPr>
          <w:rFonts w:cs="Arial"/>
          <w:b/>
          <w:bCs/>
        </w:rPr>
      </w:pPr>
      <w:r>
        <w:rPr>
          <w:rFonts w:cs="Arial"/>
          <w:bCs/>
        </w:rPr>
        <w:t>21 East State Street, 17</w:t>
      </w:r>
      <w:r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Floor</w:t>
      </w:r>
    </w:p>
    <w:p w:rsidR="00E442F9" w:rsidRDefault="00E442F9" w:rsidP="00E442F9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Columbus, OH  43215</w:t>
      </w:r>
    </w:p>
    <w:p w:rsidR="00E442F9" w:rsidRDefault="00E442F9" w:rsidP="00E442F9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Telephone:  (614) 469-8000</w:t>
      </w:r>
    </w:p>
    <w:p w:rsidR="00E442F9" w:rsidRDefault="00E442F9" w:rsidP="00E442F9">
      <w:pPr>
        <w:tabs>
          <w:tab w:val="left" w:pos="-1440"/>
          <w:tab w:val="left" w:pos="-720"/>
          <w:tab w:val="left" w:pos="43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</w:rPr>
      </w:pPr>
      <w:r>
        <w:rPr>
          <w:rFonts w:cs="Arial"/>
        </w:rPr>
        <w:t>Telecopier:  (614) 469-4653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sam@mwncmh.com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color w:val="000000" w:themeColor="text1"/>
        </w:rPr>
      </w:pPr>
      <w:r>
        <w:rPr>
          <w:rFonts w:cs="Arial"/>
        </w:rPr>
        <w:t>fdarr@mwncmh.com</w:t>
      </w:r>
    </w:p>
    <w:p w:rsidR="00E442F9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smallCaps/>
          <w:color w:val="000000" w:themeColor="text1"/>
        </w:rPr>
      </w:pPr>
      <w:r>
        <w:rPr>
          <w:rFonts w:cs="Arial"/>
          <w:color w:val="000000" w:themeColor="text1"/>
        </w:rPr>
        <w:t>mpritchard@mwncmh.com</w:t>
      </w:r>
    </w:p>
    <w:p w:rsidR="00E442F9" w:rsidRPr="00131566" w:rsidRDefault="00E442F9" w:rsidP="00E442F9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cs="Arial"/>
          <w:smallCaps/>
        </w:rPr>
      </w:pPr>
    </w:p>
    <w:p w:rsidR="00E442F9" w:rsidRDefault="00E442F9" w:rsidP="00E442F9">
      <w:pPr>
        <w:spacing w:line="480" w:lineRule="auto"/>
        <w:ind w:left="3600" w:firstLine="720"/>
        <w:jc w:val="both"/>
      </w:pPr>
      <w:r>
        <w:rPr>
          <w:rFonts w:cs="Arial"/>
          <w:b/>
        </w:rPr>
        <w:t>Attorneys for Industrial Energy Users-Ohio</w:t>
      </w:r>
    </w:p>
    <w:p w:rsidR="00E442F9" w:rsidRDefault="00E442F9" w:rsidP="00E442F9">
      <w:pPr>
        <w:spacing w:line="480" w:lineRule="auto"/>
        <w:jc w:val="both"/>
      </w:pPr>
    </w:p>
    <w:p w:rsidR="00E442F9" w:rsidRDefault="00E442F9" w:rsidP="00E442F9">
      <w:pPr>
        <w:spacing w:line="480" w:lineRule="auto"/>
        <w:jc w:val="both"/>
        <w:sectPr w:rsidR="00E442F9" w:rsidSect="00C040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442F9" w:rsidRDefault="00E442F9" w:rsidP="00E442F9">
      <w:pPr>
        <w:jc w:val="center"/>
        <w:rPr>
          <w:rFonts w:ascii="Arial Bold" w:hAnsi="Arial Bold" w:cs="Arial"/>
          <w:b/>
          <w:smallCaps/>
          <w:sz w:val="28"/>
          <w:szCs w:val="28"/>
          <w:u w:val="single"/>
        </w:rPr>
      </w:pPr>
      <w:r w:rsidRPr="00700466">
        <w:rPr>
          <w:rFonts w:ascii="Arial Bold" w:hAnsi="Arial Bold" w:cs="Arial"/>
          <w:b/>
          <w:smallCaps/>
          <w:sz w:val="28"/>
          <w:szCs w:val="28"/>
          <w:u w:val="single"/>
        </w:rPr>
        <w:lastRenderedPageBreak/>
        <w:t xml:space="preserve">Certificate </w:t>
      </w:r>
      <w:r>
        <w:rPr>
          <w:rFonts w:ascii="Arial Bold" w:hAnsi="Arial Bold" w:cs="Arial"/>
          <w:b/>
          <w:smallCaps/>
          <w:sz w:val="28"/>
          <w:szCs w:val="28"/>
          <w:u w:val="single"/>
        </w:rPr>
        <w:t>o</w:t>
      </w:r>
      <w:r w:rsidRPr="00700466">
        <w:rPr>
          <w:rFonts w:ascii="Arial Bold" w:hAnsi="Arial Bold" w:cs="Arial"/>
          <w:b/>
          <w:smallCaps/>
          <w:sz w:val="28"/>
          <w:szCs w:val="28"/>
          <w:u w:val="single"/>
        </w:rPr>
        <w:t>f Service</w:t>
      </w:r>
    </w:p>
    <w:p w:rsidR="00E442F9" w:rsidRPr="00700466" w:rsidRDefault="00E442F9" w:rsidP="00E442F9">
      <w:pPr>
        <w:jc w:val="center"/>
        <w:rPr>
          <w:rFonts w:ascii="Arial Bold" w:hAnsi="Arial Bold" w:cs="Arial"/>
          <w:b/>
          <w:smallCaps/>
          <w:sz w:val="28"/>
          <w:szCs w:val="28"/>
          <w:u w:val="single"/>
        </w:rPr>
      </w:pPr>
    </w:p>
    <w:p w:rsidR="00E442F9" w:rsidRDefault="00E442F9" w:rsidP="00E442F9">
      <w:pPr>
        <w:pStyle w:val="BodyText"/>
        <w:spacing w:line="480" w:lineRule="auto"/>
        <w:ind w:firstLine="720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In accordance with Rule 4901-1-05, Ohio Administrative Code, the PUCO's e</w:t>
      </w:r>
      <w:r>
        <w:rPr>
          <w:b w:val="0"/>
          <w:smallCaps w:val="0"/>
          <w:sz w:val="24"/>
          <w:szCs w:val="24"/>
        </w:rPr>
        <w:noBreakHyphen/>
        <w:t>filing system will electronically serve notice of the filing of this document upon the following parties.  In addition, I hereby certify that a service copy of the foregoing</w:t>
      </w:r>
      <w:r w:rsidRPr="003A420A">
        <w:rPr>
          <w:b w:val="0"/>
          <w:i/>
          <w:smallCaps w:val="0"/>
          <w:sz w:val="24"/>
          <w:szCs w:val="24"/>
        </w:rPr>
        <w:t xml:space="preserve"> </w:t>
      </w:r>
      <w:r>
        <w:rPr>
          <w:b w:val="0"/>
          <w:i/>
          <w:smallCaps w:val="0"/>
          <w:sz w:val="24"/>
          <w:szCs w:val="24"/>
        </w:rPr>
        <w:t>Motion</w:t>
      </w:r>
      <w:r w:rsidRPr="003A420A">
        <w:rPr>
          <w:b w:val="0"/>
          <w:i/>
          <w:smallCaps w:val="0"/>
          <w:sz w:val="24"/>
          <w:szCs w:val="24"/>
        </w:rPr>
        <w:t xml:space="preserve"> of </w:t>
      </w:r>
      <w:r w:rsidRPr="00DD1CD3">
        <w:rPr>
          <w:b w:val="0"/>
          <w:i/>
          <w:smallCaps w:val="0"/>
          <w:sz w:val="24"/>
          <w:szCs w:val="24"/>
        </w:rPr>
        <w:t>Industrial</w:t>
      </w:r>
      <w:r>
        <w:rPr>
          <w:b w:val="0"/>
          <w:i/>
          <w:smallCaps w:val="0"/>
          <w:sz w:val="24"/>
          <w:szCs w:val="24"/>
        </w:rPr>
        <w:t xml:space="preserve"> Energy Users-Ohio to Withdraw Intervention and Memorandum in Support </w:t>
      </w:r>
      <w:r>
        <w:rPr>
          <w:b w:val="0"/>
          <w:smallCaps w:val="0"/>
          <w:sz w:val="24"/>
          <w:szCs w:val="24"/>
        </w:rPr>
        <w:t xml:space="preserve">was sent by, or on behalf of, the undersigned counsel for IEU-Ohio to the following parties of record this </w:t>
      </w:r>
      <w:r w:rsidR="00F56545">
        <w:rPr>
          <w:b w:val="0"/>
          <w:smallCaps w:val="0"/>
          <w:sz w:val="24"/>
          <w:szCs w:val="24"/>
        </w:rPr>
        <w:t>18</w:t>
      </w:r>
      <w:r w:rsidR="00F56545" w:rsidRPr="00F56545">
        <w:rPr>
          <w:b w:val="0"/>
          <w:smallCaps w:val="0"/>
          <w:sz w:val="24"/>
          <w:szCs w:val="24"/>
          <w:vertAlign w:val="superscript"/>
        </w:rPr>
        <w:t>th</w:t>
      </w:r>
      <w:r w:rsidR="00F56545">
        <w:rPr>
          <w:b w:val="0"/>
          <w:smallCaps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mallCaps w:val="0"/>
          <w:sz w:val="24"/>
          <w:szCs w:val="24"/>
        </w:rPr>
        <w:t xml:space="preserve">day of December 2015, </w:t>
      </w:r>
      <w:r>
        <w:rPr>
          <w:b w:val="0"/>
          <w:i/>
          <w:smallCaps w:val="0"/>
          <w:sz w:val="24"/>
          <w:szCs w:val="24"/>
        </w:rPr>
        <w:t>via</w:t>
      </w:r>
      <w:r>
        <w:rPr>
          <w:b w:val="0"/>
          <w:smallCaps w:val="0"/>
          <w:sz w:val="24"/>
          <w:szCs w:val="24"/>
        </w:rPr>
        <w:t xml:space="preserve"> electronic transmission.</w:t>
      </w:r>
      <w:r>
        <w:rPr>
          <w:b w:val="0"/>
          <w:smallCaps w:val="0"/>
        </w:rPr>
        <w:t xml:space="preserve"> </w:t>
      </w:r>
    </w:p>
    <w:p w:rsidR="00E442F9" w:rsidRPr="00AB084C" w:rsidRDefault="00E442F9" w:rsidP="00E442F9">
      <w:pPr>
        <w:tabs>
          <w:tab w:val="left" w:pos="-1440"/>
          <w:tab w:val="left" w:pos="-720"/>
          <w:tab w:val="left" w:pos="5040"/>
          <w:tab w:val="center" w:pos="7200"/>
          <w:tab w:val="right" w:pos="9360"/>
        </w:tabs>
        <w:ind w:firstLine="5040"/>
        <w:rPr>
          <w:rFonts w:cs="Arial"/>
          <w:i/>
        </w:rPr>
      </w:pPr>
      <w:r w:rsidRPr="00AB084C">
        <w:rPr>
          <w:rFonts w:cs="Arial"/>
          <w:i/>
          <w:u w:val="single"/>
        </w:rPr>
        <w:t>/s/ Matthew R. Pritchard</w:t>
      </w:r>
      <w:r w:rsidRPr="00AB084C">
        <w:rPr>
          <w:rFonts w:cs="Arial"/>
          <w:i/>
          <w:u w:val="single"/>
        </w:rPr>
        <w:tab/>
      </w:r>
    </w:p>
    <w:p w:rsidR="00E442F9" w:rsidRDefault="00E442F9" w:rsidP="00E442F9">
      <w:pPr>
        <w:tabs>
          <w:tab w:val="left" w:pos="4320"/>
          <w:tab w:val="center" w:pos="684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Matthew R. Pritchard</w:t>
      </w:r>
    </w:p>
    <w:p w:rsidR="00E442F9" w:rsidRDefault="00E442F9" w:rsidP="00E442F9"/>
    <w:p w:rsidR="00E442F9" w:rsidRDefault="00E442F9" w:rsidP="00E442F9">
      <w:pPr>
        <w:sectPr w:rsidR="00E442F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lastRenderedPageBreak/>
        <w:t>Steven T. Nourse (Reg. No. 0046705)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Matthew J. Satterwhite (Reg. No. 0071972)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American Electric Power Service Corporation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1 Riverside Plaza, 29</w:t>
      </w:r>
      <w:r w:rsidRPr="00DD1CD3">
        <w:rPr>
          <w:color w:val="000000" w:themeColor="text1"/>
          <w:sz w:val="22"/>
          <w:szCs w:val="22"/>
          <w:vertAlign w:val="superscript"/>
        </w:rPr>
        <w:t>th</w:t>
      </w:r>
      <w:r w:rsidRPr="00DD1CD3">
        <w:rPr>
          <w:color w:val="000000" w:themeColor="text1"/>
          <w:sz w:val="22"/>
          <w:szCs w:val="22"/>
        </w:rPr>
        <w:t xml:space="preserve"> Floor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Columbus, OH  43215</w:t>
      </w:r>
    </w:p>
    <w:p w:rsidR="00E442F9" w:rsidRPr="00DD1CD3" w:rsidRDefault="00F560E2" w:rsidP="00E442F9">
      <w:pPr>
        <w:rPr>
          <w:color w:val="000000" w:themeColor="text1"/>
          <w:sz w:val="22"/>
          <w:szCs w:val="22"/>
        </w:rPr>
      </w:pPr>
      <w:hyperlink r:id="rId25" w:history="1">
        <w:r w:rsidR="00E442F9" w:rsidRPr="00DD1CD3">
          <w:rPr>
            <w:rStyle w:val="Hyperlink"/>
            <w:color w:val="000000" w:themeColor="text1"/>
            <w:sz w:val="22"/>
            <w:szCs w:val="22"/>
            <w:u w:val="none"/>
          </w:rPr>
          <w:t>stnourse@aep.com</w:t>
        </w:r>
      </w:hyperlink>
    </w:p>
    <w:p w:rsidR="00E442F9" w:rsidRPr="00DD1CD3" w:rsidRDefault="00F560E2" w:rsidP="00E442F9">
      <w:pPr>
        <w:rPr>
          <w:color w:val="000000" w:themeColor="text1"/>
          <w:sz w:val="22"/>
          <w:szCs w:val="22"/>
        </w:rPr>
      </w:pPr>
      <w:hyperlink r:id="rId26" w:history="1">
        <w:r w:rsidR="00E442F9" w:rsidRPr="00DD1CD3">
          <w:rPr>
            <w:rStyle w:val="Hyperlink"/>
            <w:color w:val="000000" w:themeColor="text1"/>
            <w:sz w:val="22"/>
            <w:szCs w:val="22"/>
            <w:u w:val="none"/>
          </w:rPr>
          <w:t>mjsatterwhite@aep.com</w:t>
        </w:r>
      </w:hyperlink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ascii="Arial Bold" w:hAnsi="Arial Bold"/>
          <w:b/>
          <w:smallCaps/>
          <w:color w:val="000000" w:themeColor="text1"/>
          <w:sz w:val="22"/>
          <w:szCs w:val="22"/>
        </w:rPr>
      </w:pPr>
      <w:r w:rsidRPr="00DD1CD3">
        <w:rPr>
          <w:rFonts w:ascii="Arial Bold" w:hAnsi="Arial Bold"/>
          <w:b/>
          <w:smallCaps/>
          <w:color w:val="000000" w:themeColor="text1"/>
          <w:sz w:val="22"/>
          <w:szCs w:val="22"/>
        </w:rPr>
        <w:t>Attorneys for Ohio Power Company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David F. Boehm (Reg. No. 0021881)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Michael L. Kurtz (Reg. No. 0033350)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Jody Kyler Cohn (Reg. No. 0085402)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Boehm, Kurtz &amp; Lowry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36 E. Seventh St., Suite 1510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Cincinnati, OH  45202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dboehm@BKLlawfirm.com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mkurtz@BKLlawfirm.com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jkyler@BKLlawfirm.com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ascii="Arial Bold" w:hAnsi="Arial Bold"/>
          <w:b/>
          <w:smallCaps/>
          <w:color w:val="000000" w:themeColor="text1"/>
          <w:sz w:val="22"/>
          <w:szCs w:val="22"/>
        </w:rPr>
      </w:pPr>
      <w:r w:rsidRPr="00DD1CD3">
        <w:rPr>
          <w:rFonts w:ascii="Arial Bold" w:hAnsi="Arial Bold"/>
          <w:b/>
          <w:smallCaps/>
          <w:color w:val="000000" w:themeColor="text1"/>
          <w:sz w:val="22"/>
          <w:szCs w:val="22"/>
        </w:rPr>
        <w:t>Attorneys for the Ohio Energy Group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column"/>
      </w:r>
      <w:r w:rsidRPr="00DD1CD3">
        <w:rPr>
          <w:color w:val="000000" w:themeColor="text1"/>
          <w:sz w:val="22"/>
          <w:szCs w:val="22"/>
        </w:rPr>
        <w:lastRenderedPageBreak/>
        <w:t>Richard L. Sites (Reg. No. 0019887)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General Counsel &amp; Senior Director of Health Policy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Ohio Hospital Association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155 East Broad Street, 15</w:t>
      </w:r>
      <w:r w:rsidRPr="00DD1CD3">
        <w:rPr>
          <w:color w:val="000000" w:themeColor="text1"/>
          <w:sz w:val="22"/>
          <w:szCs w:val="22"/>
          <w:vertAlign w:val="superscript"/>
        </w:rPr>
        <w:t>th</w:t>
      </w:r>
      <w:r w:rsidRPr="00DD1CD3">
        <w:rPr>
          <w:color w:val="000000" w:themeColor="text1"/>
          <w:sz w:val="22"/>
          <w:szCs w:val="22"/>
        </w:rPr>
        <w:t xml:space="preserve"> Floor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Columbus, OH  43215-3620</w:t>
      </w:r>
    </w:p>
    <w:p w:rsidR="00E442F9" w:rsidRPr="00DD1CD3" w:rsidRDefault="00E442F9" w:rsidP="00E442F9">
      <w:pPr>
        <w:rPr>
          <w:color w:val="000000" w:themeColor="text1"/>
          <w:sz w:val="22"/>
          <w:szCs w:val="22"/>
        </w:rPr>
      </w:pPr>
      <w:r w:rsidRPr="00DD1CD3">
        <w:rPr>
          <w:color w:val="000000" w:themeColor="text1"/>
          <w:sz w:val="22"/>
          <w:szCs w:val="22"/>
        </w:rPr>
        <w:t>ricks@ohanet.org</w:t>
      </w:r>
    </w:p>
    <w:p w:rsidR="00E442F9" w:rsidRDefault="00E442F9" w:rsidP="00E442F9">
      <w:pPr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Thomas J. O’Brien (Reg. No. 0066249)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Bricker &amp; Eckler LLP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100 South Third Street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Columbus, OH  43215-4291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tobrien@bricker.com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b/>
          <w:smallCaps/>
          <w:color w:val="000000" w:themeColor="text1"/>
          <w:sz w:val="22"/>
          <w:szCs w:val="22"/>
        </w:rPr>
      </w:pPr>
      <w:r w:rsidRPr="00DD1CD3">
        <w:rPr>
          <w:rFonts w:cs="Arial"/>
          <w:b/>
          <w:smallCaps/>
          <w:color w:val="000000" w:themeColor="text1"/>
          <w:sz w:val="22"/>
          <w:szCs w:val="22"/>
        </w:rPr>
        <w:t>Attorneys for the Ohio Hospital Association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Kimberly W. Bojko (Reg. No. 0069402)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Danielle M. Ghiloni (Reg. No. 0085245)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Carpenter Lipps &amp; Leland LLP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280 Plaza, Suite 1300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280 North High Street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Columbus, OH  43215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Bojko@carpenterlipps.com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ghiloni@carpenterlipps.com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b/>
          <w:smallCaps/>
          <w:color w:val="000000" w:themeColor="text1"/>
          <w:sz w:val="22"/>
          <w:szCs w:val="22"/>
        </w:rPr>
      </w:pPr>
      <w:r w:rsidRPr="00DD1CD3">
        <w:rPr>
          <w:rFonts w:cs="Arial"/>
          <w:b/>
          <w:smallCaps/>
          <w:color w:val="000000" w:themeColor="text1"/>
          <w:sz w:val="22"/>
          <w:szCs w:val="22"/>
        </w:rPr>
        <w:t>Attorneys for the OMA Energy Group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</w:p>
    <w:p w:rsidR="00E442F9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  <w:sectPr w:rsidR="00E442F9" w:rsidSect="00710C64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lastRenderedPageBreak/>
        <w:t>Mark S. Yurick (Reg. No. 0039176)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(Counsel of Record)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Devin D. Parram (Reg. No. 0082507)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Taft Stettinius &amp; Hollister LLP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65 East State Street, Suite 1000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Columbus, OH  43215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myurick@taftlaw.com</w:t>
      </w:r>
    </w:p>
    <w:p w:rsidR="00E442F9" w:rsidRPr="00DD1CD3" w:rsidRDefault="00E442F9" w:rsidP="00E442F9">
      <w:pPr>
        <w:tabs>
          <w:tab w:val="left" w:pos="2160"/>
          <w:tab w:val="left" w:pos="2280"/>
        </w:tabs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dparram@taftlaw.com</w:t>
      </w:r>
    </w:p>
    <w:p w:rsidR="00E442F9" w:rsidRPr="00DD1CD3" w:rsidRDefault="00E442F9" w:rsidP="00E442F9">
      <w:pPr>
        <w:tabs>
          <w:tab w:val="left" w:pos="2160"/>
          <w:tab w:val="left" w:pos="2280"/>
        </w:tabs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b/>
          <w:smallCaps/>
          <w:color w:val="000000" w:themeColor="text1"/>
          <w:sz w:val="22"/>
          <w:szCs w:val="22"/>
        </w:rPr>
      </w:pPr>
      <w:r w:rsidRPr="00DD1CD3">
        <w:rPr>
          <w:rFonts w:cs="Arial"/>
          <w:b/>
          <w:smallCaps/>
          <w:color w:val="000000" w:themeColor="text1"/>
          <w:sz w:val="22"/>
          <w:szCs w:val="22"/>
        </w:rPr>
        <w:t>Attorney for The Kroger Co.</w:t>
      </w:r>
    </w:p>
    <w:p w:rsidR="00E442F9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Maureen R. Grady (Reg. No. 0020847)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Terry L. Etter (Reg. No. 0067445)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Assistant Consumers’ Counsel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Office of the Ohio Consumers’ Counsel</w:t>
      </w:r>
    </w:p>
    <w:p w:rsidR="00E442F9" w:rsidRPr="00DD1CD3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10 West Broad Street, Suite 1800</w:t>
      </w:r>
    </w:p>
    <w:p w:rsidR="00E442F9" w:rsidRPr="000E5304" w:rsidRDefault="00E442F9" w:rsidP="00E442F9">
      <w:pPr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</w:rPr>
      </w:pPr>
      <w:r w:rsidRPr="000E5304">
        <w:rPr>
          <w:rFonts w:cs="Arial"/>
          <w:color w:val="000000" w:themeColor="text1"/>
          <w:sz w:val="22"/>
          <w:szCs w:val="22"/>
        </w:rPr>
        <w:t>Columbus, OH  43215-3485</w:t>
      </w:r>
    </w:p>
    <w:p w:rsidR="00E442F9" w:rsidRPr="000E5304" w:rsidRDefault="00F560E2" w:rsidP="00E442F9">
      <w:pPr>
        <w:tabs>
          <w:tab w:val="left" w:pos="2160"/>
          <w:tab w:val="left" w:pos="2280"/>
        </w:tabs>
        <w:rPr>
          <w:rFonts w:cs="Arial"/>
          <w:color w:val="000000" w:themeColor="text1"/>
          <w:sz w:val="22"/>
          <w:szCs w:val="22"/>
        </w:rPr>
      </w:pPr>
      <w:hyperlink r:id="rId27" w:history="1">
        <w:r w:rsidR="00E442F9" w:rsidRPr="000E5304">
          <w:rPr>
            <w:rStyle w:val="Hyperlink"/>
            <w:rFonts w:cs="Arial"/>
            <w:color w:val="000000" w:themeColor="text1"/>
            <w:sz w:val="22"/>
            <w:szCs w:val="22"/>
            <w:u w:val="none"/>
          </w:rPr>
          <w:t>maureen.grady@occ.ohio.gov</w:t>
        </w:r>
      </w:hyperlink>
    </w:p>
    <w:p w:rsidR="00E442F9" w:rsidRPr="000E5304" w:rsidRDefault="00F560E2" w:rsidP="00E442F9">
      <w:pPr>
        <w:tabs>
          <w:tab w:val="left" w:pos="2160"/>
          <w:tab w:val="left" w:pos="2280"/>
        </w:tabs>
        <w:rPr>
          <w:rFonts w:cs="Arial"/>
          <w:color w:val="000000" w:themeColor="text1"/>
          <w:sz w:val="22"/>
          <w:szCs w:val="22"/>
        </w:rPr>
      </w:pPr>
      <w:hyperlink r:id="rId28" w:history="1">
        <w:r w:rsidR="00E442F9" w:rsidRPr="000E5304">
          <w:rPr>
            <w:rStyle w:val="Hyperlink"/>
            <w:rFonts w:cs="Arial"/>
            <w:color w:val="000000" w:themeColor="text1"/>
            <w:sz w:val="22"/>
            <w:szCs w:val="22"/>
            <w:u w:val="none"/>
          </w:rPr>
          <w:t>Terry.etter@occ.ohio.gov</w:t>
        </w:r>
      </w:hyperlink>
    </w:p>
    <w:p w:rsidR="00E442F9" w:rsidRPr="00DD1CD3" w:rsidRDefault="00E442F9" w:rsidP="00E442F9">
      <w:pPr>
        <w:tabs>
          <w:tab w:val="left" w:pos="2160"/>
          <w:tab w:val="left" w:pos="2280"/>
        </w:tabs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b/>
          <w:smallCaps/>
          <w:color w:val="000000" w:themeColor="text1"/>
          <w:sz w:val="22"/>
          <w:szCs w:val="22"/>
        </w:rPr>
        <w:t>Attorney for the Office of the Ohio Consumers’ Counsel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M. Howard Petricoff (Reg. No. 0008287)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Counsel of Record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Gretchen L. Petrucci (Reg. No. 0046608)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Vorys, Sater, Seymour and Pease LLP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52 East Gay Street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Columbus, OH  43216-1008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mhpetricoff@vorys.com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glpetrucci@vorys.com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b/>
          <w:smallCaps/>
          <w:color w:val="000000" w:themeColor="text1"/>
          <w:sz w:val="22"/>
          <w:szCs w:val="22"/>
        </w:rPr>
        <w:t>Attorney for the Retail Energy Supply Association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Jennifer L. Spinosi (Reg. No. 0089162)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Counsel of Record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Direct Energy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21 East State Street, 19</w:t>
      </w:r>
      <w:r w:rsidRPr="00DD1CD3">
        <w:rPr>
          <w:rFonts w:cs="Arial"/>
          <w:color w:val="000000" w:themeColor="text1"/>
          <w:sz w:val="22"/>
          <w:szCs w:val="22"/>
          <w:vertAlign w:val="superscript"/>
        </w:rPr>
        <w:t>th</w:t>
      </w:r>
      <w:r w:rsidRPr="00DD1CD3">
        <w:rPr>
          <w:rFonts w:cs="Arial"/>
          <w:color w:val="000000" w:themeColor="text1"/>
          <w:sz w:val="22"/>
          <w:szCs w:val="22"/>
        </w:rPr>
        <w:t xml:space="preserve"> Floor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Columbus, OH  43215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Jennifer.spinosi@directenergy.com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b/>
          <w:smallCaps/>
          <w:color w:val="000000" w:themeColor="text1"/>
          <w:sz w:val="22"/>
          <w:szCs w:val="22"/>
        </w:rPr>
        <w:t>Attorney for Direct Energy Services, LLC, Direct Energy Business, LLC and Direct Energy Business Marketing, LLC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br w:type="column"/>
      </w:r>
      <w:r w:rsidRPr="00DD1CD3">
        <w:rPr>
          <w:rFonts w:cs="Arial"/>
          <w:color w:val="000000" w:themeColor="text1"/>
          <w:sz w:val="22"/>
          <w:szCs w:val="22"/>
        </w:rPr>
        <w:lastRenderedPageBreak/>
        <w:t>Werner Margard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 xml:space="preserve">Assistant Attorney General 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Public Utilities Section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180 East Broad Street, 6th Floor</w:t>
      </w:r>
    </w:p>
    <w:p w:rsidR="00E442F9" w:rsidRPr="00DD1CD3" w:rsidRDefault="00E442F9" w:rsidP="00E442F9">
      <w:pPr>
        <w:autoSpaceDE w:val="0"/>
        <w:autoSpaceDN w:val="0"/>
        <w:adjustRightInd w:val="0"/>
        <w:snapToGrid w:val="0"/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Columbus, OH 43215-3793</w:t>
      </w:r>
    </w:p>
    <w:p w:rsidR="00E442F9" w:rsidRPr="00DD1CD3" w:rsidRDefault="00E442F9" w:rsidP="00E442F9">
      <w:pPr>
        <w:rPr>
          <w:rFonts w:cs="Arial"/>
          <w:smallCaps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werner.margard@puc.state.oh.us</w:t>
      </w:r>
    </w:p>
    <w:p w:rsidR="00E442F9" w:rsidRPr="00DD1CD3" w:rsidRDefault="00E442F9" w:rsidP="00E442F9">
      <w:pPr>
        <w:rPr>
          <w:rFonts w:cs="Arial"/>
          <w:smallCaps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b/>
          <w:smallCaps/>
          <w:color w:val="000000" w:themeColor="text1"/>
          <w:sz w:val="22"/>
          <w:szCs w:val="22"/>
        </w:rPr>
        <w:t>Attorney for the Staff of the Public Utilities Commission of Ohio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Sarah Parrot (Reg. No. 0082197)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 xml:space="preserve">Greta See 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Attorney Examiners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Public Utilities Commission of Ohio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180 East Broad Street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color w:val="000000" w:themeColor="text1"/>
          <w:sz w:val="22"/>
          <w:szCs w:val="22"/>
        </w:rPr>
        <w:t>Columbus, OH  43215</w:t>
      </w:r>
    </w:p>
    <w:p w:rsidR="00E442F9" w:rsidRPr="00DD1CD3" w:rsidRDefault="00F560E2" w:rsidP="00E442F9">
      <w:pPr>
        <w:tabs>
          <w:tab w:val="left" w:pos="2160"/>
          <w:tab w:val="left" w:pos="2280"/>
        </w:tabs>
        <w:rPr>
          <w:rFonts w:cs="Arial"/>
          <w:color w:val="000000" w:themeColor="text1"/>
          <w:sz w:val="22"/>
          <w:szCs w:val="22"/>
        </w:rPr>
      </w:pPr>
      <w:hyperlink r:id="rId29" w:history="1">
        <w:r w:rsidR="00E442F9" w:rsidRPr="00DD1CD3">
          <w:rPr>
            <w:rStyle w:val="Hyperlink"/>
            <w:rFonts w:cs="Arial"/>
            <w:color w:val="000000" w:themeColor="text1"/>
            <w:sz w:val="22"/>
            <w:szCs w:val="22"/>
            <w:u w:val="none"/>
          </w:rPr>
          <w:t>Greta.See@puc.state.oh.us</w:t>
        </w:r>
      </w:hyperlink>
    </w:p>
    <w:p w:rsidR="00E442F9" w:rsidRPr="00DD1CD3" w:rsidRDefault="00F560E2" w:rsidP="00E442F9">
      <w:pPr>
        <w:tabs>
          <w:tab w:val="left" w:pos="2160"/>
          <w:tab w:val="left" w:pos="2280"/>
        </w:tabs>
        <w:rPr>
          <w:rFonts w:cs="Arial"/>
          <w:color w:val="000000" w:themeColor="text1"/>
          <w:sz w:val="22"/>
          <w:szCs w:val="22"/>
        </w:rPr>
      </w:pPr>
      <w:hyperlink r:id="rId30" w:history="1">
        <w:r w:rsidR="00E442F9" w:rsidRPr="00DD1CD3">
          <w:rPr>
            <w:rStyle w:val="Hyperlink"/>
            <w:rFonts w:cs="Arial"/>
            <w:color w:val="000000" w:themeColor="text1"/>
            <w:sz w:val="22"/>
            <w:szCs w:val="22"/>
            <w:u w:val="none"/>
          </w:rPr>
          <w:t>sarah.parrot@puc.state.oh.us</w:t>
        </w:r>
      </w:hyperlink>
    </w:p>
    <w:p w:rsidR="00E442F9" w:rsidRPr="00DD1CD3" w:rsidRDefault="00E442F9" w:rsidP="00E442F9">
      <w:pPr>
        <w:tabs>
          <w:tab w:val="left" w:pos="2160"/>
          <w:tab w:val="left" w:pos="2280"/>
        </w:tabs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  <w:r w:rsidRPr="00DD1CD3">
        <w:rPr>
          <w:rFonts w:cs="Arial"/>
          <w:b/>
          <w:smallCaps/>
          <w:color w:val="000000" w:themeColor="text1"/>
          <w:sz w:val="22"/>
          <w:szCs w:val="22"/>
        </w:rPr>
        <w:t>Attorney Examiners</w:t>
      </w:r>
    </w:p>
    <w:p w:rsidR="00E442F9" w:rsidRPr="00DD1CD3" w:rsidRDefault="00E442F9" w:rsidP="00E442F9">
      <w:pPr>
        <w:rPr>
          <w:rFonts w:cs="Arial"/>
          <w:color w:val="000000" w:themeColor="text1"/>
          <w:sz w:val="22"/>
          <w:szCs w:val="22"/>
        </w:rPr>
      </w:pPr>
    </w:p>
    <w:p w:rsidR="00E442F9" w:rsidRPr="00DD1CD3" w:rsidRDefault="00E442F9" w:rsidP="00E442F9">
      <w:pPr>
        <w:jc w:val="both"/>
        <w:rPr>
          <w:color w:val="000000" w:themeColor="text1"/>
        </w:rPr>
      </w:pPr>
    </w:p>
    <w:p w:rsidR="00DD1CD3" w:rsidRPr="00DD1CD3" w:rsidRDefault="00DD1CD3" w:rsidP="00DD1CD3">
      <w:pPr>
        <w:jc w:val="both"/>
        <w:rPr>
          <w:color w:val="000000" w:themeColor="text1"/>
        </w:rPr>
      </w:pPr>
    </w:p>
    <w:sectPr w:rsidR="00DD1CD3" w:rsidRPr="00DD1CD3" w:rsidSect="000E5304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EC" w:rsidRDefault="00D72EEC" w:rsidP="00D72EEC">
      <w:r>
        <w:separator/>
      </w:r>
    </w:p>
  </w:endnote>
  <w:endnote w:type="continuationSeparator" w:id="0">
    <w:p w:rsidR="00D72EEC" w:rsidRDefault="00D72EEC" w:rsidP="00D7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D3" w:rsidRDefault="00DD1CD3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D3" w:rsidRDefault="00F560E2">
    <w:pPr>
      <w:pStyle w:val="Footer"/>
    </w:pPr>
    <w:r w:rsidRPr="00F560E2">
      <w:rPr>
        <w:noProof/>
        <w:sz w:val="16"/>
      </w:rPr>
      <w:t>{C48994: }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D3" w:rsidRDefault="00F560E2">
    <w:pPr>
      <w:pStyle w:val="Footer"/>
    </w:pPr>
    <w:r w:rsidRPr="00F560E2">
      <w:rPr>
        <w:noProof/>
        <w:sz w:val="16"/>
      </w:rPr>
      <w:t>{C48994: 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F560E2">
    <w:pPr>
      <w:pStyle w:val="Footer"/>
    </w:pPr>
    <w:r w:rsidRPr="00F560E2">
      <w:rPr>
        <w:noProof/>
        <w:sz w:val="16"/>
      </w:rPr>
      <w:t>{C48994: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F560E2">
    <w:pPr>
      <w:pStyle w:val="Footer"/>
    </w:pPr>
    <w:r w:rsidRPr="00F560E2">
      <w:rPr>
        <w:noProof/>
        <w:sz w:val="16"/>
      </w:rPr>
      <w:t>{C48994: }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Pr="00D72EEC" w:rsidRDefault="00F560E2">
    <w:pPr>
      <w:pStyle w:val="Footer"/>
    </w:pPr>
    <w:r w:rsidRPr="00F560E2">
      <w:rPr>
        <w:noProof/>
        <w:sz w:val="16"/>
      </w:rPr>
      <w:t>{C48994: }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Pr="00D72EEC" w:rsidRDefault="00F560E2">
    <w:pPr>
      <w:pStyle w:val="Footer"/>
    </w:pPr>
    <w:r w:rsidRPr="00F560E2">
      <w:rPr>
        <w:noProof/>
        <w:sz w:val="16"/>
      </w:rPr>
      <w:t>{C48994: }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F560E2">
    <w:pPr>
      <w:pStyle w:val="Footer"/>
    </w:pPr>
    <w:r w:rsidRPr="00F560E2">
      <w:rPr>
        <w:noProof/>
        <w:sz w:val="16"/>
      </w:rPr>
      <w:t>{C48994: }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F560E2">
    <w:pPr>
      <w:pStyle w:val="Footer"/>
    </w:pPr>
    <w:r w:rsidRPr="00F560E2">
      <w:rPr>
        <w:noProof/>
        <w:sz w:val="16"/>
      </w:rPr>
      <w:t>{C48994: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EC" w:rsidRDefault="00D72EEC" w:rsidP="00D72EE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72EEC" w:rsidRDefault="00D72EEC" w:rsidP="00D7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D3" w:rsidRDefault="00DD1CD3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D3" w:rsidRDefault="00DD1CD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D3" w:rsidRDefault="00DD1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F9" w:rsidRDefault="00E44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2D"/>
    <w:rsid w:val="000C7625"/>
    <w:rsid w:val="000E5304"/>
    <w:rsid w:val="00124947"/>
    <w:rsid w:val="00131566"/>
    <w:rsid w:val="002509E1"/>
    <w:rsid w:val="003A420A"/>
    <w:rsid w:val="00467D28"/>
    <w:rsid w:val="005450EB"/>
    <w:rsid w:val="00702210"/>
    <w:rsid w:val="0072532D"/>
    <w:rsid w:val="00790CAF"/>
    <w:rsid w:val="00892525"/>
    <w:rsid w:val="008E3BF4"/>
    <w:rsid w:val="009F5633"/>
    <w:rsid w:val="00A11189"/>
    <w:rsid w:val="00C0405A"/>
    <w:rsid w:val="00D72EEC"/>
    <w:rsid w:val="00D92EE8"/>
    <w:rsid w:val="00DD1CD3"/>
    <w:rsid w:val="00E442F9"/>
    <w:rsid w:val="00E53365"/>
    <w:rsid w:val="00F560E2"/>
    <w:rsid w:val="00F56545"/>
    <w:rsid w:val="00F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8B2BD-10F9-4D00-813D-C577EA14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09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EEC"/>
  </w:style>
  <w:style w:type="paragraph" w:styleId="Footer">
    <w:name w:val="footer"/>
    <w:basedOn w:val="Normal"/>
    <w:link w:val="FooterChar"/>
    <w:uiPriority w:val="99"/>
    <w:unhideWhenUsed/>
    <w:rsid w:val="00D72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EEC"/>
  </w:style>
  <w:style w:type="paragraph" w:styleId="BodyText">
    <w:name w:val="Body Text"/>
    <w:basedOn w:val="Normal"/>
    <w:link w:val="BodyTextChar"/>
    <w:unhideWhenUsed/>
    <w:rsid w:val="00DD1CD3"/>
    <w:pPr>
      <w:tabs>
        <w:tab w:val="left" w:pos="-1440"/>
        <w:tab w:val="left" w:pos="-720"/>
        <w:tab w:val="left" w:pos="5040"/>
        <w:tab w:val="center" w:pos="7200"/>
      </w:tabs>
      <w:overflowPunct w:val="0"/>
      <w:autoSpaceDE w:val="0"/>
      <w:autoSpaceDN w:val="0"/>
      <w:adjustRightInd w:val="0"/>
      <w:jc w:val="both"/>
    </w:pPr>
    <w:rPr>
      <w:b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1CD3"/>
    <w:rPr>
      <w:b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1C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9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9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9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509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sh">
    <w:name w:val="ss_sh"/>
    <w:basedOn w:val="DefaultParagraphFont"/>
    <w:rsid w:val="0025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yperlink" Target="mailto:mjsatterwhite@aep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mailto:stnourse@aep.com" TargetMode="External"/><Relationship Id="rId33" Type="http://schemas.openxmlformats.org/officeDocument/2006/relationships/footer" Target="footer10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yperlink" Target="mailto:Greta.See@puc.state.oh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yperlink" Target="mailto:Terry.etter@occ.ohio.gov" TargetMode="External"/><Relationship Id="rId36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hyperlink" Target="mailto:maureen.grady@occ.ohio.gov" TargetMode="External"/><Relationship Id="rId30" Type="http://schemas.openxmlformats.org/officeDocument/2006/relationships/hyperlink" Target="mailto:sarah.parrot@puc.state.oh.us" TargetMode="Externa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32B0-8841-4687-ADCB-CCF49BC1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887</Words>
  <Characters>5281</Characters>
  <Application>Microsoft Office Word</Application>
  <DocSecurity>0</DocSecurity>
  <PresentationFormat/>
  <Lines>265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14-1186-EL-RDR IEU-Ohio Withdrawal from RSR Implementation (C48994).DOCX</vt:lpstr>
    </vt:vector>
  </TitlesOfParts>
  <Company>Some Company, Inc.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14-1186-EL-RDR IEU-Ohio Withdrawal from RSR Implementation (C48994).DOCX</dc:title>
  <dc:subject>C48994: /font=8</dc:subject>
  <dc:creator>Matthew Pritchard</dc:creator>
  <cp:keywords/>
  <dc:description/>
  <cp:lastModifiedBy>Bowman, Karen</cp:lastModifiedBy>
  <cp:revision>19</cp:revision>
  <cp:lastPrinted>2015-12-17T21:36:00Z</cp:lastPrinted>
  <dcterms:created xsi:type="dcterms:W3CDTF">2015-12-15T20:19:00Z</dcterms:created>
  <dcterms:modified xsi:type="dcterms:W3CDTF">2015-12-18T18:53:00Z</dcterms:modified>
</cp:coreProperties>
</file>