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43" w:rsidRPr="00983416" w:rsidRDefault="00983416" w:rsidP="00D317C4">
      <w:pPr>
        <w:pStyle w:val="Body1default"/>
        <w:spacing w:after="0"/>
        <w:jc w:val="center"/>
        <w:rPr>
          <w:b/>
        </w:rPr>
      </w:pPr>
      <w:r w:rsidRPr="00983416">
        <w:rPr>
          <w:b/>
        </w:rPr>
        <w:t>BEFORE</w:t>
      </w:r>
    </w:p>
    <w:p w:rsidR="00983416" w:rsidRPr="00983416" w:rsidRDefault="00983416" w:rsidP="00983416">
      <w:pPr>
        <w:pStyle w:val="Body1default"/>
        <w:jc w:val="center"/>
        <w:rPr>
          <w:b/>
        </w:rPr>
      </w:pPr>
      <w:r w:rsidRPr="00983416">
        <w:rPr>
          <w:b/>
        </w:rPr>
        <w:t>THE PUBLIC UTILITIES COMMISSION OF OHIO</w:t>
      </w:r>
    </w:p>
    <w:p w:rsidR="00983416" w:rsidRDefault="00983416" w:rsidP="00983416">
      <w:pPr>
        <w:pStyle w:val="Body1default"/>
        <w:spacing w:after="0"/>
      </w:pPr>
      <w:r>
        <w:t>In the matter of the Complaint of American</w:t>
      </w:r>
      <w:r>
        <w:tab/>
      </w:r>
      <w:r>
        <w:tab/>
        <w:t>)</w:t>
      </w:r>
    </w:p>
    <w:p w:rsidR="00983416" w:rsidRDefault="00983416" w:rsidP="00983416">
      <w:pPr>
        <w:pStyle w:val="Body1default"/>
        <w:spacing w:after="0"/>
      </w:pPr>
      <w:r>
        <w:t>Broadband and Telecommunications Company,</w:t>
      </w:r>
      <w:r>
        <w:tab/>
        <w:t>)</w:t>
      </w:r>
    </w:p>
    <w:p w:rsidR="00983416" w:rsidRDefault="00983416" w:rsidP="00983416">
      <w:pPr>
        <w:pStyle w:val="Body1defaul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983416" w:rsidRDefault="00983416" w:rsidP="00983416">
      <w:pPr>
        <w:pStyle w:val="Body1default"/>
        <w:spacing w:after="0"/>
      </w:pPr>
      <w:r>
        <w:tab/>
        <w:t>Complainant,</w:t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 10-533-</w:t>
      </w:r>
      <w:proofErr w:type="spellStart"/>
      <w:r>
        <w:t>TP</w:t>
      </w:r>
      <w:proofErr w:type="spellEnd"/>
      <w:r>
        <w:t>-</w:t>
      </w:r>
      <w:proofErr w:type="spellStart"/>
      <w:r>
        <w:t>CSS</w:t>
      </w:r>
      <w:proofErr w:type="spellEnd"/>
    </w:p>
    <w:p w:rsidR="00983416" w:rsidRDefault="00983416" w:rsidP="00983416">
      <w:pPr>
        <w:pStyle w:val="Body1defaul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983416" w:rsidRDefault="00983416" w:rsidP="00983416">
      <w:pPr>
        <w:pStyle w:val="Body1default"/>
        <w:spacing w:after="0"/>
      </w:pPr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983416" w:rsidRDefault="00983416" w:rsidP="00983416">
      <w:pPr>
        <w:pStyle w:val="Body1defaul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983416" w:rsidRDefault="007747A2" w:rsidP="00983416">
      <w:pPr>
        <w:pStyle w:val="Body1default"/>
        <w:spacing w:after="0"/>
      </w:pPr>
      <w:r>
        <w:t>Verizon North</w:t>
      </w:r>
      <w:r w:rsidR="00983416">
        <w:t xml:space="preserve"> Inc.</w:t>
      </w:r>
      <w:r w:rsidR="00983416">
        <w:tab/>
      </w:r>
      <w:r w:rsidR="00983416">
        <w:tab/>
      </w:r>
      <w:r w:rsidR="00983416">
        <w:tab/>
      </w:r>
      <w:r w:rsidR="00983416">
        <w:tab/>
      </w:r>
      <w:r w:rsidR="00983416">
        <w:tab/>
        <w:t>)</w:t>
      </w:r>
    </w:p>
    <w:p w:rsidR="00983416" w:rsidRDefault="00983416" w:rsidP="00983416">
      <w:pPr>
        <w:pStyle w:val="Body1defaul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983416" w:rsidRDefault="00983416" w:rsidP="00983416">
      <w:pPr>
        <w:pStyle w:val="Body1default"/>
        <w:spacing w:after="0"/>
      </w:pPr>
      <w:r>
        <w:tab/>
        <w:t>Respondent.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983416" w:rsidRPr="00983416" w:rsidRDefault="00983416" w:rsidP="00983416">
      <w:pPr>
        <w:pStyle w:val="Body1default"/>
        <w:spacing w:after="0"/>
        <w:jc w:val="center"/>
        <w:rPr>
          <w:b/>
        </w:rPr>
      </w:pPr>
      <w:r w:rsidRPr="00983416">
        <w:rPr>
          <w:b/>
        </w:rPr>
        <w:t>NOTICE OF SUBSTITUTION OF COUNSEL</w:t>
      </w:r>
    </w:p>
    <w:p w:rsidR="00983416" w:rsidRDefault="00983416" w:rsidP="00983416">
      <w:pPr>
        <w:pStyle w:val="Body1default"/>
        <w:spacing w:after="0"/>
      </w:pPr>
    </w:p>
    <w:p w:rsidR="00983416" w:rsidRDefault="00983416" w:rsidP="00983416">
      <w:pPr>
        <w:pStyle w:val="THBODY1default"/>
        <w:spacing w:after="0" w:line="480" w:lineRule="auto"/>
        <w:ind w:firstLine="720"/>
        <w:rPr>
          <w:bCs/>
        </w:rPr>
      </w:pPr>
      <w:r>
        <w:rPr>
          <w:bCs/>
        </w:rPr>
        <w:t xml:space="preserve">Please take notice that Carolyn S. Flahive hereby withdraws her appearance as counsel for </w:t>
      </w:r>
      <w:r w:rsidR="001A02C0">
        <w:rPr>
          <w:bCs/>
        </w:rPr>
        <w:t>Respondent</w:t>
      </w:r>
      <w:r>
        <w:rPr>
          <w:bCs/>
        </w:rPr>
        <w:t xml:space="preserve"> Frontier </w:t>
      </w:r>
      <w:r w:rsidR="002E32D0">
        <w:rPr>
          <w:bCs/>
        </w:rPr>
        <w:t xml:space="preserve">North Inc. f/k/a Verizon North Inc. </w:t>
      </w:r>
      <w:r>
        <w:rPr>
          <w:bCs/>
        </w:rPr>
        <w:t>(“Frontier”) and Michele L. Noble</w:t>
      </w:r>
      <w:r w:rsidRPr="00864B0B">
        <w:rPr>
          <w:bCs/>
        </w:rPr>
        <w:t xml:space="preserve"> of the law firm of Thompson Hine LLP hereby give</w:t>
      </w:r>
      <w:r>
        <w:rPr>
          <w:bCs/>
        </w:rPr>
        <w:t>s</w:t>
      </w:r>
      <w:r w:rsidRPr="00864B0B">
        <w:rPr>
          <w:bCs/>
        </w:rPr>
        <w:t xml:space="preserve"> notice of </w:t>
      </w:r>
      <w:r>
        <w:rPr>
          <w:bCs/>
        </w:rPr>
        <w:t>her</w:t>
      </w:r>
      <w:r w:rsidRPr="00864B0B">
        <w:rPr>
          <w:bCs/>
        </w:rPr>
        <w:t xml:space="preserve"> appearance as counsel </w:t>
      </w:r>
      <w:r>
        <w:rPr>
          <w:bCs/>
        </w:rPr>
        <w:t xml:space="preserve">for Frontier in place of Ms. Flahive.  </w:t>
      </w:r>
    </w:p>
    <w:p w:rsidR="007747A2" w:rsidRDefault="007747A2" w:rsidP="002E32D0">
      <w:pPr>
        <w:ind w:left="3600"/>
      </w:pPr>
      <w:r>
        <w:t xml:space="preserve">Respectfully submitted, </w:t>
      </w:r>
    </w:p>
    <w:p w:rsidR="00D317C4" w:rsidRDefault="00D317C4" w:rsidP="002E32D0">
      <w:pPr>
        <w:ind w:left="3600"/>
      </w:pPr>
    </w:p>
    <w:p w:rsidR="007747A2" w:rsidRDefault="00D317C4" w:rsidP="007747A2">
      <w:r>
        <w:tab/>
      </w:r>
      <w:r>
        <w:tab/>
      </w:r>
      <w:r>
        <w:tab/>
      </w:r>
      <w:r>
        <w:tab/>
      </w:r>
      <w:r>
        <w:tab/>
        <w:t>FRONTIER NORTH INC.</w:t>
      </w:r>
    </w:p>
    <w:p w:rsidR="007747A2" w:rsidRDefault="007747A2" w:rsidP="00884E23">
      <w:r>
        <w:rPr>
          <w:b/>
        </w:rPr>
        <w:tab/>
      </w:r>
      <w:r>
        <w:rPr>
          <w:b/>
        </w:rPr>
        <w:tab/>
      </w:r>
    </w:p>
    <w:p w:rsidR="007747A2" w:rsidRDefault="007747A2" w:rsidP="007747A2">
      <w:pPr>
        <w:ind w:left="3600"/>
        <w:rPr>
          <w:u w:val="single"/>
        </w:rPr>
      </w:pPr>
      <w:r>
        <w:t xml:space="preserve">By:  </w:t>
      </w:r>
      <w:r>
        <w:rPr>
          <w:u w:val="single"/>
        </w:rPr>
        <w:t xml:space="preserve">    /s/  </w:t>
      </w:r>
      <w:smartTag w:uri="urn:schemas-microsoft-com:office:smarttags" w:element="PersonName">
        <w:smartTag w:uri="urn:schemas:contacts" w:element="GivenName">
          <w:r>
            <w:rPr>
              <w:i/>
              <w:u w:val="single"/>
            </w:rPr>
            <w:t>Carolyn</w:t>
          </w:r>
        </w:smartTag>
        <w:r>
          <w:rPr>
            <w:i/>
            <w:u w:val="single"/>
          </w:rPr>
          <w:t xml:space="preserve"> </w:t>
        </w:r>
        <w:smartTag w:uri="urn:schemas:contacts" w:element="middlename">
          <w:r>
            <w:rPr>
              <w:i/>
              <w:u w:val="single"/>
            </w:rPr>
            <w:t>S.</w:t>
          </w:r>
        </w:smartTag>
        <w:r>
          <w:rPr>
            <w:i/>
            <w:u w:val="single"/>
          </w:rPr>
          <w:t xml:space="preserve"> </w:t>
        </w:r>
        <w:smartTag w:uri="urn:schemas:contacts" w:element="Sn">
          <w:r>
            <w:rPr>
              <w:i/>
              <w:u w:val="single"/>
            </w:rPr>
            <w:t>Flahive</w:t>
          </w:r>
        </w:smartTag>
      </w:smartTag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7A2" w:rsidRDefault="007747A2" w:rsidP="007747A2">
      <w:pPr>
        <w:ind w:left="4320"/>
      </w:pPr>
      <w:r>
        <w:t>Carolyn S. Flahive</w:t>
      </w:r>
    </w:p>
    <w:p w:rsidR="002E32D0" w:rsidRDefault="002E32D0" w:rsidP="007747A2">
      <w:pPr>
        <w:ind w:left="4320"/>
      </w:pPr>
      <w:r>
        <w:t>Michele L. Noble</w:t>
      </w:r>
      <w:r w:rsidR="003C655D">
        <w:t xml:space="preserve"> (Trial Attorney)</w:t>
      </w:r>
    </w:p>
    <w:p w:rsidR="007747A2" w:rsidRDefault="007747A2" w:rsidP="007747A2">
      <w:pPr>
        <w:ind w:left="4320"/>
      </w:pPr>
      <w:smartTag w:uri="urn:schemas-microsoft-com:office:smarttags" w:element="PersonName">
        <w:smartTag w:uri="urn:schemas:contacts" w:element="GivenName">
          <w:r>
            <w:t>Thompson</w:t>
          </w:r>
        </w:smartTag>
        <w:r>
          <w:t xml:space="preserve"> </w:t>
        </w:r>
        <w:smartTag w:uri="urn:schemas:contacts" w:element="Sn">
          <w:r>
            <w:t>Hine</w:t>
          </w:r>
        </w:smartTag>
      </w:smartTag>
      <w:r>
        <w:t xml:space="preserve"> LLP</w:t>
      </w:r>
    </w:p>
    <w:p w:rsidR="007747A2" w:rsidRDefault="007747A2" w:rsidP="007747A2">
      <w:pPr>
        <w:ind w:left="4320"/>
      </w:pPr>
      <w:smartTag w:uri="urn:schemas-microsoft-com:office:smarttags" w:element="Street">
        <w:smartTag w:uri="urn:schemas-microsoft-com:office:smarttags" w:element="address">
          <w:r>
            <w:t>41 South High Street, Suite 1700</w:t>
          </w:r>
        </w:smartTag>
      </w:smartTag>
    </w:p>
    <w:p w:rsidR="007747A2" w:rsidRDefault="007747A2" w:rsidP="007747A2">
      <w:pPr>
        <w:ind w:left="4320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7747A2" w:rsidRDefault="003C655D" w:rsidP="007747A2">
      <w:pPr>
        <w:ind w:left="4320"/>
      </w:pPr>
      <w:r>
        <w:t>(614) 469-3200</w:t>
      </w:r>
      <w:r w:rsidR="007747A2">
        <w:t xml:space="preserve"> (telephone)</w:t>
      </w:r>
    </w:p>
    <w:p w:rsidR="007747A2" w:rsidRDefault="007747A2" w:rsidP="007747A2">
      <w:pPr>
        <w:ind w:left="4320"/>
      </w:pPr>
      <w:r>
        <w:t>(614) 469-3361 (facsimile)</w:t>
      </w:r>
    </w:p>
    <w:p w:rsidR="007747A2" w:rsidRDefault="00904EBE" w:rsidP="007747A2">
      <w:pPr>
        <w:ind w:left="4320"/>
      </w:pPr>
      <w:hyperlink r:id="rId7" w:history="1">
        <w:r w:rsidR="007747A2">
          <w:rPr>
            <w:rStyle w:val="Hyperlink"/>
          </w:rPr>
          <w:t>Carolyn.Flahive@thompsonhine.com</w:t>
        </w:r>
      </w:hyperlink>
    </w:p>
    <w:p w:rsidR="002E32D0" w:rsidRDefault="00904EBE" w:rsidP="007747A2">
      <w:pPr>
        <w:ind w:left="4320"/>
      </w:pPr>
      <w:hyperlink r:id="rId8" w:history="1">
        <w:r w:rsidR="002E32D0" w:rsidRPr="00D62D97">
          <w:rPr>
            <w:rStyle w:val="Hyperlink"/>
          </w:rPr>
          <w:t>Michele.Noble@thompsonhine.com</w:t>
        </w:r>
      </w:hyperlink>
      <w:r w:rsidR="002E32D0">
        <w:t xml:space="preserve"> </w:t>
      </w:r>
    </w:p>
    <w:p w:rsidR="007747A2" w:rsidRDefault="007747A2" w:rsidP="007747A2">
      <w:pPr>
        <w:ind w:left="4320"/>
      </w:pPr>
    </w:p>
    <w:p w:rsidR="002E32D0" w:rsidRDefault="002E32D0" w:rsidP="002E32D0">
      <w:pPr>
        <w:ind w:left="4320"/>
        <w:jc w:val="both"/>
      </w:pPr>
      <w:r>
        <w:t>Kevin Saville</w:t>
      </w:r>
    </w:p>
    <w:p w:rsidR="002E32D0" w:rsidRDefault="002E32D0" w:rsidP="002E32D0">
      <w:pPr>
        <w:ind w:left="4320"/>
        <w:jc w:val="both"/>
      </w:pPr>
      <w:r>
        <w:t>Vice President &amp; Associate General Counsel</w:t>
      </w:r>
    </w:p>
    <w:p w:rsidR="002E32D0" w:rsidRDefault="002E32D0" w:rsidP="002E32D0">
      <w:pPr>
        <w:ind w:left="4320"/>
        <w:jc w:val="both"/>
      </w:pPr>
      <w:r>
        <w:t>2378 Wilshire Blvd.</w:t>
      </w:r>
    </w:p>
    <w:p w:rsidR="002E32D0" w:rsidRDefault="002E32D0" w:rsidP="002E32D0">
      <w:pPr>
        <w:ind w:left="4320"/>
        <w:jc w:val="both"/>
      </w:pPr>
      <w:r>
        <w:t>Mound, Minnesota  55364</w:t>
      </w:r>
    </w:p>
    <w:p w:rsidR="002E32D0" w:rsidRDefault="002E32D0" w:rsidP="002E32D0">
      <w:pPr>
        <w:ind w:left="4320"/>
        <w:jc w:val="both"/>
      </w:pPr>
      <w:r>
        <w:t>Tel:  952-491-5564</w:t>
      </w:r>
    </w:p>
    <w:p w:rsidR="002E32D0" w:rsidRDefault="002E32D0" w:rsidP="002E32D0">
      <w:pPr>
        <w:ind w:left="4320"/>
        <w:jc w:val="both"/>
      </w:pPr>
      <w:r>
        <w:t>Fax: 952-491-5577</w:t>
      </w:r>
    </w:p>
    <w:p w:rsidR="007747A2" w:rsidRDefault="002E32D0" w:rsidP="002E32D0">
      <w:pPr>
        <w:ind w:left="4320"/>
        <w:jc w:val="both"/>
      </w:pPr>
      <w:r>
        <w:t>Kevin.Saville@FTR.com</w:t>
      </w:r>
    </w:p>
    <w:p w:rsidR="007747A2" w:rsidRDefault="00D317C4" w:rsidP="007747A2">
      <w:pPr>
        <w:ind w:left="4320"/>
      </w:pPr>
      <w:r>
        <w:t>Its</w:t>
      </w:r>
      <w:r w:rsidR="007747A2">
        <w:t xml:space="preserve"> Attorneys</w:t>
      </w:r>
    </w:p>
    <w:p w:rsidR="007747A2" w:rsidRDefault="007747A2" w:rsidP="007747A2">
      <w:pPr>
        <w:adjustRightInd w:val="0"/>
        <w:spacing w:line="480" w:lineRule="auto"/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CERTIFICATE OF SERVICE</w:t>
      </w:r>
    </w:p>
    <w:p w:rsidR="007747A2" w:rsidRDefault="007747A2" w:rsidP="002E32D0">
      <w:pPr>
        <w:adjustRightInd w:val="0"/>
        <w:ind w:firstLine="720"/>
      </w:pPr>
      <w:r>
        <w:t xml:space="preserve">The undersigned hereby certifies that a copy of the foregoing has been served upon all parties listed below, by electronic service and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 w:rsidR="002E32D0">
        <w:t xml:space="preserve"> mail, this 11</w:t>
      </w:r>
      <w:r>
        <w:rPr>
          <w:vertAlign w:val="superscript"/>
        </w:rPr>
        <w:t>th</w:t>
      </w:r>
      <w:r>
        <w:t xml:space="preserve"> day of </w:t>
      </w:r>
      <w:r w:rsidR="002E32D0">
        <w:t>July, 2012</w:t>
      </w:r>
      <w:r>
        <w:t>.</w:t>
      </w:r>
    </w:p>
    <w:p w:rsidR="007747A2" w:rsidRDefault="007747A2" w:rsidP="007747A2">
      <w:pPr>
        <w:adjustRightInd w:val="0"/>
      </w:pPr>
    </w:p>
    <w:p w:rsidR="007747A2" w:rsidRDefault="007747A2" w:rsidP="007747A2">
      <w:pPr>
        <w:adjustRightInd w:val="0"/>
      </w:pPr>
      <w:bookmarkStart w:id="0" w:name="_GoBack"/>
      <w:bookmarkEnd w:id="0"/>
    </w:p>
    <w:p w:rsidR="007747A2" w:rsidRDefault="007747A2" w:rsidP="007747A2">
      <w:pPr>
        <w:adjustRightInd w:val="0"/>
      </w:pPr>
      <w:smartTag w:uri="urn:schemas-microsoft-com:office:smarttags" w:element="PersonName">
        <w:smartTag w:uri="urn:schemas:contacts" w:element="GivenName">
          <w:r>
            <w:t>David</w:t>
          </w:r>
        </w:smartTag>
        <w:r>
          <w:t xml:space="preserve"> </w:t>
        </w:r>
        <w:smartTag w:uri="urn:schemas:contacts" w:element="middlename">
          <w:r>
            <w:t>A.</w:t>
          </w:r>
        </w:smartTag>
        <w:r>
          <w:t xml:space="preserve"> </w:t>
        </w:r>
        <w:smartTag w:uri="urn:schemas:contacts" w:element="Sn">
          <w:r>
            <w:t>Ferris</w:t>
          </w:r>
        </w:smartTag>
      </w:smartTag>
    </w:p>
    <w:p w:rsidR="007747A2" w:rsidRDefault="007747A2" w:rsidP="007747A2">
      <w:pPr>
        <w:adjustRightInd w:val="0"/>
      </w:pPr>
      <w:r>
        <w:t>Ferris &amp; Ferris LLP</w:t>
      </w:r>
    </w:p>
    <w:p w:rsidR="007747A2" w:rsidRDefault="007747A2" w:rsidP="007747A2">
      <w:pPr>
        <w:adjustRightInd w:val="0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1237</w:t>
        </w:r>
      </w:smartTag>
    </w:p>
    <w:p w:rsidR="007747A2" w:rsidRDefault="007747A2" w:rsidP="007747A2">
      <w:pPr>
        <w:adjustRightInd w:val="0"/>
      </w:pPr>
      <w:smartTag w:uri="urn:schemas-microsoft-com:office:smarttags" w:element="place">
        <w:smartTag w:uri="urn:schemas-microsoft-com:office:smarttags" w:element="City">
          <w:r>
            <w:t>Worthington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43085</w:t>
          </w:r>
        </w:smartTag>
      </w:smartTag>
    </w:p>
    <w:p w:rsidR="007747A2" w:rsidRDefault="00904EBE" w:rsidP="007747A2">
      <w:pPr>
        <w:adjustRightInd w:val="0"/>
      </w:pPr>
      <w:hyperlink r:id="rId9" w:history="1">
        <w:r w:rsidR="007747A2">
          <w:rPr>
            <w:rStyle w:val="Hyperlink"/>
          </w:rPr>
          <w:t>dferris@carrierlaw.com</w:t>
        </w:r>
      </w:hyperlink>
    </w:p>
    <w:p w:rsidR="002E32D0" w:rsidRDefault="002E32D0" w:rsidP="007747A2">
      <w:pPr>
        <w:adjustRightInd w:val="0"/>
      </w:pPr>
    </w:p>
    <w:p w:rsidR="002E32D0" w:rsidRDefault="00884E23" w:rsidP="007747A2">
      <w:pPr>
        <w:adjustRightInd w:val="0"/>
      </w:pPr>
      <w:r>
        <w:t>Thomas J.</w:t>
      </w:r>
      <w:r w:rsidR="002E32D0">
        <w:t xml:space="preserve"> O’Brien</w:t>
      </w:r>
    </w:p>
    <w:p w:rsidR="00884E23" w:rsidRDefault="00884E23" w:rsidP="00884E23">
      <w:pPr>
        <w:adjustRightInd w:val="0"/>
      </w:pPr>
      <w:r>
        <w:t xml:space="preserve">Bricker &amp; </w:t>
      </w:r>
      <w:proofErr w:type="spellStart"/>
      <w:r>
        <w:t>Eckler</w:t>
      </w:r>
      <w:proofErr w:type="spellEnd"/>
      <w:r>
        <w:t xml:space="preserve"> LLP</w:t>
      </w:r>
    </w:p>
    <w:p w:rsidR="00884E23" w:rsidRDefault="00884E23" w:rsidP="00884E23">
      <w:pPr>
        <w:adjustRightInd w:val="0"/>
      </w:pPr>
      <w:r>
        <w:t>100 South Third Street</w:t>
      </w:r>
    </w:p>
    <w:p w:rsidR="002E32D0" w:rsidRDefault="00884E23" w:rsidP="00884E23">
      <w:pPr>
        <w:adjustRightInd w:val="0"/>
      </w:pPr>
      <w:r>
        <w:t>Columbus, Ohio 43215-4291</w:t>
      </w:r>
    </w:p>
    <w:p w:rsidR="007747A2" w:rsidRDefault="00904EBE" w:rsidP="007747A2">
      <w:pPr>
        <w:adjustRightInd w:val="0"/>
      </w:pPr>
      <w:hyperlink r:id="rId10" w:history="1">
        <w:r w:rsidR="00884E23" w:rsidRPr="00D62D97">
          <w:rPr>
            <w:rStyle w:val="Hyperlink"/>
          </w:rPr>
          <w:t>tobrien@bricker.com</w:t>
        </w:r>
      </w:hyperlink>
      <w:r w:rsidR="00884E23">
        <w:t xml:space="preserve"> </w:t>
      </w:r>
    </w:p>
    <w:p w:rsidR="007747A2" w:rsidRDefault="007747A2" w:rsidP="007747A2">
      <w:pPr>
        <w:adjustRightInd w:val="0"/>
      </w:pPr>
    </w:p>
    <w:p w:rsidR="007747A2" w:rsidRDefault="007747A2" w:rsidP="007747A2">
      <w:pPr>
        <w:adjustRightInd w:val="0"/>
      </w:pPr>
    </w:p>
    <w:p w:rsidR="007747A2" w:rsidRDefault="007747A2" w:rsidP="007747A2">
      <w:pPr>
        <w:adjustRightInd w:val="0"/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/s/</w:t>
      </w:r>
      <w:r>
        <w:rPr>
          <w:u w:val="single"/>
        </w:rPr>
        <w:tab/>
        <w:t xml:space="preserve">  </w:t>
      </w:r>
      <w:r w:rsidR="00D317C4">
        <w:rPr>
          <w:i/>
          <w:u w:val="single"/>
        </w:rPr>
        <w:t>Michele L. Noble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7747A2" w:rsidRDefault="007747A2" w:rsidP="007747A2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17C4">
        <w:t>Michele L. Noble</w:t>
      </w:r>
    </w:p>
    <w:p w:rsidR="007747A2" w:rsidRDefault="007747A2" w:rsidP="007747A2">
      <w:pPr>
        <w:adjustRightInd w:val="0"/>
      </w:pPr>
    </w:p>
    <w:p w:rsidR="00983416" w:rsidRDefault="00983416" w:rsidP="00983416">
      <w:pPr>
        <w:pStyle w:val="THBODY1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720"/>
        <w:ind w:left="4680"/>
      </w:pPr>
    </w:p>
    <w:p w:rsidR="00983416" w:rsidRDefault="00983416" w:rsidP="00983416">
      <w:pPr>
        <w:pStyle w:val="Body1default"/>
        <w:spacing w:after="0"/>
      </w:pPr>
    </w:p>
    <w:sectPr w:rsidR="00983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16" w:rsidRDefault="00983416" w:rsidP="00045AAE">
      <w:r>
        <w:separator/>
      </w:r>
    </w:p>
  </w:endnote>
  <w:endnote w:type="continuationSeparator" w:id="0">
    <w:p w:rsidR="00983416" w:rsidRDefault="00983416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3" w:rsidRDefault="00565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3" w:rsidRDefault="005653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3" w:rsidRDefault="00565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16" w:rsidRDefault="00983416" w:rsidP="00045AAE">
      <w:r>
        <w:separator/>
      </w:r>
    </w:p>
  </w:footnote>
  <w:footnote w:type="continuationSeparator" w:id="0">
    <w:p w:rsidR="00983416" w:rsidRDefault="00983416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3" w:rsidRDefault="00565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3" w:rsidRDefault="00565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A3" w:rsidRDefault="00565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983416"/>
    <w:rsid w:val="00045AAE"/>
    <w:rsid w:val="001726D8"/>
    <w:rsid w:val="001A02C0"/>
    <w:rsid w:val="00255CF7"/>
    <w:rsid w:val="002E32D0"/>
    <w:rsid w:val="003265B8"/>
    <w:rsid w:val="003B3E9A"/>
    <w:rsid w:val="003C655D"/>
    <w:rsid w:val="005653A3"/>
    <w:rsid w:val="006036E6"/>
    <w:rsid w:val="007747A2"/>
    <w:rsid w:val="00884E23"/>
    <w:rsid w:val="00904EBE"/>
    <w:rsid w:val="009512CC"/>
    <w:rsid w:val="00983416"/>
    <w:rsid w:val="00C66A5C"/>
    <w:rsid w:val="00C751CB"/>
    <w:rsid w:val="00CB6376"/>
    <w:rsid w:val="00D317C4"/>
    <w:rsid w:val="00D83C7D"/>
    <w:rsid w:val="00E87729"/>
    <w:rsid w:val="00EA1E19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:contacts" w:name="GivenName"/>
  <w:smartTagType w:namespaceuri="urn:schemas:contacts" w:name="Sn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:contacts" w:name="middl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paragraph" w:customStyle="1" w:styleId="THBODY1default">
    <w:name w:val="*TH BODY 1 default"/>
    <w:basedOn w:val="Normal"/>
    <w:link w:val="THBODY1defaultChar"/>
    <w:rsid w:val="00983416"/>
    <w:pPr>
      <w:spacing w:after="240"/>
    </w:pPr>
    <w:rPr>
      <w:rFonts w:eastAsia="Times New Roman" w:cs="Times New Roman"/>
      <w:color w:val="000000"/>
    </w:rPr>
  </w:style>
  <w:style w:type="character" w:customStyle="1" w:styleId="THBODY1defaultChar">
    <w:name w:val="*TH BODY 1 default Char"/>
    <w:basedOn w:val="DefaultParagraphFont"/>
    <w:link w:val="THBODY1default"/>
    <w:rsid w:val="00983416"/>
    <w:rPr>
      <w:rFonts w:eastAsia="Times New Roman" w:cs="Times New Roman"/>
      <w:color w:val="000000"/>
    </w:rPr>
  </w:style>
  <w:style w:type="character" w:styleId="Hyperlink">
    <w:name w:val="Hyperlink"/>
    <w:basedOn w:val="DefaultParagraphFont"/>
    <w:rsid w:val="007747A2"/>
    <w:rPr>
      <w:color w:val="0000FF"/>
      <w:u w:val="single"/>
    </w:rPr>
  </w:style>
  <w:style w:type="character" w:customStyle="1" w:styleId="DocID">
    <w:name w:val="DocID"/>
    <w:basedOn w:val="DefaultParagraphFont"/>
    <w:rsid w:val="005653A3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paragraph" w:customStyle="1" w:styleId="THBODY1default">
    <w:name w:val="*TH BODY 1 default"/>
    <w:basedOn w:val="Normal"/>
    <w:link w:val="THBODY1defaultChar"/>
    <w:rsid w:val="00983416"/>
    <w:pPr>
      <w:spacing w:after="240"/>
    </w:pPr>
    <w:rPr>
      <w:rFonts w:eastAsia="Times New Roman" w:cs="Times New Roman"/>
      <w:color w:val="000000"/>
    </w:rPr>
  </w:style>
  <w:style w:type="character" w:customStyle="1" w:styleId="THBODY1defaultChar">
    <w:name w:val="*TH BODY 1 default Char"/>
    <w:basedOn w:val="DefaultParagraphFont"/>
    <w:link w:val="THBODY1default"/>
    <w:rsid w:val="00983416"/>
    <w:rPr>
      <w:rFonts w:eastAsia="Times New Roman" w:cs="Times New Roman"/>
      <w:color w:val="000000"/>
    </w:rPr>
  </w:style>
  <w:style w:type="character" w:styleId="Hyperlink">
    <w:name w:val="Hyperlink"/>
    <w:basedOn w:val="DefaultParagraphFont"/>
    <w:rsid w:val="007747A2"/>
    <w:rPr>
      <w:color w:val="0000FF"/>
      <w:u w:val="single"/>
    </w:rPr>
  </w:style>
  <w:style w:type="character" w:customStyle="1" w:styleId="DocID">
    <w:name w:val="DocID"/>
    <w:basedOn w:val="DefaultParagraphFont"/>
    <w:rsid w:val="005653A3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Noble@thompsonhin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olyn.Flahive@thompsonhin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obrien@bric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ferris@carrierlaw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265</Words>
  <Characters>1526</Characters>
  <Application>Microsoft Office Word</Application>
  <DocSecurity>0</DocSecurity>
  <Lines>80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cp:lastPrinted>2012-07-11T15:06:00Z</cp:lastPrinted>
  <dcterms:created xsi:type="dcterms:W3CDTF">2012-07-11T15:07:00Z</dcterms:created>
  <dcterms:modified xsi:type="dcterms:W3CDTF">2012-07-11T15:07:00Z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711850.1</vt:lpwstr>
  </property>
  <property fmtid="{D5CDD505-2E9C-101B-9397-08002B2CF9AE}" pid="3" name="DocumentType">
    <vt:lpwstr>pcgBlank</vt:lpwstr>
  </property>
</Properties>
</file>