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A3" w:rsidRPr="00D336F1" w:rsidRDefault="001144A3" w:rsidP="001144A3">
      <w:pPr>
        <w:jc w:val="center"/>
        <w:rPr>
          <w:rFonts w:ascii="Times New Roman" w:hAnsi="Times New Roman"/>
          <w:b/>
          <w:sz w:val="26"/>
          <w:szCs w:val="26"/>
        </w:rPr>
      </w:pPr>
      <w:r w:rsidRPr="00D336F1">
        <w:rPr>
          <w:rFonts w:ascii="Times New Roman" w:hAnsi="Times New Roman"/>
          <w:b/>
          <w:sz w:val="26"/>
          <w:szCs w:val="26"/>
        </w:rPr>
        <w:t>BEFORE</w:t>
      </w:r>
    </w:p>
    <w:p w:rsidR="001144A3" w:rsidRPr="00D336F1" w:rsidRDefault="001144A3" w:rsidP="001144A3">
      <w:pPr>
        <w:jc w:val="center"/>
        <w:rPr>
          <w:rFonts w:ascii="Times New Roman" w:hAnsi="Times New Roman"/>
          <w:b/>
          <w:sz w:val="26"/>
          <w:szCs w:val="26"/>
        </w:rPr>
      </w:pPr>
      <w:r w:rsidRPr="00D336F1">
        <w:rPr>
          <w:rFonts w:ascii="Times New Roman" w:hAnsi="Times New Roman"/>
          <w:b/>
          <w:sz w:val="26"/>
          <w:szCs w:val="26"/>
        </w:rPr>
        <w:t>THE PUBLIC UTILITIES COMMISSION OF OHIO</w:t>
      </w:r>
    </w:p>
    <w:p w:rsidR="001144A3" w:rsidRPr="00D336F1" w:rsidRDefault="001144A3" w:rsidP="001144A3">
      <w:pPr>
        <w:tabs>
          <w:tab w:val="left" w:pos="5130"/>
          <w:tab w:val="left" w:pos="5670"/>
        </w:tabs>
        <w:jc w:val="center"/>
        <w:rPr>
          <w:rFonts w:ascii="Times New Roman" w:hAnsi="Times New Roman"/>
          <w:sz w:val="26"/>
          <w:szCs w:val="26"/>
        </w:rPr>
      </w:pPr>
    </w:p>
    <w:p w:rsidR="001144A3" w:rsidRPr="00D336F1" w:rsidRDefault="001144A3" w:rsidP="001144A3">
      <w:pPr>
        <w:tabs>
          <w:tab w:val="left" w:pos="5130"/>
          <w:tab w:val="left" w:pos="5670"/>
        </w:tabs>
        <w:jc w:val="center"/>
        <w:rPr>
          <w:rFonts w:ascii="Times New Roman" w:hAnsi="Times New Roman"/>
          <w:sz w:val="26"/>
          <w:szCs w:val="26"/>
        </w:rPr>
      </w:pPr>
    </w:p>
    <w:p w:rsidR="001144A3" w:rsidRPr="00D336F1" w:rsidRDefault="001144A3" w:rsidP="001144A3">
      <w:pPr>
        <w:tabs>
          <w:tab w:val="left" w:pos="5130"/>
          <w:tab w:val="left" w:pos="5670"/>
        </w:tabs>
        <w:jc w:val="center"/>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1144A3" w:rsidRPr="00D336F1" w:rsidTr="005744A2">
        <w:tc>
          <w:tcPr>
            <w:tcW w:w="4698" w:type="dxa"/>
          </w:tcPr>
          <w:p w:rsidR="001144A3" w:rsidRPr="00D336F1" w:rsidRDefault="001144A3" w:rsidP="001144A3">
            <w:pPr>
              <w:tabs>
                <w:tab w:val="left" w:pos="5130"/>
                <w:tab w:val="left" w:pos="5670"/>
              </w:tabs>
              <w:rPr>
                <w:rFonts w:ascii="Times New Roman" w:hAnsi="Times New Roman"/>
                <w:sz w:val="26"/>
                <w:szCs w:val="26"/>
              </w:rPr>
            </w:pPr>
            <w:r w:rsidRPr="00D336F1">
              <w:rPr>
                <w:rFonts w:ascii="Times New Roman" w:hAnsi="Times New Roman"/>
                <w:sz w:val="26"/>
                <w:szCs w:val="26"/>
              </w:rPr>
              <w:t xml:space="preserve">In the Matter of the Annual Application of Duke Energy Ohio, Inc., for an Adjustment to Rider </w:t>
            </w:r>
            <w:proofErr w:type="spellStart"/>
            <w:r w:rsidRPr="00D336F1">
              <w:rPr>
                <w:rFonts w:ascii="Times New Roman" w:hAnsi="Times New Roman"/>
                <w:sz w:val="26"/>
                <w:szCs w:val="26"/>
              </w:rPr>
              <w:t>AMRP</w:t>
            </w:r>
            <w:proofErr w:type="spellEnd"/>
            <w:r w:rsidRPr="00D336F1">
              <w:rPr>
                <w:rFonts w:ascii="Times New Roman" w:hAnsi="Times New Roman"/>
                <w:sz w:val="26"/>
                <w:szCs w:val="26"/>
              </w:rPr>
              <w:t xml:space="preserve"> Rates.</w:t>
            </w:r>
          </w:p>
          <w:p w:rsidR="001144A3" w:rsidRPr="00D336F1" w:rsidRDefault="001144A3" w:rsidP="001144A3">
            <w:pPr>
              <w:tabs>
                <w:tab w:val="left" w:pos="5130"/>
                <w:tab w:val="left" w:pos="5670"/>
              </w:tabs>
              <w:rPr>
                <w:rFonts w:ascii="Times New Roman" w:hAnsi="Times New Roman"/>
                <w:sz w:val="26"/>
                <w:szCs w:val="26"/>
              </w:rPr>
            </w:pPr>
          </w:p>
          <w:p w:rsidR="001144A3" w:rsidRPr="00D336F1" w:rsidRDefault="001144A3" w:rsidP="001144A3">
            <w:pPr>
              <w:tabs>
                <w:tab w:val="left" w:pos="5130"/>
                <w:tab w:val="left" w:pos="5670"/>
              </w:tabs>
              <w:rPr>
                <w:rFonts w:ascii="Times New Roman" w:hAnsi="Times New Roman"/>
                <w:sz w:val="26"/>
                <w:szCs w:val="26"/>
              </w:rPr>
            </w:pPr>
            <w:r w:rsidRPr="00D336F1">
              <w:rPr>
                <w:rFonts w:ascii="Times New Roman" w:hAnsi="Times New Roman"/>
                <w:sz w:val="26"/>
                <w:szCs w:val="26"/>
              </w:rPr>
              <w:t>In the Matter of the Application of Duke Energy Ohio, Inc., for Tariff Approval.</w:t>
            </w:r>
          </w:p>
        </w:tc>
        <w:tc>
          <w:tcPr>
            <w:tcW w:w="270" w:type="dxa"/>
          </w:tcPr>
          <w:p w:rsidR="001144A3" w:rsidRPr="00D336F1" w:rsidRDefault="001144A3" w:rsidP="001144A3">
            <w:pPr>
              <w:tabs>
                <w:tab w:val="left" w:pos="5130"/>
                <w:tab w:val="left" w:pos="5670"/>
              </w:tabs>
              <w:jc w:val="center"/>
              <w:rPr>
                <w:rFonts w:ascii="Times New Roman" w:hAnsi="Times New Roman"/>
                <w:sz w:val="26"/>
                <w:szCs w:val="26"/>
              </w:rPr>
            </w:pPr>
            <w:r w:rsidRPr="00D336F1">
              <w:rPr>
                <w:rFonts w:ascii="Times New Roman" w:hAnsi="Times New Roman"/>
                <w:sz w:val="26"/>
                <w:szCs w:val="26"/>
              </w:rPr>
              <w:t>:</w:t>
            </w:r>
          </w:p>
          <w:p w:rsidR="001144A3" w:rsidRPr="00D336F1" w:rsidRDefault="001144A3" w:rsidP="001144A3">
            <w:pPr>
              <w:tabs>
                <w:tab w:val="left" w:pos="5130"/>
                <w:tab w:val="left" w:pos="5670"/>
              </w:tabs>
              <w:jc w:val="center"/>
              <w:rPr>
                <w:rFonts w:ascii="Times New Roman" w:hAnsi="Times New Roman"/>
                <w:sz w:val="26"/>
                <w:szCs w:val="26"/>
              </w:rPr>
            </w:pPr>
            <w:r w:rsidRPr="00D336F1">
              <w:rPr>
                <w:rFonts w:ascii="Times New Roman" w:hAnsi="Times New Roman"/>
                <w:sz w:val="26"/>
                <w:szCs w:val="26"/>
              </w:rPr>
              <w:t>:</w:t>
            </w:r>
          </w:p>
          <w:p w:rsidR="001144A3" w:rsidRPr="00D336F1" w:rsidRDefault="001144A3" w:rsidP="001144A3">
            <w:pPr>
              <w:tabs>
                <w:tab w:val="left" w:pos="5130"/>
                <w:tab w:val="left" w:pos="5670"/>
              </w:tabs>
              <w:jc w:val="center"/>
              <w:rPr>
                <w:rFonts w:ascii="Times New Roman" w:hAnsi="Times New Roman"/>
                <w:sz w:val="26"/>
                <w:szCs w:val="26"/>
              </w:rPr>
            </w:pPr>
            <w:r w:rsidRPr="00D336F1">
              <w:rPr>
                <w:rFonts w:ascii="Times New Roman" w:hAnsi="Times New Roman"/>
                <w:sz w:val="26"/>
                <w:szCs w:val="26"/>
              </w:rPr>
              <w:t>:</w:t>
            </w:r>
          </w:p>
          <w:p w:rsidR="001144A3" w:rsidRPr="00D336F1" w:rsidRDefault="001144A3" w:rsidP="001144A3">
            <w:pPr>
              <w:tabs>
                <w:tab w:val="left" w:pos="5130"/>
                <w:tab w:val="left" w:pos="5670"/>
              </w:tabs>
              <w:jc w:val="center"/>
              <w:rPr>
                <w:rFonts w:ascii="Times New Roman" w:hAnsi="Times New Roman"/>
                <w:sz w:val="26"/>
                <w:szCs w:val="26"/>
              </w:rPr>
            </w:pPr>
          </w:p>
          <w:p w:rsidR="001144A3" w:rsidRPr="00D336F1" w:rsidRDefault="001144A3" w:rsidP="001144A3">
            <w:pPr>
              <w:tabs>
                <w:tab w:val="left" w:pos="5130"/>
                <w:tab w:val="left" w:pos="5670"/>
              </w:tabs>
              <w:jc w:val="center"/>
              <w:rPr>
                <w:rFonts w:ascii="Times New Roman" w:hAnsi="Times New Roman"/>
                <w:sz w:val="26"/>
                <w:szCs w:val="26"/>
              </w:rPr>
            </w:pPr>
            <w:r w:rsidRPr="00D336F1">
              <w:rPr>
                <w:rFonts w:ascii="Times New Roman" w:hAnsi="Times New Roman"/>
                <w:sz w:val="26"/>
                <w:szCs w:val="26"/>
              </w:rPr>
              <w:t>:</w:t>
            </w:r>
          </w:p>
          <w:p w:rsidR="001144A3" w:rsidRPr="00D336F1" w:rsidRDefault="001144A3" w:rsidP="001144A3">
            <w:pPr>
              <w:tabs>
                <w:tab w:val="left" w:pos="5130"/>
                <w:tab w:val="left" w:pos="5670"/>
              </w:tabs>
              <w:jc w:val="center"/>
              <w:rPr>
                <w:rFonts w:ascii="Times New Roman" w:hAnsi="Times New Roman"/>
                <w:sz w:val="26"/>
                <w:szCs w:val="26"/>
              </w:rPr>
            </w:pPr>
            <w:r w:rsidRPr="00D336F1">
              <w:rPr>
                <w:rFonts w:ascii="Times New Roman" w:hAnsi="Times New Roman"/>
                <w:sz w:val="26"/>
                <w:szCs w:val="26"/>
              </w:rPr>
              <w:t>:</w:t>
            </w:r>
          </w:p>
        </w:tc>
        <w:tc>
          <w:tcPr>
            <w:tcW w:w="4608" w:type="dxa"/>
          </w:tcPr>
          <w:p w:rsidR="001144A3" w:rsidRPr="00D336F1" w:rsidRDefault="001144A3" w:rsidP="001144A3">
            <w:pPr>
              <w:tabs>
                <w:tab w:val="left" w:pos="5130"/>
                <w:tab w:val="left" w:pos="5670"/>
              </w:tabs>
              <w:rPr>
                <w:rFonts w:ascii="Times New Roman" w:hAnsi="Times New Roman"/>
                <w:sz w:val="26"/>
                <w:szCs w:val="26"/>
              </w:rPr>
            </w:pPr>
          </w:p>
          <w:p w:rsidR="001144A3" w:rsidRPr="00D336F1" w:rsidRDefault="001144A3" w:rsidP="001144A3">
            <w:pPr>
              <w:tabs>
                <w:tab w:val="left" w:pos="5130"/>
                <w:tab w:val="left" w:pos="5670"/>
              </w:tabs>
              <w:rPr>
                <w:rFonts w:ascii="Times New Roman" w:hAnsi="Times New Roman"/>
                <w:sz w:val="26"/>
                <w:szCs w:val="26"/>
              </w:rPr>
            </w:pPr>
            <w:r w:rsidRPr="00D336F1">
              <w:rPr>
                <w:rFonts w:ascii="Times New Roman" w:hAnsi="Times New Roman"/>
                <w:sz w:val="26"/>
                <w:szCs w:val="26"/>
              </w:rPr>
              <w:t>Case No. 12-3028-GA-RDR</w:t>
            </w:r>
          </w:p>
          <w:p w:rsidR="001144A3" w:rsidRPr="00D336F1" w:rsidRDefault="001144A3" w:rsidP="001144A3">
            <w:pPr>
              <w:tabs>
                <w:tab w:val="left" w:pos="5130"/>
                <w:tab w:val="left" w:pos="5670"/>
              </w:tabs>
              <w:rPr>
                <w:rFonts w:ascii="Times New Roman" w:hAnsi="Times New Roman"/>
                <w:sz w:val="26"/>
                <w:szCs w:val="26"/>
              </w:rPr>
            </w:pPr>
          </w:p>
          <w:p w:rsidR="001144A3" w:rsidRPr="00D336F1" w:rsidRDefault="001144A3" w:rsidP="001144A3">
            <w:pPr>
              <w:tabs>
                <w:tab w:val="left" w:pos="5130"/>
                <w:tab w:val="left" w:pos="5670"/>
              </w:tabs>
              <w:rPr>
                <w:rFonts w:ascii="Times New Roman" w:hAnsi="Times New Roman"/>
                <w:sz w:val="26"/>
                <w:szCs w:val="26"/>
              </w:rPr>
            </w:pPr>
          </w:p>
          <w:p w:rsidR="001144A3" w:rsidRPr="00D336F1" w:rsidRDefault="001144A3" w:rsidP="001144A3">
            <w:pPr>
              <w:tabs>
                <w:tab w:val="left" w:pos="5130"/>
                <w:tab w:val="left" w:pos="5670"/>
              </w:tabs>
              <w:rPr>
                <w:rFonts w:ascii="Times New Roman" w:hAnsi="Times New Roman"/>
                <w:sz w:val="26"/>
                <w:szCs w:val="26"/>
              </w:rPr>
            </w:pPr>
          </w:p>
          <w:p w:rsidR="001144A3" w:rsidRPr="00D336F1" w:rsidRDefault="001144A3" w:rsidP="001144A3">
            <w:pPr>
              <w:tabs>
                <w:tab w:val="left" w:pos="5130"/>
                <w:tab w:val="left" w:pos="5670"/>
              </w:tabs>
              <w:rPr>
                <w:rFonts w:ascii="Times New Roman" w:hAnsi="Times New Roman"/>
                <w:sz w:val="26"/>
                <w:szCs w:val="26"/>
              </w:rPr>
            </w:pPr>
            <w:r w:rsidRPr="00D336F1">
              <w:rPr>
                <w:rFonts w:ascii="Times New Roman" w:hAnsi="Times New Roman"/>
                <w:sz w:val="26"/>
                <w:szCs w:val="26"/>
              </w:rPr>
              <w:t>Case No. 12-3029-GA-ATA</w:t>
            </w:r>
          </w:p>
        </w:tc>
      </w:tr>
    </w:tbl>
    <w:p w:rsidR="00B13BB2" w:rsidRPr="00D336F1" w:rsidRDefault="00B13BB2" w:rsidP="00B13BB2">
      <w:pPr>
        <w:tabs>
          <w:tab w:val="left" w:pos="720"/>
          <w:tab w:val="left" w:pos="5670"/>
          <w:tab w:val="left" w:pos="6030"/>
        </w:tabs>
        <w:rPr>
          <w:rFonts w:ascii="Times New Roman" w:hAnsi="Times New Roman"/>
          <w:sz w:val="26"/>
          <w:szCs w:val="26"/>
        </w:rPr>
      </w:pPr>
      <w:r w:rsidRPr="00D336F1">
        <w:rPr>
          <w:rFonts w:ascii="Times New Roman" w:hAnsi="Times New Roman"/>
          <w:sz w:val="26"/>
          <w:szCs w:val="26"/>
        </w:rPr>
        <w:tab/>
      </w:r>
    </w:p>
    <w:p w:rsidR="00B13BB2" w:rsidRDefault="00B13BB2" w:rsidP="00B13BB2">
      <w:pPr>
        <w:tabs>
          <w:tab w:val="left" w:pos="720"/>
          <w:tab w:val="left" w:pos="5670"/>
          <w:tab w:val="left" w:pos="6030"/>
        </w:tabs>
        <w:spacing w:line="360" w:lineRule="auto"/>
        <w:rPr>
          <w:rFonts w:ascii="Times New Roman" w:hAnsi="Times New Roman"/>
          <w:b/>
          <w:sz w:val="26"/>
          <w:szCs w:val="26"/>
        </w:rPr>
      </w:pPr>
    </w:p>
    <w:p w:rsidR="009A55D9" w:rsidRDefault="009A55D9" w:rsidP="00B13BB2">
      <w:pPr>
        <w:tabs>
          <w:tab w:val="left" w:pos="720"/>
          <w:tab w:val="left" w:pos="5670"/>
          <w:tab w:val="left" w:pos="6030"/>
        </w:tabs>
        <w:spacing w:line="360" w:lineRule="auto"/>
        <w:rPr>
          <w:rFonts w:ascii="Times New Roman" w:hAnsi="Times New Roman"/>
          <w:b/>
          <w:sz w:val="26"/>
          <w:szCs w:val="26"/>
        </w:rPr>
      </w:pPr>
    </w:p>
    <w:p w:rsidR="009A55D9" w:rsidRPr="00D336F1" w:rsidRDefault="009A55D9" w:rsidP="00B13BB2">
      <w:pPr>
        <w:tabs>
          <w:tab w:val="left" w:pos="720"/>
          <w:tab w:val="left" w:pos="5670"/>
          <w:tab w:val="left" w:pos="6030"/>
        </w:tabs>
        <w:spacing w:line="360" w:lineRule="auto"/>
        <w:rPr>
          <w:rFonts w:ascii="Times New Roman" w:hAnsi="Times New Roman"/>
          <w:b/>
          <w:sz w:val="26"/>
          <w:szCs w:val="26"/>
        </w:rPr>
      </w:pPr>
    </w:p>
    <w:p w:rsidR="00B13BB2" w:rsidRPr="00D336F1" w:rsidRDefault="00B13BB2" w:rsidP="00B13BB2">
      <w:pPr>
        <w:pBdr>
          <w:top w:val="single" w:sz="4" w:space="1" w:color="auto"/>
          <w:bottom w:val="single" w:sz="4" w:space="1" w:color="auto"/>
        </w:pBdr>
        <w:tabs>
          <w:tab w:val="left" w:pos="720"/>
          <w:tab w:val="left" w:pos="5670"/>
          <w:tab w:val="left" w:pos="6030"/>
        </w:tabs>
        <w:jc w:val="center"/>
        <w:outlineLvl w:val="0"/>
        <w:rPr>
          <w:rFonts w:ascii="Times New Roman" w:hAnsi="Times New Roman"/>
          <w:b/>
          <w:sz w:val="26"/>
          <w:szCs w:val="26"/>
        </w:rPr>
      </w:pPr>
    </w:p>
    <w:p w:rsidR="00B13BB2" w:rsidRPr="00D336F1" w:rsidRDefault="00B51AE6" w:rsidP="00B13BB2">
      <w:pPr>
        <w:pBdr>
          <w:top w:val="single" w:sz="4" w:space="1" w:color="auto"/>
          <w:bottom w:val="single" w:sz="4" w:space="1" w:color="auto"/>
        </w:pBdr>
        <w:tabs>
          <w:tab w:val="left" w:pos="720"/>
          <w:tab w:val="left" w:pos="5670"/>
          <w:tab w:val="left" w:pos="6030"/>
        </w:tabs>
        <w:jc w:val="center"/>
        <w:outlineLvl w:val="0"/>
        <w:rPr>
          <w:rFonts w:ascii="Times New Roman" w:hAnsi="Times New Roman"/>
          <w:b/>
          <w:sz w:val="26"/>
          <w:szCs w:val="26"/>
        </w:rPr>
      </w:pPr>
      <w:r w:rsidRPr="00D336F1">
        <w:rPr>
          <w:rFonts w:ascii="Times New Roman" w:hAnsi="Times New Roman"/>
          <w:b/>
          <w:sz w:val="26"/>
          <w:szCs w:val="26"/>
        </w:rPr>
        <w:t xml:space="preserve">JOINT MOTION </w:t>
      </w:r>
      <w:r w:rsidR="006F232E" w:rsidRPr="00D336F1">
        <w:rPr>
          <w:rFonts w:ascii="Times New Roman" w:hAnsi="Times New Roman"/>
          <w:b/>
          <w:sz w:val="26"/>
          <w:szCs w:val="26"/>
        </w:rPr>
        <w:t>TO CONTINUE</w:t>
      </w:r>
    </w:p>
    <w:p w:rsidR="00413242" w:rsidRPr="00D336F1" w:rsidRDefault="00413242" w:rsidP="00B13BB2">
      <w:pPr>
        <w:pBdr>
          <w:top w:val="single" w:sz="4" w:space="1" w:color="auto"/>
          <w:bottom w:val="single" w:sz="4" w:space="1" w:color="auto"/>
        </w:pBdr>
        <w:tabs>
          <w:tab w:val="left" w:pos="720"/>
          <w:tab w:val="left" w:pos="5670"/>
          <w:tab w:val="left" w:pos="6030"/>
        </w:tabs>
        <w:jc w:val="center"/>
        <w:outlineLvl w:val="0"/>
        <w:rPr>
          <w:rFonts w:ascii="Times New Roman" w:hAnsi="Times New Roman"/>
          <w:b/>
          <w:sz w:val="26"/>
          <w:szCs w:val="26"/>
        </w:rPr>
      </w:pPr>
    </w:p>
    <w:p w:rsidR="00B13BB2" w:rsidRPr="00D336F1" w:rsidRDefault="00B13BB2" w:rsidP="00B13BB2">
      <w:pPr>
        <w:ind w:left="720"/>
        <w:jc w:val="both"/>
        <w:rPr>
          <w:rFonts w:ascii="Times New Roman" w:hAnsi="Times New Roman"/>
          <w:b/>
          <w:sz w:val="26"/>
          <w:szCs w:val="26"/>
        </w:rPr>
      </w:pPr>
    </w:p>
    <w:p w:rsidR="009A55D9" w:rsidRDefault="009A55D9" w:rsidP="006F232E">
      <w:pPr>
        <w:spacing w:line="480" w:lineRule="auto"/>
        <w:ind w:firstLine="720"/>
        <w:jc w:val="both"/>
        <w:rPr>
          <w:rFonts w:ascii="Times New Roman" w:hAnsi="Times New Roman"/>
          <w:sz w:val="26"/>
          <w:szCs w:val="26"/>
        </w:rPr>
      </w:pPr>
    </w:p>
    <w:p w:rsidR="006F232E" w:rsidRDefault="006F232E" w:rsidP="006F232E">
      <w:pPr>
        <w:spacing w:line="480" w:lineRule="auto"/>
        <w:ind w:firstLine="720"/>
        <w:jc w:val="both"/>
        <w:rPr>
          <w:rFonts w:ascii="Times New Roman" w:hAnsi="Times New Roman"/>
          <w:sz w:val="26"/>
          <w:szCs w:val="26"/>
        </w:rPr>
      </w:pPr>
      <w:r w:rsidRPr="00D336F1">
        <w:rPr>
          <w:rFonts w:ascii="Times New Roman" w:hAnsi="Times New Roman"/>
          <w:sz w:val="26"/>
          <w:szCs w:val="26"/>
        </w:rPr>
        <w:t>Pursuant to Ohio Admin</w:t>
      </w:r>
      <w:proofErr w:type="gramStart"/>
      <w:r w:rsidRPr="00D336F1">
        <w:rPr>
          <w:rFonts w:ascii="Times New Roman" w:hAnsi="Times New Roman"/>
          <w:sz w:val="26"/>
          <w:szCs w:val="26"/>
        </w:rPr>
        <w:t xml:space="preserve">. </w:t>
      </w:r>
      <w:proofErr w:type="gramEnd"/>
      <w:r w:rsidRPr="00D336F1">
        <w:rPr>
          <w:rFonts w:ascii="Times New Roman" w:hAnsi="Times New Roman"/>
          <w:sz w:val="26"/>
          <w:szCs w:val="26"/>
        </w:rPr>
        <w:t xml:space="preserve">Code, Rule 4901-1-13(A), </w:t>
      </w:r>
      <w:r w:rsidR="00C63315" w:rsidRPr="00D336F1">
        <w:rPr>
          <w:rFonts w:ascii="Times New Roman" w:hAnsi="Times New Roman"/>
          <w:sz w:val="26"/>
          <w:szCs w:val="26"/>
        </w:rPr>
        <w:t>the Staff of the Public Utilities Commission of Ohio</w:t>
      </w:r>
      <w:r w:rsidR="00C63315">
        <w:rPr>
          <w:rFonts w:ascii="Times New Roman" w:hAnsi="Times New Roman"/>
          <w:sz w:val="26"/>
          <w:szCs w:val="26"/>
        </w:rPr>
        <w:t>,</w:t>
      </w:r>
      <w:r w:rsidR="00C63315" w:rsidRPr="00D336F1">
        <w:rPr>
          <w:rFonts w:ascii="Times New Roman" w:hAnsi="Times New Roman"/>
          <w:sz w:val="26"/>
          <w:szCs w:val="26"/>
        </w:rPr>
        <w:t xml:space="preserve"> </w:t>
      </w:r>
      <w:r w:rsidRPr="00D336F1">
        <w:rPr>
          <w:rFonts w:ascii="Times New Roman" w:hAnsi="Times New Roman"/>
          <w:sz w:val="26"/>
          <w:szCs w:val="26"/>
        </w:rPr>
        <w:t>Duke Energy Ohio, Inc.,</w:t>
      </w:r>
      <w:r w:rsidR="00C63315">
        <w:rPr>
          <w:rFonts w:ascii="Times New Roman" w:hAnsi="Times New Roman"/>
          <w:sz w:val="26"/>
          <w:szCs w:val="26"/>
        </w:rPr>
        <w:t xml:space="preserve"> and</w:t>
      </w:r>
      <w:r w:rsidRPr="00D336F1">
        <w:rPr>
          <w:rFonts w:ascii="Times New Roman" w:hAnsi="Times New Roman"/>
          <w:sz w:val="26"/>
          <w:szCs w:val="26"/>
        </w:rPr>
        <w:t xml:space="preserve"> the Office of</w:t>
      </w:r>
      <w:r w:rsidR="00C63315">
        <w:rPr>
          <w:rFonts w:ascii="Times New Roman" w:hAnsi="Times New Roman"/>
          <w:sz w:val="26"/>
          <w:szCs w:val="26"/>
        </w:rPr>
        <w:t xml:space="preserve"> the Ohio Consumers’ Counsel</w:t>
      </w:r>
      <w:r w:rsidRPr="00D336F1">
        <w:rPr>
          <w:rFonts w:ascii="Times New Roman" w:hAnsi="Times New Roman"/>
          <w:sz w:val="26"/>
          <w:szCs w:val="26"/>
        </w:rPr>
        <w:t xml:space="preserve"> </w:t>
      </w:r>
      <w:r w:rsidR="00C63315">
        <w:rPr>
          <w:rFonts w:ascii="Times New Roman" w:hAnsi="Times New Roman"/>
          <w:sz w:val="26"/>
          <w:szCs w:val="26"/>
        </w:rPr>
        <w:t>respectfully request that the</w:t>
      </w:r>
      <w:r w:rsidRPr="00D336F1">
        <w:rPr>
          <w:rFonts w:ascii="Times New Roman" w:hAnsi="Times New Roman"/>
          <w:sz w:val="26"/>
          <w:szCs w:val="26"/>
        </w:rPr>
        <w:t xml:space="preserve"> Commission, </w:t>
      </w:r>
      <w:r w:rsidRPr="00D336F1">
        <w:rPr>
          <w:rFonts w:ascii="Times New Roman" w:hAnsi="Times New Roman"/>
          <w:i/>
          <w:sz w:val="26"/>
          <w:szCs w:val="26"/>
        </w:rPr>
        <w:t>on an expedited basis</w:t>
      </w:r>
      <w:r w:rsidR="00C31D78">
        <w:rPr>
          <w:rFonts w:ascii="Times New Roman" w:hAnsi="Times New Roman"/>
          <w:sz w:val="26"/>
          <w:szCs w:val="26"/>
        </w:rPr>
        <w:t>, grant this motion for a one-week</w:t>
      </w:r>
      <w:r w:rsidRPr="00D336F1">
        <w:rPr>
          <w:rFonts w:ascii="Times New Roman" w:hAnsi="Times New Roman"/>
          <w:sz w:val="26"/>
          <w:szCs w:val="26"/>
        </w:rPr>
        <w:t xml:space="preserve"> extension</w:t>
      </w:r>
      <w:r w:rsidR="00261B60">
        <w:rPr>
          <w:rFonts w:ascii="Times New Roman" w:hAnsi="Times New Roman"/>
          <w:sz w:val="26"/>
          <w:szCs w:val="26"/>
        </w:rPr>
        <w:t xml:space="preserve"> of the procedural schedule</w:t>
      </w:r>
      <w:r w:rsidR="00C31D78">
        <w:rPr>
          <w:rFonts w:ascii="Times New Roman" w:hAnsi="Times New Roman"/>
          <w:sz w:val="26"/>
          <w:szCs w:val="26"/>
        </w:rPr>
        <w:t xml:space="preserve"> in this case</w:t>
      </w:r>
      <w:proofErr w:type="gramStart"/>
      <w:r w:rsidRPr="00D336F1">
        <w:rPr>
          <w:rFonts w:ascii="Times New Roman" w:hAnsi="Times New Roman"/>
          <w:sz w:val="26"/>
          <w:szCs w:val="26"/>
        </w:rPr>
        <w:t xml:space="preserve">.   </w:t>
      </w:r>
      <w:proofErr w:type="gramEnd"/>
      <w:r w:rsidRPr="00D336F1">
        <w:rPr>
          <w:rFonts w:ascii="Times New Roman" w:hAnsi="Times New Roman"/>
          <w:sz w:val="26"/>
          <w:szCs w:val="26"/>
        </w:rPr>
        <w:t xml:space="preserve">The reasons for this motion are set forth more fully in the attached memorandum.   </w:t>
      </w:r>
    </w:p>
    <w:p w:rsidR="0082296C" w:rsidRDefault="0082296C" w:rsidP="00967B9F">
      <w:pPr>
        <w:ind w:left="3600" w:firstLine="720"/>
        <w:jc w:val="both"/>
        <w:rPr>
          <w:rFonts w:ascii="Times New Roman" w:hAnsi="Times New Roman"/>
          <w:sz w:val="26"/>
          <w:szCs w:val="26"/>
        </w:rPr>
      </w:pPr>
      <w:r>
        <w:rPr>
          <w:rFonts w:ascii="Times New Roman" w:hAnsi="Times New Roman"/>
          <w:sz w:val="26"/>
          <w:szCs w:val="26"/>
        </w:rPr>
        <w:br w:type="page"/>
      </w:r>
    </w:p>
    <w:p w:rsidR="00967B9F" w:rsidRDefault="00B13BB2" w:rsidP="00967B9F">
      <w:pPr>
        <w:ind w:left="3600" w:firstLine="720"/>
        <w:jc w:val="both"/>
        <w:rPr>
          <w:rFonts w:ascii="Times New Roman" w:hAnsi="Times New Roman"/>
          <w:sz w:val="26"/>
          <w:szCs w:val="26"/>
          <w:lang w:val="it-IT"/>
        </w:rPr>
      </w:pPr>
      <w:r w:rsidRPr="00D336F1">
        <w:rPr>
          <w:rFonts w:ascii="Times New Roman" w:hAnsi="Times New Roman"/>
          <w:sz w:val="26"/>
          <w:szCs w:val="26"/>
        </w:rPr>
        <w:lastRenderedPageBreak/>
        <w:t>Respectfully submitted,</w:t>
      </w:r>
      <w:r w:rsidR="00967B9F" w:rsidRPr="00D336F1">
        <w:rPr>
          <w:rFonts w:ascii="Times New Roman" w:hAnsi="Times New Roman"/>
          <w:sz w:val="26"/>
          <w:szCs w:val="26"/>
          <w:lang w:val="it-IT"/>
        </w:rPr>
        <w:t xml:space="preserve"> </w:t>
      </w:r>
    </w:p>
    <w:p w:rsidR="00D336F1" w:rsidRPr="00D336F1" w:rsidRDefault="00D336F1" w:rsidP="00967B9F">
      <w:pPr>
        <w:ind w:left="3600" w:firstLine="720"/>
        <w:jc w:val="both"/>
        <w:rPr>
          <w:rFonts w:ascii="Times New Roman" w:hAnsi="Times New Roman"/>
          <w:sz w:val="26"/>
          <w:szCs w:val="26"/>
          <w:lang w:val="it-IT"/>
        </w:rPr>
      </w:pPr>
    </w:p>
    <w:p w:rsidR="0082296C" w:rsidRDefault="0082296C" w:rsidP="0082296C">
      <w:pPr>
        <w:ind w:left="4320"/>
        <w:rPr>
          <w:rFonts w:ascii="Times New Roman" w:hAnsi="Times New Roman"/>
          <w:b/>
          <w:sz w:val="26"/>
          <w:szCs w:val="26"/>
        </w:rPr>
      </w:pPr>
      <w:r>
        <w:rPr>
          <w:rFonts w:ascii="Times New Roman" w:hAnsi="Times New Roman"/>
          <w:b/>
          <w:sz w:val="26"/>
          <w:szCs w:val="26"/>
        </w:rPr>
        <w:t xml:space="preserve">On behalf of the </w:t>
      </w:r>
      <w:r w:rsidRPr="00D336F1">
        <w:rPr>
          <w:rFonts w:ascii="Times New Roman" w:hAnsi="Times New Roman"/>
          <w:b/>
          <w:sz w:val="26"/>
          <w:szCs w:val="26"/>
        </w:rPr>
        <w:t xml:space="preserve">Staff of </w:t>
      </w:r>
    </w:p>
    <w:p w:rsidR="0082296C" w:rsidRPr="00D336F1" w:rsidRDefault="0082296C" w:rsidP="0082296C">
      <w:pPr>
        <w:ind w:left="4320"/>
        <w:rPr>
          <w:rFonts w:ascii="Times New Roman" w:hAnsi="Times New Roman"/>
          <w:b/>
          <w:sz w:val="26"/>
          <w:szCs w:val="26"/>
        </w:rPr>
      </w:pPr>
      <w:proofErr w:type="gramStart"/>
      <w:r w:rsidRPr="00D336F1">
        <w:rPr>
          <w:rFonts w:ascii="Times New Roman" w:hAnsi="Times New Roman"/>
          <w:b/>
          <w:sz w:val="26"/>
          <w:szCs w:val="26"/>
        </w:rPr>
        <w:t>the</w:t>
      </w:r>
      <w:proofErr w:type="gramEnd"/>
      <w:r w:rsidRPr="00D336F1">
        <w:rPr>
          <w:rFonts w:ascii="Times New Roman" w:hAnsi="Times New Roman"/>
          <w:b/>
          <w:sz w:val="26"/>
          <w:szCs w:val="26"/>
        </w:rPr>
        <w:t xml:space="preserve"> Public Utilities Commission of Ohio</w:t>
      </w:r>
      <w:r>
        <w:rPr>
          <w:rFonts w:ascii="Times New Roman" w:hAnsi="Times New Roman"/>
          <w:b/>
          <w:sz w:val="26"/>
          <w:szCs w:val="26"/>
        </w:rPr>
        <w:t>:</w:t>
      </w:r>
    </w:p>
    <w:p w:rsidR="0082296C" w:rsidRPr="00D336F1" w:rsidRDefault="0082296C" w:rsidP="0082296C">
      <w:pPr>
        <w:ind w:left="4320"/>
        <w:jc w:val="both"/>
        <w:rPr>
          <w:rFonts w:ascii="Times New Roman" w:hAnsi="Times New Roman"/>
          <w:sz w:val="26"/>
          <w:szCs w:val="26"/>
        </w:rPr>
      </w:pPr>
    </w:p>
    <w:p w:rsidR="0082296C" w:rsidRPr="0082296C" w:rsidRDefault="0082296C" w:rsidP="0082296C">
      <w:pPr>
        <w:tabs>
          <w:tab w:val="left" w:pos="9360"/>
        </w:tabs>
        <w:ind w:left="4320"/>
        <w:jc w:val="both"/>
        <w:rPr>
          <w:rFonts w:ascii="Times New Roman" w:hAnsi="Times New Roman"/>
          <w:sz w:val="26"/>
          <w:szCs w:val="26"/>
          <w:u w:val="single"/>
        </w:rPr>
      </w:pPr>
      <w:r w:rsidRPr="0082296C">
        <w:rPr>
          <w:rFonts w:ascii="Viner Hand ITC" w:hAnsi="Viner Hand ITC"/>
          <w:sz w:val="28"/>
          <w:szCs w:val="28"/>
          <w:u w:val="single"/>
        </w:rPr>
        <w:t>/s/ Steven L. Beeler</w:t>
      </w:r>
      <w:r w:rsidRPr="0082296C">
        <w:rPr>
          <w:rFonts w:ascii="Viner Hand ITC" w:hAnsi="Viner Hand ITC"/>
          <w:sz w:val="28"/>
          <w:szCs w:val="28"/>
          <w:u w:val="single"/>
        </w:rPr>
        <w:tab/>
      </w:r>
    </w:p>
    <w:p w:rsidR="0082296C" w:rsidRPr="0082296C" w:rsidRDefault="0082296C" w:rsidP="0082296C">
      <w:pPr>
        <w:ind w:left="4320"/>
        <w:jc w:val="both"/>
        <w:rPr>
          <w:rFonts w:ascii="Times New Roman" w:hAnsi="Times New Roman"/>
          <w:b/>
          <w:sz w:val="26"/>
          <w:szCs w:val="26"/>
        </w:rPr>
      </w:pPr>
      <w:r w:rsidRPr="0082296C">
        <w:rPr>
          <w:rFonts w:ascii="Times New Roman" w:hAnsi="Times New Roman"/>
          <w:b/>
          <w:sz w:val="26"/>
          <w:szCs w:val="26"/>
        </w:rPr>
        <w:t>Steven L. Beeler</w:t>
      </w:r>
    </w:p>
    <w:p w:rsidR="0082296C" w:rsidRPr="00D336F1" w:rsidRDefault="0082296C" w:rsidP="0082296C">
      <w:pPr>
        <w:ind w:left="4320"/>
        <w:jc w:val="both"/>
        <w:rPr>
          <w:rFonts w:ascii="Times New Roman" w:hAnsi="Times New Roman"/>
          <w:sz w:val="26"/>
          <w:szCs w:val="26"/>
        </w:rPr>
      </w:pPr>
      <w:r w:rsidRPr="00D336F1">
        <w:rPr>
          <w:rFonts w:ascii="Times New Roman" w:hAnsi="Times New Roman"/>
          <w:sz w:val="26"/>
          <w:szCs w:val="26"/>
        </w:rPr>
        <w:t>Assistant Attorney General</w:t>
      </w:r>
    </w:p>
    <w:p w:rsidR="0082296C" w:rsidRPr="00D336F1" w:rsidRDefault="0082296C" w:rsidP="0082296C">
      <w:pPr>
        <w:ind w:left="4320"/>
        <w:jc w:val="both"/>
        <w:rPr>
          <w:rFonts w:ascii="Times New Roman" w:hAnsi="Times New Roman"/>
          <w:sz w:val="26"/>
          <w:szCs w:val="26"/>
        </w:rPr>
      </w:pPr>
      <w:r w:rsidRPr="00D336F1">
        <w:rPr>
          <w:rFonts w:ascii="Times New Roman" w:hAnsi="Times New Roman"/>
          <w:sz w:val="26"/>
          <w:szCs w:val="26"/>
        </w:rPr>
        <w:t>Office of the Ohio Attorney General</w:t>
      </w:r>
    </w:p>
    <w:p w:rsidR="0082296C" w:rsidRPr="00D336F1" w:rsidRDefault="0082296C" w:rsidP="0082296C">
      <w:pPr>
        <w:ind w:left="4320"/>
        <w:jc w:val="both"/>
        <w:rPr>
          <w:rFonts w:ascii="Times New Roman" w:hAnsi="Times New Roman"/>
          <w:sz w:val="26"/>
          <w:szCs w:val="26"/>
        </w:rPr>
      </w:pPr>
      <w:r w:rsidRPr="00D336F1">
        <w:rPr>
          <w:rFonts w:ascii="Times New Roman" w:hAnsi="Times New Roman"/>
          <w:sz w:val="26"/>
          <w:szCs w:val="26"/>
        </w:rPr>
        <w:t>Public Utilities Section</w:t>
      </w:r>
    </w:p>
    <w:p w:rsidR="0082296C" w:rsidRPr="00D336F1" w:rsidRDefault="0082296C" w:rsidP="0082296C">
      <w:pPr>
        <w:ind w:left="4320"/>
        <w:jc w:val="both"/>
        <w:rPr>
          <w:rFonts w:ascii="Times New Roman" w:hAnsi="Times New Roman"/>
          <w:sz w:val="26"/>
          <w:szCs w:val="26"/>
        </w:rPr>
      </w:pPr>
      <w:r w:rsidRPr="00D336F1">
        <w:rPr>
          <w:rFonts w:ascii="Times New Roman" w:hAnsi="Times New Roman"/>
          <w:sz w:val="26"/>
          <w:szCs w:val="26"/>
        </w:rPr>
        <w:t>180 East Broad Street</w:t>
      </w:r>
      <w:r>
        <w:rPr>
          <w:rFonts w:ascii="Times New Roman" w:hAnsi="Times New Roman"/>
          <w:sz w:val="26"/>
          <w:szCs w:val="26"/>
        </w:rPr>
        <w:t>, 6</w:t>
      </w:r>
      <w:r w:rsidRPr="00993840">
        <w:rPr>
          <w:rFonts w:ascii="Times New Roman" w:hAnsi="Times New Roman"/>
          <w:sz w:val="26"/>
          <w:szCs w:val="26"/>
          <w:vertAlign w:val="superscript"/>
        </w:rPr>
        <w:t>th</w:t>
      </w:r>
      <w:r>
        <w:rPr>
          <w:rFonts w:ascii="Times New Roman" w:hAnsi="Times New Roman"/>
          <w:sz w:val="26"/>
          <w:szCs w:val="26"/>
        </w:rPr>
        <w:t xml:space="preserve"> Floor</w:t>
      </w:r>
    </w:p>
    <w:p w:rsidR="0082296C" w:rsidRDefault="0082296C" w:rsidP="0082296C">
      <w:pPr>
        <w:ind w:left="4320"/>
        <w:jc w:val="both"/>
        <w:rPr>
          <w:rFonts w:ascii="Times New Roman" w:hAnsi="Times New Roman"/>
          <w:sz w:val="26"/>
          <w:szCs w:val="26"/>
        </w:rPr>
      </w:pPr>
      <w:r w:rsidRPr="00D336F1">
        <w:rPr>
          <w:rFonts w:ascii="Times New Roman" w:hAnsi="Times New Roman"/>
          <w:sz w:val="26"/>
          <w:szCs w:val="26"/>
        </w:rPr>
        <w:t>Columbus, Ohio</w:t>
      </w:r>
      <w:r>
        <w:rPr>
          <w:rFonts w:ascii="Times New Roman" w:hAnsi="Times New Roman"/>
          <w:sz w:val="26"/>
          <w:szCs w:val="26"/>
        </w:rPr>
        <w:t xml:space="preserve"> 43215</w:t>
      </w:r>
    </w:p>
    <w:p w:rsidR="000605FE" w:rsidRDefault="000605FE" w:rsidP="0082296C">
      <w:pPr>
        <w:ind w:left="4320"/>
        <w:jc w:val="both"/>
        <w:rPr>
          <w:rFonts w:ascii="Times New Roman" w:hAnsi="Times New Roman"/>
          <w:sz w:val="26"/>
          <w:szCs w:val="26"/>
        </w:rPr>
      </w:pPr>
      <w:r>
        <w:rPr>
          <w:rFonts w:ascii="Times New Roman" w:hAnsi="Times New Roman"/>
          <w:sz w:val="26"/>
          <w:szCs w:val="26"/>
        </w:rPr>
        <w:t>614.466.4397 (telephone)</w:t>
      </w:r>
    </w:p>
    <w:p w:rsidR="000605FE" w:rsidRDefault="000605FE" w:rsidP="0082296C">
      <w:pPr>
        <w:ind w:left="4320"/>
        <w:jc w:val="both"/>
        <w:rPr>
          <w:rFonts w:ascii="Times New Roman" w:hAnsi="Times New Roman"/>
          <w:sz w:val="26"/>
          <w:szCs w:val="26"/>
        </w:rPr>
      </w:pPr>
      <w:r>
        <w:rPr>
          <w:rFonts w:ascii="Times New Roman" w:hAnsi="Times New Roman"/>
          <w:sz w:val="26"/>
          <w:szCs w:val="26"/>
        </w:rPr>
        <w:t>614.644.8764 (fax)</w:t>
      </w:r>
    </w:p>
    <w:p w:rsidR="000605FE" w:rsidRDefault="000605FE" w:rsidP="0082296C">
      <w:pPr>
        <w:ind w:left="4320"/>
        <w:jc w:val="both"/>
        <w:rPr>
          <w:rFonts w:ascii="Times New Roman" w:hAnsi="Times New Roman"/>
          <w:sz w:val="26"/>
          <w:szCs w:val="26"/>
        </w:rPr>
      </w:pPr>
      <w:hyperlink r:id="rId9" w:history="1">
        <w:r w:rsidRPr="007C0496">
          <w:rPr>
            <w:rStyle w:val="Hyperlink"/>
            <w:rFonts w:ascii="Times New Roman" w:hAnsi="Times New Roman"/>
            <w:sz w:val="26"/>
            <w:szCs w:val="26"/>
          </w:rPr>
          <w:t>steven.beeler@puc.state.oh.us</w:t>
        </w:r>
      </w:hyperlink>
    </w:p>
    <w:p w:rsidR="000605FE" w:rsidRDefault="000605FE" w:rsidP="0082296C">
      <w:pPr>
        <w:ind w:left="4320"/>
        <w:jc w:val="both"/>
        <w:rPr>
          <w:rFonts w:ascii="Times New Roman" w:hAnsi="Times New Roman"/>
          <w:sz w:val="26"/>
          <w:szCs w:val="26"/>
        </w:rPr>
      </w:pPr>
    </w:p>
    <w:p w:rsidR="000605FE" w:rsidRPr="000605FE" w:rsidRDefault="000605FE" w:rsidP="0082296C">
      <w:pPr>
        <w:ind w:left="4320"/>
        <w:jc w:val="both"/>
        <w:rPr>
          <w:rFonts w:ascii="Times New Roman" w:hAnsi="Times New Roman"/>
          <w:sz w:val="20"/>
        </w:rPr>
      </w:pPr>
    </w:p>
    <w:p w:rsidR="0082296C" w:rsidRPr="00D336F1" w:rsidRDefault="0082296C" w:rsidP="0082296C">
      <w:pPr>
        <w:ind w:left="3600" w:firstLine="720"/>
        <w:jc w:val="both"/>
        <w:rPr>
          <w:rFonts w:ascii="Times New Roman" w:hAnsi="Times New Roman"/>
          <w:b/>
          <w:sz w:val="26"/>
          <w:szCs w:val="26"/>
          <w:u w:val="single"/>
        </w:rPr>
      </w:pPr>
      <w:r>
        <w:rPr>
          <w:rFonts w:ascii="Times New Roman" w:hAnsi="Times New Roman"/>
          <w:b/>
          <w:sz w:val="26"/>
          <w:szCs w:val="26"/>
          <w:lang w:val="it-IT"/>
        </w:rPr>
        <w:t xml:space="preserve">On behalf of </w:t>
      </w:r>
      <w:r w:rsidRPr="00D336F1">
        <w:rPr>
          <w:rFonts w:ascii="Times New Roman" w:hAnsi="Times New Roman"/>
          <w:b/>
          <w:sz w:val="26"/>
          <w:szCs w:val="26"/>
          <w:lang w:val="it-IT"/>
        </w:rPr>
        <w:t>Duke Energy Ohio, Inc.</w:t>
      </w:r>
      <w:r>
        <w:rPr>
          <w:rFonts w:ascii="Times New Roman" w:hAnsi="Times New Roman"/>
          <w:b/>
          <w:sz w:val="26"/>
          <w:szCs w:val="26"/>
          <w:lang w:val="it-IT"/>
        </w:rPr>
        <w:t>:</w:t>
      </w:r>
    </w:p>
    <w:p w:rsidR="0082296C" w:rsidRDefault="0082296C" w:rsidP="0082296C">
      <w:pPr>
        <w:ind w:left="3600" w:firstLine="720"/>
        <w:jc w:val="both"/>
        <w:rPr>
          <w:rFonts w:ascii="Times New Roman" w:hAnsi="Times New Roman"/>
          <w:sz w:val="26"/>
          <w:szCs w:val="26"/>
          <w:u w:val="single"/>
        </w:rPr>
      </w:pPr>
    </w:p>
    <w:p w:rsidR="0082296C" w:rsidRPr="008D1E5D" w:rsidRDefault="0082296C" w:rsidP="0082296C">
      <w:pPr>
        <w:ind w:left="3600" w:firstLine="720"/>
        <w:jc w:val="both"/>
        <w:rPr>
          <w:rFonts w:ascii="Times New Roman" w:hAnsi="Times New Roman"/>
          <w:sz w:val="26"/>
          <w:szCs w:val="26"/>
        </w:rPr>
      </w:pPr>
      <w:r w:rsidRPr="0082296C">
        <w:rPr>
          <w:rFonts w:ascii="Viner Hand ITC" w:hAnsi="Viner Hand ITC"/>
          <w:sz w:val="28"/>
          <w:szCs w:val="28"/>
          <w:u w:val="single"/>
        </w:rPr>
        <w:t xml:space="preserve">/s/ Elizabeth H. Watts </w:t>
      </w:r>
      <w:r>
        <w:rPr>
          <w:rFonts w:ascii="Times New Roman" w:hAnsi="Times New Roman"/>
          <w:sz w:val="26"/>
          <w:szCs w:val="26"/>
          <w:u w:val="single"/>
        </w:rPr>
        <w:t>(per authorization)</w:t>
      </w:r>
    </w:p>
    <w:p w:rsidR="0082296C" w:rsidRPr="0082296C" w:rsidRDefault="0082296C" w:rsidP="0082296C">
      <w:pPr>
        <w:ind w:left="3600" w:firstLine="720"/>
        <w:jc w:val="both"/>
        <w:rPr>
          <w:rFonts w:ascii="Times New Roman" w:hAnsi="Times New Roman"/>
          <w:b/>
          <w:sz w:val="26"/>
          <w:szCs w:val="26"/>
          <w:u w:val="single"/>
        </w:rPr>
      </w:pPr>
      <w:r w:rsidRPr="0082296C">
        <w:rPr>
          <w:rFonts w:ascii="Times New Roman" w:hAnsi="Times New Roman"/>
          <w:b/>
          <w:sz w:val="26"/>
          <w:szCs w:val="26"/>
        </w:rPr>
        <w:t xml:space="preserve">Elizabeth H. Watts </w:t>
      </w:r>
    </w:p>
    <w:p w:rsidR="0082296C" w:rsidRPr="00D336F1" w:rsidRDefault="0082296C" w:rsidP="0082296C">
      <w:pPr>
        <w:ind w:left="3600" w:firstLine="720"/>
        <w:jc w:val="both"/>
        <w:rPr>
          <w:rFonts w:ascii="Times New Roman" w:hAnsi="Times New Roman"/>
          <w:sz w:val="26"/>
          <w:szCs w:val="26"/>
        </w:rPr>
      </w:pPr>
      <w:r w:rsidRPr="00D336F1">
        <w:rPr>
          <w:rFonts w:ascii="Times New Roman" w:hAnsi="Times New Roman"/>
          <w:sz w:val="26"/>
          <w:szCs w:val="26"/>
        </w:rPr>
        <w:t>Associate General Counsel</w:t>
      </w:r>
    </w:p>
    <w:p w:rsidR="0082296C" w:rsidRPr="00D336F1" w:rsidRDefault="0082296C" w:rsidP="0082296C">
      <w:pPr>
        <w:ind w:left="3600" w:firstLine="720"/>
        <w:jc w:val="both"/>
        <w:rPr>
          <w:rFonts w:ascii="Times New Roman" w:hAnsi="Times New Roman"/>
          <w:sz w:val="26"/>
          <w:szCs w:val="26"/>
          <w:u w:val="single"/>
        </w:rPr>
      </w:pPr>
      <w:r>
        <w:rPr>
          <w:rFonts w:ascii="Times New Roman" w:hAnsi="Times New Roman"/>
          <w:sz w:val="26"/>
          <w:szCs w:val="26"/>
          <w:lang w:val="it-IT"/>
        </w:rPr>
        <w:t>155 East Broad Street, 21st</w:t>
      </w:r>
      <w:r w:rsidRPr="00D336F1">
        <w:rPr>
          <w:rFonts w:ascii="Times New Roman" w:hAnsi="Times New Roman"/>
          <w:sz w:val="26"/>
          <w:szCs w:val="26"/>
          <w:lang w:val="it-IT"/>
        </w:rPr>
        <w:t xml:space="preserve"> Floor</w:t>
      </w:r>
    </w:p>
    <w:p w:rsidR="0082296C" w:rsidRPr="00D336F1" w:rsidRDefault="0082296C" w:rsidP="0082296C">
      <w:pPr>
        <w:ind w:left="3600" w:firstLine="720"/>
        <w:jc w:val="both"/>
        <w:rPr>
          <w:rFonts w:ascii="Times New Roman" w:hAnsi="Times New Roman"/>
          <w:sz w:val="26"/>
          <w:szCs w:val="26"/>
          <w:u w:val="single"/>
        </w:rPr>
      </w:pPr>
      <w:r w:rsidRPr="00D336F1">
        <w:rPr>
          <w:rFonts w:ascii="Times New Roman" w:hAnsi="Times New Roman"/>
          <w:sz w:val="26"/>
          <w:szCs w:val="26"/>
          <w:lang w:val="it-IT"/>
        </w:rPr>
        <w:t xml:space="preserve">Columbus, Ohio 43215 </w:t>
      </w:r>
    </w:p>
    <w:p w:rsidR="0082296C" w:rsidRPr="00D336F1" w:rsidRDefault="0082296C" w:rsidP="0082296C">
      <w:pPr>
        <w:ind w:left="3600" w:firstLine="720"/>
        <w:jc w:val="both"/>
        <w:rPr>
          <w:rFonts w:ascii="Times New Roman" w:hAnsi="Times New Roman"/>
          <w:sz w:val="26"/>
          <w:szCs w:val="26"/>
          <w:u w:val="single"/>
        </w:rPr>
      </w:pPr>
      <w:r w:rsidRPr="00D336F1">
        <w:rPr>
          <w:rFonts w:ascii="Times New Roman" w:hAnsi="Times New Roman"/>
          <w:sz w:val="26"/>
          <w:szCs w:val="26"/>
        </w:rPr>
        <w:t>614</w:t>
      </w:r>
      <w:r w:rsidR="000605FE">
        <w:rPr>
          <w:rFonts w:ascii="Times New Roman" w:hAnsi="Times New Roman"/>
          <w:sz w:val="26"/>
          <w:szCs w:val="26"/>
        </w:rPr>
        <w:t>.</w:t>
      </w:r>
      <w:r w:rsidRPr="00D336F1">
        <w:rPr>
          <w:rFonts w:ascii="Times New Roman" w:hAnsi="Times New Roman"/>
          <w:sz w:val="26"/>
          <w:szCs w:val="26"/>
        </w:rPr>
        <w:t>222</w:t>
      </w:r>
      <w:r w:rsidR="000605FE">
        <w:rPr>
          <w:rFonts w:ascii="Times New Roman" w:hAnsi="Times New Roman"/>
          <w:sz w:val="26"/>
          <w:szCs w:val="26"/>
        </w:rPr>
        <w:t>.</w:t>
      </w:r>
      <w:r w:rsidRPr="00D336F1">
        <w:rPr>
          <w:rFonts w:ascii="Times New Roman" w:hAnsi="Times New Roman"/>
          <w:sz w:val="26"/>
          <w:szCs w:val="26"/>
        </w:rPr>
        <w:t>1330</w:t>
      </w:r>
      <w:r w:rsidR="000605FE">
        <w:rPr>
          <w:rFonts w:ascii="Times New Roman" w:hAnsi="Times New Roman"/>
          <w:sz w:val="26"/>
          <w:szCs w:val="26"/>
        </w:rPr>
        <w:t xml:space="preserve"> (telephone)</w:t>
      </w:r>
    </w:p>
    <w:p w:rsidR="0082296C" w:rsidRDefault="0082296C" w:rsidP="0082296C">
      <w:pPr>
        <w:ind w:left="3600" w:firstLine="720"/>
        <w:jc w:val="both"/>
        <w:rPr>
          <w:rFonts w:ascii="Times New Roman" w:hAnsi="Times New Roman"/>
          <w:sz w:val="26"/>
          <w:szCs w:val="26"/>
        </w:rPr>
      </w:pPr>
      <w:r w:rsidRPr="00D336F1">
        <w:rPr>
          <w:rFonts w:ascii="Times New Roman" w:hAnsi="Times New Roman"/>
          <w:sz w:val="26"/>
          <w:szCs w:val="26"/>
        </w:rPr>
        <w:t>614</w:t>
      </w:r>
      <w:r w:rsidR="000605FE">
        <w:rPr>
          <w:rFonts w:ascii="Times New Roman" w:hAnsi="Times New Roman"/>
          <w:sz w:val="26"/>
          <w:szCs w:val="26"/>
        </w:rPr>
        <w:t>.</w:t>
      </w:r>
      <w:r w:rsidRPr="00D336F1">
        <w:rPr>
          <w:rFonts w:ascii="Times New Roman" w:hAnsi="Times New Roman"/>
          <w:sz w:val="26"/>
          <w:szCs w:val="26"/>
        </w:rPr>
        <w:t>222</w:t>
      </w:r>
      <w:r w:rsidR="000605FE">
        <w:rPr>
          <w:rFonts w:ascii="Times New Roman" w:hAnsi="Times New Roman"/>
          <w:sz w:val="26"/>
          <w:szCs w:val="26"/>
        </w:rPr>
        <w:t>.</w:t>
      </w:r>
      <w:r w:rsidRPr="00D336F1">
        <w:rPr>
          <w:rFonts w:ascii="Times New Roman" w:hAnsi="Times New Roman"/>
          <w:sz w:val="26"/>
          <w:szCs w:val="26"/>
        </w:rPr>
        <w:t>1337</w:t>
      </w:r>
      <w:r w:rsidR="000605FE">
        <w:rPr>
          <w:rFonts w:ascii="Times New Roman" w:hAnsi="Times New Roman"/>
          <w:sz w:val="26"/>
          <w:szCs w:val="26"/>
        </w:rPr>
        <w:t xml:space="preserve"> (fax)</w:t>
      </w:r>
    </w:p>
    <w:p w:rsidR="000605FE" w:rsidRDefault="000605FE" w:rsidP="0082296C">
      <w:pPr>
        <w:ind w:left="3600" w:firstLine="720"/>
        <w:jc w:val="both"/>
        <w:rPr>
          <w:rFonts w:ascii="Times New Roman" w:hAnsi="Times New Roman"/>
          <w:sz w:val="26"/>
          <w:szCs w:val="26"/>
        </w:rPr>
      </w:pPr>
      <w:hyperlink r:id="rId10" w:history="1">
        <w:r w:rsidRPr="007C0496">
          <w:rPr>
            <w:rStyle w:val="Hyperlink"/>
            <w:rFonts w:ascii="Times New Roman" w:hAnsi="Times New Roman"/>
            <w:sz w:val="26"/>
            <w:szCs w:val="26"/>
          </w:rPr>
          <w:t>elizabeth.watts@duke-energy.com</w:t>
        </w:r>
      </w:hyperlink>
    </w:p>
    <w:p w:rsidR="000605FE" w:rsidRPr="004779E3" w:rsidRDefault="000605FE" w:rsidP="0082296C">
      <w:pPr>
        <w:ind w:left="3600" w:firstLine="720"/>
        <w:jc w:val="both"/>
        <w:rPr>
          <w:rFonts w:ascii="Times New Roman" w:hAnsi="Times New Roman"/>
          <w:sz w:val="26"/>
          <w:szCs w:val="26"/>
          <w:u w:val="single"/>
        </w:rPr>
      </w:pPr>
    </w:p>
    <w:p w:rsidR="0082296C" w:rsidRPr="000605FE" w:rsidRDefault="0082296C" w:rsidP="0082296C">
      <w:pPr>
        <w:ind w:left="4320"/>
        <w:jc w:val="both"/>
        <w:rPr>
          <w:rFonts w:ascii="Times New Roman" w:hAnsi="Times New Roman"/>
          <w:sz w:val="20"/>
        </w:rPr>
      </w:pPr>
    </w:p>
    <w:p w:rsidR="0082296C" w:rsidRPr="00D336F1" w:rsidRDefault="0082296C" w:rsidP="0082296C">
      <w:pPr>
        <w:ind w:left="4320"/>
        <w:rPr>
          <w:rFonts w:ascii="Times New Roman" w:hAnsi="Times New Roman"/>
          <w:b/>
          <w:sz w:val="26"/>
          <w:szCs w:val="26"/>
        </w:rPr>
      </w:pPr>
      <w:r>
        <w:rPr>
          <w:rFonts w:ascii="Times New Roman" w:hAnsi="Times New Roman"/>
          <w:b/>
          <w:sz w:val="26"/>
          <w:szCs w:val="26"/>
        </w:rPr>
        <w:t xml:space="preserve">On behalf of the </w:t>
      </w:r>
      <w:r w:rsidRPr="00D336F1">
        <w:rPr>
          <w:rFonts w:ascii="Times New Roman" w:hAnsi="Times New Roman"/>
          <w:b/>
          <w:sz w:val="26"/>
          <w:szCs w:val="26"/>
        </w:rPr>
        <w:t>Office of the Ohio Consumers’ Counsel</w:t>
      </w:r>
      <w:r>
        <w:rPr>
          <w:rFonts w:ascii="Times New Roman" w:hAnsi="Times New Roman"/>
          <w:b/>
          <w:sz w:val="26"/>
          <w:szCs w:val="26"/>
        </w:rPr>
        <w:t>:</w:t>
      </w:r>
    </w:p>
    <w:p w:rsidR="0082296C" w:rsidRDefault="0082296C" w:rsidP="0082296C">
      <w:pPr>
        <w:ind w:left="4320"/>
        <w:jc w:val="both"/>
        <w:rPr>
          <w:rFonts w:ascii="Times New Roman" w:hAnsi="Times New Roman"/>
          <w:sz w:val="26"/>
          <w:szCs w:val="26"/>
        </w:rPr>
      </w:pPr>
    </w:p>
    <w:p w:rsidR="0082296C" w:rsidRDefault="0082296C" w:rsidP="0082296C">
      <w:pPr>
        <w:ind w:left="4320"/>
        <w:rPr>
          <w:rFonts w:ascii="Times New Roman" w:hAnsi="Times New Roman"/>
          <w:sz w:val="26"/>
          <w:szCs w:val="26"/>
          <w:u w:val="single"/>
        </w:rPr>
      </w:pPr>
      <w:r w:rsidRPr="0082296C">
        <w:rPr>
          <w:rFonts w:ascii="Viner Hand ITC" w:hAnsi="Viner Hand ITC"/>
          <w:sz w:val="28"/>
          <w:szCs w:val="28"/>
          <w:u w:val="single"/>
        </w:rPr>
        <w:t xml:space="preserve">/s/ Joe Serio </w:t>
      </w:r>
      <w:r>
        <w:rPr>
          <w:rFonts w:ascii="Times New Roman" w:hAnsi="Times New Roman"/>
          <w:sz w:val="26"/>
          <w:szCs w:val="26"/>
          <w:u w:val="single"/>
        </w:rPr>
        <w:t>(per authorization)</w:t>
      </w:r>
    </w:p>
    <w:p w:rsidR="0082296C" w:rsidRPr="0082296C" w:rsidRDefault="000605FE" w:rsidP="0082296C">
      <w:pPr>
        <w:ind w:left="4320"/>
        <w:jc w:val="both"/>
        <w:rPr>
          <w:rFonts w:ascii="Times New Roman" w:hAnsi="Times New Roman"/>
          <w:b/>
          <w:sz w:val="26"/>
          <w:szCs w:val="26"/>
        </w:rPr>
      </w:pPr>
      <w:r>
        <w:rPr>
          <w:rFonts w:ascii="Times New Roman" w:hAnsi="Times New Roman"/>
          <w:b/>
          <w:sz w:val="26"/>
          <w:szCs w:val="26"/>
        </w:rPr>
        <w:t>Joseph P.</w:t>
      </w:r>
      <w:r w:rsidR="0082296C" w:rsidRPr="0082296C">
        <w:rPr>
          <w:rFonts w:ascii="Times New Roman" w:hAnsi="Times New Roman"/>
          <w:b/>
          <w:sz w:val="26"/>
          <w:szCs w:val="26"/>
        </w:rPr>
        <w:t xml:space="preserve"> Serio</w:t>
      </w:r>
    </w:p>
    <w:p w:rsidR="0082296C" w:rsidRPr="0082296C" w:rsidRDefault="0082296C" w:rsidP="0082296C">
      <w:pPr>
        <w:ind w:left="4320"/>
        <w:rPr>
          <w:rFonts w:ascii="Times New Roman" w:hAnsi="Times New Roman"/>
          <w:b/>
          <w:sz w:val="26"/>
          <w:szCs w:val="26"/>
        </w:rPr>
      </w:pPr>
      <w:r w:rsidRPr="0082296C">
        <w:rPr>
          <w:rFonts w:ascii="Times New Roman" w:hAnsi="Times New Roman"/>
          <w:b/>
          <w:sz w:val="26"/>
          <w:szCs w:val="26"/>
        </w:rPr>
        <w:t>Larry S. Sauer</w:t>
      </w:r>
    </w:p>
    <w:p w:rsidR="0082296C" w:rsidRPr="0082296C" w:rsidRDefault="0082296C" w:rsidP="0082296C">
      <w:pPr>
        <w:ind w:left="4320"/>
        <w:jc w:val="both"/>
        <w:rPr>
          <w:rFonts w:ascii="Times New Roman" w:hAnsi="Times New Roman"/>
          <w:b/>
          <w:sz w:val="26"/>
          <w:szCs w:val="26"/>
        </w:rPr>
      </w:pPr>
      <w:r w:rsidRPr="0082296C">
        <w:rPr>
          <w:rFonts w:ascii="Times New Roman" w:hAnsi="Times New Roman"/>
          <w:b/>
          <w:sz w:val="26"/>
          <w:szCs w:val="26"/>
        </w:rPr>
        <w:t>Michael Schuler</w:t>
      </w:r>
    </w:p>
    <w:p w:rsidR="0082296C" w:rsidRDefault="0082296C" w:rsidP="0082296C">
      <w:pPr>
        <w:ind w:left="4320"/>
        <w:jc w:val="both"/>
        <w:rPr>
          <w:rFonts w:ascii="Times New Roman" w:hAnsi="Times New Roman"/>
          <w:sz w:val="26"/>
          <w:szCs w:val="26"/>
        </w:rPr>
      </w:pPr>
      <w:r w:rsidRPr="00D336F1">
        <w:rPr>
          <w:rFonts w:ascii="Times New Roman" w:hAnsi="Times New Roman"/>
          <w:sz w:val="26"/>
          <w:szCs w:val="26"/>
        </w:rPr>
        <w:t>Assistant Consumers’ Counsel</w:t>
      </w:r>
    </w:p>
    <w:p w:rsidR="0082296C" w:rsidRPr="00D336F1" w:rsidRDefault="0082296C" w:rsidP="0082296C">
      <w:pPr>
        <w:ind w:left="4320"/>
        <w:jc w:val="both"/>
        <w:rPr>
          <w:rFonts w:ascii="Times New Roman" w:hAnsi="Times New Roman"/>
          <w:sz w:val="26"/>
          <w:szCs w:val="26"/>
        </w:rPr>
      </w:pPr>
      <w:r>
        <w:rPr>
          <w:rFonts w:ascii="Times New Roman" w:hAnsi="Times New Roman"/>
          <w:sz w:val="26"/>
          <w:szCs w:val="26"/>
        </w:rPr>
        <w:t>Office of the Ohio Consumers’ Counsel</w:t>
      </w:r>
    </w:p>
    <w:p w:rsidR="0082296C" w:rsidRPr="00D336F1" w:rsidRDefault="0082296C" w:rsidP="0082296C">
      <w:pPr>
        <w:ind w:left="4320"/>
        <w:jc w:val="both"/>
        <w:rPr>
          <w:rFonts w:ascii="Times New Roman" w:hAnsi="Times New Roman"/>
          <w:sz w:val="26"/>
          <w:szCs w:val="26"/>
        </w:rPr>
      </w:pPr>
      <w:r w:rsidRPr="00D336F1">
        <w:rPr>
          <w:rFonts w:ascii="Times New Roman" w:hAnsi="Times New Roman"/>
          <w:sz w:val="26"/>
          <w:szCs w:val="26"/>
        </w:rPr>
        <w:t>10 West Broad Street</w:t>
      </w:r>
      <w:r>
        <w:rPr>
          <w:rFonts w:ascii="Times New Roman" w:hAnsi="Times New Roman"/>
          <w:sz w:val="26"/>
          <w:szCs w:val="26"/>
        </w:rPr>
        <w:t xml:space="preserve">, </w:t>
      </w:r>
      <w:r w:rsidRPr="00D336F1">
        <w:rPr>
          <w:rFonts w:ascii="Times New Roman" w:hAnsi="Times New Roman"/>
          <w:sz w:val="26"/>
          <w:szCs w:val="26"/>
        </w:rPr>
        <w:t>18</w:t>
      </w:r>
      <w:r w:rsidRPr="00D336F1">
        <w:rPr>
          <w:rFonts w:ascii="Times New Roman" w:hAnsi="Times New Roman"/>
          <w:sz w:val="26"/>
          <w:szCs w:val="26"/>
          <w:vertAlign w:val="superscript"/>
        </w:rPr>
        <w:t>th</w:t>
      </w:r>
      <w:r w:rsidRPr="00D336F1">
        <w:rPr>
          <w:rFonts w:ascii="Times New Roman" w:hAnsi="Times New Roman"/>
          <w:sz w:val="26"/>
          <w:szCs w:val="26"/>
        </w:rPr>
        <w:t xml:space="preserve"> Floor</w:t>
      </w:r>
    </w:p>
    <w:p w:rsidR="0082296C" w:rsidRDefault="0082296C" w:rsidP="0082296C">
      <w:pPr>
        <w:ind w:left="4320"/>
        <w:jc w:val="both"/>
        <w:rPr>
          <w:rFonts w:ascii="Times New Roman" w:hAnsi="Times New Roman"/>
          <w:sz w:val="26"/>
          <w:szCs w:val="26"/>
        </w:rPr>
      </w:pPr>
      <w:r>
        <w:rPr>
          <w:rFonts w:ascii="Times New Roman" w:hAnsi="Times New Roman"/>
          <w:sz w:val="26"/>
          <w:szCs w:val="26"/>
        </w:rPr>
        <w:t>Columbus, Ohio 43215</w:t>
      </w:r>
    </w:p>
    <w:p w:rsidR="000605FE" w:rsidRDefault="000605FE" w:rsidP="0082296C">
      <w:pPr>
        <w:ind w:left="4320"/>
        <w:jc w:val="both"/>
        <w:rPr>
          <w:rFonts w:ascii="Times New Roman" w:hAnsi="Times New Roman"/>
          <w:sz w:val="26"/>
          <w:szCs w:val="26"/>
        </w:rPr>
      </w:pPr>
      <w:r>
        <w:rPr>
          <w:rFonts w:ascii="Times New Roman" w:hAnsi="Times New Roman"/>
          <w:sz w:val="26"/>
          <w:szCs w:val="26"/>
        </w:rPr>
        <w:t>614.466.9565 (fax)</w:t>
      </w:r>
    </w:p>
    <w:p w:rsidR="0000161F" w:rsidRPr="00D336F1" w:rsidRDefault="000605FE" w:rsidP="000605FE">
      <w:pPr>
        <w:ind w:left="4320"/>
        <w:jc w:val="both"/>
        <w:rPr>
          <w:rFonts w:ascii="Times New Roman" w:hAnsi="Times New Roman"/>
          <w:sz w:val="26"/>
          <w:szCs w:val="26"/>
        </w:rPr>
      </w:pPr>
      <w:hyperlink r:id="rId11" w:history="1">
        <w:r w:rsidRPr="007C0496">
          <w:rPr>
            <w:rStyle w:val="Hyperlink"/>
            <w:rFonts w:ascii="Times New Roman" w:hAnsi="Times New Roman"/>
            <w:sz w:val="26"/>
            <w:szCs w:val="26"/>
          </w:rPr>
          <w:t>serio@occ.state.oh.us</w:t>
        </w:r>
      </w:hyperlink>
      <w:bookmarkStart w:id="0" w:name="_GoBack"/>
      <w:bookmarkEnd w:id="0"/>
    </w:p>
    <w:p w:rsidR="0082296C" w:rsidRDefault="0082296C">
      <w:pPr>
        <w:spacing w:after="200" w:line="276" w:lineRule="auto"/>
        <w:rPr>
          <w:rFonts w:ascii="Times New Roman" w:hAnsi="Times New Roman"/>
          <w:b/>
          <w:sz w:val="26"/>
          <w:szCs w:val="26"/>
          <w:u w:val="single"/>
        </w:rPr>
        <w:sectPr w:rsidR="0082296C" w:rsidSect="0082296C">
          <w:footerReference w:type="default" r:id="rId12"/>
          <w:pgSz w:w="12240" w:h="15840" w:code="1"/>
          <w:pgMar w:top="1440" w:right="1440" w:bottom="1440" w:left="1440" w:header="720" w:footer="720" w:gutter="0"/>
          <w:cols w:space="720"/>
          <w:titlePg/>
          <w:docGrid w:linePitch="326"/>
        </w:sectPr>
      </w:pPr>
    </w:p>
    <w:p w:rsidR="00B13BB2" w:rsidRPr="00D336F1" w:rsidRDefault="00B13BB2" w:rsidP="00B13BB2">
      <w:pPr>
        <w:jc w:val="center"/>
        <w:rPr>
          <w:rFonts w:ascii="Times New Roman" w:hAnsi="Times New Roman"/>
          <w:b/>
          <w:sz w:val="26"/>
          <w:szCs w:val="26"/>
          <w:u w:val="single"/>
        </w:rPr>
      </w:pPr>
      <w:r w:rsidRPr="00D336F1">
        <w:rPr>
          <w:rFonts w:ascii="Times New Roman" w:hAnsi="Times New Roman"/>
          <w:b/>
          <w:sz w:val="26"/>
          <w:szCs w:val="26"/>
          <w:u w:val="single"/>
        </w:rPr>
        <w:lastRenderedPageBreak/>
        <w:t>MEMORANDUM IN SUPPORT</w:t>
      </w:r>
    </w:p>
    <w:p w:rsidR="00B13BB2" w:rsidRPr="00D336F1" w:rsidRDefault="00B13BB2" w:rsidP="00B13BB2">
      <w:pPr>
        <w:jc w:val="both"/>
        <w:rPr>
          <w:rFonts w:ascii="Times New Roman" w:hAnsi="Times New Roman"/>
          <w:b/>
          <w:sz w:val="26"/>
          <w:szCs w:val="26"/>
          <w:u w:val="single"/>
        </w:rPr>
      </w:pPr>
    </w:p>
    <w:p w:rsidR="006F232E" w:rsidRPr="00D336F1" w:rsidRDefault="0000161F" w:rsidP="006F232E">
      <w:pPr>
        <w:spacing w:line="480" w:lineRule="auto"/>
        <w:ind w:firstLine="720"/>
        <w:jc w:val="both"/>
        <w:rPr>
          <w:rFonts w:ascii="Times New Roman" w:hAnsi="Times New Roman"/>
          <w:sz w:val="26"/>
          <w:szCs w:val="26"/>
        </w:rPr>
      </w:pPr>
      <w:r w:rsidRPr="00D336F1">
        <w:rPr>
          <w:rFonts w:ascii="Times New Roman" w:hAnsi="Times New Roman"/>
          <w:sz w:val="26"/>
          <w:szCs w:val="26"/>
        </w:rPr>
        <w:t xml:space="preserve">Duke Energy Ohio, Inc., (Duke Energy Ohio) submitted its Application in </w:t>
      </w:r>
      <w:r w:rsidR="00C50209" w:rsidRPr="00D336F1">
        <w:rPr>
          <w:rFonts w:ascii="Times New Roman" w:hAnsi="Times New Roman"/>
          <w:sz w:val="26"/>
          <w:szCs w:val="26"/>
        </w:rPr>
        <w:t>this matter on November 30, 2012</w:t>
      </w:r>
      <w:r w:rsidRPr="00D336F1">
        <w:rPr>
          <w:rFonts w:ascii="Times New Roman" w:hAnsi="Times New Roman"/>
          <w:sz w:val="26"/>
          <w:szCs w:val="26"/>
        </w:rPr>
        <w:t>.  Thereafter the Office of the Ohio Cons</w:t>
      </w:r>
      <w:r w:rsidR="006F232E" w:rsidRPr="00D336F1">
        <w:rPr>
          <w:rFonts w:ascii="Times New Roman" w:hAnsi="Times New Roman"/>
          <w:sz w:val="26"/>
          <w:szCs w:val="26"/>
        </w:rPr>
        <w:t>umers’ Counsel (OCC) intervened</w:t>
      </w:r>
      <w:r w:rsidRPr="00D336F1">
        <w:rPr>
          <w:rFonts w:ascii="Times New Roman" w:hAnsi="Times New Roman"/>
          <w:sz w:val="26"/>
          <w:szCs w:val="26"/>
        </w:rPr>
        <w:t xml:space="preserve"> on</w:t>
      </w:r>
      <w:r w:rsidR="00C50209" w:rsidRPr="00D336F1">
        <w:rPr>
          <w:rFonts w:ascii="Times New Roman" w:hAnsi="Times New Roman"/>
          <w:sz w:val="26"/>
          <w:szCs w:val="26"/>
        </w:rPr>
        <w:t xml:space="preserve"> January 16, 2013</w:t>
      </w:r>
      <w:r w:rsidR="00847FA9">
        <w:rPr>
          <w:rFonts w:ascii="Times New Roman" w:hAnsi="Times New Roman"/>
          <w:sz w:val="26"/>
          <w:szCs w:val="26"/>
        </w:rPr>
        <w:t xml:space="preserve">.  </w:t>
      </w:r>
      <w:r w:rsidRPr="00D336F1">
        <w:rPr>
          <w:rFonts w:ascii="Times New Roman" w:hAnsi="Times New Roman"/>
          <w:sz w:val="26"/>
          <w:szCs w:val="26"/>
        </w:rPr>
        <w:t>The Staff of the Public Utilities Commission of Ohio (Staff) and OCC submitted comments</w:t>
      </w:r>
      <w:r w:rsidR="00C50209" w:rsidRPr="00D336F1">
        <w:rPr>
          <w:rFonts w:ascii="Times New Roman" w:hAnsi="Times New Roman"/>
          <w:sz w:val="26"/>
          <w:szCs w:val="26"/>
        </w:rPr>
        <w:t xml:space="preserve"> and recommendations on March 25, 2013</w:t>
      </w:r>
      <w:r w:rsidRPr="00D336F1">
        <w:rPr>
          <w:rFonts w:ascii="Times New Roman" w:hAnsi="Times New Roman"/>
          <w:sz w:val="26"/>
          <w:szCs w:val="26"/>
        </w:rPr>
        <w:t>.</w:t>
      </w:r>
      <w:r w:rsidR="006F232E" w:rsidRPr="00D336F1">
        <w:rPr>
          <w:rFonts w:ascii="Times New Roman" w:hAnsi="Times New Roman"/>
          <w:sz w:val="26"/>
          <w:szCs w:val="26"/>
        </w:rPr>
        <w:t xml:space="preserve">  The Attorney Examiner, by entry dated March 1, 2013, granted the motion to intervene of OCC and set forth a procedural schedule that included the requirements that (1) the Parties notify the Commission of the status of the case on March 29, 2013, (2) the Staff and Parties submit testimony on April 1, 2013, (3) submit any Stipulation to the Commis</w:t>
      </w:r>
      <w:r w:rsidR="0082296C">
        <w:rPr>
          <w:rFonts w:ascii="Times New Roman" w:hAnsi="Times New Roman"/>
          <w:sz w:val="26"/>
          <w:szCs w:val="26"/>
        </w:rPr>
        <w:softHyphen/>
      </w:r>
      <w:r w:rsidR="006F232E" w:rsidRPr="00D336F1">
        <w:rPr>
          <w:rFonts w:ascii="Times New Roman" w:hAnsi="Times New Roman"/>
          <w:sz w:val="26"/>
          <w:szCs w:val="26"/>
        </w:rPr>
        <w:t>sion on April 3, 2013</w:t>
      </w:r>
      <w:r w:rsidR="00014015" w:rsidRPr="00D336F1">
        <w:rPr>
          <w:rFonts w:ascii="Times New Roman" w:hAnsi="Times New Roman"/>
          <w:sz w:val="26"/>
          <w:szCs w:val="26"/>
        </w:rPr>
        <w:t xml:space="preserve"> by 9:00 a.m.</w:t>
      </w:r>
      <w:r w:rsidR="006F232E" w:rsidRPr="00D336F1">
        <w:rPr>
          <w:rFonts w:ascii="Times New Roman" w:hAnsi="Times New Roman"/>
          <w:sz w:val="26"/>
          <w:szCs w:val="26"/>
        </w:rPr>
        <w:t xml:space="preserve"> and (4) attend a hearing on April 4, 2011.     </w:t>
      </w:r>
    </w:p>
    <w:p w:rsidR="00C31D78" w:rsidRDefault="006F232E" w:rsidP="006F232E">
      <w:pPr>
        <w:spacing w:line="480" w:lineRule="auto"/>
        <w:ind w:firstLine="720"/>
        <w:jc w:val="both"/>
        <w:rPr>
          <w:rFonts w:ascii="Times New Roman" w:hAnsi="Times New Roman"/>
          <w:sz w:val="26"/>
          <w:szCs w:val="26"/>
        </w:rPr>
      </w:pPr>
      <w:r w:rsidRPr="00D336F1">
        <w:rPr>
          <w:rFonts w:ascii="Times New Roman" w:hAnsi="Times New Roman"/>
          <w:sz w:val="26"/>
          <w:szCs w:val="26"/>
        </w:rPr>
        <w:t>Pursuant to this Entry, Duke Energy Ohio submitted a letter to the docket on March 26, 2013 advising the Commission that the Parties had reached a resolution in principle, of all of the issues in the case and would submit a stipulation on</w:t>
      </w:r>
      <w:r w:rsidR="00014015" w:rsidRPr="00D336F1">
        <w:rPr>
          <w:rFonts w:ascii="Times New Roman" w:hAnsi="Times New Roman"/>
          <w:sz w:val="26"/>
          <w:szCs w:val="26"/>
        </w:rPr>
        <w:t xml:space="preserve"> or before April 3, 2013</w:t>
      </w:r>
      <w:r w:rsidRPr="00D336F1">
        <w:rPr>
          <w:rFonts w:ascii="Times New Roman" w:hAnsi="Times New Roman"/>
          <w:sz w:val="26"/>
          <w:szCs w:val="26"/>
        </w:rPr>
        <w:t>.   Despite the Parties’ best efforts, resolving the details has taken longer than anticipated.  Although a stipulation is still anticipated, and progress has been made, the Partie</w:t>
      </w:r>
      <w:r w:rsidR="00014015" w:rsidRPr="00D336F1">
        <w:rPr>
          <w:rFonts w:ascii="Times New Roman" w:hAnsi="Times New Roman"/>
          <w:sz w:val="26"/>
          <w:szCs w:val="26"/>
        </w:rPr>
        <w:t xml:space="preserve">s are unable to meet the </w:t>
      </w:r>
      <w:r w:rsidR="00C31D78">
        <w:rPr>
          <w:rFonts w:ascii="Times New Roman" w:hAnsi="Times New Roman"/>
          <w:sz w:val="26"/>
          <w:szCs w:val="26"/>
        </w:rPr>
        <w:t>current deadlines in the case</w:t>
      </w:r>
      <w:r w:rsidRPr="00D336F1">
        <w:rPr>
          <w:rFonts w:ascii="Times New Roman" w:hAnsi="Times New Roman"/>
          <w:sz w:val="26"/>
          <w:szCs w:val="26"/>
        </w:rPr>
        <w:t xml:space="preserve">.  Accordingly, the </w:t>
      </w:r>
      <w:r w:rsidR="00C63315">
        <w:rPr>
          <w:rFonts w:ascii="Times New Roman" w:hAnsi="Times New Roman"/>
          <w:sz w:val="26"/>
          <w:szCs w:val="26"/>
        </w:rPr>
        <w:t>Parties request that the Commission</w:t>
      </w:r>
      <w:r w:rsidR="00C31D78">
        <w:rPr>
          <w:rFonts w:ascii="Times New Roman" w:hAnsi="Times New Roman"/>
          <w:sz w:val="26"/>
          <w:szCs w:val="26"/>
        </w:rPr>
        <w:t xml:space="preserve"> extend the procedural schedule one week as follows:</w:t>
      </w:r>
      <w:r w:rsidRPr="00D336F1">
        <w:rPr>
          <w:rFonts w:ascii="Times New Roman" w:hAnsi="Times New Roman"/>
          <w:sz w:val="26"/>
          <w:szCs w:val="26"/>
        </w:rPr>
        <w:t xml:space="preserve"> </w:t>
      </w:r>
    </w:p>
    <w:p w:rsidR="00C31D78" w:rsidRDefault="00A15680" w:rsidP="00C31D78">
      <w:pPr>
        <w:pStyle w:val="ListParagraph"/>
        <w:numPr>
          <w:ilvl w:val="0"/>
          <w:numId w:val="1"/>
        </w:numPr>
        <w:spacing w:line="480" w:lineRule="auto"/>
        <w:jc w:val="both"/>
        <w:rPr>
          <w:rFonts w:ascii="Times New Roman" w:hAnsi="Times New Roman"/>
          <w:sz w:val="26"/>
          <w:szCs w:val="26"/>
        </w:rPr>
      </w:pPr>
      <w:r>
        <w:rPr>
          <w:rFonts w:ascii="Times New Roman" w:hAnsi="Times New Roman"/>
          <w:sz w:val="26"/>
          <w:szCs w:val="26"/>
        </w:rPr>
        <w:t>Staff and P</w:t>
      </w:r>
      <w:r w:rsidR="00C31D78" w:rsidRPr="00C31D78">
        <w:rPr>
          <w:rFonts w:ascii="Times New Roman" w:hAnsi="Times New Roman"/>
          <w:sz w:val="26"/>
          <w:szCs w:val="26"/>
        </w:rPr>
        <w:t>arties t</w:t>
      </w:r>
      <w:r w:rsidR="00014015" w:rsidRPr="00C31D78">
        <w:rPr>
          <w:rFonts w:ascii="Times New Roman" w:hAnsi="Times New Roman"/>
          <w:sz w:val="26"/>
          <w:szCs w:val="26"/>
        </w:rPr>
        <w:t>estimony</w:t>
      </w:r>
      <w:r w:rsidR="00C31D78" w:rsidRPr="00C31D78">
        <w:rPr>
          <w:rFonts w:ascii="Times New Roman" w:hAnsi="Times New Roman"/>
          <w:sz w:val="26"/>
          <w:szCs w:val="26"/>
        </w:rPr>
        <w:t xml:space="preserve"> due</w:t>
      </w:r>
      <w:r w:rsidR="00C31D78">
        <w:rPr>
          <w:rFonts w:ascii="Times New Roman" w:hAnsi="Times New Roman"/>
          <w:sz w:val="26"/>
          <w:szCs w:val="26"/>
        </w:rPr>
        <w:t xml:space="preserve"> April 8, 2013;</w:t>
      </w:r>
    </w:p>
    <w:p w:rsidR="00C31D78" w:rsidRDefault="00C31D78" w:rsidP="00C31D78">
      <w:pPr>
        <w:pStyle w:val="ListParagraph"/>
        <w:numPr>
          <w:ilvl w:val="0"/>
          <w:numId w:val="1"/>
        </w:numPr>
        <w:spacing w:line="480" w:lineRule="auto"/>
        <w:jc w:val="both"/>
        <w:rPr>
          <w:rFonts w:ascii="Times New Roman" w:hAnsi="Times New Roman"/>
          <w:sz w:val="26"/>
          <w:szCs w:val="26"/>
        </w:rPr>
      </w:pPr>
      <w:r>
        <w:rPr>
          <w:rFonts w:ascii="Times New Roman" w:hAnsi="Times New Roman"/>
          <w:sz w:val="26"/>
          <w:szCs w:val="26"/>
        </w:rPr>
        <w:t>Stipulation filed</w:t>
      </w:r>
      <w:r w:rsidR="00483A77">
        <w:rPr>
          <w:rFonts w:ascii="Times New Roman" w:hAnsi="Times New Roman"/>
          <w:sz w:val="26"/>
          <w:szCs w:val="26"/>
        </w:rPr>
        <w:t xml:space="preserve"> on</w:t>
      </w:r>
      <w:r>
        <w:rPr>
          <w:rFonts w:ascii="Times New Roman" w:hAnsi="Times New Roman"/>
          <w:sz w:val="26"/>
          <w:szCs w:val="26"/>
        </w:rPr>
        <w:t xml:space="preserve"> April 10, 2013 by 9:00 a.m.; and</w:t>
      </w:r>
    </w:p>
    <w:p w:rsidR="006F232E" w:rsidRPr="00C31D78" w:rsidRDefault="00C31D78" w:rsidP="00C31D78">
      <w:pPr>
        <w:pStyle w:val="ListParagraph"/>
        <w:numPr>
          <w:ilvl w:val="0"/>
          <w:numId w:val="1"/>
        </w:numPr>
        <w:spacing w:line="480" w:lineRule="auto"/>
        <w:jc w:val="both"/>
        <w:rPr>
          <w:rFonts w:ascii="Times New Roman" w:hAnsi="Times New Roman"/>
          <w:sz w:val="26"/>
          <w:szCs w:val="26"/>
        </w:rPr>
      </w:pPr>
      <w:r>
        <w:rPr>
          <w:rFonts w:ascii="Times New Roman" w:hAnsi="Times New Roman"/>
          <w:sz w:val="26"/>
          <w:szCs w:val="26"/>
        </w:rPr>
        <w:t xml:space="preserve">Hearing on April 11, 2013. </w:t>
      </w:r>
      <w:r w:rsidR="006F232E" w:rsidRPr="00C31D78">
        <w:rPr>
          <w:rFonts w:ascii="Times New Roman" w:hAnsi="Times New Roman"/>
          <w:sz w:val="26"/>
          <w:szCs w:val="26"/>
        </w:rPr>
        <w:t xml:space="preserve">  </w:t>
      </w:r>
    </w:p>
    <w:p w:rsidR="00CD217B" w:rsidRPr="00D336F1" w:rsidRDefault="00D336F1" w:rsidP="00C31D78">
      <w:pPr>
        <w:pStyle w:val="BodyText"/>
        <w:spacing w:line="480" w:lineRule="auto"/>
        <w:ind w:firstLine="720"/>
        <w:rPr>
          <w:rFonts w:ascii="Times New Roman" w:hAnsi="Times New Roman"/>
          <w:sz w:val="26"/>
          <w:szCs w:val="26"/>
        </w:rPr>
      </w:pPr>
      <w:r w:rsidRPr="00D336F1">
        <w:rPr>
          <w:rFonts w:ascii="Times New Roman" w:hAnsi="Times New Roman"/>
          <w:sz w:val="26"/>
          <w:szCs w:val="26"/>
        </w:rPr>
        <w:lastRenderedPageBreak/>
        <w:t xml:space="preserve">WHEREFORE, for the reasons stated, the Parties jointly and respectfully request that the Commission grant their request, </w:t>
      </w:r>
      <w:r w:rsidRPr="00D336F1">
        <w:rPr>
          <w:rFonts w:ascii="Times New Roman" w:hAnsi="Times New Roman"/>
          <w:i/>
          <w:sz w:val="26"/>
          <w:szCs w:val="26"/>
        </w:rPr>
        <w:t>on an expedited basis</w:t>
      </w:r>
      <w:r w:rsidR="00C31D78">
        <w:rPr>
          <w:rFonts w:ascii="Times New Roman" w:hAnsi="Times New Roman"/>
          <w:sz w:val="26"/>
          <w:szCs w:val="26"/>
        </w:rPr>
        <w:t>,</w:t>
      </w:r>
      <w:r w:rsidR="00C31D78">
        <w:rPr>
          <w:rFonts w:ascii="Times New Roman" w:hAnsi="Times New Roman"/>
          <w:i/>
          <w:sz w:val="26"/>
          <w:szCs w:val="26"/>
        </w:rPr>
        <w:t xml:space="preserve"> </w:t>
      </w:r>
      <w:r w:rsidR="00C31D78">
        <w:rPr>
          <w:rFonts w:ascii="Times New Roman" w:hAnsi="Times New Roman"/>
          <w:sz w:val="26"/>
          <w:szCs w:val="26"/>
        </w:rPr>
        <w:t>to extend the procedural schedule</w:t>
      </w:r>
      <w:r w:rsidR="00C63315">
        <w:rPr>
          <w:rFonts w:ascii="Times New Roman" w:hAnsi="Times New Roman"/>
          <w:sz w:val="26"/>
          <w:szCs w:val="26"/>
        </w:rPr>
        <w:t xml:space="preserve"> by one week</w:t>
      </w:r>
      <w:r w:rsidRPr="00D336F1">
        <w:rPr>
          <w:rFonts w:ascii="Times New Roman" w:hAnsi="Times New Roman"/>
          <w:sz w:val="26"/>
          <w:szCs w:val="26"/>
        </w:rPr>
        <w:t>.</w:t>
      </w:r>
    </w:p>
    <w:p w:rsidR="0082296C" w:rsidRDefault="0082296C" w:rsidP="0082296C">
      <w:pPr>
        <w:ind w:left="3600" w:firstLine="720"/>
        <w:jc w:val="both"/>
        <w:rPr>
          <w:rFonts w:ascii="Times New Roman" w:hAnsi="Times New Roman"/>
          <w:sz w:val="26"/>
          <w:szCs w:val="26"/>
        </w:rPr>
      </w:pPr>
      <w:r>
        <w:rPr>
          <w:rFonts w:ascii="Times New Roman" w:hAnsi="Times New Roman"/>
          <w:sz w:val="26"/>
          <w:szCs w:val="26"/>
        </w:rPr>
        <w:br w:type="page"/>
      </w:r>
    </w:p>
    <w:p w:rsidR="0082296C" w:rsidRDefault="0082296C" w:rsidP="0082296C">
      <w:pPr>
        <w:ind w:left="3600" w:firstLine="720"/>
        <w:jc w:val="both"/>
        <w:rPr>
          <w:rFonts w:ascii="Times New Roman" w:hAnsi="Times New Roman"/>
          <w:sz w:val="26"/>
          <w:szCs w:val="26"/>
          <w:lang w:val="it-IT"/>
        </w:rPr>
      </w:pPr>
      <w:r w:rsidRPr="00D336F1">
        <w:rPr>
          <w:rFonts w:ascii="Times New Roman" w:hAnsi="Times New Roman"/>
          <w:sz w:val="26"/>
          <w:szCs w:val="26"/>
        </w:rPr>
        <w:lastRenderedPageBreak/>
        <w:t>Respectfully submitted,</w:t>
      </w:r>
      <w:r w:rsidRPr="00D336F1">
        <w:rPr>
          <w:rFonts w:ascii="Times New Roman" w:hAnsi="Times New Roman"/>
          <w:sz w:val="26"/>
          <w:szCs w:val="26"/>
          <w:lang w:val="it-IT"/>
        </w:rPr>
        <w:t xml:space="preserve"> </w:t>
      </w:r>
    </w:p>
    <w:p w:rsidR="0082296C" w:rsidRPr="00D336F1" w:rsidRDefault="0082296C" w:rsidP="0082296C">
      <w:pPr>
        <w:ind w:left="3600" w:firstLine="720"/>
        <w:jc w:val="both"/>
        <w:rPr>
          <w:rFonts w:ascii="Times New Roman" w:hAnsi="Times New Roman"/>
          <w:sz w:val="26"/>
          <w:szCs w:val="26"/>
          <w:lang w:val="it-IT"/>
        </w:rPr>
      </w:pPr>
    </w:p>
    <w:p w:rsidR="0082296C" w:rsidRDefault="0082296C" w:rsidP="0082296C">
      <w:pPr>
        <w:ind w:left="4320"/>
        <w:rPr>
          <w:rFonts w:ascii="Times New Roman" w:hAnsi="Times New Roman"/>
          <w:b/>
          <w:sz w:val="26"/>
          <w:szCs w:val="26"/>
        </w:rPr>
      </w:pPr>
      <w:r>
        <w:rPr>
          <w:rFonts w:ascii="Times New Roman" w:hAnsi="Times New Roman"/>
          <w:b/>
          <w:sz w:val="26"/>
          <w:szCs w:val="26"/>
        </w:rPr>
        <w:t xml:space="preserve">On behalf of the </w:t>
      </w:r>
      <w:r w:rsidRPr="00D336F1">
        <w:rPr>
          <w:rFonts w:ascii="Times New Roman" w:hAnsi="Times New Roman"/>
          <w:b/>
          <w:sz w:val="26"/>
          <w:szCs w:val="26"/>
        </w:rPr>
        <w:t xml:space="preserve">Staff of </w:t>
      </w:r>
    </w:p>
    <w:p w:rsidR="0082296C" w:rsidRPr="00D336F1" w:rsidRDefault="0082296C" w:rsidP="0082296C">
      <w:pPr>
        <w:ind w:left="4320"/>
        <w:rPr>
          <w:rFonts w:ascii="Times New Roman" w:hAnsi="Times New Roman"/>
          <w:b/>
          <w:sz w:val="26"/>
          <w:szCs w:val="26"/>
        </w:rPr>
      </w:pPr>
      <w:r w:rsidRPr="00D336F1">
        <w:rPr>
          <w:rFonts w:ascii="Times New Roman" w:hAnsi="Times New Roman"/>
          <w:b/>
          <w:sz w:val="26"/>
          <w:szCs w:val="26"/>
        </w:rPr>
        <w:t>the Public Utilities Commission of Ohio</w:t>
      </w:r>
      <w:r>
        <w:rPr>
          <w:rFonts w:ascii="Times New Roman" w:hAnsi="Times New Roman"/>
          <w:b/>
          <w:sz w:val="26"/>
          <w:szCs w:val="26"/>
        </w:rPr>
        <w:t>:</w:t>
      </w:r>
    </w:p>
    <w:p w:rsidR="0082296C" w:rsidRPr="00D336F1" w:rsidRDefault="0082296C" w:rsidP="0082296C">
      <w:pPr>
        <w:ind w:left="4320"/>
        <w:jc w:val="both"/>
        <w:rPr>
          <w:rFonts w:ascii="Times New Roman" w:hAnsi="Times New Roman"/>
          <w:sz w:val="26"/>
          <w:szCs w:val="26"/>
        </w:rPr>
      </w:pPr>
    </w:p>
    <w:p w:rsidR="0082296C" w:rsidRPr="0082296C" w:rsidRDefault="0082296C" w:rsidP="0082296C">
      <w:pPr>
        <w:tabs>
          <w:tab w:val="left" w:pos="9360"/>
        </w:tabs>
        <w:ind w:left="4320"/>
        <w:jc w:val="both"/>
        <w:rPr>
          <w:rFonts w:ascii="Times New Roman" w:hAnsi="Times New Roman"/>
          <w:sz w:val="26"/>
          <w:szCs w:val="26"/>
          <w:u w:val="single"/>
        </w:rPr>
      </w:pPr>
      <w:r w:rsidRPr="0082296C">
        <w:rPr>
          <w:rFonts w:ascii="Viner Hand ITC" w:hAnsi="Viner Hand ITC"/>
          <w:sz w:val="28"/>
          <w:szCs w:val="28"/>
          <w:u w:val="single"/>
        </w:rPr>
        <w:t>/s/ Steven L. Beeler</w:t>
      </w:r>
      <w:r w:rsidRPr="0082296C">
        <w:rPr>
          <w:rFonts w:ascii="Viner Hand ITC" w:hAnsi="Viner Hand ITC"/>
          <w:sz w:val="28"/>
          <w:szCs w:val="28"/>
          <w:u w:val="single"/>
        </w:rPr>
        <w:tab/>
      </w:r>
    </w:p>
    <w:p w:rsidR="000605FE" w:rsidRPr="0082296C" w:rsidRDefault="000605FE" w:rsidP="000605FE">
      <w:pPr>
        <w:ind w:left="4320"/>
        <w:jc w:val="both"/>
        <w:rPr>
          <w:rFonts w:ascii="Times New Roman" w:hAnsi="Times New Roman"/>
          <w:b/>
          <w:sz w:val="26"/>
          <w:szCs w:val="26"/>
        </w:rPr>
      </w:pPr>
      <w:r w:rsidRPr="0082296C">
        <w:rPr>
          <w:rFonts w:ascii="Times New Roman" w:hAnsi="Times New Roman"/>
          <w:b/>
          <w:sz w:val="26"/>
          <w:szCs w:val="26"/>
        </w:rPr>
        <w:t>Steven L. Beeler</w:t>
      </w:r>
    </w:p>
    <w:p w:rsidR="000605FE" w:rsidRPr="00D336F1" w:rsidRDefault="000605FE" w:rsidP="000605FE">
      <w:pPr>
        <w:ind w:left="4320"/>
        <w:jc w:val="both"/>
        <w:rPr>
          <w:rFonts w:ascii="Times New Roman" w:hAnsi="Times New Roman"/>
          <w:sz w:val="26"/>
          <w:szCs w:val="26"/>
        </w:rPr>
      </w:pPr>
      <w:r w:rsidRPr="00D336F1">
        <w:rPr>
          <w:rFonts w:ascii="Times New Roman" w:hAnsi="Times New Roman"/>
          <w:sz w:val="26"/>
          <w:szCs w:val="26"/>
        </w:rPr>
        <w:t>Assistant Attorney General</w:t>
      </w:r>
    </w:p>
    <w:p w:rsidR="000605FE" w:rsidRPr="00D336F1" w:rsidRDefault="000605FE" w:rsidP="000605FE">
      <w:pPr>
        <w:ind w:left="4320"/>
        <w:jc w:val="both"/>
        <w:rPr>
          <w:rFonts w:ascii="Times New Roman" w:hAnsi="Times New Roman"/>
          <w:sz w:val="26"/>
          <w:szCs w:val="26"/>
        </w:rPr>
      </w:pPr>
      <w:r w:rsidRPr="00D336F1">
        <w:rPr>
          <w:rFonts w:ascii="Times New Roman" w:hAnsi="Times New Roman"/>
          <w:sz w:val="26"/>
          <w:szCs w:val="26"/>
        </w:rPr>
        <w:t>Office of the Ohio Attorney General</w:t>
      </w:r>
    </w:p>
    <w:p w:rsidR="000605FE" w:rsidRPr="00D336F1" w:rsidRDefault="000605FE" w:rsidP="000605FE">
      <w:pPr>
        <w:ind w:left="4320"/>
        <w:jc w:val="both"/>
        <w:rPr>
          <w:rFonts w:ascii="Times New Roman" w:hAnsi="Times New Roman"/>
          <w:sz w:val="26"/>
          <w:szCs w:val="26"/>
        </w:rPr>
      </w:pPr>
      <w:r w:rsidRPr="00D336F1">
        <w:rPr>
          <w:rFonts w:ascii="Times New Roman" w:hAnsi="Times New Roman"/>
          <w:sz w:val="26"/>
          <w:szCs w:val="26"/>
        </w:rPr>
        <w:t>Public Utilities Section</w:t>
      </w:r>
    </w:p>
    <w:p w:rsidR="000605FE" w:rsidRPr="00D336F1" w:rsidRDefault="000605FE" w:rsidP="000605FE">
      <w:pPr>
        <w:ind w:left="4320"/>
        <w:jc w:val="both"/>
        <w:rPr>
          <w:rFonts w:ascii="Times New Roman" w:hAnsi="Times New Roman"/>
          <w:sz w:val="26"/>
          <w:szCs w:val="26"/>
        </w:rPr>
      </w:pPr>
      <w:r w:rsidRPr="00D336F1">
        <w:rPr>
          <w:rFonts w:ascii="Times New Roman" w:hAnsi="Times New Roman"/>
          <w:sz w:val="26"/>
          <w:szCs w:val="26"/>
        </w:rPr>
        <w:t>180 East Broad Street</w:t>
      </w:r>
      <w:r>
        <w:rPr>
          <w:rFonts w:ascii="Times New Roman" w:hAnsi="Times New Roman"/>
          <w:sz w:val="26"/>
          <w:szCs w:val="26"/>
        </w:rPr>
        <w:t>, 6</w:t>
      </w:r>
      <w:r w:rsidRPr="00993840">
        <w:rPr>
          <w:rFonts w:ascii="Times New Roman" w:hAnsi="Times New Roman"/>
          <w:sz w:val="26"/>
          <w:szCs w:val="26"/>
          <w:vertAlign w:val="superscript"/>
        </w:rPr>
        <w:t>th</w:t>
      </w:r>
      <w:r>
        <w:rPr>
          <w:rFonts w:ascii="Times New Roman" w:hAnsi="Times New Roman"/>
          <w:sz w:val="26"/>
          <w:szCs w:val="26"/>
        </w:rPr>
        <w:t xml:space="preserve"> Floor</w:t>
      </w:r>
    </w:p>
    <w:p w:rsidR="000605FE" w:rsidRDefault="000605FE" w:rsidP="000605FE">
      <w:pPr>
        <w:ind w:left="4320"/>
        <w:jc w:val="both"/>
        <w:rPr>
          <w:rFonts w:ascii="Times New Roman" w:hAnsi="Times New Roman"/>
          <w:sz w:val="26"/>
          <w:szCs w:val="26"/>
        </w:rPr>
      </w:pPr>
      <w:r w:rsidRPr="00D336F1">
        <w:rPr>
          <w:rFonts w:ascii="Times New Roman" w:hAnsi="Times New Roman"/>
          <w:sz w:val="26"/>
          <w:szCs w:val="26"/>
        </w:rPr>
        <w:t>Columbus, Ohio</w:t>
      </w:r>
      <w:r>
        <w:rPr>
          <w:rFonts w:ascii="Times New Roman" w:hAnsi="Times New Roman"/>
          <w:sz w:val="26"/>
          <w:szCs w:val="26"/>
        </w:rPr>
        <w:t xml:space="preserve"> 43215</w:t>
      </w:r>
    </w:p>
    <w:p w:rsidR="000605FE" w:rsidRDefault="000605FE" w:rsidP="000605FE">
      <w:pPr>
        <w:ind w:left="4320"/>
        <w:jc w:val="both"/>
        <w:rPr>
          <w:rFonts w:ascii="Times New Roman" w:hAnsi="Times New Roman"/>
          <w:sz w:val="26"/>
          <w:szCs w:val="26"/>
        </w:rPr>
      </w:pPr>
      <w:r>
        <w:rPr>
          <w:rFonts w:ascii="Times New Roman" w:hAnsi="Times New Roman"/>
          <w:sz w:val="26"/>
          <w:szCs w:val="26"/>
        </w:rPr>
        <w:t>614.466.4397 (telephone)</w:t>
      </w:r>
    </w:p>
    <w:p w:rsidR="000605FE" w:rsidRDefault="000605FE" w:rsidP="000605FE">
      <w:pPr>
        <w:ind w:left="4320"/>
        <w:jc w:val="both"/>
        <w:rPr>
          <w:rFonts w:ascii="Times New Roman" w:hAnsi="Times New Roman"/>
          <w:sz w:val="26"/>
          <w:szCs w:val="26"/>
        </w:rPr>
      </w:pPr>
      <w:r>
        <w:rPr>
          <w:rFonts w:ascii="Times New Roman" w:hAnsi="Times New Roman"/>
          <w:sz w:val="26"/>
          <w:szCs w:val="26"/>
        </w:rPr>
        <w:t>614.644.8764 (fax)</w:t>
      </w:r>
    </w:p>
    <w:p w:rsidR="000605FE" w:rsidRDefault="000605FE" w:rsidP="000605FE">
      <w:pPr>
        <w:ind w:left="4320"/>
        <w:jc w:val="both"/>
        <w:rPr>
          <w:rFonts w:ascii="Times New Roman" w:hAnsi="Times New Roman"/>
          <w:sz w:val="26"/>
          <w:szCs w:val="26"/>
        </w:rPr>
      </w:pPr>
      <w:hyperlink r:id="rId13" w:history="1">
        <w:r w:rsidRPr="007C0496">
          <w:rPr>
            <w:rStyle w:val="Hyperlink"/>
            <w:rFonts w:ascii="Times New Roman" w:hAnsi="Times New Roman"/>
            <w:sz w:val="26"/>
            <w:szCs w:val="26"/>
          </w:rPr>
          <w:t>steven.beeler@puc.state.oh.us</w:t>
        </w:r>
      </w:hyperlink>
    </w:p>
    <w:p w:rsidR="000605FE" w:rsidRDefault="000605FE" w:rsidP="000605FE">
      <w:pPr>
        <w:ind w:left="4320"/>
        <w:jc w:val="both"/>
        <w:rPr>
          <w:rFonts w:ascii="Times New Roman" w:hAnsi="Times New Roman"/>
          <w:sz w:val="26"/>
          <w:szCs w:val="26"/>
        </w:rPr>
      </w:pPr>
    </w:p>
    <w:p w:rsidR="000605FE" w:rsidRPr="000605FE" w:rsidRDefault="000605FE" w:rsidP="000605FE">
      <w:pPr>
        <w:ind w:left="4320"/>
        <w:jc w:val="both"/>
        <w:rPr>
          <w:rFonts w:ascii="Times New Roman" w:hAnsi="Times New Roman"/>
          <w:sz w:val="20"/>
        </w:rPr>
      </w:pPr>
    </w:p>
    <w:p w:rsidR="000605FE" w:rsidRPr="00D336F1" w:rsidRDefault="000605FE" w:rsidP="000605FE">
      <w:pPr>
        <w:ind w:left="3600" w:firstLine="720"/>
        <w:jc w:val="both"/>
        <w:rPr>
          <w:rFonts w:ascii="Times New Roman" w:hAnsi="Times New Roman"/>
          <w:b/>
          <w:sz w:val="26"/>
          <w:szCs w:val="26"/>
          <w:u w:val="single"/>
        </w:rPr>
      </w:pPr>
      <w:r>
        <w:rPr>
          <w:rFonts w:ascii="Times New Roman" w:hAnsi="Times New Roman"/>
          <w:b/>
          <w:sz w:val="26"/>
          <w:szCs w:val="26"/>
          <w:lang w:val="it-IT"/>
        </w:rPr>
        <w:t xml:space="preserve">On behalf of </w:t>
      </w:r>
      <w:r w:rsidRPr="00D336F1">
        <w:rPr>
          <w:rFonts w:ascii="Times New Roman" w:hAnsi="Times New Roman"/>
          <w:b/>
          <w:sz w:val="26"/>
          <w:szCs w:val="26"/>
          <w:lang w:val="it-IT"/>
        </w:rPr>
        <w:t>Duke Energy Ohio, Inc.</w:t>
      </w:r>
      <w:r>
        <w:rPr>
          <w:rFonts w:ascii="Times New Roman" w:hAnsi="Times New Roman"/>
          <w:b/>
          <w:sz w:val="26"/>
          <w:szCs w:val="26"/>
          <w:lang w:val="it-IT"/>
        </w:rPr>
        <w:t>:</w:t>
      </w:r>
    </w:p>
    <w:p w:rsidR="000605FE" w:rsidRDefault="000605FE" w:rsidP="000605FE">
      <w:pPr>
        <w:ind w:left="3600" w:firstLine="720"/>
        <w:jc w:val="both"/>
        <w:rPr>
          <w:rFonts w:ascii="Times New Roman" w:hAnsi="Times New Roman"/>
          <w:sz w:val="26"/>
          <w:szCs w:val="26"/>
          <w:u w:val="single"/>
        </w:rPr>
      </w:pPr>
    </w:p>
    <w:p w:rsidR="000605FE" w:rsidRPr="008D1E5D" w:rsidRDefault="000605FE" w:rsidP="000605FE">
      <w:pPr>
        <w:ind w:left="3600" w:firstLine="720"/>
        <w:jc w:val="both"/>
        <w:rPr>
          <w:rFonts w:ascii="Times New Roman" w:hAnsi="Times New Roman"/>
          <w:sz w:val="26"/>
          <w:szCs w:val="26"/>
        </w:rPr>
      </w:pPr>
      <w:r w:rsidRPr="0082296C">
        <w:rPr>
          <w:rFonts w:ascii="Viner Hand ITC" w:hAnsi="Viner Hand ITC"/>
          <w:sz w:val="28"/>
          <w:szCs w:val="28"/>
          <w:u w:val="single"/>
        </w:rPr>
        <w:t xml:space="preserve">/s/ Elizabeth H. Watts </w:t>
      </w:r>
      <w:r>
        <w:rPr>
          <w:rFonts w:ascii="Times New Roman" w:hAnsi="Times New Roman"/>
          <w:sz w:val="26"/>
          <w:szCs w:val="26"/>
          <w:u w:val="single"/>
        </w:rPr>
        <w:t>(per authorization)</w:t>
      </w:r>
    </w:p>
    <w:p w:rsidR="000605FE" w:rsidRPr="0082296C" w:rsidRDefault="000605FE" w:rsidP="000605FE">
      <w:pPr>
        <w:ind w:left="3600" w:firstLine="720"/>
        <w:jc w:val="both"/>
        <w:rPr>
          <w:rFonts w:ascii="Times New Roman" w:hAnsi="Times New Roman"/>
          <w:b/>
          <w:sz w:val="26"/>
          <w:szCs w:val="26"/>
          <w:u w:val="single"/>
        </w:rPr>
      </w:pPr>
      <w:r w:rsidRPr="0082296C">
        <w:rPr>
          <w:rFonts w:ascii="Times New Roman" w:hAnsi="Times New Roman"/>
          <w:b/>
          <w:sz w:val="26"/>
          <w:szCs w:val="26"/>
        </w:rPr>
        <w:t xml:space="preserve">Elizabeth H. Watts </w:t>
      </w:r>
    </w:p>
    <w:p w:rsidR="000605FE" w:rsidRPr="00D336F1" w:rsidRDefault="000605FE" w:rsidP="000605FE">
      <w:pPr>
        <w:ind w:left="3600" w:firstLine="720"/>
        <w:jc w:val="both"/>
        <w:rPr>
          <w:rFonts w:ascii="Times New Roman" w:hAnsi="Times New Roman"/>
          <w:sz w:val="26"/>
          <w:szCs w:val="26"/>
        </w:rPr>
      </w:pPr>
      <w:r w:rsidRPr="00D336F1">
        <w:rPr>
          <w:rFonts w:ascii="Times New Roman" w:hAnsi="Times New Roman"/>
          <w:sz w:val="26"/>
          <w:szCs w:val="26"/>
        </w:rPr>
        <w:t>Associate General Counsel</w:t>
      </w:r>
    </w:p>
    <w:p w:rsidR="000605FE" w:rsidRPr="00D336F1" w:rsidRDefault="000605FE" w:rsidP="000605FE">
      <w:pPr>
        <w:ind w:left="3600" w:firstLine="720"/>
        <w:jc w:val="both"/>
        <w:rPr>
          <w:rFonts w:ascii="Times New Roman" w:hAnsi="Times New Roman"/>
          <w:sz w:val="26"/>
          <w:szCs w:val="26"/>
          <w:u w:val="single"/>
        </w:rPr>
      </w:pPr>
      <w:r>
        <w:rPr>
          <w:rFonts w:ascii="Times New Roman" w:hAnsi="Times New Roman"/>
          <w:sz w:val="26"/>
          <w:szCs w:val="26"/>
          <w:lang w:val="it-IT"/>
        </w:rPr>
        <w:t>155 East Broad Street, 21st</w:t>
      </w:r>
      <w:r w:rsidRPr="00D336F1">
        <w:rPr>
          <w:rFonts w:ascii="Times New Roman" w:hAnsi="Times New Roman"/>
          <w:sz w:val="26"/>
          <w:szCs w:val="26"/>
          <w:lang w:val="it-IT"/>
        </w:rPr>
        <w:t xml:space="preserve"> Floor</w:t>
      </w:r>
    </w:p>
    <w:p w:rsidR="000605FE" w:rsidRPr="00D336F1" w:rsidRDefault="000605FE" w:rsidP="000605FE">
      <w:pPr>
        <w:ind w:left="3600" w:firstLine="720"/>
        <w:jc w:val="both"/>
        <w:rPr>
          <w:rFonts w:ascii="Times New Roman" w:hAnsi="Times New Roman"/>
          <w:sz w:val="26"/>
          <w:szCs w:val="26"/>
          <w:u w:val="single"/>
        </w:rPr>
      </w:pPr>
      <w:r w:rsidRPr="00D336F1">
        <w:rPr>
          <w:rFonts w:ascii="Times New Roman" w:hAnsi="Times New Roman"/>
          <w:sz w:val="26"/>
          <w:szCs w:val="26"/>
          <w:lang w:val="it-IT"/>
        </w:rPr>
        <w:t xml:space="preserve">Columbus, Ohio 43215 </w:t>
      </w:r>
    </w:p>
    <w:p w:rsidR="000605FE" w:rsidRPr="00D336F1" w:rsidRDefault="000605FE" w:rsidP="000605FE">
      <w:pPr>
        <w:ind w:left="3600" w:firstLine="720"/>
        <w:jc w:val="both"/>
        <w:rPr>
          <w:rFonts w:ascii="Times New Roman" w:hAnsi="Times New Roman"/>
          <w:sz w:val="26"/>
          <w:szCs w:val="26"/>
          <w:u w:val="single"/>
        </w:rPr>
      </w:pPr>
      <w:r w:rsidRPr="00D336F1">
        <w:rPr>
          <w:rFonts w:ascii="Times New Roman" w:hAnsi="Times New Roman"/>
          <w:sz w:val="26"/>
          <w:szCs w:val="26"/>
        </w:rPr>
        <w:t>614</w:t>
      </w:r>
      <w:r>
        <w:rPr>
          <w:rFonts w:ascii="Times New Roman" w:hAnsi="Times New Roman"/>
          <w:sz w:val="26"/>
          <w:szCs w:val="26"/>
        </w:rPr>
        <w:t>.</w:t>
      </w:r>
      <w:r w:rsidRPr="00D336F1">
        <w:rPr>
          <w:rFonts w:ascii="Times New Roman" w:hAnsi="Times New Roman"/>
          <w:sz w:val="26"/>
          <w:szCs w:val="26"/>
        </w:rPr>
        <w:t>222</w:t>
      </w:r>
      <w:r>
        <w:rPr>
          <w:rFonts w:ascii="Times New Roman" w:hAnsi="Times New Roman"/>
          <w:sz w:val="26"/>
          <w:szCs w:val="26"/>
        </w:rPr>
        <w:t>.</w:t>
      </w:r>
      <w:r w:rsidRPr="00D336F1">
        <w:rPr>
          <w:rFonts w:ascii="Times New Roman" w:hAnsi="Times New Roman"/>
          <w:sz w:val="26"/>
          <w:szCs w:val="26"/>
        </w:rPr>
        <w:t>1330</w:t>
      </w:r>
      <w:r>
        <w:rPr>
          <w:rFonts w:ascii="Times New Roman" w:hAnsi="Times New Roman"/>
          <w:sz w:val="26"/>
          <w:szCs w:val="26"/>
        </w:rPr>
        <w:t xml:space="preserve"> (telephone)</w:t>
      </w:r>
    </w:p>
    <w:p w:rsidR="000605FE" w:rsidRDefault="000605FE" w:rsidP="000605FE">
      <w:pPr>
        <w:ind w:left="3600" w:firstLine="720"/>
        <w:jc w:val="both"/>
        <w:rPr>
          <w:rFonts w:ascii="Times New Roman" w:hAnsi="Times New Roman"/>
          <w:sz w:val="26"/>
          <w:szCs w:val="26"/>
        </w:rPr>
      </w:pPr>
      <w:r w:rsidRPr="00D336F1">
        <w:rPr>
          <w:rFonts w:ascii="Times New Roman" w:hAnsi="Times New Roman"/>
          <w:sz w:val="26"/>
          <w:szCs w:val="26"/>
        </w:rPr>
        <w:t>614</w:t>
      </w:r>
      <w:r>
        <w:rPr>
          <w:rFonts w:ascii="Times New Roman" w:hAnsi="Times New Roman"/>
          <w:sz w:val="26"/>
          <w:szCs w:val="26"/>
        </w:rPr>
        <w:t>.</w:t>
      </w:r>
      <w:r w:rsidRPr="00D336F1">
        <w:rPr>
          <w:rFonts w:ascii="Times New Roman" w:hAnsi="Times New Roman"/>
          <w:sz w:val="26"/>
          <w:szCs w:val="26"/>
        </w:rPr>
        <w:t>222</w:t>
      </w:r>
      <w:r>
        <w:rPr>
          <w:rFonts w:ascii="Times New Roman" w:hAnsi="Times New Roman"/>
          <w:sz w:val="26"/>
          <w:szCs w:val="26"/>
        </w:rPr>
        <w:t>.</w:t>
      </w:r>
      <w:r w:rsidRPr="00D336F1">
        <w:rPr>
          <w:rFonts w:ascii="Times New Roman" w:hAnsi="Times New Roman"/>
          <w:sz w:val="26"/>
          <w:szCs w:val="26"/>
        </w:rPr>
        <w:t>1337</w:t>
      </w:r>
      <w:r>
        <w:rPr>
          <w:rFonts w:ascii="Times New Roman" w:hAnsi="Times New Roman"/>
          <w:sz w:val="26"/>
          <w:szCs w:val="26"/>
        </w:rPr>
        <w:t xml:space="preserve"> (fax)</w:t>
      </w:r>
    </w:p>
    <w:p w:rsidR="000605FE" w:rsidRDefault="000605FE" w:rsidP="000605FE">
      <w:pPr>
        <w:ind w:left="3600" w:firstLine="720"/>
        <w:jc w:val="both"/>
        <w:rPr>
          <w:rFonts w:ascii="Times New Roman" w:hAnsi="Times New Roman"/>
          <w:sz w:val="26"/>
          <w:szCs w:val="26"/>
        </w:rPr>
      </w:pPr>
      <w:hyperlink r:id="rId14" w:history="1">
        <w:r w:rsidRPr="007C0496">
          <w:rPr>
            <w:rStyle w:val="Hyperlink"/>
            <w:rFonts w:ascii="Times New Roman" w:hAnsi="Times New Roman"/>
            <w:sz w:val="26"/>
            <w:szCs w:val="26"/>
          </w:rPr>
          <w:t>elizabeth.watts@duke-energy.com</w:t>
        </w:r>
      </w:hyperlink>
    </w:p>
    <w:p w:rsidR="000605FE" w:rsidRPr="004779E3" w:rsidRDefault="000605FE" w:rsidP="000605FE">
      <w:pPr>
        <w:ind w:left="3600" w:firstLine="720"/>
        <w:jc w:val="both"/>
        <w:rPr>
          <w:rFonts w:ascii="Times New Roman" w:hAnsi="Times New Roman"/>
          <w:sz w:val="26"/>
          <w:szCs w:val="26"/>
          <w:u w:val="single"/>
        </w:rPr>
      </w:pPr>
    </w:p>
    <w:p w:rsidR="000605FE" w:rsidRPr="000605FE" w:rsidRDefault="000605FE" w:rsidP="000605FE">
      <w:pPr>
        <w:ind w:left="4320"/>
        <w:jc w:val="both"/>
        <w:rPr>
          <w:rFonts w:ascii="Times New Roman" w:hAnsi="Times New Roman"/>
          <w:sz w:val="20"/>
        </w:rPr>
      </w:pPr>
    </w:p>
    <w:p w:rsidR="000605FE" w:rsidRPr="00D336F1" w:rsidRDefault="000605FE" w:rsidP="000605FE">
      <w:pPr>
        <w:ind w:left="4320"/>
        <w:rPr>
          <w:rFonts w:ascii="Times New Roman" w:hAnsi="Times New Roman"/>
          <w:b/>
          <w:sz w:val="26"/>
          <w:szCs w:val="26"/>
        </w:rPr>
      </w:pPr>
      <w:r>
        <w:rPr>
          <w:rFonts w:ascii="Times New Roman" w:hAnsi="Times New Roman"/>
          <w:b/>
          <w:sz w:val="26"/>
          <w:szCs w:val="26"/>
        </w:rPr>
        <w:t xml:space="preserve">On behalf of the </w:t>
      </w:r>
      <w:r w:rsidRPr="00D336F1">
        <w:rPr>
          <w:rFonts w:ascii="Times New Roman" w:hAnsi="Times New Roman"/>
          <w:b/>
          <w:sz w:val="26"/>
          <w:szCs w:val="26"/>
        </w:rPr>
        <w:t>Office of the Ohio Consumers’ Counsel</w:t>
      </w:r>
      <w:r>
        <w:rPr>
          <w:rFonts w:ascii="Times New Roman" w:hAnsi="Times New Roman"/>
          <w:b/>
          <w:sz w:val="26"/>
          <w:szCs w:val="26"/>
        </w:rPr>
        <w:t>:</w:t>
      </w:r>
    </w:p>
    <w:p w:rsidR="000605FE" w:rsidRDefault="000605FE" w:rsidP="000605FE">
      <w:pPr>
        <w:ind w:left="4320"/>
        <w:jc w:val="both"/>
        <w:rPr>
          <w:rFonts w:ascii="Times New Roman" w:hAnsi="Times New Roman"/>
          <w:sz w:val="26"/>
          <w:szCs w:val="26"/>
        </w:rPr>
      </w:pPr>
    </w:p>
    <w:p w:rsidR="000605FE" w:rsidRDefault="000605FE" w:rsidP="000605FE">
      <w:pPr>
        <w:ind w:left="4320"/>
        <w:rPr>
          <w:rFonts w:ascii="Times New Roman" w:hAnsi="Times New Roman"/>
          <w:sz w:val="26"/>
          <w:szCs w:val="26"/>
          <w:u w:val="single"/>
        </w:rPr>
      </w:pPr>
      <w:r w:rsidRPr="0082296C">
        <w:rPr>
          <w:rFonts w:ascii="Viner Hand ITC" w:hAnsi="Viner Hand ITC"/>
          <w:sz w:val="28"/>
          <w:szCs w:val="28"/>
          <w:u w:val="single"/>
        </w:rPr>
        <w:t xml:space="preserve">/s/ Joe Serio </w:t>
      </w:r>
      <w:r>
        <w:rPr>
          <w:rFonts w:ascii="Times New Roman" w:hAnsi="Times New Roman"/>
          <w:sz w:val="26"/>
          <w:szCs w:val="26"/>
          <w:u w:val="single"/>
        </w:rPr>
        <w:t>(per authorization)</w:t>
      </w:r>
    </w:p>
    <w:p w:rsidR="000605FE" w:rsidRPr="0082296C" w:rsidRDefault="000605FE" w:rsidP="000605FE">
      <w:pPr>
        <w:ind w:left="4320"/>
        <w:jc w:val="both"/>
        <w:rPr>
          <w:rFonts w:ascii="Times New Roman" w:hAnsi="Times New Roman"/>
          <w:b/>
          <w:sz w:val="26"/>
          <w:szCs w:val="26"/>
        </w:rPr>
      </w:pPr>
      <w:r>
        <w:rPr>
          <w:rFonts w:ascii="Times New Roman" w:hAnsi="Times New Roman"/>
          <w:b/>
          <w:sz w:val="26"/>
          <w:szCs w:val="26"/>
        </w:rPr>
        <w:t>Joseph P.</w:t>
      </w:r>
      <w:r w:rsidRPr="0082296C">
        <w:rPr>
          <w:rFonts w:ascii="Times New Roman" w:hAnsi="Times New Roman"/>
          <w:b/>
          <w:sz w:val="26"/>
          <w:szCs w:val="26"/>
        </w:rPr>
        <w:t xml:space="preserve"> Serio</w:t>
      </w:r>
    </w:p>
    <w:p w:rsidR="000605FE" w:rsidRPr="0082296C" w:rsidRDefault="000605FE" w:rsidP="000605FE">
      <w:pPr>
        <w:ind w:left="4320"/>
        <w:rPr>
          <w:rFonts w:ascii="Times New Roman" w:hAnsi="Times New Roman"/>
          <w:b/>
          <w:sz w:val="26"/>
          <w:szCs w:val="26"/>
        </w:rPr>
      </w:pPr>
      <w:r w:rsidRPr="0082296C">
        <w:rPr>
          <w:rFonts w:ascii="Times New Roman" w:hAnsi="Times New Roman"/>
          <w:b/>
          <w:sz w:val="26"/>
          <w:szCs w:val="26"/>
        </w:rPr>
        <w:t>Larry S. Sauer</w:t>
      </w:r>
    </w:p>
    <w:p w:rsidR="000605FE" w:rsidRPr="0082296C" w:rsidRDefault="000605FE" w:rsidP="000605FE">
      <w:pPr>
        <w:ind w:left="4320"/>
        <w:jc w:val="both"/>
        <w:rPr>
          <w:rFonts w:ascii="Times New Roman" w:hAnsi="Times New Roman"/>
          <w:b/>
          <w:sz w:val="26"/>
          <w:szCs w:val="26"/>
        </w:rPr>
      </w:pPr>
      <w:r w:rsidRPr="0082296C">
        <w:rPr>
          <w:rFonts w:ascii="Times New Roman" w:hAnsi="Times New Roman"/>
          <w:b/>
          <w:sz w:val="26"/>
          <w:szCs w:val="26"/>
        </w:rPr>
        <w:t>Michael Schuler</w:t>
      </w:r>
    </w:p>
    <w:p w:rsidR="000605FE" w:rsidRDefault="000605FE" w:rsidP="000605FE">
      <w:pPr>
        <w:ind w:left="4320"/>
        <w:jc w:val="both"/>
        <w:rPr>
          <w:rFonts w:ascii="Times New Roman" w:hAnsi="Times New Roman"/>
          <w:sz w:val="26"/>
          <w:szCs w:val="26"/>
        </w:rPr>
      </w:pPr>
      <w:r w:rsidRPr="00D336F1">
        <w:rPr>
          <w:rFonts w:ascii="Times New Roman" w:hAnsi="Times New Roman"/>
          <w:sz w:val="26"/>
          <w:szCs w:val="26"/>
        </w:rPr>
        <w:t>Assistant Consumers’ Counsel</w:t>
      </w:r>
    </w:p>
    <w:p w:rsidR="000605FE" w:rsidRPr="00D336F1" w:rsidRDefault="000605FE" w:rsidP="000605FE">
      <w:pPr>
        <w:ind w:left="4320"/>
        <w:jc w:val="both"/>
        <w:rPr>
          <w:rFonts w:ascii="Times New Roman" w:hAnsi="Times New Roman"/>
          <w:sz w:val="26"/>
          <w:szCs w:val="26"/>
        </w:rPr>
      </w:pPr>
      <w:r>
        <w:rPr>
          <w:rFonts w:ascii="Times New Roman" w:hAnsi="Times New Roman"/>
          <w:sz w:val="26"/>
          <w:szCs w:val="26"/>
        </w:rPr>
        <w:t>Office of the Ohio Consumers’ Counsel</w:t>
      </w:r>
    </w:p>
    <w:p w:rsidR="000605FE" w:rsidRPr="00D336F1" w:rsidRDefault="000605FE" w:rsidP="000605FE">
      <w:pPr>
        <w:ind w:left="4320"/>
        <w:jc w:val="both"/>
        <w:rPr>
          <w:rFonts w:ascii="Times New Roman" w:hAnsi="Times New Roman"/>
          <w:sz w:val="26"/>
          <w:szCs w:val="26"/>
        </w:rPr>
      </w:pPr>
      <w:r w:rsidRPr="00D336F1">
        <w:rPr>
          <w:rFonts w:ascii="Times New Roman" w:hAnsi="Times New Roman"/>
          <w:sz w:val="26"/>
          <w:szCs w:val="26"/>
        </w:rPr>
        <w:t>10 West Broad Street</w:t>
      </w:r>
      <w:r>
        <w:rPr>
          <w:rFonts w:ascii="Times New Roman" w:hAnsi="Times New Roman"/>
          <w:sz w:val="26"/>
          <w:szCs w:val="26"/>
        </w:rPr>
        <w:t xml:space="preserve">, </w:t>
      </w:r>
      <w:r w:rsidRPr="00D336F1">
        <w:rPr>
          <w:rFonts w:ascii="Times New Roman" w:hAnsi="Times New Roman"/>
          <w:sz w:val="26"/>
          <w:szCs w:val="26"/>
        </w:rPr>
        <w:t>18</w:t>
      </w:r>
      <w:r w:rsidRPr="00D336F1">
        <w:rPr>
          <w:rFonts w:ascii="Times New Roman" w:hAnsi="Times New Roman"/>
          <w:sz w:val="26"/>
          <w:szCs w:val="26"/>
          <w:vertAlign w:val="superscript"/>
        </w:rPr>
        <w:t>th</w:t>
      </w:r>
      <w:r w:rsidRPr="00D336F1">
        <w:rPr>
          <w:rFonts w:ascii="Times New Roman" w:hAnsi="Times New Roman"/>
          <w:sz w:val="26"/>
          <w:szCs w:val="26"/>
        </w:rPr>
        <w:t xml:space="preserve"> Floor</w:t>
      </w:r>
    </w:p>
    <w:p w:rsidR="000605FE" w:rsidRDefault="000605FE" w:rsidP="000605FE">
      <w:pPr>
        <w:ind w:left="4320"/>
        <w:jc w:val="both"/>
        <w:rPr>
          <w:rFonts w:ascii="Times New Roman" w:hAnsi="Times New Roman"/>
          <w:sz w:val="26"/>
          <w:szCs w:val="26"/>
        </w:rPr>
      </w:pPr>
      <w:r>
        <w:rPr>
          <w:rFonts w:ascii="Times New Roman" w:hAnsi="Times New Roman"/>
          <w:sz w:val="26"/>
          <w:szCs w:val="26"/>
        </w:rPr>
        <w:t>Columbus, Ohio 43215</w:t>
      </w:r>
    </w:p>
    <w:p w:rsidR="000605FE" w:rsidRDefault="000605FE" w:rsidP="000605FE">
      <w:pPr>
        <w:ind w:left="4320"/>
        <w:jc w:val="both"/>
        <w:rPr>
          <w:rFonts w:ascii="Times New Roman" w:hAnsi="Times New Roman"/>
          <w:sz w:val="26"/>
          <w:szCs w:val="26"/>
        </w:rPr>
      </w:pPr>
      <w:r>
        <w:rPr>
          <w:rFonts w:ascii="Times New Roman" w:hAnsi="Times New Roman"/>
          <w:sz w:val="26"/>
          <w:szCs w:val="26"/>
        </w:rPr>
        <w:t>614.466.9565 (fax)</w:t>
      </w:r>
    </w:p>
    <w:p w:rsidR="0082296C" w:rsidRPr="000605FE" w:rsidRDefault="000605FE" w:rsidP="000605FE">
      <w:pPr>
        <w:ind w:left="4320"/>
        <w:jc w:val="both"/>
        <w:rPr>
          <w:rFonts w:ascii="Times New Roman" w:hAnsi="Times New Roman"/>
          <w:sz w:val="26"/>
          <w:szCs w:val="26"/>
        </w:rPr>
      </w:pPr>
      <w:hyperlink r:id="rId15" w:history="1">
        <w:r w:rsidRPr="007C0496">
          <w:rPr>
            <w:rStyle w:val="Hyperlink"/>
            <w:rFonts w:ascii="Times New Roman" w:hAnsi="Times New Roman"/>
            <w:sz w:val="26"/>
            <w:szCs w:val="26"/>
          </w:rPr>
          <w:t>serio@occ.state.oh.us</w:t>
        </w:r>
      </w:hyperlink>
      <w:r w:rsidR="0082296C">
        <w:rPr>
          <w:rFonts w:ascii="Times New Roman" w:hAnsi="Times New Roman"/>
          <w:b/>
          <w:sz w:val="26"/>
          <w:szCs w:val="26"/>
          <w:u w:val="single"/>
        </w:rPr>
        <w:br w:type="page"/>
      </w:r>
    </w:p>
    <w:p w:rsidR="00B13BB2" w:rsidRDefault="0082296C" w:rsidP="00FC560E">
      <w:pPr>
        <w:autoSpaceDE w:val="0"/>
        <w:autoSpaceDN w:val="0"/>
        <w:adjustRightInd w:val="0"/>
        <w:ind w:firstLine="720"/>
        <w:jc w:val="center"/>
        <w:rPr>
          <w:rFonts w:ascii="Times New Roman" w:hAnsi="Times New Roman"/>
          <w:b/>
          <w:sz w:val="26"/>
          <w:szCs w:val="26"/>
          <w:u w:val="single"/>
        </w:rPr>
      </w:pPr>
      <w:r>
        <w:rPr>
          <w:rFonts w:ascii="Times New Roman" w:hAnsi="Times New Roman"/>
          <w:b/>
          <w:sz w:val="26"/>
          <w:szCs w:val="26"/>
          <w:u w:val="single"/>
        </w:rPr>
        <w:lastRenderedPageBreak/>
        <w:t>CERTIFICATE</w:t>
      </w:r>
      <w:r w:rsidR="00FC560E">
        <w:rPr>
          <w:rFonts w:ascii="Times New Roman" w:hAnsi="Times New Roman"/>
          <w:b/>
          <w:sz w:val="26"/>
          <w:szCs w:val="26"/>
          <w:u w:val="single"/>
        </w:rPr>
        <w:t xml:space="preserve"> OF SERVICE</w:t>
      </w:r>
    </w:p>
    <w:p w:rsidR="00FC560E" w:rsidRPr="00FC560E" w:rsidRDefault="00FC560E" w:rsidP="00B13BB2">
      <w:pPr>
        <w:autoSpaceDE w:val="0"/>
        <w:autoSpaceDN w:val="0"/>
        <w:adjustRightInd w:val="0"/>
        <w:ind w:firstLine="720"/>
        <w:rPr>
          <w:rFonts w:ascii="Times New Roman" w:hAnsi="Times New Roman"/>
          <w:sz w:val="26"/>
          <w:szCs w:val="26"/>
        </w:rPr>
      </w:pPr>
    </w:p>
    <w:p w:rsidR="00B13BB2" w:rsidRPr="00FC560E" w:rsidRDefault="00B13BB2" w:rsidP="00FC560E">
      <w:pPr>
        <w:autoSpaceDE w:val="0"/>
        <w:autoSpaceDN w:val="0"/>
        <w:adjustRightInd w:val="0"/>
        <w:spacing w:line="480" w:lineRule="auto"/>
        <w:ind w:firstLine="720"/>
        <w:rPr>
          <w:rFonts w:ascii="Times New Roman" w:hAnsi="Times New Roman"/>
          <w:sz w:val="26"/>
          <w:szCs w:val="26"/>
        </w:rPr>
      </w:pPr>
      <w:r w:rsidRPr="00FC560E">
        <w:rPr>
          <w:rFonts w:ascii="Times New Roman" w:hAnsi="Times New Roman"/>
          <w:sz w:val="26"/>
          <w:szCs w:val="26"/>
        </w:rPr>
        <w:t>I hereby certify that a true and accurate copy of the foregoing has been served upon the following parties via electronic mail</w:t>
      </w:r>
      <w:r w:rsidR="008D5F8A" w:rsidRPr="00FC560E">
        <w:rPr>
          <w:rFonts w:ascii="Times New Roman" w:hAnsi="Times New Roman"/>
          <w:sz w:val="26"/>
          <w:szCs w:val="26"/>
        </w:rPr>
        <w:t xml:space="preserve"> on</w:t>
      </w:r>
      <w:r w:rsidRPr="00FC560E">
        <w:rPr>
          <w:rFonts w:ascii="Times New Roman" w:hAnsi="Times New Roman"/>
          <w:sz w:val="26"/>
          <w:szCs w:val="26"/>
        </w:rPr>
        <w:t xml:space="preserve"> this</w:t>
      </w:r>
      <w:r w:rsidR="008D5F8A" w:rsidRPr="00FC560E">
        <w:rPr>
          <w:rFonts w:ascii="Times New Roman" w:hAnsi="Times New Roman"/>
          <w:sz w:val="26"/>
          <w:szCs w:val="26"/>
        </w:rPr>
        <w:t>, the</w:t>
      </w:r>
      <w:r w:rsidRPr="00FC560E">
        <w:rPr>
          <w:rFonts w:ascii="Times New Roman" w:hAnsi="Times New Roman"/>
          <w:sz w:val="26"/>
          <w:szCs w:val="26"/>
        </w:rPr>
        <w:t xml:space="preserve"> </w:t>
      </w:r>
      <w:r w:rsidR="00FC560E">
        <w:rPr>
          <w:rFonts w:ascii="Times New Roman" w:hAnsi="Times New Roman"/>
          <w:sz w:val="26"/>
          <w:szCs w:val="26"/>
        </w:rPr>
        <w:t>1st</w:t>
      </w:r>
      <w:r w:rsidR="008D5F8A" w:rsidRPr="00FC560E">
        <w:rPr>
          <w:rFonts w:ascii="Times New Roman" w:hAnsi="Times New Roman"/>
          <w:sz w:val="26"/>
          <w:szCs w:val="26"/>
        </w:rPr>
        <w:t xml:space="preserve"> </w:t>
      </w:r>
      <w:r w:rsidRPr="00FC560E">
        <w:rPr>
          <w:rFonts w:ascii="Times New Roman" w:hAnsi="Times New Roman"/>
          <w:sz w:val="26"/>
          <w:szCs w:val="26"/>
        </w:rPr>
        <w:t>day of</w:t>
      </w:r>
      <w:r w:rsidR="00FC560E">
        <w:rPr>
          <w:rFonts w:ascii="Times New Roman" w:hAnsi="Times New Roman"/>
          <w:sz w:val="26"/>
          <w:szCs w:val="26"/>
        </w:rPr>
        <w:t xml:space="preserve"> April</w:t>
      </w:r>
      <w:r w:rsidRPr="00FC560E">
        <w:rPr>
          <w:rFonts w:ascii="Times New Roman" w:hAnsi="Times New Roman"/>
          <w:sz w:val="26"/>
          <w:szCs w:val="26"/>
        </w:rPr>
        <w:t xml:space="preserve">, </w:t>
      </w:r>
      <w:r w:rsidR="00FC560E">
        <w:rPr>
          <w:rFonts w:ascii="Times New Roman" w:hAnsi="Times New Roman"/>
          <w:sz w:val="26"/>
          <w:szCs w:val="26"/>
        </w:rPr>
        <w:t>2013</w:t>
      </w:r>
      <w:r w:rsidRPr="00FC560E">
        <w:rPr>
          <w:rFonts w:ascii="Times New Roman" w:hAnsi="Times New Roman"/>
          <w:sz w:val="26"/>
          <w:szCs w:val="26"/>
        </w:rPr>
        <w:t>.</w:t>
      </w:r>
    </w:p>
    <w:p w:rsidR="0082296C" w:rsidRPr="0082296C" w:rsidRDefault="0082296C" w:rsidP="0082296C">
      <w:pPr>
        <w:tabs>
          <w:tab w:val="left" w:pos="9360"/>
        </w:tabs>
        <w:ind w:left="4320"/>
        <w:jc w:val="both"/>
        <w:rPr>
          <w:rFonts w:ascii="Times New Roman" w:hAnsi="Times New Roman"/>
          <w:sz w:val="26"/>
          <w:szCs w:val="26"/>
          <w:u w:val="single"/>
        </w:rPr>
      </w:pPr>
      <w:r w:rsidRPr="0082296C">
        <w:rPr>
          <w:rFonts w:ascii="Viner Hand ITC" w:hAnsi="Viner Hand ITC"/>
          <w:sz w:val="28"/>
          <w:szCs w:val="28"/>
          <w:u w:val="single"/>
        </w:rPr>
        <w:t>/s/ Steven L. Beeler</w:t>
      </w:r>
      <w:r w:rsidRPr="0082296C">
        <w:rPr>
          <w:rFonts w:ascii="Viner Hand ITC" w:hAnsi="Viner Hand ITC"/>
          <w:sz w:val="28"/>
          <w:szCs w:val="28"/>
          <w:u w:val="single"/>
        </w:rPr>
        <w:tab/>
      </w:r>
    </w:p>
    <w:p w:rsidR="0082296C" w:rsidRDefault="0082296C" w:rsidP="0082296C">
      <w:pPr>
        <w:ind w:left="4320"/>
        <w:jc w:val="both"/>
        <w:rPr>
          <w:rFonts w:ascii="Times New Roman" w:hAnsi="Times New Roman"/>
          <w:b/>
          <w:sz w:val="26"/>
          <w:szCs w:val="26"/>
        </w:rPr>
      </w:pPr>
      <w:r w:rsidRPr="0082296C">
        <w:rPr>
          <w:rFonts w:ascii="Times New Roman" w:hAnsi="Times New Roman"/>
          <w:b/>
          <w:sz w:val="26"/>
          <w:szCs w:val="26"/>
        </w:rPr>
        <w:t>Steven L. Beeler</w:t>
      </w:r>
    </w:p>
    <w:p w:rsidR="000605FE" w:rsidRPr="000605FE" w:rsidRDefault="000605FE" w:rsidP="0082296C">
      <w:pPr>
        <w:ind w:left="4320"/>
        <w:jc w:val="both"/>
        <w:rPr>
          <w:rFonts w:ascii="Times New Roman" w:hAnsi="Times New Roman"/>
          <w:sz w:val="26"/>
          <w:szCs w:val="26"/>
        </w:rPr>
      </w:pPr>
      <w:r>
        <w:rPr>
          <w:rFonts w:ascii="Times New Roman" w:hAnsi="Times New Roman"/>
          <w:sz w:val="26"/>
          <w:szCs w:val="26"/>
        </w:rPr>
        <w:t>Assistant Attorney General</w:t>
      </w:r>
    </w:p>
    <w:p w:rsidR="00B13BB2" w:rsidRPr="00D336F1" w:rsidRDefault="00B13BB2" w:rsidP="00B13BB2">
      <w:pPr>
        <w:rPr>
          <w:rFonts w:ascii="Times New Roman" w:hAnsi="Times New Roman"/>
          <w:sz w:val="26"/>
          <w:szCs w:val="26"/>
        </w:rPr>
      </w:pPr>
    </w:p>
    <w:p w:rsidR="00B13BB2" w:rsidRPr="00D336F1" w:rsidRDefault="00B13BB2" w:rsidP="00B13BB2">
      <w:pPr>
        <w:rPr>
          <w:rFonts w:ascii="Times New Roman" w:hAnsi="Times New Roman"/>
          <w:sz w:val="26"/>
          <w:szCs w:val="26"/>
        </w:rPr>
        <w:sectPr w:rsidR="00B13BB2" w:rsidRPr="00D336F1" w:rsidSect="0082296C">
          <w:footerReference w:type="default" r:id="rId16"/>
          <w:footerReference w:type="first" r:id="rId17"/>
          <w:pgSz w:w="12240" w:h="15840" w:code="1"/>
          <w:pgMar w:top="1440" w:right="1440" w:bottom="1440" w:left="1440" w:header="720" w:footer="720" w:gutter="0"/>
          <w:pgNumType w:start="1"/>
          <w:cols w:space="720"/>
          <w:titlePg/>
          <w:docGrid w:linePitch="326"/>
        </w:sectPr>
      </w:pPr>
    </w:p>
    <w:p w:rsidR="00B13BB2" w:rsidRPr="00D336F1" w:rsidRDefault="00B13BB2" w:rsidP="00B13BB2">
      <w:pPr>
        <w:rPr>
          <w:rFonts w:ascii="Times New Roman" w:hAnsi="Times New Roman"/>
          <w:sz w:val="26"/>
          <w:szCs w:val="26"/>
        </w:rPr>
      </w:pPr>
    </w:p>
    <w:p w:rsidR="00C63315" w:rsidRPr="00D336F1" w:rsidRDefault="00C63315" w:rsidP="00C63315">
      <w:pPr>
        <w:jc w:val="both"/>
        <w:rPr>
          <w:rFonts w:ascii="Times New Roman" w:hAnsi="Times New Roman"/>
          <w:sz w:val="26"/>
          <w:szCs w:val="26"/>
        </w:rPr>
      </w:pPr>
      <w:r w:rsidRPr="00D336F1">
        <w:rPr>
          <w:rFonts w:ascii="Times New Roman" w:hAnsi="Times New Roman"/>
          <w:sz w:val="26"/>
          <w:szCs w:val="26"/>
        </w:rPr>
        <w:t>Joe Serio</w:t>
      </w:r>
    </w:p>
    <w:p w:rsidR="00B13BB2" w:rsidRDefault="00260FB1" w:rsidP="00B13BB2">
      <w:pPr>
        <w:rPr>
          <w:rFonts w:ascii="Times New Roman" w:hAnsi="Times New Roman"/>
          <w:sz w:val="26"/>
          <w:szCs w:val="26"/>
        </w:rPr>
      </w:pPr>
      <w:r w:rsidRPr="00D336F1">
        <w:rPr>
          <w:rFonts w:ascii="Times New Roman" w:hAnsi="Times New Roman"/>
          <w:sz w:val="26"/>
          <w:szCs w:val="26"/>
        </w:rPr>
        <w:t>Larry S. Sauer</w:t>
      </w:r>
    </w:p>
    <w:p w:rsidR="00A15680" w:rsidRPr="00D336F1" w:rsidRDefault="00A15680" w:rsidP="00A15680">
      <w:pPr>
        <w:jc w:val="both"/>
        <w:rPr>
          <w:rFonts w:ascii="Times New Roman" w:hAnsi="Times New Roman"/>
          <w:sz w:val="26"/>
          <w:szCs w:val="26"/>
        </w:rPr>
      </w:pPr>
      <w:r w:rsidRPr="00D336F1">
        <w:rPr>
          <w:rFonts w:ascii="Times New Roman" w:hAnsi="Times New Roman"/>
          <w:sz w:val="26"/>
          <w:szCs w:val="26"/>
        </w:rPr>
        <w:t>Michael S</w:t>
      </w:r>
      <w:r>
        <w:rPr>
          <w:rFonts w:ascii="Times New Roman" w:hAnsi="Times New Roman"/>
          <w:sz w:val="26"/>
          <w:szCs w:val="26"/>
        </w:rPr>
        <w:t>c</w:t>
      </w:r>
      <w:r w:rsidRPr="00D336F1">
        <w:rPr>
          <w:rFonts w:ascii="Times New Roman" w:hAnsi="Times New Roman"/>
          <w:sz w:val="26"/>
          <w:szCs w:val="26"/>
        </w:rPr>
        <w:t>huler</w:t>
      </w:r>
    </w:p>
    <w:p w:rsidR="00B13BB2" w:rsidRPr="00D336F1" w:rsidRDefault="00B13BB2" w:rsidP="00B13BB2">
      <w:pPr>
        <w:rPr>
          <w:rFonts w:ascii="Times New Roman" w:hAnsi="Times New Roman"/>
          <w:sz w:val="26"/>
          <w:szCs w:val="26"/>
        </w:rPr>
      </w:pPr>
      <w:r w:rsidRPr="00D336F1">
        <w:rPr>
          <w:rFonts w:ascii="Times New Roman" w:hAnsi="Times New Roman"/>
          <w:sz w:val="26"/>
          <w:szCs w:val="26"/>
        </w:rPr>
        <w:t>Office of the Ohio Consumers’ Counsel</w:t>
      </w:r>
    </w:p>
    <w:p w:rsidR="00B13BB2" w:rsidRPr="00D336F1" w:rsidRDefault="00B13BB2" w:rsidP="00B13BB2">
      <w:pPr>
        <w:rPr>
          <w:rFonts w:ascii="Times New Roman" w:hAnsi="Times New Roman"/>
          <w:sz w:val="26"/>
          <w:szCs w:val="26"/>
        </w:rPr>
      </w:pPr>
      <w:r w:rsidRPr="00D336F1">
        <w:rPr>
          <w:rFonts w:ascii="Times New Roman" w:hAnsi="Times New Roman"/>
          <w:sz w:val="26"/>
          <w:szCs w:val="26"/>
        </w:rPr>
        <w:t>10 West Broad Street, Suite 1800</w:t>
      </w:r>
    </w:p>
    <w:p w:rsidR="00B13BB2" w:rsidRPr="00D336F1" w:rsidRDefault="00B13BB2" w:rsidP="00B13BB2">
      <w:pPr>
        <w:rPr>
          <w:rFonts w:ascii="Times New Roman" w:hAnsi="Times New Roman"/>
          <w:sz w:val="26"/>
          <w:szCs w:val="26"/>
        </w:rPr>
      </w:pPr>
      <w:r w:rsidRPr="00D336F1">
        <w:rPr>
          <w:rFonts w:ascii="Times New Roman" w:hAnsi="Times New Roman"/>
          <w:sz w:val="26"/>
          <w:szCs w:val="26"/>
        </w:rPr>
        <w:t>Columbus, Ohio 43215-3485</w:t>
      </w:r>
    </w:p>
    <w:p w:rsidR="008D5F8A" w:rsidRPr="00D336F1" w:rsidRDefault="000605FE" w:rsidP="00B13BB2">
      <w:pPr>
        <w:rPr>
          <w:rFonts w:ascii="Times New Roman" w:hAnsi="Times New Roman"/>
          <w:sz w:val="26"/>
          <w:szCs w:val="26"/>
        </w:rPr>
      </w:pPr>
      <w:hyperlink r:id="rId18" w:history="1">
        <w:r w:rsidR="00C63315" w:rsidRPr="00353503">
          <w:rPr>
            <w:rStyle w:val="Hyperlink"/>
            <w:rFonts w:ascii="Times New Roman" w:hAnsi="Times New Roman"/>
            <w:sz w:val="26"/>
            <w:szCs w:val="26"/>
          </w:rPr>
          <w:t>serio@occ.state.oh.us</w:t>
        </w:r>
      </w:hyperlink>
      <w:r w:rsidR="008D5F8A" w:rsidRPr="00D336F1">
        <w:rPr>
          <w:rFonts w:ascii="Times New Roman" w:hAnsi="Times New Roman"/>
          <w:sz w:val="26"/>
          <w:szCs w:val="26"/>
        </w:rPr>
        <w:t xml:space="preserve"> </w:t>
      </w:r>
    </w:p>
    <w:p w:rsidR="006E1A5B" w:rsidRPr="00D336F1" w:rsidRDefault="006E1A5B" w:rsidP="00B13BB2">
      <w:pPr>
        <w:rPr>
          <w:rFonts w:ascii="Times New Roman" w:hAnsi="Times New Roman"/>
          <w:sz w:val="26"/>
          <w:szCs w:val="26"/>
        </w:rPr>
      </w:pPr>
    </w:p>
    <w:p w:rsidR="008C0A5C" w:rsidRPr="00D336F1" w:rsidRDefault="008C0A5C" w:rsidP="00B13BB2">
      <w:pPr>
        <w:rPr>
          <w:rFonts w:ascii="Times New Roman" w:hAnsi="Times New Roman"/>
          <w:sz w:val="26"/>
          <w:szCs w:val="26"/>
        </w:rPr>
      </w:pPr>
    </w:p>
    <w:p w:rsidR="00FC560E" w:rsidRPr="00D336F1" w:rsidRDefault="00FC560E" w:rsidP="00FC560E">
      <w:pPr>
        <w:jc w:val="both"/>
        <w:rPr>
          <w:rFonts w:ascii="Times New Roman" w:hAnsi="Times New Roman"/>
          <w:sz w:val="26"/>
          <w:szCs w:val="26"/>
          <w:u w:val="single"/>
        </w:rPr>
      </w:pPr>
      <w:r w:rsidRPr="00D336F1">
        <w:rPr>
          <w:rFonts w:ascii="Times New Roman" w:hAnsi="Times New Roman"/>
          <w:sz w:val="26"/>
          <w:szCs w:val="26"/>
        </w:rPr>
        <w:t xml:space="preserve">Elizabeth H. Watts </w:t>
      </w:r>
    </w:p>
    <w:p w:rsidR="00FC560E" w:rsidRPr="00D336F1" w:rsidRDefault="00FC560E" w:rsidP="00FC560E">
      <w:pPr>
        <w:jc w:val="both"/>
        <w:rPr>
          <w:rFonts w:ascii="Times New Roman" w:hAnsi="Times New Roman"/>
          <w:sz w:val="26"/>
          <w:szCs w:val="26"/>
        </w:rPr>
      </w:pPr>
      <w:r w:rsidRPr="00D336F1">
        <w:rPr>
          <w:rFonts w:ascii="Times New Roman" w:hAnsi="Times New Roman"/>
          <w:sz w:val="26"/>
          <w:szCs w:val="26"/>
        </w:rPr>
        <w:t>Associate General Counsel</w:t>
      </w:r>
    </w:p>
    <w:p w:rsidR="00FC560E" w:rsidRPr="00D336F1" w:rsidRDefault="00FC560E" w:rsidP="00FC560E">
      <w:pPr>
        <w:jc w:val="both"/>
        <w:rPr>
          <w:rFonts w:ascii="Times New Roman" w:hAnsi="Times New Roman"/>
          <w:sz w:val="26"/>
          <w:szCs w:val="26"/>
          <w:u w:val="single"/>
        </w:rPr>
      </w:pPr>
      <w:r w:rsidRPr="00D336F1">
        <w:rPr>
          <w:rFonts w:ascii="Times New Roman" w:hAnsi="Times New Roman"/>
          <w:sz w:val="26"/>
          <w:szCs w:val="26"/>
          <w:lang w:val="it-IT"/>
        </w:rPr>
        <w:t>155 East Broad Street, 21st Floor</w:t>
      </w:r>
    </w:p>
    <w:p w:rsidR="00FC560E" w:rsidRPr="00D336F1" w:rsidRDefault="00FC560E" w:rsidP="00FC560E">
      <w:pPr>
        <w:jc w:val="both"/>
        <w:rPr>
          <w:rFonts w:ascii="Times New Roman" w:hAnsi="Times New Roman"/>
          <w:sz w:val="26"/>
          <w:szCs w:val="26"/>
          <w:u w:val="single"/>
        </w:rPr>
      </w:pPr>
      <w:r w:rsidRPr="00D336F1">
        <w:rPr>
          <w:rFonts w:ascii="Times New Roman" w:hAnsi="Times New Roman"/>
          <w:sz w:val="26"/>
          <w:szCs w:val="26"/>
          <w:lang w:val="it-IT"/>
        </w:rPr>
        <w:t xml:space="preserve">Columbus, Ohio 43215 </w:t>
      </w:r>
    </w:p>
    <w:p w:rsidR="00FC560E" w:rsidRPr="00D336F1" w:rsidRDefault="000605FE" w:rsidP="00FC560E">
      <w:pPr>
        <w:jc w:val="both"/>
        <w:rPr>
          <w:rFonts w:ascii="Times New Roman" w:hAnsi="Times New Roman"/>
          <w:sz w:val="26"/>
          <w:szCs w:val="26"/>
        </w:rPr>
      </w:pPr>
      <w:hyperlink r:id="rId19" w:history="1">
        <w:r w:rsidR="00FC560E" w:rsidRPr="00D336F1">
          <w:rPr>
            <w:rStyle w:val="Hyperlink"/>
            <w:rFonts w:ascii="Times New Roman" w:hAnsi="Times New Roman"/>
            <w:sz w:val="26"/>
            <w:szCs w:val="26"/>
          </w:rPr>
          <w:t>Elizabeth.Watts@duke-energy.com</w:t>
        </w:r>
      </w:hyperlink>
    </w:p>
    <w:p w:rsidR="00B13BB2" w:rsidRPr="00D336F1" w:rsidRDefault="00B13BB2" w:rsidP="00B13BB2">
      <w:pPr>
        <w:rPr>
          <w:rFonts w:ascii="Times New Roman" w:hAnsi="Times New Roman"/>
          <w:sz w:val="26"/>
          <w:szCs w:val="26"/>
        </w:rPr>
      </w:pPr>
    </w:p>
    <w:sectPr w:rsidR="00B13BB2" w:rsidRPr="00D336F1" w:rsidSect="009A472F">
      <w:type w:val="continuous"/>
      <w:pgSz w:w="12240" w:h="15840" w:code="1"/>
      <w:pgMar w:top="1440" w:right="1440" w:bottom="1440" w:left="1440" w:header="72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9EB" w:rsidRDefault="006459EB" w:rsidP="00234957">
      <w:r>
        <w:separator/>
      </w:r>
    </w:p>
  </w:endnote>
  <w:endnote w:type="continuationSeparator" w:id="0">
    <w:p w:rsidR="006459EB" w:rsidRDefault="006459EB" w:rsidP="0023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72F" w:rsidRPr="000D367B" w:rsidRDefault="00CD217B" w:rsidP="009A472F">
    <w:pPr>
      <w:pStyle w:val="Footer"/>
      <w:jc w:val="center"/>
      <w:rPr>
        <w:sz w:val="24"/>
        <w:szCs w:val="24"/>
      </w:rPr>
    </w:pPr>
    <w:r w:rsidRPr="000D367B">
      <w:rPr>
        <w:sz w:val="24"/>
        <w:szCs w:val="24"/>
      </w:rPr>
      <w:fldChar w:fldCharType="begin"/>
    </w:r>
    <w:r w:rsidR="009A472F" w:rsidRPr="000D367B">
      <w:rPr>
        <w:sz w:val="24"/>
        <w:szCs w:val="24"/>
      </w:rPr>
      <w:instrText xml:space="preserve"> PAGE   \* MERGEFORMAT </w:instrText>
    </w:r>
    <w:r w:rsidRPr="000D367B">
      <w:rPr>
        <w:sz w:val="24"/>
        <w:szCs w:val="24"/>
      </w:rPr>
      <w:fldChar w:fldCharType="separate"/>
    </w:r>
    <w:r w:rsidR="000605FE">
      <w:rPr>
        <w:noProof/>
        <w:sz w:val="24"/>
        <w:szCs w:val="24"/>
      </w:rPr>
      <w:t>2</w:t>
    </w:r>
    <w:r w:rsidRPr="000D367B">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6C" w:rsidRPr="000D367B" w:rsidRDefault="0082296C" w:rsidP="009A472F">
    <w:pPr>
      <w:pStyle w:val="Footer"/>
      <w:jc w:val="center"/>
      <w:rPr>
        <w:sz w:val="24"/>
        <w:szCs w:val="24"/>
      </w:rPr>
    </w:pPr>
    <w:r w:rsidRPr="000D367B">
      <w:rPr>
        <w:sz w:val="24"/>
        <w:szCs w:val="24"/>
      </w:rPr>
      <w:fldChar w:fldCharType="begin"/>
    </w:r>
    <w:r w:rsidRPr="000D367B">
      <w:rPr>
        <w:sz w:val="24"/>
        <w:szCs w:val="24"/>
      </w:rPr>
      <w:instrText xml:space="preserve"> PAGE   \* MERGEFORMAT </w:instrText>
    </w:r>
    <w:r w:rsidRPr="000D367B">
      <w:rPr>
        <w:sz w:val="24"/>
        <w:szCs w:val="24"/>
      </w:rPr>
      <w:fldChar w:fldCharType="separate"/>
    </w:r>
    <w:r w:rsidR="000605FE">
      <w:rPr>
        <w:noProof/>
        <w:sz w:val="24"/>
        <w:szCs w:val="24"/>
      </w:rPr>
      <w:t>4</w:t>
    </w:r>
    <w:r w:rsidRPr="000D367B">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6C" w:rsidRDefault="00822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9EB" w:rsidRDefault="006459EB" w:rsidP="00234957">
      <w:r>
        <w:separator/>
      </w:r>
    </w:p>
  </w:footnote>
  <w:footnote w:type="continuationSeparator" w:id="0">
    <w:p w:rsidR="006459EB" w:rsidRDefault="006459EB" w:rsidP="00234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87291"/>
    <w:multiLevelType w:val="hybridMultilevel"/>
    <w:tmpl w:val="BF7C6B94"/>
    <w:lvl w:ilvl="0" w:tplc="6FC45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B2"/>
    <w:rsid w:val="0000161F"/>
    <w:rsid w:val="0000630F"/>
    <w:rsid w:val="000107BF"/>
    <w:rsid w:val="00014015"/>
    <w:rsid w:val="00023F84"/>
    <w:rsid w:val="00026822"/>
    <w:rsid w:val="000605FE"/>
    <w:rsid w:val="00094155"/>
    <w:rsid w:val="000958C4"/>
    <w:rsid w:val="000B0C4E"/>
    <w:rsid w:val="000B612F"/>
    <w:rsid w:val="000C0F67"/>
    <w:rsid w:val="000E42FE"/>
    <w:rsid w:val="000F251B"/>
    <w:rsid w:val="00100405"/>
    <w:rsid w:val="001116AB"/>
    <w:rsid w:val="001144A3"/>
    <w:rsid w:val="00117AB1"/>
    <w:rsid w:val="00126253"/>
    <w:rsid w:val="00143442"/>
    <w:rsid w:val="001447BB"/>
    <w:rsid w:val="0018615C"/>
    <w:rsid w:val="00191C65"/>
    <w:rsid w:val="001B0BC3"/>
    <w:rsid w:val="001B0C75"/>
    <w:rsid w:val="001C35CE"/>
    <w:rsid w:val="00210C0B"/>
    <w:rsid w:val="00234957"/>
    <w:rsid w:val="00242007"/>
    <w:rsid w:val="00247647"/>
    <w:rsid w:val="00260FB1"/>
    <w:rsid w:val="00261B60"/>
    <w:rsid w:val="00287043"/>
    <w:rsid w:val="002A759C"/>
    <w:rsid w:val="002C698B"/>
    <w:rsid w:val="002D1F0D"/>
    <w:rsid w:val="002F013A"/>
    <w:rsid w:val="003008A5"/>
    <w:rsid w:val="00356738"/>
    <w:rsid w:val="003632E2"/>
    <w:rsid w:val="003633A4"/>
    <w:rsid w:val="003766C5"/>
    <w:rsid w:val="00376B7C"/>
    <w:rsid w:val="00381EF3"/>
    <w:rsid w:val="003C7EFC"/>
    <w:rsid w:val="003F560A"/>
    <w:rsid w:val="004013D5"/>
    <w:rsid w:val="00413242"/>
    <w:rsid w:val="00446B7C"/>
    <w:rsid w:val="0047291D"/>
    <w:rsid w:val="00474B99"/>
    <w:rsid w:val="004779E3"/>
    <w:rsid w:val="00483A77"/>
    <w:rsid w:val="00495806"/>
    <w:rsid w:val="004A1F8B"/>
    <w:rsid w:val="004A73EE"/>
    <w:rsid w:val="00500895"/>
    <w:rsid w:val="005154F1"/>
    <w:rsid w:val="00563BD8"/>
    <w:rsid w:val="00566165"/>
    <w:rsid w:val="00570007"/>
    <w:rsid w:val="00590F3F"/>
    <w:rsid w:val="005A49F0"/>
    <w:rsid w:val="005B2EA2"/>
    <w:rsid w:val="005C14D6"/>
    <w:rsid w:val="005D4317"/>
    <w:rsid w:val="0060302C"/>
    <w:rsid w:val="00605BAB"/>
    <w:rsid w:val="006172F7"/>
    <w:rsid w:val="00634A93"/>
    <w:rsid w:val="006459EB"/>
    <w:rsid w:val="00645A2B"/>
    <w:rsid w:val="00651B89"/>
    <w:rsid w:val="00672F66"/>
    <w:rsid w:val="0069126F"/>
    <w:rsid w:val="00694930"/>
    <w:rsid w:val="006C5641"/>
    <w:rsid w:val="006C601F"/>
    <w:rsid w:val="006E1A5B"/>
    <w:rsid w:val="006F1CBF"/>
    <w:rsid w:val="006F232E"/>
    <w:rsid w:val="00717026"/>
    <w:rsid w:val="007475CD"/>
    <w:rsid w:val="007657E8"/>
    <w:rsid w:val="00766C3E"/>
    <w:rsid w:val="007804DD"/>
    <w:rsid w:val="00787D0F"/>
    <w:rsid w:val="007A3299"/>
    <w:rsid w:val="007D5B4C"/>
    <w:rsid w:val="007E5420"/>
    <w:rsid w:val="007F2C33"/>
    <w:rsid w:val="0080360B"/>
    <w:rsid w:val="0082296C"/>
    <w:rsid w:val="00825E7B"/>
    <w:rsid w:val="0083204F"/>
    <w:rsid w:val="00845F5B"/>
    <w:rsid w:val="00847FA9"/>
    <w:rsid w:val="00851E17"/>
    <w:rsid w:val="00853921"/>
    <w:rsid w:val="008864AD"/>
    <w:rsid w:val="008B7700"/>
    <w:rsid w:val="008C0A5C"/>
    <w:rsid w:val="008D1E5D"/>
    <w:rsid w:val="008D2A62"/>
    <w:rsid w:val="008D3395"/>
    <w:rsid w:val="008D5F8A"/>
    <w:rsid w:val="0090149E"/>
    <w:rsid w:val="0092183C"/>
    <w:rsid w:val="00934ED8"/>
    <w:rsid w:val="00955763"/>
    <w:rsid w:val="0096418C"/>
    <w:rsid w:val="00967B9F"/>
    <w:rsid w:val="00970C06"/>
    <w:rsid w:val="00971E07"/>
    <w:rsid w:val="009903D0"/>
    <w:rsid w:val="00993840"/>
    <w:rsid w:val="009A472F"/>
    <w:rsid w:val="009A55D9"/>
    <w:rsid w:val="009C2C89"/>
    <w:rsid w:val="009C42C9"/>
    <w:rsid w:val="009F2BEF"/>
    <w:rsid w:val="00A15680"/>
    <w:rsid w:val="00A17529"/>
    <w:rsid w:val="00A305D3"/>
    <w:rsid w:val="00A36DC7"/>
    <w:rsid w:val="00A52AA3"/>
    <w:rsid w:val="00A708BC"/>
    <w:rsid w:val="00AA5C01"/>
    <w:rsid w:val="00AB1F43"/>
    <w:rsid w:val="00AB20E7"/>
    <w:rsid w:val="00AB6880"/>
    <w:rsid w:val="00B052CE"/>
    <w:rsid w:val="00B13BB2"/>
    <w:rsid w:val="00B3248E"/>
    <w:rsid w:val="00B51AE6"/>
    <w:rsid w:val="00B956BA"/>
    <w:rsid w:val="00BA50CE"/>
    <w:rsid w:val="00BB5AF2"/>
    <w:rsid w:val="00BD0B10"/>
    <w:rsid w:val="00BD46C2"/>
    <w:rsid w:val="00C31D78"/>
    <w:rsid w:val="00C50209"/>
    <w:rsid w:val="00C63315"/>
    <w:rsid w:val="00C9267E"/>
    <w:rsid w:val="00CB5572"/>
    <w:rsid w:val="00CC1C6A"/>
    <w:rsid w:val="00CC21B4"/>
    <w:rsid w:val="00CD11DE"/>
    <w:rsid w:val="00CD217B"/>
    <w:rsid w:val="00CD3382"/>
    <w:rsid w:val="00CD3A26"/>
    <w:rsid w:val="00CD4CB9"/>
    <w:rsid w:val="00CD5875"/>
    <w:rsid w:val="00CE001F"/>
    <w:rsid w:val="00CF6C93"/>
    <w:rsid w:val="00D13709"/>
    <w:rsid w:val="00D22606"/>
    <w:rsid w:val="00D336F1"/>
    <w:rsid w:val="00D3420C"/>
    <w:rsid w:val="00D5169E"/>
    <w:rsid w:val="00D7318B"/>
    <w:rsid w:val="00DA5B8A"/>
    <w:rsid w:val="00DA69F0"/>
    <w:rsid w:val="00DA6E12"/>
    <w:rsid w:val="00DB364A"/>
    <w:rsid w:val="00DB37BA"/>
    <w:rsid w:val="00DC0A6F"/>
    <w:rsid w:val="00DC310C"/>
    <w:rsid w:val="00DD0DC5"/>
    <w:rsid w:val="00DD437C"/>
    <w:rsid w:val="00E43746"/>
    <w:rsid w:val="00E519F7"/>
    <w:rsid w:val="00E53E4A"/>
    <w:rsid w:val="00E61993"/>
    <w:rsid w:val="00E73B58"/>
    <w:rsid w:val="00EA2BBC"/>
    <w:rsid w:val="00EB5060"/>
    <w:rsid w:val="00EC2CA4"/>
    <w:rsid w:val="00F30867"/>
    <w:rsid w:val="00F740D5"/>
    <w:rsid w:val="00F95B50"/>
    <w:rsid w:val="00FA0DD0"/>
    <w:rsid w:val="00FA7ECF"/>
    <w:rsid w:val="00FB659E"/>
    <w:rsid w:val="00FB7E29"/>
    <w:rsid w:val="00FC0A77"/>
    <w:rsid w:val="00FC560E"/>
    <w:rsid w:val="00FE23E3"/>
    <w:rsid w:val="00FF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B2"/>
    <w:pPr>
      <w:spacing w:after="0" w:line="240" w:lineRule="auto"/>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3BB2"/>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B13BB2"/>
    <w:rPr>
      <w:rFonts w:ascii="Times New Roman" w:eastAsia="Times New Roman" w:hAnsi="Times New Roman" w:cs="Times New Roman"/>
      <w:sz w:val="20"/>
      <w:szCs w:val="20"/>
    </w:rPr>
  </w:style>
  <w:style w:type="paragraph" w:styleId="Title">
    <w:name w:val="Title"/>
    <w:basedOn w:val="Normal"/>
    <w:link w:val="TitleChar"/>
    <w:qFormat/>
    <w:rsid w:val="00B13BB2"/>
    <w:pPr>
      <w:tabs>
        <w:tab w:val="left" w:pos="720"/>
        <w:tab w:val="left" w:pos="5670"/>
        <w:tab w:val="left" w:pos="6030"/>
      </w:tabs>
      <w:jc w:val="center"/>
    </w:pPr>
    <w:rPr>
      <w:b/>
    </w:rPr>
  </w:style>
  <w:style w:type="character" w:customStyle="1" w:styleId="TitleChar">
    <w:name w:val="Title Char"/>
    <w:basedOn w:val="DefaultParagraphFont"/>
    <w:link w:val="Title"/>
    <w:rsid w:val="00B13BB2"/>
    <w:rPr>
      <w:rFonts w:ascii="Bookman Old Style" w:eastAsia="Times New Roman" w:hAnsi="Bookman Old Style" w:cs="Times New Roman"/>
      <w:b/>
      <w:sz w:val="24"/>
      <w:szCs w:val="20"/>
    </w:rPr>
  </w:style>
  <w:style w:type="paragraph" w:styleId="Header">
    <w:name w:val="header"/>
    <w:basedOn w:val="Normal"/>
    <w:link w:val="HeaderChar"/>
    <w:rsid w:val="00B13BB2"/>
    <w:pPr>
      <w:tabs>
        <w:tab w:val="center" w:pos="4320"/>
        <w:tab w:val="right" w:pos="8640"/>
      </w:tabs>
    </w:pPr>
  </w:style>
  <w:style w:type="character" w:customStyle="1" w:styleId="HeaderChar">
    <w:name w:val="Header Char"/>
    <w:basedOn w:val="DefaultParagraphFont"/>
    <w:link w:val="Header"/>
    <w:rsid w:val="00B13BB2"/>
    <w:rPr>
      <w:rFonts w:ascii="Bookman Old Style" w:eastAsia="Times New Roman" w:hAnsi="Bookman Old Style" w:cs="Times New Roman"/>
      <w:sz w:val="24"/>
      <w:szCs w:val="20"/>
    </w:rPr>
  </w:style>
  <w:style w:type="character" w:styleId="Hyperlink">
    <w:name w:val="Hyperlink"/>
    <w:basedOn w:val="DefaultParagraphFont"/>
    <w:rsid w:val="00B13BB2"/>
    <w:rPr>
      <w:color w:val="0000FF"/>
      <w:u w:val="single"/>
    </w:rPr>
  </w:style>
  <w:style w:type="paragraph" w:styleId="BodyText2">
    <w:name w:val="Body Text 2"/>
    <w:basedOn w:val="Normal"/>
    <w:link w:val="BodyText2Char"/>
    <w:rsid w:val="00B13BB2"/>
    <w:rPr>
      <w:rFonts w:ascii="Arial" w:hAnsi="Arial"/>
      <w:b/>
    </w:rPr>
  </w:style>
  <w:style w:type="character" w:customStyle="1" w:styleId="BodyText2Char">
    <w:name w:val="Body Text 2 Char"/>
    <w:basedOn w:val="DefaultParagraphFont"/>
    <w:link w:val="BodyText2"/>
    <w:rsid w:val="00B13BB2"/>
    <w:rPr>
      <w:rFonts w:ascii="Arial" w:eastAsia="Times New Roman" w:hAnsi="Arial" w:cs="Times New Roman"/>
      <w:b/>
      <w:sz w:val="24"/>
      <w:szCs w:val="20"/>
    </w:rPr>
  </w:style>
  <w:style w:type="paragraph" w:styleId="FootnoteText">
    <w:name w:val="footnote text"/>
    <w:basedOn w:val="Normal"/>
    <w:link w:val="FootnoteTextChar"/>
    <w:semiHidden/>
    <w:rsid w:val="006E1A5B"/>
    <w:rPr>
      <w:rFonts w:ascii="Times New Roman" w:hAnsi="Times New Roman"/>
      <w:sz w:val="20"/>
    </w:rPr>
  </w:style>
  <w:style w:type="character" w:customStyle="1" w:styleId="FootnoteTextChar">
    <w:name w:val="Footnote Text Char"/>
    <w:basedOn w:val="DefaultParagraphFont"/>
    <w:link w:val="FootnoteText"/>
    <w:semiHidden/>
    <w:rsid w:val="006E1A5B"/>
    <w:rPr>
      <w:rFonts w:ascii="Times New Roman" w:eastAsia="Times New Roman" w:hAnsi="Times New Roman" w:cs="Times New Roman"/>
      <w:sz w:val="20"/>
      <w:szCs w:val="20"/>
    </w:rPr>
  </w:style>
  <w:style w:type="character" w:styleId="FootnoteReference">
    <w:name w:val="footnote reference"/>
    <w:basedOn w:val="DefaultParagraphFont"/>
    <w:semiHidden/>
    <w:rsid w:val="006E1A5B"/>
    <w:rPr>
      <w:vertAlign w:val="superscript"/>
    </w:rPr>
  </w:style>
  <w:style w:type="paragraph" w:styleId="BodyText">
    <w:name w:val="Body Text"/>
    <w:basedOn w:val="Normal"/>
    <w:link w:val="BodyTextChar"/>
    <w:uiPriority w:val="99"/>
    <w:unhideWhenUsed/>
    <w:rsid w:val="006E1A5B"/>
    <w:pPr>
      <w:spacing w:after="120"/>
    </w:pPr>
  </w:style>
  <w:style w:type="character" w:customStyle="1" w:styleId="BodyTextChar">
    <w:name w:val="Body Text Char"/>
    <w:basedOn w:val="DefaultParagraphFont"/>
    <w:link w:val="BodyText"/>
    <w:uiPriority w:val="99"/>
    <w:rsid w:val="006E1A5B"/>
    <w:rPr>
      <w:rFonts w:ascii="Bookman Old Style" w:eastAsia="Times New Roman" w:hAnsi="Bookman Old Style" w:cs="Times New Roman"/>
      <w:sz w:val="24"/>
      <w:szCs w:val="20"/>
    </w:rPr>
  </w:style>
  <w:style w:type="paragraph" w:styleId="BalloonText">
    <w:name w:val="Balloon Text"/>
    <w:basedOn w:val="Normal"/>
    <w:link w:val="BalloonTextChar"/>
    <w:uiPriority w:val="99"/>
    <w:semiHidden/>
    <w:unhideWhenUsed/>
    <w:rsid w:val="002A759C"/>
    <w:rPr>
      <w:rFonts w:ascii="Tahoma" w:hAnsi="Tahoma" w:cs="Tahoma"/>
      <w:sz w:val="16"/>
      <w:szCs w:val="16"/>
    </w:rPr>
  </w:style>
  <w:style w:type="character" w:customStyle="1" w:styleId="BalloonTextChar">
    <w:name w:val="Balloon Text Char"/>
    <w:basedOn w:val="DefaultParagraphFont"/>
    <w:link w:val="BalloonText"/>
    <w:uiPriority w:val="99"/>
    <w:semiHidden/>
    <w:rsid w:val="002A759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A759C"/>
    <w:rPr>
      <w:sz w:val="16"/>
      <w:szCs w:val="16"/>
    </w:rPr>
  </w:style>
  <w:style w:type="paragraph" w:styleId="CommentText">
    <w:name w:val="annotation text"/>
    <w:basedOn w:val="Normal"/>
    <w:link w:val="CommentTextChar"/>
    <w:uiPriority w:val="99"/>
    <w:semiHidden/>
    <w:unhideWhenUsed/>
    <w:rsid w:val="002A759C"/>
    <w:rPr>
      <w:sz w:val="20"/>
    </w:rPr>
  </w:style>
  <w:style w:type="character" w:customStyle="1" w:styleId="CommentTextChar">
    <w:name w:val="Comment Text Char"/>
    <w:basedOn w:val="DefaultParagraphFont"/>
    <w:link w:val="CommentText"/>
    <w:uiPriority w:val="99"/>
    <w:semiHidden/>
    <w:rsid w:val="002A759C"/>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2A759C"/>
    <w:rPr>
      <w:b/>
      <w:bCs/>
    </w:rPr>
  </w:style>
  <w:style w:type="character" w:customStyle="1" w:styleId="CommentSubjectChar">
    <w:name w:val="Comment Subject Char"/>
    <w:basedOn w:val="CommentTextChar"/>
    <w:link w:val="CommentSubject"/>
    <w:uiPriority w:val="99"/>
    <w:semiHidden/>
    <w:rsid w:val="002A759C"/>
    <w:rPr>
      <w:rFonts w:ascii="Bookman Old Style" w:eastAsia="Times New Roman" w:hAnsi="Bookman Old Style" w:cs="Times New Roman"/>
      <w:b/>
      <w:bCs/>
      <w:sz w:val="20"/>
      <w:szCs w:val="20"/>
    </w:rPr>
  </w:style>
  <w:style w:type="character" w:styleId="FollowedHyperlink">
    <w:name w:val="FollowedHyperlink"/>
    <w:basedOn w:val="DefaultParagraphFont"/>
    <w:uiPriority w:val="99"/>
    <w:semiHidden/>
    <w:unhideWhenUsed/>
    <w:rsid w:val="00260FB1"/>
    <w:rPr>
      <w:color w:val="800080" w:themeColor="followedHyperlink"/>
      <w:u w:val="single"/>
    </w:rPr>
  </w:style>
  <w:style w:type="paragraph" w:styleId="ListParagraph">
    <w:name w:val="List Paragraph"/>
    <w:basedOn w:val="Normal"/>
    <w:uiPriority w:val="34"/>
    <w:qFormat/>
    <w:rsid w:val="00C31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B2"/>
    <w:pPr>
      <w:spacing w:after="0" w:line="240" w:lineRule="auto"/>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3BB2"/>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B13BB2"/>
    <w:rPr>
      <w:rFonts w:ascii="Times New Roman" w:eastAsia="Times New Roman" w:hAnsi="Times New Roman" w:cs="Times New Roman"/>
      <w:sz w:val="20"/>
      <w:szCs w:val="20"/>
    </w:rPr>
  </w:style>
  <w:style w:type="paragraph" w:styleId="Title">
    <w:name w:val="Title"/>
    <w:basedOn w:val="Normal"/>
    <w:link w:val="TitleChar"/>
    <w:qFormat/>
    <w:rsid w:val="00B13BB2"/>
    <w:pPr>
      <w:tabs>
        <w:tab w:val="left" w:pos="720"/>
        <w:tab w:val="left" w:pos="5670"/>
        <w:tab w:val="left" w:pos="6030"/>
      </w:tabs>
      <w:jc w:val="center"/>
    </w:pPr>
    <w:rPr>
      <w:b/>
    </w:rPr>
  </w:style>
  <w:style w:type="character" w:customStyle="1" w:styleId="TitleChar">
    <w:name w:val="Title Char"/>
    <w:basedOn w:val="DefaultParagraphFont"/>
    <w:link w:val="Title"/>
    <w:rsid w:val="00B13BB2"/>
    <w:rPr>
      <w:rFonts w:ascii="Bookman Old Style" w:eastAsia="Times New Roman" w:hAnsi="Bookman Old Style" w:cs="Times New Roman"/>
      <w:b/>
      <w:sz w:val="24"/>
      <w:szCs w:val="20"/>
    </w:rPr>
  </w:style>
  <w:style w:type="paragraph" w:styleId="Header">
    <w:name w:val="header"/>
    <w:basedOn w:val="Normal"/>
    <w:link w:val="HeaderChar"/>
    <w:rsid w:val="00B13BB2"/>
    <w:pPr>
      <w:tabs>
        <w:tab w:val="center" w:pos="4320"/>
        <w:tab w:val="right" w:pos="8640"/>
      </w:tabs>
    </w:pPr>
  </w:style>
  <w:style w:type="character" w:customStyle="1" w:styleId="HeaderChar">
    <w:name w:val="Header Char"/>
    <w:basedOn w:val="DefaultParagraphFont"/>
    <w:link w:val="Header"/>
    <w:rsid w:val="00B13BB2"/>
    <w:rPr>
      <w:rFonts w:ascii="Bookman Old Style" w:eastAsia="Times New Roman" w:hAnsi="Bookman Old Style" w:cs="Times New Roman"/>
      <w:sz w:val="24"/>
      <w:szCs w:val="20"/>
    </w:rPr>
  </w:style>
  <w:style w:type="character" w:styleId="Hyperlink">
    <w:name w:val="Hyperlink"/>
    <w:basedOn w:val="DefaultParagraphFont"/>
    <w:rsid w:val="00B13BB2"/>
    <w:rPr>
      <w:color w:val="0000FF"/>
      <w:u w:val="single"/>
    </w:rPr>
  </w:style>
  <w:style w:type="paragraph" w:styleId="BodyText2">
    <w:name w:val="Body Text 2"/>
    <w:basedOn w:val="Normal"/>
    <w:link w:val="BodyText2Char"/>
    <w:rsid w:val="00B13BB2"/>
    <w:rPr>
      <w:rFonts w:ascii="Arial" w:hAnsi="Arial"/>
      <w:b/>
    </w:rPr>
  </w:style>
  <w:style w:type="character" w:customStyle="1" w:styleId="BodyText2Char">
    <w:name w:val="Body Text 2 Char"/>
    <w:basedOn w:val="DefaultParagraphFont"/>
    <w:link w:val="BodyText2"/>
    <w:rsid w:val="00B13BB2"/>
    <w:rPr>
      <w:rFonts w:ascii="Arial" w:eastAsia="Times New Roman" w:hAnsi="Arial" w:cs="Times New Roman"/>
      <w:b/>
      <w:sz w:val="24"/>
      <w:szCs w:val="20"/>
    </w:rPr>
  </w:style>
  <w:style w:type="paragraph" w:styleId="FootnoteText">
    <w:name w:val="footnote text"/>
    <w:basedOn w:val="Normal"/>
    <w:link w:val="FootnoteTextChar"/>
    <w:semiHidden/>
    <w:rsid w:val="006E1A5B"/>
    <w:rPr>
      <w:rFonts w:ascii="Times New Roman" w:hAnsi="Times New Roman"/>
      <w:sz w:val="20"/>
    </w:rPr>
  </w:style>
  <w:style w:type="character" w:customStyle="1" w:styleId="FootnoteTextChar">
    <w:name w:val="Footnote Text Char"/>
    <w:basedOn w:val="DefaultParagraphFont"/>
    <w:link w:val="FootnoteText"/>
    <w:semiHidden/>
    <w:rsid w:val="006E1A5B"/>
    <w:rPr>
      <w:rFonts w:ascii="Times New Roman" w:eastAsia="Times New Roman" w:hAnsi="Times New Roman" w:cs="Times New Roman"/>
      <w:sz w:val="20"/>
      <w:szCs w:val="20"/>
    </w:rPr>
  </w:style>
  <w:style w:type="character" w:styleId="FootnoteReference">
    <w:name w:val="footnote reference"/>
    <w:basedOn w:val="DefaultParagraphFont"/>
    <w:semiHidden/>
    <w:rsid w:val="006E1A5B"/>
    <w:rPr>
      <w:vertAlign w:val="superscript"/>
    </w:rPr>
  </w:style>
  <w:style w:type="paragraph" w:styleId="BodyText">
    <w:name w:val="Body Text"/>
    <w:basedOn w:val="Normal"/>
    <w:link w:val="BodyTextChar"/>
    <w:uiPriority w:val="99"/>
    <w:unhideWhenUsed/>
    <w:rsid w:val="006E1A5B"/>
    <w:pPr>
      <w:spacing w:after="120"/>
    </w:pPr>
  </w:style>
  <w:style w:type="character" w:customStyle="1" w:styleId="BodyTextChar">
    <w:name w:val="Body Text Char"/>
    <w:basedOn w:val="DefaultParagraphFont"/>
    <w:link w:val="BodyText"/>
    <w:uiPriority w:val="99"/>
    <w:rsid w:val="006E1A5B"/>
    <w:rPr>
      <w:rFonts w:ascii="Bookman Old Style" w:eastAsia="Times New Roman" w:hAnsi="Bookman Old Style" w:cs="Times New Roman"/>
      <w:sz w:val="24"/>
      <w:szCs w:val="20"/>
    </w:rPr>
  </w:style>
  <w:style w:type="paragraph" w:styleId="BalloonText">
    <w:name w:val="Balloon Text"/>
    <w:basedOn w:val="Normal"/>
    <w:link w:val="BalloonTextChar"/>
    <w:uiPriority w:val="99"/>
    <w:semiHidden/>
    <w:unhideWhenUsed/>
    <w:rsid w:val="002A759C"/>
    <w:rPr>
      <w:rFonts w:ascii="Tahoma" w:hAnsi="Tahoma" w:cs="Tahoma"/>
      <w:sz w:val="16"/>
      <w:szCs w:val="16"/>
    </w:rPr>
  </w:style>
  <w:style w:type="character" w:customStyle="1" w:styleId="BalloonTextChar">
    <w:name w:val="Balloon Text Char"/>
    <w:basedOn w:val="DefaultParagraphFont"/>
    <w:link w:val="BalloonText"/>
    <w:uiPriority w:val="99"/>
    <w:semiHidden/>
    <w:rsid w:val="002A759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A759C"/>
    <w:rPr>
      <w:sz w:val="16"/>
      <w:szCs w:val="16"/>
    </w:rPr>
  </w:style>
  <w:style w:type="paragraph" w:styleId="CommentText">
    <w:name w:val="annotation text"/>
    <w:basedOn w:val="Normal"/>
    <w:link w:val="CommentTextChar"/>
    <w:uiPriority w:val="99"/>
    <w:semiHidden/>
    <w:unhideWhenUsed/>
    <w:rsid w:val="002A759C"/>
    <w:rPr>
      <w:sz w:val="20"/>
    </w:rPr>
  </w:style>
  <w:style w:type="character" w:customStyle="1" w:styleId="CommentTextChar">
    <w:name w:val="Comment Text Char"/>
    <w:basedOn w:val="DefaultParagraphFont"/>
    <w:link w:val="CommentText"/>
    <w:uiPriority w:val="99"/>
    <w:semiHidden/>
    <w:rsid w:val="002A759C"/>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2A759C"/>
    <w:rPr>
      <w:b/>
      <w:bCs/>
    </w:rPr>
  </w:style>
  <w:style w:type="character" w:customStyle="1" w:styleId="CommentSubjectChar">
    <w:name w:val="Comment Subject Char"/>
    <w:basedOn w:val="CommentTextChar"/>
    <w:link w:val="CommentSubject"/>
    <w:uiPriority w:val="99"/>
    <w:semiHidden/>
    <w:rsid w:val="002A759C"/>
    <w:rPr>
      <w:rFonts w:ascii="Bookman Old Style" w:eastAsia="Times New Roman" w:hAnsi="Bookman Old Style" w:cs="Times New Roman"/>
      <w:b/>
      <w:bCs/>
      <w:sz w:val="20"/>
      <w:szCs w:val="20"/>
    </w:rPr>
  </w:style>
  <w:style w:type="character" w:styleId="FollowedHyperlink">
    <w:name w:val="FollowedHyperlink"/>
    <w:basedOn w:val="DefaultParagraphFont"/>
    <w:uiPriority w:val="99"/>
    <w:semiHidden/>
    <w:unhideWhenUsed/>
    <w:rsid w:val="00260FB1"/>
    <w:rPr>
      <w:color w:val="800080" w:themeColor="followedHyperlink"/>
      <w:u w:val="single"/>
    </w:rPr>
  </w:style>
  <w:style w:type="paragraph" w:styleId="ListParagraph">
    <w:name w:val="List Paragraph"/>
    <w:basedOn w:val="Normal"/>
    <w:uiPriority w:val="34"/>
    <w:qFormat/>
    <w:rsid w:val="00C3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280">
      <w:bodyDiv w:val="1"/>
      <w:marLeft w:val="0"/>
      <w:marRight w:val="0"/>
      <w:marTop w:val="0"/>
      <w:marBottom w:val="0"/>
      <w:divBdr>
        <w:top w:val="none" w:sz="0" w:space="0" w:color="auto"/>
        <w:left w:val="none" w:sz="0" w:space="0" w:color="auto"/>
        <w:bottom w:val="none" w:sz="0" w:space="0" w:color="auto"/>
        <w:right w:val="none" w:sz="0" w:space="0" w:color="auto"/>
      </w:divBdr>
    </w:div>
    <w:div w:id="8689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ven.beeler@puc.state.oh.us" TargetMode="External"/><Relationship Id="rId18" Type="http://schemas.openxmlformats.org/officeDocument/2006/relationships/hyperlink" Target="mailto:serio@occ.state.oh.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io@occ.state.oh.us" TargetMode="External"/><Relationship Id="rId5" Type="http://schemas.openxmlformats.org/officeDocument/2006/relationships/settings" Target="settings.xml"/><Relationship Id="rId15" Type="http://schemas.openxmlformats.org/officeDocument/2006/relationships/hyperlink" Target="mailto:serio@occ.state.oh.us" TargetMode="External"/><Relationship Id="rId10" Type="http://schemas.openxmlformats.org/officeDocument/2006/relationships/hyperlink" Target="mailto:elizabeth.watts@duke-energy.com" TargetMode="External"/><Relationship Id="rId19" Type="http://schemas.openxmlformats.org/officeDocument/2006/relationships/hyperlink" Target="mailto:Elizabeth.Watts@duke-energy.com" TargetMode="External"/><Relationship Id="rId4" Type="http://schemas.microsoft.com/office/2007/relationships/stylesWithEffects" Target="stylesWithEffects.xml"/><Relationship Id="rId9" Type="http://schemas.openxmlformats.org/officeDocument/2006/relationships/hyperlink" Target="mailto:steven.beeler@puc.state.oh.us" TargetMode="External"/><Relationship Id="rId14" Type="http://schemas.openxmlformats.org/officeDocument/2006/relationships/hyperlink" Target="mailto:elizabeth.watts@duke-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4BEF-F45A-4C38-B8AB-B543B79D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ehwatts</dc:creator>
  <cp:lastModifiedBy>Keeton, Kim</cp:lastModifiedBy>
  <cp:revision>4</cp:revision>
  <cp:lastPrinted>2013-04-01T17:45:00Z</cp:lastPrinted>
  <dcterms:created xsi:type="dcterms:W3CDTF">2013-04-01T17:44:00Z</dcterms:created>
  <dcterms:modified xsi:type="dcterms:W3CDTF">2013-04-01T17:52:00Z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norVersionNumber">
    <vt:lpwstr>0</vt:lpwstr>
  </property>
  <property fmtid="{D5CDD505-2E9C-101B-9397-08002B2CF9AE}" pid="3" name="Creator">
    <vt:lpwstr>Watts, Elizabeth H (EHWatts)</vt:lpwstr>
  </property>
  <property fmtid="{D5CDD505-2E9C-101B-9397-08002B2CF9AE}" pid="4" name="CurrentVersionDate">
    <vt:lpwstr>6/28/2011 17:10:10</vt:lpwstr>
  </property>
  <property fmtid="{D5CDD505-2E9C-101B-9397-08002B2CF9AE}" pid="5" name="DocClass">
    <vt:lpwstr>Legal Document</vt:lpwstr>
  </property>
  <property fmtid="{D5CDD505-2E9C-101B-9397-08002B2CF9AE}" pid="6" name="Author">
    <vt:lpwstr>Watts, Elizabeth H (EHWatts)</vt:lpwstr>
  </property>
  <property fmtid="{D5CDD505-2E9C-101B-9397-08002B2CF9AE}" pid="7" name="Document Owner">
    <vt:lpwstr>Watts, Elizabeth H (EHWatts)</vt:lpwstr>
  </property>
  <property fmtid="{D5CDD505-2E9C-101B-9397-08002B2CF9AE}" pid="8" name="Title">
    <vt:lpwstr>Motion for Protective Order 10-2326</vt:lpwstr>
  </property>
  <property fmtid="{D5CDD505-2E9C-101B-9397-08002B2CF9AE}" pid="9" name="Document Number">
    <vt:lpwstr>0000421802</vt:lpwstr>
  </property>
  <property fmtid="{D5CDD505-2E9C-101B-9397-08002B2CF9AE}" pid="10" name="Description">
    <vt:lpwstr/>
  </property>
  <property fmtid="{D5CDD505-2E9C-101B-9397-08002B2CF9AE}" pid="11" name="VersionSeries">
    <vt:lpwstr>{C4B65F54-04AE-4EF0-BDD0-F503968DBA34}</vt:lpwstr>
  </property>
  <property fmtid="{D5CDD505-2E9C-101B-9397-08002B2CF9AE}" pid="12" name="Document Title">
    <vt:lpwstr>Motion for Protective Order 10-2326</vt:lpwstr>
  </property>
  <property fmtid="{D5CDD505-2E9C-101B-9397-08002B2CF9AE}" pid="13" name="Library">
    <vt:lpwstr>Legal</vt:lpwstr>
  </property>
  <property fmtid="{D5CDD505-2E9C-101B-9397-08002B2CF9AE}" pid="14" name="Item ID">
    <vt:lpwstr>{CAEFA2D7-BDE1-482F-A3AF-587D1FE7DD44}</vt:lpwstr>
  </property>
  <property fmtid="{D5CDD505-2E9C-101B-9397-08002B2CF9AE}" pid="15" name="Document Type">
    <vt:lpwstr>Motion</vt:lpwstr>
  </property>
  <property fmtid="{D5CDD505-2E9C-101B-9397-08002B2CF9AE}" pid="16" name="MajorVersionNumber">
    <vt:lpwstr>1</vt:lpwstr>
  </property>
  <property fmtid="{D5CDD505-2E9C-101B-9397-08002B2CF9AE}" pid="17" name="Comments">
    <vt:lpwstr/>
  </property>
</Properties>
</file>