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6C615AA6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09C">
        <w:rPr>
          <w:rFonts w:ascii="Palatino Linotype" w:hAnsi="Palatino Linotype"/>
          <w:spacing w:val="-3"/>
          <w:szCs w:val="24"/>
        </w:rPr>
        <w:t>August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</w:t>
      </w:r>
      <w:r w:rsidR="001B509C">
        <w:rPr>
          <w:rFonts w:ascii="Palatino Linotype" w:hAnsi="Palatino Linotype"/>
          <w:spacing w:val="-3"/>
          <w:szCs w:val="24"/>
        </w:rPr>
        <w:t>23</w:t>
      </w:r>
      <w:r w:rsidR="00AB38C8">
        <w:rPr>
          <w:rFonts w:ascii="Palatino Linotype" w:hAnsi="Palatino Linotype"/>
          <w:spacing w:val="-3"/>
          <w:szCs w:val="24"/>
        </w:rPr>
        <w:t>, 2021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1A0ED931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21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1B509C">
        <w:rPr>
          <w:rFonts w:ascii="Palatino Linotype" w:hAnsi="Palatino Linotype"/>
          <w:bCs/>
          <w:spacing w:val="-3"/>
          <w:szCs w:val="24"/>
        </w:rPr>
        <w:t>0023-GA-RDR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46AEFA34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</w:t>
      </w:r>
      <w:r w:rsidR="001B509C">
        <w:rPr>
          <w:rFonts w:ascii="Palatino Linotype" w:hAnsi="Palatino Linotype"/>
          <w:sz w:val="24"/>
          <w:szCs w:val="24"/>
        </w:rPr>
        <w:t xml:space="preserve"> and Commission Opinion and Order issued in Case No. 21-0023-GA-RDR</w:t>
      </w:r>
      <w:r w:rsidRPr="00433265">
        <w:rPr>
          <w:rFonts w:ascii="Palatino Linotype" w:hAnsi="Palatino Linotype"/>
          <w:sz w:val="24"/>
          <w:szCs w:val="24"/>
        </w:rPr>
        <w:t>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33DB2DCA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1B509C">
              <w:rPr>
                <w:rFonts w:ascii="Palatino Linotype" w:hAnsi="Palatino Linotype"/>
                <w:spacing w:val="-3"/>
                <w:szCs w:val="24"/>
              </w:rPr>
              <w:t>Thirty-Second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0E2ABB" w:rsidRPr="00886A30" w14:paraId="1B766EDD" w14:textId="77777777" w:rsidTr="00886A30">
        <w:trPr>
          <w:trHeight w:val="80"/>
        </w:trPr>
        <w:tc>
          <w:tcPr>
            <w:tcW w:w="720" w:type="dxa"/>
          </w:tcPr>
          <w:p w14:paraId="3FD5241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ED79BB8" w14:textId="2484959C" w:rsidR="000E2ABB" w:rsidRDefault="000E2ABB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7DC63F" w14:textId="77777777" w:rsidR="000E2ABB" w:rsidRPr="00886A30" w:rsidRDefault="000E2AB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42B4803" w14:textId="7A297BF0" w:rsidR="000E2ABB" w:rsidRDefault="000E2ABB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1B509C" w:rsidRPr="00886A30" w14:paraId="476949A9" w14:textId="77777777" w:rsidTr="00886A30">
        <w:tc>
          <w:tcPr>
            <w:tcW w:w="720" w:type="dxa"/>
          </w:tcPr>
          <w:p w14:paraId="01777D64" w14:textId="77777777" w:rsidR="001B509C" w:rsidRPr="00886A30" w:rsidRDefault="001B509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0120938" w14:textId="2D3BBD66" w:rsidR="001B509C" w:rsidRDefault="001B509C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Sixty-Third Revised Sheet No. 1b</w:t>
            </w:r>
          </w:p>
        </w:tc>
        <w:tc>
          <w:tcPr>
            <w:tcW w:w="270" w:type="dxa"/>
          </w:tcPr>
          <w:p w14:paraId="2EF88369" w14:textId="77777777" w:rsidR="001B509C" w:rsidRPr="00886A30" w:rsidRDefault="001B509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0ED61ED3" w14:textId="67DDC632" w:rsidR="001B509C" w:rsidRDefault="001B509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18D0F79D" w:rsidR="006702FE" w:rsidRPr="00886A30" w:rsidRDefault="001B509C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Sixth Revised Sheet No. 30d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2371FEBB" w:rsidR="006702FE" w:rsidRPr="00886A30" w:rsidRDefault="001B509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</w:tc>
      </w:tr>
      <w:tr w:rsidR="001B509C" w:rsidRPr="00886A30" w14:paraId="655BABA6" w14:textId="77777777" w:rsidTr="00886A30">
        <w:tc>
          <w:tcPr>
            <w:tcW w:w="720" w:type="dxa"/>
          </w:tcPr>
          <w:p w14:paraId="41387DEA" w14:textId="08D4E044" w:rsidR="001B509C" w:rsidRPr="00886A30" w:rsidRDefault="001B509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14:paraId="2F4343E3" w14:textId="10FFA78A" w:rsidR="001B509C" w:rsidRDefault="001B509C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Third Revised Sheet No. 75</w:t>
            </w:r>
          </w:p>
        </w:tc>
        <w:tc>
          <w:tcPr>
            <w:tcW w:w="270" w:type="dxa"/>
          </w:tcPr>
          <w:p w14:paraId="4290390D" w14:textId="77777777" w:rsidR="001B509C" w:rsidRPr="00886A30" w:rsidRDefault="001B509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1E97C8B" w14:textId="33F8FC5F" w:rsidR="001B509C" w:rsidRDefault="001B509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</w:tc>
      </w:tr>
      <w:tr w:rsidR="001B509C" w:rsidRPr="00886A30" w14:paraId="5C7EBF72" w14:textId="77777777" w:rsidTr="00886A30">
        <w:tc>
          <w:tcPr>
            <w:tcW w:w="720" w:type="dxa"/>
          </w:tcPr>
          <w:p w14:paraId="615AEB7C" w14:textId="0583722E" w:rsidR="001B509C" w:rsidRDefault="001B509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14:paraId="7808E20A" w14:textId="44607CCB" w:rsidR="001B509C" w:rsidRDefault="001B509C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Fourteenth Revised Sheet No. 29, Page 8 of 11</w:t>
            </w:r>
          </w:p>
        </w:tc>
        <w:tc>
          <w:tcPr>
            <w:tcW w:w="270" w:type="dxa"/>
          </w:tcPr>
          <w:p w14:paraId="07D48C5A" w14:textId="77777777" w:rsidR="001B509C" w:rsidRPr="00886A30" w:rsidRDefault="001B509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00190FC6" w14:textId="44A05D59" w:rsidR="001B509C" w:rsidRDefault="001B509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Capital Expenditure Program Rider (CEP)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22D416FF" w:rsidR="008D3DBC" w:rsidRDefault="008D3DB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374B7AD7" w14:textId="4747A6BA" w:rsidR="008D3DBC" w:rsidRDefault="008D3DBC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4E98642B" w:rsidR="008D3DBC" w:rsidRDefault="008D3DBC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E36BE4" w:rsidRPr="00886A30" w14:paraId="001D33E9" w14:textId="77777777" w:rsidTr="00886A30">
        <w:tc>
          <w:tcPr>
            <w:tcW w:w="720" w:type="dxa"/>
          </w:tcPr>
          <w:p w14:paraId="1A6804EC" w14:textId="6553EC92" w:rsidR="00E36BE4" w:rsidRDefault="00E36BE4" w:rsidP="001B509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23919C37" w14:textId="3D82FDEB" w:rsidR="00E36BE4" w:rsidRDefault="00E36BE4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2422B297" w14:textId="77777777" w:rsidR="00E36BE4" w:rsidRPr="00886A30" w:rsidRDefault="00E36BE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6229FEB4" w14:textId="5CB2D564" w:rsidR="008E2983" w:rsidRDefault="008E29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  <w:bookmarkStart w:id="0" w:name="_GoBack"/>
      <w:bookmarkEnd w:id="0"/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B509C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E2514"/>
    <w:rsid w:val="003F20E0"/>
    <w:rsid w:val="004321CA"/>
    <w:rsid w:val="00433265"/>
    <w:rsid w:val="004356DB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06D3"/>
    <w:rsid w:val="005D4739"/>
    <w:rsid w:val="005D4970"/>
    <w:rsid w:val="00617707"/>
    <w:rsid w:val="00626592"/>
    <w:rsid w:val="0063006B"/>
    <w:rsid w:val="00663E8A"/>
    <w:rsid w:val="006702FE"/>
    <w:rsid w:val="006A1450"/>
    <w:rsid w:val="006E57A1"/>
    <w:rsid w:val="00734C7B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138B8"/>
    <w:rsid w:val="00915704"/>
    <w:rsid w:val="00915BF2"/>
    <w:rsid w:val="00936B53"/>
    <w:rsid w:val="009C1FC7"/>
    <w:rsid w:val="00A80B69"/>
    <w:rsid w:val="00A80F8E"/>
    <w:rsid w:val="00A9371C"/>
    <w:rsid w:val="00AB259B"/>
    <w:rsid w:val="00AB38C8"/>
    <w:rsid w:val="00AB6CA3"/>
    <w:rsid w:val="00AF1D28"/>
    <w:rsid w:val="00B36278"/>
    <w:rsid w:val="00B74919"/>
    <w:rsid w:val="00B7779F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17660"/>
    <w:rsid w:val="00E36BE4"/>
    <w:rsid w:val="00E4560E"/>
    <w:rsid w:val="00E7257E"/>
    <w:rsid w:val="00E74D29"/>
    <w:rsid w:val="00EF48EE"/>
    <w:rsid w:val="00F1474D"/>
    <w:rsid w:val="00F358CD"/>
    <w:rsid w:val="00F512DB"/>
    <w:rsid w:val="00FB0E9C"/>
    <w:rsid w:val="00FB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1B50-0DCB-4A76-85FB-CA38E19E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36</cp:revision>
  <cp:lastPrinted>2017-05-30T19:56:00Z</cp:lastPrinted>
  <dcterms:created xsi:type="dcterms:W3CDTF">2020-09-28T20:46:00Z</dcterms:created>
  <dcterms:modified xsi:type="dcterms:W3CDTF">2021-08-20T12:53:00Z</dcterms:modified>
</cp:coreProperties>
</file>