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F28" w:rsidRDefault="00923F28" w:rsidP="00774BBA">
      <w:pPr>
        <w:pStyle w:val="PersonalInfo"/>
        <w:jc w:val="right"/>
      </w:pPr>
      <w:bookmarkStart w:id="0" w:name="PersonalInfo"/>
      <w:bookmarkStart w:id="1" w:name="_GoBack"/>
      <w:bookmarkEnd w:id="1"/>
      <w:r>
        <w:t>Frank P. Darr</w:t>
      </w:r>
    </w:p>
    <w:p w:rsidR="00923F28" w:rsidRDefault="00923F28" w:rsidP="00A40A88">
      <w:pPr>
        <w:pStyle w:val="PersonalInfo"/>
        <w:ind w:left="7290"/>
        <w:jc w:val="right"/>
      </w:pPr>
      <w:r>
        <w:t xml:space="preserve">(614) 719-2855-Direct </w:t>
      </w:r>
      <w:r w:rsidR="00A40A88">
        <w:t>D</w:t>
      </w:r>
      <w:r>
        <w:t>ial</w:t>
      </w:r>
    </w:p>
    <w:p w:rsidR="001E3164" w:rsidRDefault="00923F28" w:rsidP="00774BBA">
      <w:pPr>
        <w:pStyle w:val="PersonalInfo"/>
        <w:jc w:val="right"/>
      </w:pPr>
      <w:r>
        <w:t>fdarr@mwncmh.com</w:t>
      </w:r>
      <w:bookmarkEnd w:id="0"/>
    </w:p>
    <w:p w:rsidR="001E3164" w:rsidRDefault="001E3164" w:rsidP="00774BBA">
      <w:pPr>
        <w:jc w:val="right"/>
      </w:pPr>
    </w:p>
    <w:p w:rsidR="001E3164" w:rsidRDefault="001E3164"/>
    <w:p w:rsidR="001E3164" w:rsidRPr="0016326F" w:rsidRDefault="005C6445" w:rsidP="001F0AF0">
      <w:pPr>
        <w:pStyle w:val="LetterDate"/>
        <w:rPr>
          <w:sz w:val="24"/>
          <w:szCs w:val="24"/>
        </w:rPr>
      </w:pPr>
      <w:r w:rsidRPr="0016326F">
        <w:rPr>
          <w:sz w:val="24"/>
          <w:szCs w:val="24"/>
        </w:rPr>
        <w:fldChar w:fldCharType="begin"/>
      </w:r>
      <w:r w:rsidRPr="0016326F">
        <w:rPr>
          <w:sz w:val="24"/>
          <w:szCs w:val="24"/>
        </w:rPr>
        <w:instrText xml:space="preserve"> TIME \@ "MMMM d, yyyy" </w:instrText>
      </w:r>
      <w:r w:rsidRPr="0016326F">
        <w:rPr>
          <w:sz w:val="24"/>
          <w:szCs w:val="24"/>
        </w:rPr>
        <w:fldChar w:fldCharType="separate"/>
      </w:r>
      <w:r w:rsidR="00D93BC4">
        <w:rPr>
          <w:sz w:val="24"/>
          <w:szCs w:val="24"/>
        </w:rPr>
        <w:t>April 13, 2015</w:t>
      </w:r>
      <w:r w:rsidRPr="0016326F">
        <w:rPr>
          <w:sz w:val="24"/>
          <w:szCs w:val="24"/>
        </w:rPr>
        <w:fldChar w:fldCharType="end"/>
      </w:r>
    </w:p>
    <w:p w:rsidR="001E3164" w:rsidRDefault="001E3164">
      <w:pPr>
        <w:rPr>
          <w:sz w:val="24"/>
          <w:szCs w:val="24"/>
        </w:rPr>
      </w:pPr>
    </w:p>
    <w:p w:rsidR="00B247DA" w:rsidRPr="0016326F" w:rsidRDefault="00B247DA">
      <w:pPr>
        <w:rPr>
          <w:sz w:val="24"/>
          <w:szCs w:val="24"/>
        </w:rPr>
      </w:pPr>
    </w:p>
    <w:p w:rsidR="00774BBA" w:rsidRPr="0016326F" w:rsidRDefault="0016326F" w:rsidP="00774BBA">
      <w:pPr>
        <w:pStyle w:val="DeliveryMethod"/>
        <w:rPr>
          <w:sz w:val="24"/>
          <w:szCs w:val="24"/>
        </w:rPr>
      </w:pPr>
      <w:bookmarkStart w:id="2" w:name="DeliveryMethod"/>
      <w:r>
        <w:rPr>
          <w:sz w:val="24"/>
          <w:szCs w:val="24"/>
        </w:rPr>
        <w:t>Electronic Filing</w:t>
      </w:r>
    </w:p>
    <w:p w:rsidR="008D0F2E" w:rsidRDefault="008D0F2E" w:rsidP="001F0AF0">
      <w:pPr>
        <w:rPr>
          <w:sz w:val="24"/>
          <w:szCs w:val="24"/>
        </w:rPr>
      </w:pPr>
    </w:p>
    <w:p w:rsidR="001F0AF0" w:rsidRPr="0016326F" w:rsidRDefault="001F0AF0" w:rsidP="001F0AF0">
      <w:pPr>
        <w:rPr>
          <w:sz w:val="24"/>
          <w:szCs w:val="24"/>
        </w:rPr>
      </w:pPr>
      <w:r w:rsidRPr="0016326F">
        <w:rPr>
          <w:sz w:val="24"/>
          <w:szCs w:val="24"/>
        </w:rPr>
        <w:t>Barcy McNeal</w:t>
      </w:r>
    </w:p>
    <w:p w:rsidR="001F0AF0" w:rsidRPr="0016326F" w:rsidRDefault="001F0AF0" w:rsidP="001F0AF0">
      <w:pPr>
        <w:rPr>
          <w:sz w:val="24"/>
          <w:szCs w:val="24"/>
        </w:rPr>
      </w:pPr>
      <w:r w:rsidRPr="0016326F">
        <w:rPr>
          <w:sz w:val="24"/>
          <w:szCs w:val="24"/>
        </w:rPr>
        <w:t>Secretary, Docketing Division</w:t>
      </w:r>
    </w:p>
    <w:p w:rsidR="001F0AF0" w:rsidRPr="0016326F" w:rsidRDefault="001F0AF0" w:rsidP="001F0AF0">
      <w:pPr>
        <w:rPr>
          <w:sz w:val="24"/>
          <w:szCs w:val="24"/>
        </w:rPr>
      </w:pPr>
      <w:r w:rsidRPr="0016326F">
        <w:rPr>
          <w:sz w:val="24"/>
          <w:szCs w:val="24"/>
        </w:rPr>
        <w:t xml:space="preserve">Public Utilities Commission of Ohio </w:t>
      </w:r>
    </w:p>
    <w:p w:rsidR="001F0AF0" w:rsidRPr="0016326F" w:rsidRDefault="001F0AF0" w:rsidP="001F0AF0">
      <w:pPr>
        <w:rPr>
          <w:sz w:val="24"/>
          <w:szCs w:val="24"/>
        </w:rPr>
      </w:pPr>
      <w:r w:rsidRPr="0016326F">
        <w:rPr>
          <w:sz w:val="24"/>
          <w:szCs w:val="24"/>
        </w:rPr>
        <w:t>180 East Broad Street</w:t>
      </w:r>
    </w:p>
    <w:p w:rsidR="00774BBA" w:rsidRPr="0016326F" w:rsidRDefault="001F0AF0" w:rsidP="001F0AF0">
      <w:pPr>
        <w:rPr>
          <w:sz w:val="24"/>
          <w:szCs w:val="24"/>
        </w:rPr>
      </w:pPr>
      <w:r w:rsidRPr="0016326F">
        <w:rPr>
          <w:sz w:val="24"/>
          <w:szCs w:val="24"/>
        </w:rPr>
        <w:t>Columbus, Ohio 43215</w:t>
      </w:r>
    </w:p>
    <w:p w:rsidR="001F0AF0" w:rsidRPr="0016326F" w:rsidRDefault="001F0AF0" w:rsidP="00774BBA">
      <w:pPr>
        <w:pStyle w:val="ReLine"/>
        <w:rPr>
          <w:sz w:val="24"/>
          <w:szCs w:val="24"/>
        </w:rPr>
      </w:pPr>
    </w:p>
    <w:p w:rsidR="0016326F" w:rsidRPr="0016326F" w:rsidRDefault="001F0AF0" w:rsidP="008D0F2E">
      <w:pPr>
        <w:ind w:left="1440" w:right="778" w:hanging="720"/>
        <w:jc w:val="both"/>
        <w:rPr>
          <w:b/>
          <w:sz w:val="24"/>
          <w:szCs w:val="24"/>
        </w:rPr>
      </w:pPr>
      <w:r w:rsidRPr="0016326F">
        <w:rPr>
          <w:b/>
          <w:sz w:val="24"/>
          <w:szCs w:val="24"/>
        </w:rPr>
        <w:t>Re:</w:t>
      </w:r>
      <w:r w:rsidRPr="0016326F">
        <w:rPr>
          <w:b/>
          <w:sz w:val="24"/>
          <w:szCs w:val="24"/>
        </w:rPr>
        <w:tab/>
      </w:r>
      <w:r w:rsidR="0016326F" w:rsidRPr="00B73488">
        <w:rPr>
          <w:b/>
          <w:i/>
          <w:sz w:val="24"/>
          <w:szCs w:val="24"/>
        </w:rPr>
        <w:t xml:space="preserve">In the Matter of the Joint Application of Ohio Power Company and Solvay </w:t>
      </w:r>
      <w:r w:rsidR="002460CC">
        <w:rPr>
          <w:b/>
          <w:i/>
          <w:sz w:val="24"/>
          <w:szCs w:val="24"/>
        </w:rPr>
        <w:t>Specialty</w:t>
      </w:r>
      <w:r w:rsidR="0016326F" w:rsidRPr="00B73488">
        <w:rPr>
          <w:b/>
          <w:i/>
          <w:sz w:val="24"/>
          <w:szCs w:val="24"/>
        </w:rPr>
        <w:t xml:space="preserve"> Polymers for Approval of a Special Arrangement</w:t>
      </w:r>
      <w:r w:rsidR="000D467E">
        <w:rPr>
          <w:b/>
          <w:i/>
          <w:sz w:val="24"/>
          <w:szCs w:val="24"/>
        </w:rPr>
        <w:t xml:space="preserve"> Agreement</w:t>
      </w:r>
      <w:r w:rsidR="0016326F" w:rsidRPr="0016326F">
        <w:rPr>
          <w:b/>
          <w:sz w:val="24"/>
          <w:szCs w:val="24"/>
        </w:rPr>
        <w:t>, Case No. 14-2296-EL-EEC</w:t>
      </w:r>
      <w:r w:rsidR="006E6C4B">
        <w:rPr>
          <w:b/>
          <w:sz w:val="24"/>
          <w:szCs w:val="24"/>
        </w:rPr>
        <w:t>.</w:t>
      </w:r>
    </w:p>
    <w:p w:rsidR="0016326F" w:rsidRPr="0016326F" w:rsidRDefault="0016326F" w:rsidP="00A40A88">
      <w:pPr>
        <w:ind w:right="778"/>
        <w:jc w:val="both"/>
        <w:rPr>
          <w:b/>
          <w:sz w:val="24"/>
          <w:szCs w:val="24"/>
        </w:rPr>
      </w:pPr>
    </w:p>
    <w:p w:rsidR="0016326F" w:rsidRPr="0016326F" w:rsidRDefault="0016326F" w:rsidP="008D0F2E">
      <w:pPr>
        <w:ind w:left="1440" w:right="778"/>
        <w:jc w:val="both"/>
        <w:rPr>
          <w:b/>
          <w:sz w:val="24"/>
          <w:szCs w:val="24"/>
        </w:rPr>
      </w:pPr>
      <w:r w:rsidRPr="00B73488">
        <w:rPr>
          <w:b/>
          <w:i/>
          <w:sz w:val="24"/>
          <w:szCs w:val="24"/>
        </w:rPr>
        <w:t xml:space="preserve">In the Matter of the </w:t>
      </w:r>
      <w:r w:rsidR="000D467E">
        <w:rPr>
          <w:b/>
          <w:i/>
          <w:sz w:val="24"/>
          <w:szCs w:val="24"/>
        </w:rPr>
        <w:t xml:space="preserve">Joint </w:t>
      </w:r>
      <w:r w:rsidRPr="00B73488">
        <w:rPr>
          <w:b/>
          <w:i/>
          <w:sz w:val="24"/>
          <w:szCs w:val="24"/>
        </w:rPr>
        <w:t>Application of Ohio Power Company and Kraton Polymers U.S. LLC for Approval of a Special Arrangement</w:t>
      </w:r>
      <w:r w:rsidR="000D467E">
        <w:rPr>
          <w:b/>
          <w:i/>
          <w:sz w:val="24"/>
          <w:szCs w:val="24"/>
        </w:rPr>
        <w:t xml:space="preserve"> Agreement</w:t>
      </w:r>
      <w:r w:rsidRPr="0016326F">
        <w:rPr>
          <w:b/>
          <w:sz w:val="24"/>
          <w:szCs w:val="24"/>
        </w:rPr>
        <w:t>, Case No. 14-2304-EL-EEC</w:t>
      </w:r>
      <w:r w:rsidR="006E6C4B">
        <w:rPr>
          <w:b/>
          <w:sz w:val="24"/>
          <w:szCs w:val="24"/>
        </w:rPr>
        <w:t>.</w:t>
      </w:r>
    </w:p>
    <w:p w:rsidR="00774BBA" w:rsidRPr="0016326F" w:rsidRDefault="00774BBA" w:rsidP="0016326F">
      <w:pPr>
        <w:jc w:val="both"/>
        <w:rPr>
          <w:sz w:val="24"/>
          <w:szCs w:val="24"/>
        </w:rPr>
      </w:pPr>
    </w:p>
    <w:p w:rsidR="00774BBA" w:rsidRPr="0016326F" w:rsidRDefault="001F0AF0" w:rsidP="0016326F">
      <w:pPr>
        <w:pStyle w:val="Salutation"/>
        <w:jc w:val="both"/>
        <w:rPr>
          <w:sz w:val="24"/>
          <w:szCs w:val="24"/>
        </w:rPr>
      </w:pPr>
      <w:r w:rsidRPr="0016326F">
        <w:rPr>
          <w:sz w:val="24"/>
          <w:szCs w:val="24"/>
        </w:rPr>
        <w:t>Dear Secretary McNeal</w:t>
      </w:r>
      <w:r w:rsidR="00774BBA" w:rsidRPr="0016326F">
        <w:rPr>
          <w:sz w:val="24"/>
          <w:szCs w:val="24"/>
        </w:rPr>
        <w:t>:</w:t>
      </w:r>
    </w:p>
    <w:p w:rsidR="0016326F" w:rsidRPr="0016326F" w:rsidRDefault="00691C31" w:rsidP="0016326F">
      <w:pPr>
        <w:jc w:val="both"/>
        <w:rPr>
          <w:rFonts w:eastAsia="Calibri" w:cs="Times New Roman"/>
          <w:sz w:val="24"/>
          <w:szCs w:val="24"/>
        </w:rPr>
      </w:pPr>
      <w:bookmarkStart w:id="3" w:name="Closing"/>
      <w:r w:rsidRPr="0016326F">
        <w:rPr>
          <w:rFonts w:eastAsia="Calibri" w:cs="Times New Roman"/>
          <w:sz w:val="24"/>
          <w:szCs w:val="24"/>
        </w:rPr>
        <w:t>Ohio Power Company</w:t>
      </w:r>
      <w:r>
        <w:rPr>
          <w:rFonts w:eastAsia="Calibri" w:cs="Times New Roman"/>
          <w:sz w:val="24"/>
          <w:szCs w:val="24"/>
        </w:rPr>
        <w:t xml:space="preserve"> (“AEP-Ohio”)</w:t>
      </w:r>
      <w:r w:rsidRPr="0016326F">
        <w:rPr>
          <w:rFonts w:eastAsia="Calibri" w:cs="Times New Roman"/>
          <w:sz w:val="24"/>
          <w:szCs w:val="24"/>
        </w:rPr>
        <w:t xml:space="preserve">, Solvay </w:t>
      </w:r>
      <w:r w:rsidR="002460CC">
        <w:rPr>
          <w:rFonts w:eastAsia="Calibri" w:cs="Times New Roman"/>
          <w:sz w:val="24"/>
          <w:szCs w:val="24"/>
        </w:rPr>
        <w:t>Specialty</w:t>
      </w:r>
      <w:r w:rsidRPr="0016326F">
        <w:rPr>
          <w:rFonts w:eastAsia="Calibri" w:cs="Times New Roman"/>
          <w:sz w:val="24"/>
          <w:szCs w:val="24"/>
        </w:rPr>
        <w:t xml:space="preserve"> Polymers (“Solvay”), and Kraton Polymers U.S.</w:t>
      </w:r>
      <w:r w:rsidR="000D467E">
        <w:rPr>
          <w:rFonts w:eastAsia="Calibri" w:cs="Times New Roman"/>
          <w:sz w:val="24"/>
          <w:szCs w:val="24"/>
        </w:rPr>
        <w:t xml:space="preserve"> LLC</w:t>
      </w:r>
      <w:r w:rsidRPr="0016326F">
        <w:rPr>
          <w:rFonts w:eastAsia="Calibri" w:cs="Times New Roman"/>
          <w:sz w:val="24"/>
          <w:szCs w:val="24"/>
        </w:rPr>
        <w:t xml:space="preserve"> (“Kraton”)</w:t>
      </w:r>
      <w:r>
        <w:rPr>
          <w:rFonts w:eastAsia="Calibri" w:cs="Times New Roman"/>
          <w:sz w:val="24"/>
          <w:szCs w:val="24"/>
        </w:rPr>
        <w:t xml:space="preserve"> filed the </w:t>
      </w:r>
      <w:r w:rsidR="00D449BD">
        <w:rPr>
          <w:rFonts w:eastAsia="Calibri" w:cs="Times New Roman"/>
          <w:sz w:val="24"/>
          <w:szCs w:val="24"/>
        </w:rPr>
        <w:t xml:space="preserve">joint </w:t>
      </w:r>
      <w:r>
        <w:rPr>
          <w:rFonts w:eastAsia="Calibri" w:cs="Times New Roman"/>
          <w:sz w:val="24"/>
          <w:szCs w:val="24"/>
        </w:rPr>
        <w:t xml:space="preserve">applications listed above on December 22, 2014.  </w:t>
      </w:r>
      <w:r w:rsidR="00D449BD">
        <w:rPr>
          <w:rFonts w:eastAsia="Calibri" w:cs="Times New Roman"/>
          <w:sz w:val="24"/>
          <w:szCs w:val="24"/>
        </w:rPr>
        <w:t xml:space="preserve">On January 12, 2015, </w:t>
      </w:r>
      <w:r w:rsidR="0016326F">
        <w:rPr>
          <w:rFonts w:eastAsia="Calibri" w:cs="Times New Roman"/>
          <w:sz w:val="24"/>
          <w:szCs w:val="24"/>
        </w:rPr>
        <w:t xml:space="preserve">Industrial Energy Users-Ohio </w:t>
      </w:r>
      <w:r w:rsidR="0016326F" w:rsidRPr="0016326F">
        <w:rPr>
          <w:rFonts w:eastAsia="Calibri" w:cs="Times New Roman"/>
          <w:sz w:val="24"/>
          <w:szCs w:val="24"/>
        </w:rPr>
        <w:t xml:space="preserve">(“IEU-Ohio”) </w:t>
      </w:r>
      <w:r>
        <w:rPr>
          <w:rFonts w:eastAsia="Calibri" w:cs="Times New Roman"/>
          <w:sz w:val="24"/>
          <w:szCs w:val="24"/>
        </w:rPr>
        <w:t>moved to intervene</w:t>
      </w:r>
      <w:r w:rsidR="0016326F" w:rsidRPr="0016326F">
        <w:rPr>
          <w:rFonts w:eastAsia="Calibri" w:cs="Times New Roman"/>
          <w:sz w:val="24"/>
          <w:szCs w:val="24"/>
        </w:rPr>
        <w:t xml:space="preserve"> and filed comments and objections to each joint application</w:t>
      </w:r>
      <w:r>
        <w:rPr>
          <w:rFonts w:eastAsia="Calibri" w:cs="Times New Roman"/>
          <w:sz w:val="24"/>
          <w:szCs w:val="24"/>
        </w:rPr>
        <w:t>.</w:t>
      </w:r>
      <w:r w:rsidR="0016326F" w:rsidRPr="0016326F">
        <w:rPr>
          <w:rFonts w:eastAsia="Calibri" w:cs="Times New Roman"/>
          <w:sz w:val="24"/>
          <w:szCs w:val="24"/>
        </w:rPr>
        <w:t xml:space="preserve">  IEU-Ohio has been granted intervention in each case.  On February 20, 2015, the attorney examiner suspended automatic approval of the applications.  On March 16, 2015, the attorney examiner filed an entry stating that parties may file comments and reply comments regarding the policy issues presented by the applications.</w:t>
      </w:r>
    </w:p>
    <w:p w:rsidR="0016326F" w:rsidRPr="0016326F" w:rsidRDefault="0016326F" w:rsidP="0016326F">
      <w:pPr>
        <w:jc w:val="both"/>
        <w:rPr>
          <w:rFonts w:eastAsia="Calibri" w:cs="Times New Roman"/>
          <w:sz w:val="24"/>
          <w:szCs w:val="24"/>
        </w:rPr>
      </w:pPr>
    </w:p>
    <w:p w:rsidR="0016326F" w:rsidRPr="0016326F" w:rsidRDefault="0016326F" w:rsidP="0016326F">
      <w:pPr>
        <w:jc w:val="both"/>
        <w:rPr>
          <w:rFonts w:eastAsia="Calibri" w:cs="Times New Roman"/>
          <w:sz w:val="24"/>
          <w:szCs w:val="24"/>
        </w:rPr>
      </w:pPr>
      <w:r w:rsidRPr="0016326F">
        <w:rPr>
          <w:rFonts w:eastAsia="Calibri" w:cs="Times New Roman"/>
          <w:sz w:val="24"/>
          <w:szCs w:val="24"/>
        </w:rPr>
        <w:t>At this time, IEU-Ohio will not be filing comments</w:t>
      </w:r>
      <w:r w:rsidR="00691C31">
        <w:rPr>
          <w:rFonts w:eastAsia="Calibri" w:cs="Times New Roman"/>
          <w:sz w:val="24"/>
          <w:szCs w:val="24"/>
        </w:rPr>
        <w:t xml:space="preserve"> in </w:t>
      </w:r>
      <w:r w:rsidR="00691C31" w:rsidRPr="0016326F">
        <w:rPr>
          <w:rFonts w:eastAsia="Calibri" w:cs="Times New Roman"/>
          <w:sz w:val="24"/>
          <w:szCs w:val="24"/>
        </w:rPr>
        <w:t>addition</w:t>
      </w:r>
      <w:r w:rsidRPr="0016326F">
        <w:rPr>
          <w:rFonts w:eastAsia="Calibri" w:cs="Times New Roman"/>
          <w:sz w:val="24"/>
          <w:szCs w:val="24"/>
        </w:rPr>
        <w:t xml:space="preserve"> to </w:t>
      </w:r>
      <w:r w:rsidR="00E173DE">
        <w:rPr>
          <w:rFonts w:eastAsia="Calibri" w:cs="Times New Roman"/>
          <w:sz w:val="24"/>
          <w:szCs w:val="24"/>
        </w:rPr>
        <w:t>the</w:t>
      </w:r>
      <w:r w:rsidRPr="0016326F">
        <w:rPr>
          <w:rFonts w:eastAsia="Calibri" w:cs="Times New Roman"/>
          <w:sz w:val="24"/>
          <w:szCs w:val="24"/>
        </w:rPr>
        <w:t xml:space="preserve"> comments and objections </w:t>
      </w:r>
      <w:r w:rsidR="00E173DE">
        <w:rPr>
          <w:rFonts w:eastAsia="Calibri" w:cs="Times New Roman"/>
          <w:sz w:val="24"/>
          <w:szCs w:val="24"/>
        </w:rPr>
        <w:t xml:space="preserve">it </w:t>
      </w:r>
      <w:r w:rsidRPr="0016326F">
        <w:rPr>
          <w:rFonts w:eastAsia="Calibri" w:cs="Times New Roman"/>
          <w:sz w:val="24"/>
          <w:szCs w:val="24"/>
        </w:rPr>
        <w:t xml:space="preserve">filed in each of the cases on January 12, 2015.  </w:t>
      </w:r>
      <w:r w:rsidR="00691C31">
        <w:rPr>
          <w:rFonts w:eastAsia="Calibri" w:cs="Times New Roman"/>
          <w:sz w:val="24"/>
          <w:szCs w:val="24"/>
        </w:rPr>
        <w:t>As set out in</w:t>
      </w:r>
      <w:r w:rsidR="00691C31" w:rsidRPr="0016326F">
        <w:rPr>
          <w:rFonts w:eastAsia="Calibri" w:cs="Times New Roman"/>
          <w:sz w:val="24"/>
          <w:szCs w:val="24"/>
        </w:rPr>
        <w:t xml:space="preserve"> </w:t>
      </w:r>
      <w:r w:rsidRPr="0016326F">
        <w:rPr>
          <w:rFonts w:eastAsia="Calibri" w:cs="Times New Roman"/>
          <w:sz w:val="24"/>
          <w:szCs w:val="24"/>
        </w:rPr>
        <w:t xml:space="preserve">the comments and objections, IEU-Ohio </w:t>
      </w:r>
      <w:r w:rsidR="00E173DE">
        <w:rPr>
          <w:rFonts w:eastAsia="Calibri" w:cs="Times New Roman"/>
          <w:sz w:val="24"/>
          <w:szCs w:val="24"/>
        </w:rPr>
        <w:t>is</w:t>
      </w:r>
      <w:r w:rsidRPr="0016326F">
        <w:rPr>
          <w:rFonts w:eastAsia="Calibri" w:cs="Times New Roman"/>
          <w:sz w:val="24"/>
          <w:szCs w:val="24"/>
        </w:rPr>
        <w:t xml:space="preserve"> supportive of the </w:t>
      </w:r>
      <w:r w:rsidR="00E173DE">
        <w:rPr>
          <w:rFonts w:eastAsia="Calibri" w:cs="Times New Roman"/>
          <w:sz w:val="24"/>
          <w:szCs w:val="24"/>
        </w:rPr>
        <w:t xml:space="preserve">commitment of the energy efficiency </w:t>
      </w:r>
      <w:r w:rsidR="00816915">
        <w:rPr>
          <w:rFonts w:eastAsia="Calibri" w:cs="Times New Roman"/>
          <w:sz w:val="24"/>
          <w:szCs w:val="24"/>
        </w:rPr>
        <w:t xml:space="preserve">and </w:t>
      </w:r>
      <w:r w:rsidR="00E173DE">
        <w:rPr>
          <w:rFonts w:eastAsia="Calibri" w:cs="Times New Roman"/>
          <w:sz w:val="24"/>
          <w:szCs w:val="24"/>
        </w:rPr>
        <w:t>peak demand reduction attributes and commitment payments for which authorization is sought</w:t>
      </w:r>
      <w:r w:rsidRPr="0016326F">
        <w:rPr>
          <w:rFonts w:eastAsia="Calibri" w:cs="Times New Roman"/>
          <w:sz w:val="24"/>
          <w:szCs w:val="24"/>
        </w:rPr>
        <w:t xml:space="preserve"> if the </w:t>
      </w:r>
      <w:r w:rsidR="008D0F2E">
        <w:rPr>
          <w:rFonts w:eastAsia="Calibri" w:cs="Times New Roman"/>
          <w:sz w:val="24"/>
          <w:szCs w:val="24"/>
        </w:rPr>
        <w:t>Public Utilities Commission of Ohio (“</w:t>
      </w:r>
      <w:r w:rsidRPr="0016326F">
        <w:rPr>
          <w:rFonts w:eastAsia="Calibri" w:cs="Times New Roman"/>
          <w:sz w:val="24"/>
          <w:szCs w:val="24"/>
        </w:rPr>
        <w:t>Commission</w:t>
      </w:r>
      <w:r w:rsidR="008D0F2E">
        <w:rPr>
          <w:rFonts w:eastAsia="Calibri" w:cs="Times New Roman"/>
          <w:sz w:val="24"/>
          <w:szCs w:val="24"/>
        </w:rPr>
        <w:t>”)</w:t>
      </w:r>
      <w:r w:rsidRPr="0016326F">
        <w:rPr>
          <w:rFonts w:eastAsia="Calibri" w:cs="Times New Roman"/>
          <w:sz w:val="24"/>
          <w:szCs w:val="24"/>
        </w:rPr>
        <w:t xml:space="preserve"> finds that approval of </w:t>
      </w:r>
      <w:r w:rsidR="00EF10E4">
        <w:rPr>
          <w:rFonts w:eastAsia="Calibri" w:cs="Times New Roman"/>
          <w:sz w:val="24"/>
          <w:szCs w:val="24"/>
        </w:rPr>
        <w:t>those parts</w:t>
      </w:r>
      <w:r w:rsidR="00E173DE">
        <w:rPr>
          <w:rFonts w:eastAsia="Calibri" w:cs="Times New Roman"/>
          <w:sz w:val="24"/>
          <w:szCs w:val="24"/>
        </w:rPr>
        <w:t xml:space="preserve"> of the</w:t>
      </w:r>
      <w:r w:rsidRPr="0016326F">
        <w:rPr>
          <w:rFonts w:eastAsia="Calibri" w:cs="Times New Roman"/>
          <w:sz w:val="24"/>
          <w:szCs w:val="24"/>
        </w:rPr>
        <w:t xml:space="preserve"> applications will reduce the comp</w:t>
      </w:r>
      <w:r w:rsidR="00904616">
        <w:rPr>
          <w:rFonts w:eastAsia="Calibri" w:cs="Times New Roman"/>
          <w:sz w:val="24"/>
          <w:szCs w:val="24"/>
        </w:rPr>
        <w:t xml:space="preserve">liance costs </w:t>
      </w:r>
      <w:r w:rsidR="004D5B6C">
        <w:rPr>
          <w:rFonts w:eastAsia="Calibri" w:cs="Times New Roman"/>
          <w:sz w:val="24"/>
          <w:szCs w:val="24"/>
        </w:rPr>
        <w:t xml:space="preserve">recoverable from </w:t>
      </w:r>
      <w:r w:rsidR="00904616">
        <w:rPr>
          <w:rFonts w:eastAsia="Calibri" w:cs="Times New Roman"/>
          <w:sz w:val="24"/>
          <w:szCs w:val="24"/>
        </w:rPr>
        <w:t>customers.  For the reasons stated in its objection, however, IEU-Ohio opposes</w:t>
      </w:r>
      <w:r w:rsidRPr="0016326F">
        <w:rPr>
          <w:rFonts w:eastAsia="Calibri" w:cs="Times New Roman"/>
          <w:sz w:val="24"/>
          <w:szCs w:val="24"/>
        </w:rPr>
        <w:t xml:space="preserve"> </w:t>
      </w:r>
      <w:r w:rsidR="006E6C4B">
        <w:rPr>
          <w:rFonts w:eastAsia="Calibri" w:cs="Times New Roman"/>
          <w:sz w:val="24"/>
          <w:szCs w:val="24"/>
        </w:rPr>
        <w:t>AEP-Ohio</w:t>
      </w:r>
      <w:r w:rsidRPr="0016326F">
        <w:rPr>
          <w:rFonts w:eastAsia="Calibri" w:cs="Times New Roman"/>
          <w:sz w:val="24"/>
          <w:szCs w:val="24"/>
        </w:rPr>
        <w:t xml:space="preserve">’s request to increase the amount of shared savings it may seek to collect from </w:t>
      </w:r>
      <w:r w:rsidRPr="0016326F">
        <w:rPr>
          <w:rFonts w:eastAsia="Calibri" w:cs="Times New Roman"/>
          <w:sz w:val="24"/>
          <w:szCs w:val="24"/>
        </w:rPr>
        <w:lastRenderedPageBreak/>
        <w:t>customers</w:t>
      </w:r>
      <w:r w:rsidR="00904616">
        <w:rPr>
          <w:rFonts w:eastAsia="Calibri" w:cs="Times New Roman"/>
          <w:sz w:val="24"/>
          <w:szCs w:val="24"/>
        </w:rPr>
        <w:t xml:space="preserve"> because authorization</w:t>
      </w:r>
      <w:r w:rsidR="00D449BD">
        <w:rPr>
          <w:rFonts w:eastAsia="Calibri" w:cs="Times New Roman"/>
          <w:sz w:val="24"/>
          <w:szCs w:val="24"/>
        </w:rPr>
        <w:t xml:space="preserve"> </w:t>
      </w:r>
      <w:r w:rsidRPr="0016326F">
        <w:rPr>
          <w:rFonts w:eastAsia="Calibri" w:cs="Times New Roman"/>
          <w:sz w:val="24"/>
          <w:szCs w:val="24"/>
        </w:rPr>
        <w:t xml:space="preserve">is unlawful and unreasonable.  If the Commission nonetheless authorizes </w:t>
      </w:r>
      <w:r w:rsidR="006E6C4B">
        <w:rPr>
          <w:rFonts w:eastAsia="Calibri" w:cs="Times New Roman"/>
          <w:sz w:val="24"/>
          <w:szCs w:val="24"/>
        </w:rPr>
        <w:t>AEP-Ohio</w:t>
      </w:r>
      <w:r w:rsidRPr="0016326F">
        <w:rPr>
          <w:rFonts w:eastAsia="Calibri" w:cs="Times New Roman"/>
          <w:sz w:val="24"/>
          <w:szCs w:val="24"/>
        </w:rPr>
        <w:t xml:space="preserve"> to increase the amount it may bill and collect for shared savings, IEU-Ohio request</w:t>
      </w:r>
      <w:r w:rsidR="00691C31">
        <w:rPr>
          <w:rFonts w:eastAsia="Calibri" w:cs="Times New Roman"/>
          <w:sz w:val="24"/>
          <w:szCs w:val="24"/>
        </w:rPr>
        <w:t>s</w:t>
      </w:r>
      <w:r w:rsidRPr="0016326F">
        <w:rPr>
          <w:rFonts w:eastAsia="Calibri" w:cs="Times New Roman"/>
          <w:sz w:val="24"/>
          <w:szCs w:val="24"/>
        </w:rPr>
        <w:t xml:space="preserve"> that the Commission find that </w:t>
      </w:r>
      <w:r w:rsidR="004D5B6C">
        <w:rPr>
          <w:rFonts w:eastAsia="Calibri" w:cs="Times New Roman"/>
          <w:sz w:val="24"/>
          <w:szCs w:val="24"/>
        </w:rPr>
        <w:t xml:space="preserve">it has, pursuant to AEP-Ohio’s request, </w:t>
      </w:r>
      <w:r w:rsidRPr="0016326F">
        <w:rPr>
          <w:rFonts w:eastAsia="Calibri" w:cs="Times New Roman"/>
          <w:sz w:val="24"/>
          <w:szCs w:val="24"/>
        </w:rPr>
        <w:t>amend</w:t>
      </w:r>
      <w:r w:rsidR="004D5B6C">
        <w:rPr>
          <w:rFonts w:eastAsia="Calibri" w:cs="Times New Roman"/>
          <w:sz w:val="24"/>
          <w:szCs w:val="24"/>
        </w:rPr>
        <w:t xml:space="preserve">ed </w:t>
      </w:r>
      <w:r w:rsidRPr="0016326F">
        <w:rPr>
          <w:rFonts w:eastAsia="Calibri" w:cs="Times New Roman"/>
          <w:sz w:val="24"/>
          <w:szCs w:val="24"/>
        </w:rPr>
        <w:t xml:space="preserve">AEP-Ohio’s portfolio </w:t>
      </w:r>
      <w:r w:rsidR="004D5B6C">
        <w:rPr>
          <w:rFonts w:eastAsia="Calibri" w:cs="Times New Roman"/>
          <w:sz w:val="24"/>
          <w:szCs w:val="24"/>
        </w:rPr>
        <w:t xml:space="preserve">mandate compliance </w:t>
      </w:r>
      <w:r w:rsidRPr="0016326F">
        <w:rPr>
          <w:rFonts w:eastAsia="Calibri" w:cs="Times New Roman"/>
          <w:sz w:val="24"/>
          <w:szCs w:val="24"/>
        </w:rPr>
        <w:t>plan and that eligible customers</w:t>
      </w:r>
      <w:r w:rsidR="004D5B6C">
        <w:rPr>
          <w:rFonts w:eastAsia="Calibri" w:cs="Times New Roman"/>
          <w:sz w:val="24"/>
          <w:szCs w:val="24"/>
        </w:rPr>
        <w:t xml:space="preserve"> may immediately </w:t>
      </w:r>
      <w:r w:rsidRPr="0016326F">
        <w:rPr>
          <w:rFonts w:eastAsia="Calibri" w:cs="Times New Roman"/>
          <w:sz w:val="24"/>
          <w:szCs w:val="24"/>
        </w:rPr>
        <w:t xml:space="preserve">elect to </w:t>
      </w:r>
      <w:r w:rsidR="00816915" w:rsidRPr="0016326F">
        <w:rPr>
          <w:rFonts w:eastAsia="Calibri" w:cs="Times New Roman"/>
          <w:sz w:val="24"/>
          <w:szCs w:val="24"/>
        </w:rPr>
        <w:t>opt</w:t>
      </w:r>
      <w:r w:rsidR="00816915">
        <w:rPr>
          <w:rFonts w:eastAsia="Calibri" w:cs="Times New Roman"/>
          <w:sz w:val="24"/>
          <w:szCs w:val="24"/>
        </w:rPr>
        <w:t>-</w:t>
      </w:r>
      <w:r w:rsidRPr="0016326F">
        <w:rPr>
          <w:rFonts w:eastAsia="Calibri" w:cs="Times New Roman"/>
          <w:sz w:val="24"/>
          <w:szCs w:val="24"/>
        </w:rPr>
        <w:t xml:space="preserve">out of the benefits and costs of </w:t>
      </w:r>
      <w:r w:rsidR="004D5B6C">
        <w:rPr>
          <w:rFonts w:eastAsia="Calibri" w:cs="Times New Roman"/>
          <w:sz w:val="24"/>
          <w:szCs w:val="24"/>
        </w:rPr>
        <w:t xml:space="preserve">such </w:t>
      </w:r>
      <w:r w:rsidRPr="0016326F">
        <w:rPr>
          <w:rFonts w:eastAsia="Calibri" w:cs="Times New Roman"/>
          <w:sz w:val="24"/>
          <w:szCs w:val="24"/>
        </w:rPr>
        <w:t>plan</w:t>
      </w:r>
      <w:r w:rsidR="004D5B6C">
        <w:rPr>
          <w:rFonts w:eastAsia="Calibri" w:cs="Times New Roman"/>
          <w:sz w:val="24"/>
          <w:szCs w:val="24"/>
        </w:rPr>
        <w:t xml:space="preserve"> in accordance with </w:t>
      </w:r>
      <w:r w:rsidR="008D0F2E">
        <w:rPr>
          <w:rFonts w:eastAsia="Calibri" w:cs="Times New Roman"/>
          <w:sz w:val="24"/>
          <w:szCs w:val="24"/>
        </w:rPr>
        <w:t xml:space="preserve">Amended </w:t>
      </w:r>
      <w:r w:rsidR="00816915">
        <w:rPr>
          <w:rFonts w:eastAsia="Calibri" w:cs="Times New Roman"/>
          <w:sz w:val="24"/>
          <w:szCs w:val="24"/>
        </w:rPr>
        <w:t xml:space="preserve">Substitute </w:t>
      </w:r>
      <w:r w:rsidR="004D5B6C">
        <w:rPr>
          <w:rFonts w:eastAsia="Calibri" w:cs="Times New Roman"/>
          <w:sz w:val="24"/>
          <w:szCs w:val="24"/>
        </w:rPr>
        <w:t xml:space="preserve">Senate Bill 310 </w:t>
      </w:r>
      <w:r w:rsidR="00816915">
        <w:rPr>
          <w:rFonts w:eastAsia="Calibri" w:cs="Times New Roman"/>
          <w:sz w:val="24"/>
          <w:szCs w:val="24"/>
        </w:rPr>
        <w:t xml:space="preserve">(“SB 310”) </w:t>
      </w:r>
      <w:r w:rsidR="004D5B6C">
        <w:rPr>
          <w:rFonts w:eastAsia="Calibri" w:cs="Times New Roman"/>
          <w:sz w:val="24"/>
          <w:szCs w:val="24"/>
        </w:rPr>
        <w:t xml:space="preserve">(rather than do so effective January 1, 2017).  IEU-Ohio notes that making this election available immediately would facilitate the ability of </w:t>
      </w:r>
      <w:r w:rsidR="0004545C">
        <w:rPr>
          <w:rFonts w:eastAsia="Calibri" w:cs="Times New Roman"/>
          <w:sz w:val="24"/>
          <w:szCs w:val="24"/>
        </w:rPr>
        <w:t xml:space="preserve">streamlined </w:t>
      </w:r>
      <w:r w:rsidR="00816915">
        <w:rPr>
          <w:rFonts w:eastAsia="Calibri" w:cs="Times New Roman"/>
          <w:sz w:val="24"/>
          <w:szCs w:val="24"/>
        </w:rPr>
        <w:t>opt-</w:t>
      </w:r>
      <w:r w:rsidR="004D5B6C">
        <w:rPr>
          <w:rFonts w:eastAsia="Calibri" w:cs="Times New Roman"/>
          <w:sz w:val="24"/>
          <w:szCs w:val="24"/>
        </w:rPr>
        <w:t xml:space="preserve">out customers to compete in the global economy and, in some cases, reduce the all-in </w:t>
      </w:r>
      <w:r w:rsidR="00EF10E4">
        <w:rPr>
          <w:rFonts w:eastAsia="Calibri" w:cs="Times New Roman"/>
          <w:sz w:val="24"/>
          <w:szCs w:val="24"/>
        </w:rPr>
        <w:t>delivered</w:t>
      </w:r>
      <w:r w:rsidR="004D5B6C">
        <w:rPr>
          <w:rFonts w:eastAsia="Calibri" w:cs="Times New Roman"/>
          <w:sz w:val="24"/>
          <w:szCs w:val="24"/>
        </w:rPr>
        <w:t xml:space="preserve"> price and delta revenue associated with reasonable </w:t>
      </w:r>
      <w:r w:rsidR="004A764E">
        <w:rPr>
          <w:rFonts w:eastAsia="Calibri" w:cs="Times New Roman"/>
          <w:sz w:val="24"/>
          <w:szCs w:val="24"/>
        </w:rPr>
        <w:t>arrangements</w:t>
      </w:r>
      <w:r w:rsidRPr="0016326F">
        <w:rPr>
          <w:rFonts w:eastAsia="Calibri" w:cs="Times New Roman"/>
          <w:sz w:val="24"/>
          <w:szCs w:val="24"/>
        </w:rPr>
        <w:t>.</w:t>
      </w:r>
    </w:p>
    <w:p w:rsidR="0016326F" w:rsidRPr="0016326F" w:rsidRDefault="0016326F" w:rsidP="0016326F">
      <w:pPr>
        <w:jc w:val="both"/>
        <w:rPr>
          <w:rFonts w:eastAsia="Calibri" w:cs="Times New Roman"/>
          <w:sz w:val="24"/>
          <w:szCs w:val="24"/>
        </w:rPr>
      </w:pPr>
    </w:p>
    <w:p w:rsidR="0016326F" w:rsidRPr="0016326F" w:rsidRDefault="0016326F" w:rsidP="0016326F">
      <w:pPr>
        <w:jc w:val="both"/>
        <w:rPr>
          <w:rFonts w:eastAsia="Calibri" w:cs="Times New Roman"/>
          <w:sz w:val="24"/>
          <w:szCs w:val="24"/>
        </w:rPr>
      </w:pPr>
      <w:r w:rsidRPr="0016326F">
        <w:rPr>
          <w:rFonts w:eastAsia="Calibri" w:cs="Times New Roman"/>
          <w:sz w:val="24"/>
          <w:szCs w:val="24"/>
        </w:rPr>
        <w:t xml:space="preserve">Additionally, IEU-Ohio is aware that </w:t>
      </w:r>
      <w:r w:rsidR="006E6C4B">
        <w:rPr>
          <w:rFonts w:eastAsia="Calibri" w:cs="Times New Roman"/>
          <w:sz w:val="24"/>
          <w:szCs w:val="24"/>
        </w:rPr>
        <w:t>AEP-Ohio</w:t>
      </w:r>
      <w:r w:rsidRPr="0016326F">
        <w:rPr>
          <w:rFonts w:eastAsia="Calibri" w:cs="Times New Roman"/>
          <w:sz w:val="24"/>
          <w:szCs w:val="24"/>
        </w:rPr>
        <w:t xml:space="preserve">, Kraton, and Solvay are recommending </w:t>
      </w:r>
      <w:r w:rsidR="004D5B6C">
        <w:rPr>
          <w:rFonts w:eastAsia="Calibri" w:cs="Times New Roman"/>
          <w:sz w:val="24"/>
          <w:szCs w:val="24"/>
        </w:rPr>
        <w:t xml:space="preserve">that </w:t>
      </w:r>
      <w:r w:rsidR="00691C31">
        <w:rPr>
          <w:rFonts w:eastAsia="Calibri" w:cs="Times New Roman"/>
          <w:sz w:val="24"/>
          <w:szCs w:val="24"/>
        </w:rPr>
        <w:t xml:space="preserve">Kraton and Solvay </w:t>
      </w:r>
      <w:r w:rsidRPr="0016326F">
        <w:rPr>
          <w:rFonts w:eastAsia="Calibri" w:cs="Times New Roman"/>
          <w:sz w:val="24"/>
          <w:szCs w:val="24"/>
        </w:rPr>
        <w:t xml:space="preserve">be permitted to elect to </w:t>
      </w:r>
      <w:r w:rsidR="00816915" w:rsidRPr="0016326F">
        <w:rPr>
          <w:rFonts w:eastAsia="Calibri" w:cs="Times New Roman"/>
          <w:sz w:val="24"/>
          <w:szCs w:val="24"/>
        </w:rPr>
        <w:t>opt</w:t>
      </w:r>
      <w:r w:rsidR="00816915">
        <w:rPr>
          <w:rFonts w:eastAsia="Calibri" w:cs="Times New Roman"/>
          <w:sz w:val="24"/>
          <w:szCs w:val="24"/>
        </w:rPr>
        <w:t>-</w:t>
      </w:r>
      <w:r w:rsidRPr="0016326F">
        <w:rPr>
          <w:rFonts w:eastAsia="Calibri" w:cs="Times New Roman"/>
          <w:sz w:val="24"/>
          <w:szCs w:val="24"/>
        </w:rPr>
        <w:t>out of the benefits and costs of the portfolio</w:t>
      </w:r>
      <w:r w:rsidR="00EF10E4">
        <w:rPr>
          <w:rFonts w:eastAsia="Calibri" w:cs="Times New Roman"/>
          <w:sz w:val="24"/>
          <w:szCs w:val="24"/>
        </w:rPr>
        <w:t xml:space="preserve"> mandate compliance</w:t>
      </w:r>
      <w:r w:rsidRPr="0016326F">
        <w:rPr>
          <w:rFonts w:eastAsia="Calibri" w:cs="Times New Roman"/>
          <w:sz w:val="24"/>
          <w:szCs w:val="24"/>
        </w:rPr>
        <w:t xml:space="preserve"> plan as provided by SB 310.  IEU-Ohio is supportive of </w:t>
      </w:r>
      <w:r w:rsidR="004C0F5D">
        <w:rPr>
          <w:rFonts w:eastAsia="Calibri" w:cs="Times New Roman"/>
          <w:sz w:val="24"/>
          <w:szCs w:val="24"/>
        </w:rPr>
        <w:t>that</w:t>
      </w:r>
      <w:r w:rsidR="00691C31" w:rsidRPr="0016326F">
        <w:rPr>
          <w:rFonts w:eastAsia="Calibri" w:cs="Times New Roman"/>
          <w:sz w:val="24"/>
          <w:szCs w:val="24"/>
        </w:rPr>
        <w:t xml:space="preserve"> </w:t>
      </w:r>
      <w:r w:rsidRPr="0016326F">
        <w:rPr>
          <w:rFonts w:eastAsia="Calibri" w:cs="Times New Roman"/>
          <w:sz w:val="24"/>
          <w:szCs w:val="24"/>
        </w:rPr>
        <w:t>recommendation</w:t>
      </w:r>
      <w:r w:rsidR="00691C31">
        <w:rPr>
          <w:rFonts w:eastAsia="Calibri" w:cs="Times New Roman"/>
          <w:sz w:val="24"/>
          <w:szCs w:val="24"/>
        </w:rPr>
        <w:t xml:space="preserve"> since preserving the benefits of SB 310 </w:t>
      </w:r>
      <w:r w:rsidR="004C0F5D">
        <w:rPr>
          <w:rFonts w:eastAsia="Calibri" w:cs="Times New Roman"/>
          <w:sz w:val="24"/>
          <w:szCs w:val="24"/>
        </w:rPr>
        <w:t>will facilitate</w:t>
      </w:r>
      <w:r w:rsidR="00510B63">
        <w:rPr>
          <w:rFonts w:eastAsia="Calibri" w:cs="Times New Roman"/>
          <w:sz w:val="24"/>
          <w:szCs w:val="24"/>
        </w:rPr>
        <w:t xml:space="preserve"> Kraton’s and Solvay’s ability to compete in the global economy and </w:t>
      </w:r>
      <w:r w:rsidR="004C0F5D">
        <w:rPr>
          <w:rFonts w:eastAsia="Calibri" w:cs="Times New Roman"/>
          <w:sz w:val="24"/>
          <w:szCs w:val="24"/>
        </w:rPr>
        <w:t>reduce</w:t>
      </w:r>
      <w:r w:rsidR="004D5B6C">
        <w:rPr>
          <w:rFonts w:eastAsia="Calibri" w:cs="Times New Roman"/>
          <w:sz w:val="24"/>
          <w:szCs w:val="24"/>
        </w:rPr>
        <w:t xml:space="preserve"> the compliance baseline that would otherwise apply</w:t>
      </w:r>
      <w:r w:rsidR="00691C31">
        <w:rPr>
          <w:rFonts w:eastAsia="Calibri" w:cs="Times New Roman"/>
          <w:sz w:val="24"/>
          <w:szCs w:val="24"/>
        </w:rPr>
        <w:t xml:space="preserve"> </w:t>
      </w:r>
      <w:r w:rsidR="004D5B6C">
        <w:rPr>
          <w:rFonts w:eastAsia="Calibri" w:cs="Times New Roman"/>
          <w:sz w:val="24"/>
          <w:szCs w:val="24"/>
        </w:rPr>
        <w:t>to AEP-Ohio</w:t>
      </w:r>
      <w:r w:rsidR="00510B63">
        <w:rPr>
          <w:rFonts w:eastAsia="Calibri" w:cs="Times New Roman"/>
          <w:sz w:val="24"/>
          <w:szCs w:val="24"/>
        </w:rPr>
        <w:t>.</w:t>
      </w:r>
    </w:p>
    <w:p w:rsidR="0016326F" w:rsidRPr="0016326F" w:rsidRDefault="0016326F" w:rsidP="0016326F">
      <w:pPr>
        <w:jc w:val="both"/>
        <w:rPr>
          <w:rFonts w:eastAsia="Calibri" w:cs="Times New Roman"/>
          <w:sz w:val="24"/>
          <w:szCs w:val="24"/>
        </w:rPr>
      </w:pPr>
    </w:p>
    <w:p w:rsidR="0016326F" w:rsidRPr="0016326F" w:rsidRDefault="0016326F" w:rsidP="0016326F">
      <w:pPr>
        <w:jc w:val="both"/>
        <w:rPr>
          <w:rFonts w:eastAsia="Calibri" w:cs="Times New Roman"/>
          <w:sz w:val="24"/>
          <w:szCs w:val="24"/>
        </w:rPr>
      </w:pPr>
      <w:r w:rsidRPr="0016326F">
        <w:rPr>
          <w:rFonts w:eastAsia="Calibri" w:cs="Times New Roman"/>
          <w:sz w:val="24"/>
          <w:szCs w:val="24"/>
        </w:rPr>
        <w:t xml:space="preserve">Although IEU-Ohio is not filing </w:t>
      </w:r>
      <w:r w:rsidR="00E173DE">
        <w:rPr>
          <w:rFonts w:eastAsia="Calibri" w:cs="Times New Roman"/>
          <w:sz w:val="24"/>
          <w:szCs w:val="24"/>
        </w:rPr>
        <w:t xml:space="preserve">additional </w:t>
      </w:r>
      <w:r w:rsidRPr="0016326F">
        <w:rPr>
          <w:rFonts w:eastAsia="Calibri" w:cs="Times New Roman"/>
          <w:sz w:val="24"/>
          <w:szCs w:val="24"/>
        </w:rPr>
        <w:t>comments</w:t>
      </w:r>
      <w:r w:rsidR="00E173DE">
        <w:rPr>
          <w:rFonts w:eastAsia="Calibri" w:cs="Times New Roman"/>
          <w:sz w:val="24"/>
          <w:szCs w:val="24"/>
        </w:rPr>
        <w:t xml:space="preserve"> at this time</w:t>
      </w:r>
      <w:r w:rsidRPr="0016326F">
        <w:rPr>
          <w:rFonts w:eastAsia="Calibri" w:cs="Times New Roman"/>
          <w:sz w:val="24"/>
          <w:szCs w:val="24"/>
        </w:rPr>
        <w:t xml:space="preserve">, it reserves the right to file reply comments on April 27, 2015, as provided by the </w:t>
      </w:r>
      <w:r w:rsidR="008D0F2E">
        <w:rPr>
          <w:rFonts w:eastAsia="Calibri" w:cs="Times New Roman"/>
          <w:sz w:val="24"/>
          <w:szCs w:val="24"/>
        </w:rPr>
        <w:t>A</w:t>
      </w:r>
      <w:r w:rsidRPr="0016326F">
        <w:rPr>
          <w:rFonts w:eastAsia="Calibri" w:cs="Times New Roman"/>
          <w:sz w:val="24"/>
          <w:szCs w:val="24"/>
        </w:rPr>
        <w:t xml:space="preserve">ttorney </w:t>
      </w:r>
      <w:r w:rsidR="008D0F2E">
        <w:rPr>
          <w:rFonts w:eastAsia="Calibri" w:cs="Times New Roman"/>
          <w:sz w:val="24"/>
          <w:szCs w:val="24"/>
        </w:rPr>
        <w:t>E</w:t>
      </w:r>
      <w:r w:rsidRPr="0016326F">
        <w:rPr>
          <w:rFonts w:eastAsia="Calibri" w:cs="Times New Roman"/>
          <w:sz w:val="24"/>
          <w:szCs w:val="24"/>
        </w:rPr>
        <w:t>xaminer’s entry.</w:t>
      </w:r>
    </w:p>
    <w:p w:rsidR="0016326F" w:rsidRPr="0016326F" w:rsidRDefault="0016326F" w:rsidP="0016326F">
      <w:pPr>
        <w:rPr>
          <w:rFonts w:eastAsia="Calibri" w:cs="Times New Roman"/>
          <w:sz w:val="24"/>
          <w:szCs w:val="24"/>
        </w:rPr>
      </w:pPr>
    </w:p>
    <w:p w:rsidR="001F0AF0" w:rsidRPr="0016326F" w:rsidRDefault="001F0AF0" w:rsidP="00774BBA">
      <w:pPr>
        <w:pStyle w:val="Closing"/>
        <w:rPr>
          <w:sz w:val="24"/>
          <w:szCs w:val="24"/>
        </w:rPr>
      </w:pPr>
    </w:p>
    <w:bookmarkEnd w:id="3"/>
    <w:p w:rsidR="00774BBA" w:rsidRPr="0016326F" w:rsidRDefault="001F0AF0" w:rsidP="008D0F2E">
      <w:pPr>
        <w:pStyle w:val="Closing"/>
        <w:ind w:left="3600" w:firstLine="720"/>
        <w:rPr>
          <w:sz w:val="24"/>
          <w:szCs w:val="24"/>
        </w:rPr>
      </w:pPr>
      <w:r w:rsidRPr="0016326F">
        <w:rPr>
          <w:sz w:val="24"/>
          <w:szCs w:val="24"/>
        </w:rPr>
        <w:t>Sincerely,</w:t>
      </w:r>
    </w:p>
    <w:p w:rsidR="001F0AF0" w:rsidRDefault="001F0AF0" w:rsidP="008D0F2E">
      <w:pPr>
        <w:pStyle w:val="Closing"/>
        <w:ind w:firstLine="720"/>
        <w:rPr>
          <w:sz w:val="24"/>
          <w:szCs w:val="24"/>
        </w:rPr>
      </w:pPr>
    </w:p>
    <w:p w:rsidR="003C7E3E" w:rsidRPr="0016326F" w:rsidRDefault="003C7E3E" w:rsidP="008D0F2E">
      <w:pPr>
        <w:pStyle w:val="Closing"/>
        <w:ind w:firstLine="720"/>
        <w:rPr>
          <w:sz w:val="24"/>
          <w:szCs w:val="24"/>
        </w:rPr>
      </w:pPr>
    </w:p>
    <w:p w:rsidR="001F0AF0" w:rsidRPr="0016326F" w:rsidRDefault="001F0AF0" w:rsidP="008D0F2E">
      <w:pPr>
        <w:pStyle w:val="Closing"/>
        <w:ind w:firstLine="720"/>
        <w:rPr>
          <w:sz w:val="24"/>
          <w:szCs w:val="24"/>
        </w:rPr>
      </w:pPr>
    </w:p>
    <w:p w:rsidR="001F0AF0" w:rsidRPr="0016326F" w:rsidRDefault="00816915" w:rsidP="008D0F2E">
      <w:pPr>
        <w:pStyle w:val="Closing"/>
        <w:ind w:left="3600" w:firstLine="720"/>
        <w:rPr>
          <w:sz w:val="24"/>
          <w:szCs w:val="24"/>
        </w:rPr>
      </w:pPr>
      <w:r w:rsidRPr="00B73488">
        <w:rPr>
          <w:sz w:val="24"/>
          <w:szCs w:val="24"/>
          <w:u w:val="single"/>
        </w:rPr>
        <w:t>/s/ Frank P. Darr</w:t>
      </w:r>
      <w:r>
        <w:rPr>
          <w:sz w:val="24"/>
          <w:szCs w:val="24"/>
          <w:u w:val="single"/>
        </w:rPr>
        <w:tab/>
      </w:r>
      <w:r>
        <w:rPr>
          <w:sz w:val="24"/>
          <w:szCs w:val="24"/>
          <w:u w:val="single"/>
        </w:rPr>
        <w:tab/>
      </w:r>
      <w:r>
        <w:rPr>
          <w:sz w:val="24"/>
          <w:szCs w:val="24"/>
          <w:u w:val="single"/>
        </w:rPr>
        <w:tab/>
      </w:r>
    </w:p>
    <w:p w:rsidR="00774BBA" w:rsidRPr="0016326F" w:rsidRDefault="00774BBA" w:rsidP="008D0F2E">
      <w:pPr>
        <w:pStyle w:val="Closing"/>
        <w:ind w:left="3600" w:firstLine="720"/>
        <w:rPr>
          <w:sz w:val="24"/>
          <w:szCs w:val="24"/>
        </w:rPr>
      </w:pPr>
      <w:r w:rsidRPr="0016326F">
        <w:rPr>
          <w:sz w:val="24"/>
          <w:szCs w:val="24"/>
        </w:rPr>
        <w:t>Frank P. Darr</w:t>
      </w:r>
    </w:p>
    <w:p w:rsidR="001F0AF0" w:rsidRPr="0016326F" w:rsidRDefault="001F0AF0" w:rsidP="008D0F2E">
      <w:pPr>
        <w:pStyle w:val="Closing"/>
        <w:ind w:firstLine="720"/>
        <w:rPr>
          <w:sz w:val="24"/>
          <w:szCs w:val="24"/>
        </w:rPr>
      </w:pPr>
    </w:p>
    <w:p w:rsidR="001F0AF0" w:rsidRPr="0016326F" w:rsidRDefault="001F0AF0" w:rsidP="008D0F2E">
      <w:pPr>
        <w:tabs>
          <w:tab w:val="left" w:pos="4320"/>
          <w:tab w:val="left" w:pos="6480"/>
        </w:tabs>
        <w:ind w:firstLine="720"/>
        <w:rPr>
          <w:b/>
          <w:sz w:val="24"/>
          <w:szCs w:val="24"/>
        </w:rPr>
      </w:pPr>
      <w:r w:rsidRPr="0016326F">
        <w:rPr>
          <w:b/>
          <w:bCs/>
          <w:sz w:val="24"/>
          <w:szCs w:val="24"/>
        </w:rPr>
        <w:tab/>
        <w:t xml:space="preserve">Attorney for </w:t>
      </w:r>
      <w:r w:rsidR="0016326F" w:rsidRPr="0016326F">
        <w:rPr>
          <w:b/>
          <w:bCs/>
          <w:sz w:val="24"/>
          <w:szCs w:val="24"/>
        </w:rPr>
        <w:t>Industrial Energy Users-Ohio</w:t>
      </w:r>
    </w:p>
    <w:p w:rsidR="001F0AF0" w:rsidRPr="0016326F" w:rsidRDefault="001F0AF0" w:rsidP="001F0AF0">
      <w:pPr>
        <w:tabs>
          <w:tab w:val="left" w:pos="3510"/>
          <w:tab w:val="left" w:pos="6480"/>
        </w:tabs>
        <w:jc w:val="both"/>
        <w:rPr>
          <w:b/>
          <w:bCs/>
          <w:sz w:val="24"/>
          <w:szCs w:val="24"/>
        </w:rPr>
      </w:pPr>
    </w:p>
    <w:p w:rsidR="00774BBA" w:rsidRDefault="001F0AF0" w:rsidP="00774BBA">
      <w:pPr>
        <w:pStyle w:val="Initials"/>
        <w:rPr>
          <w:sz w:val="24"/>
          <w:szCs w:val="24"/>
        </w:rPr>
      </w:pPr>
      <w:r w:rsidRPr="0016326F">
        <w:rPr>
          <w:sz w:val="24"/>
          <w:szCs w:val="24"/>
        </w:rPr>
        <w:t>FPD:klb</w:t>
      </w:r>
    </w:p>
    <w:p w:rsidR="008D0F2E" w:rsidRPr="008D0F2E" w:rsidRDefault="008D0F2E" w:rsidP="008D0F2E"/>
    <w:p w:rsidR="00774BBA" w:rsidRPr="0016326F" w:rsidRDefault="00774BBA" w:rsidP="00774BBA">
      <w:pPr>
        <w:tabs>
          <w:tab w:val="left" w:pos="700"/>
        </w:tabs>
        <w:ind w:left="700" w:hanging="700"/>
        <w:rPr>
          <w:sz w:val="24"/>
          <w:szCs w:val="24"/>
        </w:rPr>
      </w:pPr>
      <w:r w:rsidRPr="0016326F">
        <w:rPr>
          <w:sz w:val="24"/>
          <w:szCs w:val="24"/>
        </w:rPr>
        <w:t>cc:</w:t>
      </w:r>
      <w:r w:rsidR="001F0AF0" w:rsidRPr="0016326F">
        <w:rPr>
          <w:sz w:val="24"/>
          <w:szCs w:val="24"/>
        </w:rPr>
        <w:t xml:space="preserve"> Parties of Record</w:t>
      </w:r>
    </w:p>
    <w:bookmarkEnd w:id="2"/>
    <w:p w:rsidR="005F5563" w:rsidRPr="0016326F" w:rsidRDefault="005F5563" w:rsidP="00923F28">
      <w:pPr>
        <w:pStyle w:val="bcc"/>
        <w:ind w:left="0" w:firstLine="0"/>
        <w:rPr>
          <w:sz w:val="24"/>
          <w:szCs w:val="24"/>
        </w:rPr>
      </w:pPr>
    </w:p>
    <w:sectPr w:rsidR="005F5563" w:rsidRPr="0016326F" w:rsidSect="00A40A88">
      <w:headerReference w:type="even" r:id="rId9"/>
      <w:headerReference w:type="default" r:id="rId10"/>
      <w:footerReference w:type="even" r:id="rId11"/>
      <w:footerReference w:type="default" r:id="rId12"/>
      <w:headerReference w:type="first" r:id="rId13"/>
      <w:footerReference w:type="first" r:id="rId14"/>
      <w:type w:val="oddPage"/>
      <w:pgSz w:w="12240" w:h="15840" w:code="1"/>
      <w:pgMar w:top="2016" w:right="1440" w:bottom="1440" w:left="1440" w:header="720" w:footer="936" w:gutter="0"/>
      <w:paperSrc w:first="15" w:other="15"/>
      <w:pgNumType w:start="1"/>
      <w:cols w:space="720"/>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563" w:rsidRDefault="005F5563">
      <w:r>
        <w:separator/>
      </w:r>
    </w:p>
  </w:endnote>
  <w:endnote w:type="continuationSeparator" w:id="0">
    <w:p w:rsidR="005F5563" w:rsidRDefault="005F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0CC" w:rsidRDefault="002460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563" w:rsidRPr="00323FA9" w:rsidRDefault="00B247DA">
    <w:pPr>
      <w:pStyle w:val="Footer"/>
    </w:pPr>
    <w:r w:rsidRPr="00B247DA">
      <w:rPr>
        <w:noProof/>
        <w:sz w:val="16"/>
      </w:rPr>
      <w:t>{C47021:2 }</w:t>
    </w:r>
  </w:p>
  <w:p w:rsidR="005F5563" w:rsidRPr="00323FA9" w:rsidRDefault="005F55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563" w:rsidRPr="00323FA9" w:rsidRDefault="00B247DA">
    <w:pPr>
      <w:pStyle w:val="Footer"/>
    </w:pPr>
    <w:r w:rsidRPr="00B247DA">
      <w:rPr>
        <w:noProof/>
        <w:sz w:val="16"/>
      </w:rPr>
      <w:t>{C47021:2 }</w:t>
    </w:r>
  </w:p>
  <w:p w:rsidR="005F5563" w:rsidRPr="00323FA9" w:rsidRDefault="005F55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563" w:rsidRDefault="005F5563">
      <w:pPr>
        <w:rPr>
          <w:noProof/>
        </w:rPr>
      </w:pPr>
      <w:r>
        <w:rPr>
          <w:noProof/>
        </w:rPr>
        <w:separator/>
      </w:r>
    </w:p>
  </w:footnote>
  <w:footnote w:type="continuationSeparator" w:id="0">
    <w:p w:rsidR="005F5563" w:rsidRDefault="005F5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0CC" w:rsidRDefault="002460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5DF" w:rsidRDefault="00B247DA">
    <w:pPr>
      <w:pStyle w:val="Header"/>
    </w:pPr>
    <w:r>
      <w:t xml:space="preserve">Page </w:t>
    </w:r>
    <w:r w:rsidR="004875DF">
      <w:t xml:space="preserve">| </w:t>
    </w:r>
    <w:r w:rsidR="004875DF">
      <w:fldChar w:fldCharType="begin"/>
    </w:r>
    <w:r w:rsidR="004875DF">
      <w:instrText xml:space="preserve"> PAGE   \* MERGEFORMAT </w:instrText>
    </w:r>
    <w:r w:rsidR="004875DF">
      <w:fldChar w:fldCharType="separate"/>
    </w:r>
    <w:r w:rsidR="00D93BC4" w:rsidRPr="00D93BC4">
      <w:rPr>
        <w:b/>
        <w:bCs/>
        <w:noProof/>
      </w:rPr>
      <w:t>2</w:t>
    </w:r>
    <w:r w:rsidR="004875DF">
      <w:rPr>
        <w:b/>
        <w:bCs/>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563" w:rsidRDefault="00B247DA">
    <w:pPr>
      <w:pStyle w:val="Header"/>
      <w:tabs>
        <w:tab w:val="clear" w:pos="4320"/>
        <w:tab w:val="clear" w:pos="8640"/>
        <w:tab w:val="center" w:pos="4600"/>
        <w:tab w:val="right" w:pos="9400"/>
      </w:tabs>
    </w:pPr>
    <w:r>
      <w:rPr>
        <w:noProof/>
      </w:rPr>
      <w:drawing>
        <wp:inline distT="0" distB="0" distL="0" distR="0" wp14:anchorId="2B084668" wp14:editId="4762E502">
          <wp:extent cx="2992755" cy="699770"/>
          <wp:effectExtent l="0" t="0" r="0" b="5080"/>
          <wp:docPr id="4" name="Picture 0" descr="McNees_email_letterhead.jpg"/>
          <wp:cNvGraphicFramePr/>
          <a:graphic xmlns:a="http://schemas.openxmlformats.org/drawingml/2006/main">
            <a:graphicData uri="http://schemas.openxmlformats.org/drawingml/2006/picture">
              <pic:pic xmlns:pic="http://schemas.openxmlformats.org/drawingml/2006/picture">
                <pic:nvPicPr>
                  <pic:cNvPr id="4" name="Picture 0" descr="McNees_email_letterhead.jpg"/>
                  <pic:cNvPicPr/>
                </pic:nvPicPr>
                <pic:blipFill>
                  <a:blip r:embed="rId1"/>
                  <a:stretch>
                    <a:fillRect/>
                  </a:stretch>
                </pic:blipFill>
                <pic:spPr>
                  <a:xfrm>
                    <a:off x="0" y="0"/>
                    <a:ext cx="2992755" cy="699770"/>
                  </a:xfrm>
                  <a:prstGeom prst="rect">
                    <a:avLst/>
                  </a:prstGeom>
                </pic:spPr>
              </pic:pic>
            </a:graphicData>
          </a:graphic>
        </wp:inline>
      </w:drawing>
    </w:r>
  </w:p>
  <w:p w:rsidR="00B247DA" w:rsidRDefault="00B247DA">
    <w:pPr>
      <w:pStyle w:val="Header"/>
      <w:tabs>
        <w:tab w:val="clear" w:pos="4320"/>
        <w:tab w:val="clear" w:pos="8640"/>
        <w:tab w:val="center" w:pos="4600"/>
        <w:tab w:val="right" w:pos="9400"/>
      </w:tabs>
    </w:pPr>
  </w:p>
  <w:p w:rsidR="00B247DA" w:rsidRDefault="00B247DA">
    <w:pPr>
      <w:pStyle w:val="Header"/>
      <w:tabs>
        <w:tab w:val="clear" w:pos="4320"/>
        <w:tab w:val="clear" w:pos="8640"/>
        <w:tab w:val="center" w:pos="4600"/>
        <w:tab w:val="right" w:pos="9400"/>
      </w:tabs>
    </w:pPr>
    <w:r>
      <w:rPr>
        <w:noProof/>
      </w:rPr>
      <w:drawing>
        <wp:inline distT="0" distB="0" distL="0" distR="0" wp14:anchorId="4EF91B97" wp14:editId="4DD97EBC">
          <wp:extent cx="3063240" cy="292100"/>
          <wp:effectExtent l="0" t="0" r="3810" b="0"/>
          <wp:docPr id="2" name="Picture 1" descr="ohio_letterhead.jpg"/>
          <wp:cNvGraphicFramePr/>
          <a:graphic xmlns:a="http://schemas.openxmlformats.org/drawingml/2006/main">
            <a:graphicData uri="http://schemas.openxmlformats.org/drawingml/2006/picture">
              <pic:pic xmlns:pic="http://schemas.openxmlformats.org/drawingml/2006/picture">
                <pic:nvPicPr>
                  <pic:cNvPr id="2" name="Picture 1" descr="ohio_letterhead.jpg"/>
                  <pic:cNvPicPr/>
                </pic:nvPicPr>
                <pic:blipFill>
                  <a:blip r:embed="rId2"/>
                  <a:stretch>
                    <a:fillRect/>
                  </a:stretch>
                </pic:blipFill>
                <pic:spPr>
                  <a:xfrm>
                    <a:off x="0" y="0"/>
                    <a:ext cx="3063240" cy="2921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130D36A"/>
    <w:lvl w:ilvl="0">
      <w:start w:val="1"/>
      <w:numFmt w:val="decimal"/>
      <w:lvlText w:val="%1."/>
      <w:lvlJc w:val="left"/>
      <w:pPr>
        <w:tabs>
          <w:tab w:val="num" w:pos="1800"/>
        </w:tabs>
        <w:ind w:left="1800" w:hanging="360"/>
      </w:pPr>
    </w:lvl>
  </w:abstractNum>
  <w:abstractNum w:abstractNumId="1">
    <w:nsid w:val="FFFFFF7D"/>
    <w:multiLevelType w:val="singleLevel"/>
    <w:tmpl w:val="377AC684"/>
    <w:lvl w:ilvl="0">
      <w:start w:val="1"/>
      <w:numFmt w:val="decimal"/>
      <w:lvlText w:val="%1."/>
      <w:lvlJc w:val="left"/>
      <w:pPr>
        <w:tabs>
          <w:tab w:val="num" w:pos="1440"/>
        </w:tabs>
        <w:ind w:left="1440" w:hanging="360"/>
      </w:pPr>
    </w:lvl>
  </w:abstractNum>
  <w:abstractNum w:abstractNumId="2">
    <w:nsid w:val="FFFFFF7E"/>
    <w:multiLevelType w:val="singleLevel"/>
    <w:tmpl w:val="74345480"/>
    <w:lvl w:ilvl="0">
      <w:start w:val="1"/>
      <w:numFmt w:val="decimal"/>
      <w:lvlText w:val="%1."/>
      <w:lvlJc w:val="left"/>
      <w:pPr>
        <w:tabs>
          <w:tab w:val="num" w:pos="1080"/>
        </w:tabs>
        <w:ind w:left="1080" w:hanging="360"/>
      </w:pPr>
    </w:lvl>
  </w:abstractNum>
  <w:abstractNum w:abstractNumId="3">
    <w:nsid w:val="FFFFFF7F"/>
    <w:multiLevelType w:val="singleLevel"/>
    <w:tmpl w:val="482C2AAA"/>
    <w:lvl w:ilvl="0">
      <w:start w:val="1"/>
      <w:numFmt w:val="decimal"/>
      <w:lvlText w:val="%1."/>
      <w:lvlJc w:val="left"/>
      <w:pPr>
        <w:tabs>
          <w:tab w:val="num" w:pos="720"/>
        </w:tabs>
        <w:ind w:left="720" w:hanging="360"/>
      </w:pPr>
    </w:lvl>
  </w:abstractNum>
  <w:abstractNum w:abstractNumId="4">
    <w:nsid w:val="FFFFFF80"/>
    <w:multiLevelType w:val="singleLevel"/>
    <w:tmpl w:val="C4A8E84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31601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49069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7AC510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03CCFE8"/>
    <w:lvl w:ilvl="0">
      <w:start w:val="1"/>
      <w:numFmt w:val="decimal"/>
      <w:pStyle w:val="ListNumber"/>
      <w:lvlText w:val="%1."/>
      <w:lvlJc w:val="left"/>
      <w:pPr>
        <w:tabs>
          <w:tab w:val="num" w:pos="1440"/>
        </w:tabs>
        <w:ind w:left="1440" w:hanging="720"/>
      </w:pPr>
      <w:rPr>
        <w:rFonts w:hint="default"/>
      </w:rPr>
    </w:lvl>
  </w:abstractNum>
  <w:abstractNum w:abstractNumId="9">
    <w:nsid w:val="FFFFFF89"/>
    <w:multiLevelType w:val="singleLevel"/>
    <w:tmpl w:val="9564B9D0"/>
    <w:lvl w:ilvl="0">
      <w:start w:val="1"/>
      <w:numFmt w:val="bullet"/>
      <w:lvlText w:val=""/>
      <w:lvlJc w:val="left"/>
      <w:pPr>
        <w:tabs>
          <w:tab w:val="num" w:pos="360"/>
        </w:tabs>
        <w:ind w:left="360" w:hanging="360"/>
      </w:pPr>
      <w:rPr>
        <w:rFonts w:ascii="Symbol" w:hAnsi="Symbol" w:hint="default"/>
      </w:rPr>
    </w:lvl>
  </w:abstractNum>
  <w:abstractNum w:abstractNumId="10">
    <w:nsid w:val="3C0C6724"/>
    <w:multiLevelType w:val="hybridMultilevel"/>
    <w:tmpl w:val="70B2FD68"/>
    <w:lvl w:ilvl="0" w:tplc="0E1E1934">
      <w:start w:val="1"/>
      <w:numFmt w:val="bullet"/>
      <w:pStyle w:val="ListBullet"/>
      <w:lvlText w:val=""/>
      <w:lvlJc w:val="left"/>
      <w:pPr>
        <w:tabs>
          <w:tab w:val="num" w:pos="1440"/>
        </w:tabs>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9409C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1"/>
  </w:num>
  <w:num w:numId="2">
    <w:abstractNumId w:val="11"/>
  </w:num>
  <w:num w:numId="3">
    <w:abstractNumId w:val="11"/>
  </w:num>
  <w:num w:numId="4">
    <w:abstractNumId w:val="11"/>
  </w:num>
  <w:num w:numId="5">
    <w:abstractNumId w:val="9"/>
  </w:num>
  <w:num w:numId="6">
    <w:abstractNumId w:val="10"/>
  </w:num>
  <w:num w:numId="7">
    <w:abstractNumId w:val="8"/>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5"/>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zzmpLTFontsClean" w:val="True"/>
  </w:docVars>
  <w:rsids>
    <w:rsidRoot w:val="00323FA9"/>
    <w:rsid w:val="0004545C"/>
    <w:rsid w:val="000D467E"/>
    <w:rsid w:val="0016326F"/>
    <w:rsid w:val="001E3164"/>
    <w:rsid w:val="001F0AF0"/>
    <w:rsid w:val="002460CC"/>
    <w:rsid w:val="002463E1"/>
    <w:rsid w:val="00323FA9"/>
    <w:rsid w:val="00366660"/>
    <w:rsid w:val="003A73B7"/>
    <w:rsid w:val="003C7E3E"/>
    <w:rsid w:val="003F7509"/>
    <w:rsid w:val="00420EFD"/>
    <w:rsid w:val="004875DF"/>
    <w:rsid w:val="004A764E"/>
    <w:rsid w:val="004C0F5D"/>
    <w:rsid w:val="004D5B6C"/>
    <w:rsid w:val="00510B63"/>
    <w:rsid w:val="005C6445"/>
    <w:rsid w:val="005F5563"/>
    <w:rsid w:val="00601DF0"/>
    <w:rsid w:val="00691C31"/>
    <w:rsid w:val="006E6C4B"/>
    <w:rsid w:val="00774BBA"/>
    <w:rsid w:val="00816915"/>
    <w:rsid w:val="008D0F2E"/>
    <w:rsid w:val="008E6442"/>
    <w:rsid w:val="00904616"/>
    <w:rsid w:val="00923F28"/>
    <w:rsid w:val="009A3E29"/>
    <w:rsid w:val="00A40A88"/>
    <w:rsid w:val="00B247DA"/>
    <w:rsid w:val="00B73488"/>
    <w:rsid w:val="00D449BD"/>
    <w:rsid w:val="00D93BC4"/>
    <w:rsid w:val="00DE5718"/>
    <w:rsid w:val="00E05281"/>
    <w:rsid w:val="00E173DE"/>
    <w:rsid w:val="00EA659C"/>
    <w:rsid w:val="00EF10E4"/>
    <w:rsid w:val="00FA3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1" w:qFormat="1"/>
    <w:lsdException w:name="caption" w:uiPriority="35" w:qFormat="1"/>
    <w:lsdException w:name="List Bullet" w:qFormat="1"/>
    <w:lsdException w:name="List Number" w:qFormat="1"/>
    <w:lsdException w:name="Title" w:semiHidden="0" w:uiPriority="3" w:unhideWhenUsed="0" w:qFormat="1"/>
    <w:lsdException w:name="Signature" w:uiPriority="3"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9"/>
    <w:qFormat/>
    <w:rsid w:val="001E3164"/>
    <w:rPr>
      <w:rFonts w:ascii="Arial" w:hAnsi="Arial" w:cs="Arial"/>
      <w:sz w:val="23"/>
    </w:rPr>
  </w:style>
  <w:style w:type="paragraph" w:styleId="Heading1">
    <w:name w:val="heading 1"/>
    <w:basedOn w:val="Normal"/>
    <w:link w:val="Heading1Char"/>
    <w:uiPriority w:val="9"/>
    <w:qFormat/>
    <w:rsid w:val="001E3164"/>
    <w:pPr>
      <w:keepNext/>
      <w:keepLines/>
      <w:numPr>
        <w:numId w:val="4"/>
      </w:numPr>
      <w:spacing w:after="240"/>
      <w:outlineLvl w:val="0"/>
    </w:pPr>
    <w:rPr>
      <w:rFonts w:eastAsiaTheme="majorEastAsia" w:cstheme="majorBidi"/>
      <w:bCs/>
      <w:szCs w:val="28"/>
    </w:rPr>
  </w:style>
  <w:style w:type="paragraph" w:styleId="Heading2">
    <w:name w:val="heading 2"/>
    <w:basedOn w:val="Normal"/>
    <w:link w:val="Heading2Char"/>
    <w:uiPriority w:val="9"/>
    <w:qFormat/>
    <w:rsid w:val="001E3164"/>
    <w:pPr>
      <w:keepNext/>
      <w:keepLines/>
      <w:numPr>
        <w:ilvl w:val="1"/>
        <w:numId w:val="4"/>
      </w:numPr>
      <w:spacing w:after="240"/>
      <w:outlineLvl w:val="1"/>
    </w:pPr>
    <w:rPr>
      <w:rFonts w:eastAsiaTheme="majorEastAsia" w:cstheme="majorBidi"/>
      <w:bCs/>
      <w:szCs w:val="26"/>
    </w:rPr>
  </w:style>
  <w:style w:type="paragraph" w:styleId="Heading3">
    <w:name w:val="heading 3"/>
    <w:basedOn w:val="Normal"/>
    <w:link w:val="Heading3Char"/>
    <w:uiPriority w:val="9"/>
    <w:qFormat/>
    <w:rsid w:val="001E3164"/>
    <w:pPr>
      <w:keepNext/>
      <w:keepLines/>
      <w:numPr>
        <w:ilvl w:val="2"/>
        <w:numId w:val="4"/>
      </w:numPr>
      <w:spacing w:after="240"/>
      <w:outlineLvl w:val="2"/>
    </w:pPr>
    <w:rPr>
      <w:rFonts w:eastAsiaTheme="majorEastAsia" w:cstheme="majorBidi"/>
      <w:bCs/>
    </w:rPr>
  </w:style>
  <w:style w:type="paragraph" w:styleId="Heading4">
    <w:name w:val="heading 4"/>
    <w:basedOn w:val="Normal"/>
    <w:link w:val="Heading4Char"/>
    <w:uiPriority w:val="9"/>
    <w:semiHidden/>
    <w:unhideWhenUsed/>
    <w:qFormat/>
    <w:rsid w:val="001E3164"/>
    <w:pPr>
      <w:keepNext/>
      <w:keepLines/>
      <w:numPr>
        <w:ilvl w:val="3"/>
        <w:numId w:val="4"/>
      </w:numPr>
      <w:spacing w:after="24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1E3164"/>
    <w:pPr>
      <w:spacing w:after="240"/>
      <w:ind w:left="1440" w:right="1440"/>
    </w:pPr>
  </w:style>
  <w:style w:type="paragraph" w:customStyle="1" w:styleId="bcc">
    <w:name w:val="bcc"/>
    <w:basedOn w:val="Normal"/>
    <w:rsid w:val="001E3164"/>
    <w:pPr>
      <w:tabs>
        <w:tab w:val="left" w:pos="700"/>
      </w:tabs>
      <w:ind w:left="700" w:hanging="700"/>
    </w:pPr>
  </w:style>
  <w:style w:type="paragraph" w:customStyle="1" w:styleId="PersonalInfo">
    <w:name w:val="PersonalInfo"/>
    <w:basedOn w:val="Normal"/>
    <w:next w:val="Normal"/>
    <w:rsid w:val="001E3164"/>
    <w:pPr>
      <w:ind w:left="7488"/>
    </w:pPr>
    <w:rPr>
      <w:sz w:val="16"/>
    </w:rPr>
  </w:style>
  <w:style w:type="paragraph" w:customStyle="1" w:styleId="LetterDate">
    <w:name w:val="LetterDate"/>
    <w:basedOn w:val="Normal"/>
    <w:next w:val="Normal"/>
    <w:rsid w:val="001E3164"/>
    <w:pPr>
      <w:jc w:val="center"/>
    </w:pPr>
    <w:rPr>
      <w:noProof/>
    </w:rPr>
  </w:style>
  <w:style w:type="paragraph" w:customStyle="1" w:styleId="DeliveryMethod">
    <w:name w:val="DeliveryMethod"/>
    <w:basedOn w:val="Normal"/>
    <w:next w:val="Normal"/>
    <w:rsid w:val="001E3164"/>
    <w:pPr>
      <w:spacing w:after="240"/>
    </w:pPr>
    <w:rPr>
      <w:b/>
      <w:caps/>
      <w:u w:val="single"/>
    </w:rPr>
  </w:style>
  <w:style w:type="paragraph" w:customStyle="1" w:styleId="RecipientName">
    <w:name w:val="RecipientName"/>
    <w:next w:val="RecipientAddress"/>
    <w:rsid w:val="001E3164"/>
    <w:rPr>
      <w:rFonts w:ascii="Arial" w:hAnsi="Arial" w:cs="Arial"/>
      <w:sz w:val="23"/>
    </w:rPr>
  </w:style>
  <w:style w:type="paragraph" w:customStyle="1" w:styleId="RecipientAddress">
    <w:name w:val="RecipientAddress"/>
    <w:rsid w:val="001E3164"/>
    <w:rPr>
      <w:rFonts w:ascii="Arial" w:hAnsi="Arial"/>
      <w:sz w:val="23"/>
      <w:szCs w:val="23"/>
    </w:rPr>
  </w:style>
  <w:style w:type="paragraph" w:customStyle="1" w:styleId="ReLine">
    <w:name w:val="ReLine"/>
    <w:basedOn w:val="Normal"/>
    <w:next w:val="Normal"/>
    <w:rsid w:val="001E3164"/>
    <w:pPr>
      <w:ind w:left="1440" w:hanging="720"/>
    </w:pPr>
  </w:style>
  <w:style w:type="paragraph" w:styleId="Salutation">
    <w:name w:val="Salutation"/>
    <w:basedOn w:val="Normal"/>
    <w:next w:val="Normal"/>
    <w:semiHidden/>
    <w:rsid w:val="001E3164"/>
    <w:pPr>
      <w:spacing w:after="240"/>
    </w:pPr>
  </w:style>
  <w:style w:type="paragraph" w:styleId="BodyText">
    <w:name w:val="Body Text"/>
    <w:basedOn w:val="Normal"/>
    <w:link w:val="BodyTextChar"/>
    <w:semiHidden/>
    <w:rsid w:val="001E3164"/>
    <w:pPr>
      <w:spacing w:after="240"/>
    </w:pPr>
  </w:style>
  <w:style w:type="paragraph" w:styleId="Closing">
    <w:name w:val="Closing"/>
    <w:basedOn w:val="Normal"/>
    <w:semiHidden/>
    <w:rsid w:val="001E3164"/>
  </w:style>
  <w:style w:type="paragraph" w:customStyle="1" w:styleId="Initials">
    <w:name w:val="Initials"/>
    <w:basedOn w:val="Normal"/>
    <w:next w:val="Normal"/>
    <w:rsid w:val="001E3164"/>
  </w:style>
  <w:style w:type="paragraph" w:customStyle="1" w:styleId="SenderName">
    <w:name w:val="SenderName"/>
    <w:basedOn w:val="Normal"/>
    <w:next w:val="Normal"/>
    <w:rsid w:val="001E3164"/>
  </w:style>
  <w:style w:type="paragraph" w:customStyle="1" w:styleId="Enclosure">
    <w:name w:val="Enclosure"/>
    <w:basedOn w:val="Normal"/>
    <w:next w:val="Normal"/>
    <w:rsid w:val="001E3164"/>
  </w:style>
  <w:style w:type="paragraph" w:customStyle="1" w:styleId="ioc">
    <w:name w:val="ioc"/>
    <w:basedOn w:val="Normal"/>
    <w:next w:val="Normal"/>
    <w:rsid w:val="001E3164"/>
    <w:pPr>
      <w:tabs>
        <w:tab w:val="left" w:pos="720"/>
      </w:tabs>
      <w:ind w:left="720" w:hanging="720"/>
    </w:pPr>
  </w:style>
  <w:style w:type="paragraph" w:styleId="Header">
    <w:name w:val="header"/>
    <w:basedOn w:val="Normal"/>
    <w:link w:val="HeaderChar"/>
    <w:uiPriority w:val="99"/>
    <w:rsid w:val="001E3164"/>
    <w:pPr>
      <w:tabs>
        <w:tab w:val="center" w:pos="4320"/>
        <w:tab w:val="right" w:pos="8640"/>
      </w:tabs>
    </w:pPr>
  </w:style>
  <w:style w:type="paragraph" w:styleId="Footer">
    <w:name w:val="footer"/>
    <w:basedOn w:val="Normal"/>
    <w:semiHidden/>
    <w:rsid w:val="001E3164"/>
    <w:pPr>
      <w:tabs>
        <w:tab w:val="center" w:pos="4320"/>
        <w:tab w:val="right" w:pos="8640"/>
      </w:tabs>
    </w:pPr>
  </w:style>
  <w:style w:type="character" w:styleId="PageNumber">
    <w:name w:val="page number"/>
    <w:basedOn w:val="DefaultParagraphFont"/>
    <w:semiHidden/>
    <w:rsid w:val="001E3164"/>
  </w:style>
  <w:style w:type="character" w:customStyle="1" w:styleId="Heading1Char">
    <w:name w:val="Heading 1 Char"/>
    <w:basedOn w:val="DefaultParagraphFont"/>
    <w:link w:val="Heading1"/>
    <w:uiPriority w:val="9"/>
    <w:rsid w:val="001E3164"/>
    <w:rPr>
      <w:rFonts w:ascii="Arial" w:eastAsiaTheme="majorEastAsia" w:hAnsi="Arial" w:cstheme="majorBidi"/>
      <w:bCs/>
      <w:sz w:val="23"/>
      <w:szCs w:val="28"/>
    </w:rPr>
  </w:style>
  <w:style w:type="character" w:customStyle="1" w:styleId="Heading2Char">
    <w:name w:val="Heading 2 Char"/>
    <w:basedOn w:val="DefaultParagraphFont"/>
    <w:link w:val="Heading2"/>
    <w:uiPriority w:val="9"/>
    <w:rsid w:val="001E3164"/>
    <w:rPr>
      <w:rFonts w:ascii="Arial" w:eastAsiaTheme="majorEastAsia" w:hAnsi="Arial" w:cstheme="majorBidi"/>
      <w:bCs/>
      <w:sz w:val="23"/>
      <w:szCs w:val="26"/>
    </w:rPr>
  </w:style>
  <w:style w:type="character" w:customStyle="1" w:styleId="Heading3Char">
    <w:name w:val="Heading 3 Char"/>
    <w:basedOn w:val="DefaultParagraphFont"/>
    <w:link w:val="Heading3"/>
    <w:uiPriority w:val="9"/>
    <w:rsid w:val="001E3164"/>
    <w:rPr>
      <w:rFonts w:ascii="Arial" w:eastAsiaTheme="majorEastAsia" w:hAnsi="Arial" w:cstheme="majorBidi"/>
      <w:bCs/>
      <w:sz w:val="23"/>
    </w:rPr>
  </w:style>
  <w:style w:type="character" w:customStyle="1" w:styleId="Heading4Char">
    <w:name w:val="Heading 4 Char"/>
    <w:basedOn w:val="DefaultParagraphFont"/>
    <w:link w:val="Heading4"/>
    <w:uiPriority w:val="9"/>
    <w:rsid w:val="001E3164"/>
    <w:rPr>
      <w:rFonts w:ascii="Arial" w:eastAsiaTheme="majorEastAsia" w:hAnsi="Arial" w:cstheme="majorBidi"/>
      <w:bCs/>
      <w:iCs/>
      <w:sz w:val="23"/>
    </w:rPr>
  </w:style>
  <w:style w:type="paragraph" w:styleId="FootnoteText">
    <w:name w:val="footnote text"/>
    <w:basedOn w:val="Normal"/>
    <w:link w:val="FootnoteTextChar"/>
    <w:uiPriority w:val="11"/>
    <w:qFormat/>
    <w:rsid w:val="001E3164"/>
    <w:pPr>
      <w:spacing w:after="120"/>
    </w:pPr>
    <w:rPr>
      <w:rFonts w:cs="Times New Roman"/>
      <w:sz w:val="20"/>
    </w:rPr>
  </w:style>
  <w:style w:type="character" w:customStyle="1" w:styleId="FootnoteTextChar">
    <w:name w:val="Footnote Text Char"/>
    <w:basedOn w:val="DefaultParagraphFont"/>
    <w:link w:val="FootnoteText"/>
    <w:uiPriority w:val="11"/>
    <w:rsid w:val="001E3164"/>
    <w:rPr>
      <w:rFonts w:ascii="Arial" w:hAnsi="Arial"/>
    </w:rPr>
  </w:style>
  <w:style w:type="paragraph" w:styleId="Caption">
    <w:name w:val="caption"/>
    <w:basedOn w:val="Normal"/>
    <w:next w:val="Normal"/>
    <w:uiPriority w:val="35"/>
    <w:semiHidden/>
    <w:unhideWhenUsed/>
    <w:qFormat/>
    <w:rsid w:val="001E3164"/>
    <w:pPr>
      <w:spacing w:after="200"/>
    </w:pPr>
    <w:rPr>
      <w:rFonts w:cs="Times New Roman"/>
      <w:b/>
      <w:bCs/>
      <w:color w:val="4F81BD" w:themeColor="accent1"/>
      <w:sz w:val="18"/>
      <w:szCs w:val="18"/>
    </w:rPr>
  </w:style>
  <w:style w:type="paragraph" w:styleId="ListBullet">
    <w:name w:val="List Bullet"/>
    <w:basedOn w:val="Normal"/>
    <w:uiPriority w:val="99"/>
    <w:qFormat/>
    <w:rsid w:val="001E3164"/>
    <w:pPr>
      <w:numPr>
        <w:numId w:val="6"/>
      </w:numPr>
      <w:spacing w:after="240"/>
      <w:contextualSpacing/>
    </w:pPr>
    <w:rPr>
      <w:rFonts w:cs="Times New Roman"/>
    </w:rPr>
  </w:style>
  <w:style w:type="paragraph" w:styleId="ListNumber">
    <w:name w:val="List Number"/>
    <w:basedOn w:val="Normal"/>
    <w:uiPriority w:val="99"/>
    <w:qFormat/>
    <w:rsid w:val="001E3164"/>
    <w:pPr>
      <w:numPr>
        <w:numId w:val="8"/>
      </w:numPr>
      <w:spacing w:after="240"/>
      <w:contextualSpacing/>
    </w:pPr>
    <w:rPr>
      <w:rFonts w:cs="Times New Roman"/>
    </w:rPr>
  </w:style>
  <w:style w:type="paragraph" w:styleId="Title">
    <w:name w:val="Title"/>
    <w:basedOn w:val="Normal"/>
    <w:link w:val="TitleChar"/>
    <w:uiPriority w:val="3"/>
    <w:qFormat/>
    <w:rsid w:val="001E3164"/>
    <w:pPr>
      <w:spacing w:after="240"/>
      <w:jc w:val="center"/>
    </w:pPr>
    <w:rPr>
      <w:rFonts w:eastAsiaTheme="majorEastAsia" w:cstheme="majorBidi"/>
      <w:szCs w:val="52"/>
    </w:rPr>
  </w:style>
  <w:style w:type="character" w:customStyle="1" w:styleId="TitleChar">
    <w:name w:val="Title Char"/>
    <w:basedOn w:val="DefaultParagraphFont"/>
    <w:link w:val="Title"/>
    <w:uiPriority w:val="3"/>
    <w:rsid w:val="001E3164"/>
    <w:rPr>
      <w:rFonts w:ascii="Arial" w:eastAsiaTheme="majorEastAsia" w:hAnsi="Arial" w:cstheme="majorBidi"/>
      <w:sz w:val="23"/>
      <w:szCs w:val="52"/>
    </w:rPr>
  </w:style>
  <w:style w:type="paragraph" w:styleId="Signature">
    <w:name w:val="Signature"/>
    <w:basedOn w:val="Normal"/>
    <w:link w:val="SignatureChar"/>
    <w:uiPriority w:val="3"/>
    <w:qFormat/>
    <w:rsid w:val="001E3164"/>
    <w:pPr>
      <w:spacing w:after="240"/>
      <w:ind w:left="4320"/>
      <w:contextualSpacing/>
    </w:pPr>
    <w:rPr>
      <w:rFonts w:cs="Times New Roman"/>
    </w:rPr>
  </w:style>
  <w:style w:type="character" w:customStyle="1" w:styleId="SignatureChar">
    <w:name w:val="Signature Char"/>
    <w:basedOn w:val="DefaultParagraphFont"/>
    <w:link w:val="Signature"/>
    <w:uiPriority w:val="3"/>
    <w:rsid w:val="001E3164"/>
    <w:rPr>
      <w:rFonts w:ascii="Arial" w:hAnsi="Arial"/>
      <w:sz w:val="23"/>
    </w:rPr>
  </w:style>
  <w:style w:type="paragraph" w:styleId="TOCHeading">
    <w:name w:val="TOC Heading"/>
    <w:basedOn w:val="Heading1"/>
    <w:next w:val="Normal"/>
    <w:uiPriority w:val="39"/>
    <w:semiHidden/>
    <w:unhideWhenUsed/>
    <w:qFormat/>
    <w:rsid w:val="001E3164"/>
    <w:pPr>
      <w:numPr>
        <w:numId w:val="0"/>
      </w:numPr>
      <w:spacing w:before="480"/>
      <w:outlineLvl w:val="9"/>
    </w:pPr>
    <w:rPr>
      <w:rFonts w:asciiTheme="majorHAnsi" w:hAnsiTheme="majorHAnsi"/>
      <w:b/>
      <w:color w:val="365F91" w:themeColor="accent1" w:themeShade="BF"/>
      <w:sz w:val="28"/>
    </w:rPr>
  </w:style>
  <w:style w:type="paragraph" w:customStyle="1" w:styleId="DoubleIndent1">
    <w:name w:val="Double Indent 1"/>
    <w:aliases w:val="DblInd1"/>
    <w:basedOn w:val="Normal"/>
    <w:uiPriority w:val="2"/>
    <w:qFormat/>
    <w:rsid w:val="001E3164"/>
    <w:pPr>
      <w:spacing w:after="240"/>
      <w:ind w:left="1440" w:right="1440"/>
    </w:pPr>
    <w:rPr>
      <w:rFonts w:cs="Times New Roman"/>
    </w:rPr>
  </w:style>
  <w:style w:type="paragraph" w:customStyle="1" w:styleId="LeftIndent">
    <w:name w:val="Left Indent"/>
    <w:aliases w:val="LeftInd"/>
    <w:basedOn w:val="Normal"/>
    <w:uiPriority w:val="11"/>
    <w:qFormat/>
    <w:rsid w:val="001E3164"/>
    <w:pPr>
      <w:spacing w:after="240"/>
      <w:ind w:left="720"/>
    </w:pPr>
    <w:rPr>
      <w:rFonts w:cs="Times New Roman"/>
    </w:rPr>
  </w:style>
  <w:style w:type="paragraph" w:customStyle="1" w:styleId="FirstLineIndent">
    <w:name w:val="First Line Indent"/>
    <w:aliases w:val="FirstInd"/>
    <w:basedOn w:val="Normal"/>
    <w:uiPriority w:val="1"/>
    <w:qFormat/>
    <w:rsid w:val="001E3164"/>
    <w:pPr>
      <w:spacing w:after="240"/>
      <w:ind w:firstLine="720"/>
    </w:pPr>
    <w:rPr>
      <w:rFonts w:cs="Times New Roman"/>
    </w:rPr>
  </w:style>
  <w:style w:type="paragraph" w:customStyle="1" w:styleId="NoIndent">
    <w:name w:val="No Indent"/>
    <w:aliases w:val="NoInd"/>
    <w:basedOn w:val="Normal"/>
    <w:qFormat/>
    <w:rsid w:val="001E3164"/>
    <w:pPr>
      <w:spacing w:after="240"/>
    </w:pPr>
    <w:rPr>
      <w:rFonts w:cs="Times New Roman"/>
    </w:rPr>
  </w:style>
  <w:style w:type="paragraph" w:customStyle="1" w:styleId="DoubleIndent5">
    <w:name w:val="Double Indent .5"/>
    <w:aliases w:val="DblInd5"/>
    <w:basedOn w:val="Normal"/>
    <w:uiPriority w:val="2"/>
    <w:qFormat/>
    <w:rsid w:val="001E3164"/>
    <w:pPr>
      <w:spacing w:after="240"/>
      <w:ind w:left="720" w:right="720"/>
    </w:pPr>
    <w:rPr>
      <w:rFonts w:cs="Times New Roman"/>
      <w:iCs/>
    </w:rPr>
  </w:style>
  <w:style w:type="paragraph" w:styleId="EnvelopeAddress">
    <w:name w:val="envelope address"/>
    <w:basedOn w:val="Normal"/>
    <w:uiPriority w:val="99"/>
    <w:semiHidden/>
    <w:unhideWhenUsed/>
    <w:rsid w:val="001E3164"/>
    <w:pPr>
      <w:framePr w:w="7920" w:h="1980" w:hRule="exact" w:hSpace="180" w:wrap="auto" w:hAnchor="page" w:xAlign="center" w:yAlign="bottom"/>
      <w:ind w:left="2880"/>
    </w:pPr>
    <w:rPr>
      <w:rFonts w:eastAsiaTheme="majorEastAsia" w:cstheme="majorBidi"/>
      <w:sz w:val="24"/>
      <w:szCs w:val="24"/>
    </w:rPr>
  </w:style>
  <w:style w:type="character" w:customStyle="1" w:styleId="BodyTextChar">
    <w:name w:val="Body Text Char"/>
    <w:basedOn w:val="DefaultParagraphFont"/>
    <w:link w:val="BodyText"/>
    <w:semiHidden/>
    <w:rsid w:val="001E3164"/>
    <w:rPr>
      <w:rFonts w:ascii="Arial" w:hAnsi="Arial" w:cs="Arial"/>
      <w:sz w:val="23"/>
    </w:rPr>
  </w:style>
  <w:style w:type="paragraph" w:styleId="BalloonText">
    <w:name w:val="Balloon Text"/>
    <w:basedOn w:val="Normal"/>
    <w:link w:val="BalloonTextChar"/>
    <w:uiPriority w:val="99"/>
    <w:semiHidden/>
    <w:unhideWhenUsed/>
    <w:rsid w:val="001E3164"/>
    <w:rPr>
      <w:rFonts w:ascii="Tahoma" w:hAnsi="Tahoma" w:cs="Tahoma"/>
      <w:sz w:val="16"/>
      <w:szCs w:val="16"/>
    </w:rPr>
  </w:style>
  <w:style w:type="character" w:customStyle="1" w:styleId="BalloonTextChar">
    <w:name w:val="Balloon Text Char"/>
    <w:basedOn w:val="DefaultParagraphFont"/>
    <w:link w:val="BalloonText"/>
    <w:uiPriority w:val="99"/>
    <w:semiHidden/>
    <w:rsid w:val="001E3164"/>
    <w:rPr>
      <w:rFonts w:ascii="Tahoma" w:hAnsi="Tahoma" w:cs="Tahoma"/>
      <w:sz w:val="16"/>
      <w:szCs w:val="16"/>
    </w:rPr>
  </w:style>
  <w:style w:type="character" w:customStyle="1" w:styleId="HeaderChar">
    <w:name w:val="Header Char"/>
    <w:basedOn w:val="DefaultParagraphFont"/>
    <w:link w:val="Header"/>
    <w:uiPriority w:val="99"/>
    <w:rsid w:val="004875DF"/>
    <w:rPr>
      <w:rFonts w:ascii="Arial" w:hAnsi="Arial" w:cs="Arial"/>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1" w:qFormat="1"/>
    <w:lsdException w:name="caption" w:uiPriority="35" w:qFormat="1"/>
    <w:lsdException w:name="List Bullet" w:qFormat="1"/>
    <w:lsdException w:name="List Number" w:qFormat="1"/>
    <w:lsdException w:name="Title" w:semiHidden="0" w:uiPriority="3" w:unhideWhenUsed="0" w:qFormat="1"/>
    <w:lsdException w:name="Signature" w:uiPriority="3"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9"/>
    <w:qFormat/>
    <w:rsid w:val="001E3164"/>
    <w:rPr>
      <w:rFonts w:ascii="Arial" w:hAnsi="Arial" w:cs="Arial"/>
      <w:sz w:val="23"/>
    </w:rPr>
  </w:style>
  <w:style w:type="paragraph" w:styleId="Heading1">
    <w:name w:val="heading 1"/>
    <w:basedOn w:val="Normal"/>
    <w:link w:val="Heading1Char"/>
    <w:uiPriority w:val="9"/>
    <w:qFormat/>
    <w:rsid w:val="001E3164"/>
    <w:pPr>
      <w:keepNext/>
      <w:keepLines/>
      <w:numPr>
        <w:numId w:val="4"/>
      </w:numPr>
      <w:spacing w:after="240"/>
      <w:outlineLvl w:val="0"/>
    </w:pPr>
    <w:rPr>
      <w:rFonts w:eastAsiaTheme="majorEastAsia" w:cstheme="majorBidi"/>
      <w:bCs/>
      <w:szCs w:val="28"/>
    </w:rPr>
  </w:style>
  <w:style w:type="paragraph" w:styleId="Heading2">
    <w:name w:val="heading 2"/>
    <w:basedOn w:val="Normal"/>
    <w:link w:val="Heading2Char"/>
    <w:uiPriority w:val="9"/>
    <w:qFormat/>
    <w:rsid w:val="001E3164"/>
    <w:pPr>
      <w:keepNext/>
      <w:keepLines/>
      <w:numPr>
        <w:ilvl w:val="1"/>
        <w:numId w:val="4"/>
      </w:numPr>
      <w:spacing w:after="240"/>
      <w:outlineLvl w:val="1"/>
    </w:pPr>
    <w:rPr>
      <w:rFonts w:eastAsiaTheme="majorEastAsia" w:cstheme="majorBidi"/>
      <w:bCs/>
      <w:szCs w:val="26"/>
    </w:rPr>
  </w:style>
  <w:style w:type="paragraph" w:styleId="Heading3">
    <w:name w:val="heading 3"/>
    <w:basedOn w:val="Normal"/>
    <w:link w:val="Heading3Char"/>
    <w:uiPriority w:val="9"/>
    <w:qFormat/>
    <w:rsid w:val="001E3164"/>
    <w:pPr>
      <w:keepNext/>
      <w:keepLines/>
      <w:numPr>
        <w:ilvl w:val="2"/>
        <w:numId w:val="4"/>
      </w:numPr>
      <w:spacing w:after="240"/>
      <w:outlineLvl w:val="2"/>
    </w:pPr>
    <w:rPr>
      <w:rFonts w:eastAsiaTheme="majorEastAsia" w:cstheme="majorBidi"/>
      <w:bCs/>
    </w:rPr>
  </w:style>
  <w:style w:type="paragraph" w:styleId="Heading4">
    <w:name w:val="heading 4"/>
    <w:basedOn w:val="Normal"/>
    <w:link w:val="Heading4Char"/>
    <w:uiPriority w:val="9"/>
    <w:semiHidden/>
    <w:unhideWhenUsed/>
    <w:qFormat/>
    <w:rsid w:val="001E3164"/>
    <w:pPr>
      <w:keepNext/>
      <w:keepLines/>
      <w:numPr>
        <w:ilvl w:val="3"/>
        <w:numId w:val="4"/>
      </w:numPr>
      <w:spacing w:after="24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1E3164"/>
    <w:pPr>
      <w:spacing w:after="240"/>
      <w:ind w:left="1440" w:right="1440"/>
    </w:pPr>
  </w:style>
  <w:style w:type="paragraph" w:customStyle="1" w:styleId="bcc">
    <w:name w:val="bcc"/>
    <w:basedOn w:val="Normal"/>
    <w:rsid w:val="001E3164"/>
    <w:pPr>
      <w:tabs>
        <w:tab w:val="left" w:pos="700"/>
      </w:tabs>
      <w:ind w:left="700" w:hanging="700"/>
    </w:pPr>
  </w:style>
  <w:style w:type="paragraph" w:customStyle="1" w:styleId="PersonalInfo">
    <w:name w:val="PersonalInfo"/>
    <w:basedOn w:val="Normal"/>
    <w:next w:val="Normal"/>
    <w:rsid w:val="001E3164"/>
    <w:pPr>
      <w:ind w:left="7488"/>
    </w:pPr>
    <w:rPr>
      <w:sz w:val="16"/>
    </w:rPr>
  </w:style>
  <w:style w:type="paragraph" w:customStyle="1" w:styleId="LetterDate">
    <w:name w:val="LetterDate"/>
    <w:basedOn w:val="Normal"/>
    <w:next w:val="Normal"/>
    <w:rsid w:val="001E3164"/>
    <w:pPr>
      <w:jc w:val="center"/>
    </w:pPr>
    <w:rPr>
      <w:noProof/>
    </w:rPr>
  </w:style>
  <w:style w:type="paragraph" w:customStyle="1" w:styleId="DeliveryMethod">
    <w:name w:val="DeliveryMethod"/>
    <w:basedOn w:val="Normal"/>
    <w:next w:val="Normal"/>
    <w:rsid w:val="001E3164"/>
    <w:pPr>
      <w:spacing w:after="240"/>
    </w:pPr>
    <w:rPr>
      <w:b/>
      <w:caps/>
      <w:u w:val="single"/>
    </w:rPr>
  </w:style>
  <w:style w:type="paragraph" w:customStyle="1" w:styleId="RecipientName">
    <w:name w:val="RecipientName"/>
    <w:next w:val="RecipientAddress"/>
    <w:rsid w:val="001E3164"/>
    <w:rPr>
      <w:rFonts w:ascii="Arial" w:hAnsi="Arial" w:cs="Arial"/>
      <w:sz w:val="23"/>
    </w:rPr>
  </w:style>
  <w:style w:type="paragraph" w:customStyle="1" w:styleId="RecipientAddress">
    <w:name w:val="RecipientAddress"/>
    <w:rsid w:val="001E3164"/>
    <w:rPr>
      <w:rFonts w:ascii="Arial" w:hAnsi="Arial"/>
      <w:sz w:val="23"/>
      <w:szCs w:val="23"/>
    </w:rPr>
  </w:style>
  <w:style w:type="paragraph" w:customStyle="1" w:styleId="ReLine">
    <w:name w:val="ReLine"/>
    <w:basedOn w:val="Normal"/>
    <w:next w:val="Normal"/>
    <w:rsid w:val="001E3164"/>
    <w:pPr>
      <w:ind w:left="1440" w:hanging="720"/>
    </w:pPr>
  </w:style>
  <w:style w:type="paragraph" w:styleId="Salutation">
    <w:name w:val="Salutation"/>
    <w:basedOn w:val="Normal"/>
    <w:next w:val="Normal"/>
    <w:semiHidden/>
    <w:rsid w:val="001E3164"/>
    <w:pPr>
      <w:spacing w:after="240"/>
    </w:pPr>
  </w:style>
  <w:style w:type="paragraph" w:styleId="BodyText">
    <w:name w:val="Body Text"/>
    <w:basedOn w:val="Normal"/>
    <w:link w:val="BodyTextChar"/>
    <w:semiHidden/>
    <w:rsid w:val="001E3164"/>
    <w:pPr>
      <w:spacing w:after="240"/>
    </w:pPr>
  </w:style>
  <w:style w:type="paragraph" w:styleId="Closing">
    <w:name w:val="Closing"/>
    <w:basedOn w:val="Normal"/>
    <w:semiHidden/>
    <w:rsid w:val="001E3164"/>
  </w:style>
  <w:style w:type="paragraph" w:customStyle="1" w:styleId="Initials">
    <w:name w:val="Initials"/>
    <w:basedOn w:val="Normal"/>
    <w:next w:val="Normal"/>
    <w:rsid w:val="001E3164"/>
  </w:style>
  <w:style w:type="paragraph" w:customStyle="1" w:styleId="SenderName">
    <w:name w:val="SenderName"/>
    <w:basedOn w:val="Normal"/>
    <w:next w:val="Normal"/>
    <w:rsid w:val="001E3164"/>
  </w:style>
  <w:style w:type="paragraph" w:customStyle="1" w:styleId="Enclosure">
    <w:name w:val="Enclosure"/>
    <w:basedOn w:val="Normal"/>
    <w:next w:val="Normal"/>
    <w:rsid w:val="001E3164"/>
  </w:style>
  <w:style w:type="paragraph" w:customStyle="1" w:styleId="ioc">
    <w:name w:val="ioc"/>
    <w:basedOn w:val="Normal"/>
    <w:next w:val="Normal"/>
    <w:rsid w:val="001E3164"/>
    <w:pPr>
      <w:tabs>
        <w:tab w:val="left" w:pos="720"/>
      </w:tabs>
      <w:ind w:left="720" w:hanging="720"/>
    </w:pPr>
  </w:style>
  <w:style w:type="paragraph" w:styleId="Header">
    <w:name w:val="header"/>
    <w:basedOn w:val="Normal"/>
    <w:link w:val="HeaderChar"/>
    <w:uiPriority w:val="99"/>
    <w:rsid w:val="001E3164"/>
    <w:pPr>
      <w:tabs>
        <w:tab w:val="center" w:pos="4320"/>
        <w:tab w:val="right" w:pos="8640"/>
      </w:tabs>
    </w:pPr>
  </w:style>
  <w:style w:type="paragraph" w:styleId="Footer">
    <w:name w:val="footer"/>
    <w:basedOn w:val="Normal"/>
    <w:semiHidden/>
    <w:rsid w:val="001E3164"/>
    <w:pPr>
      <w:tabs>
        <w:tab w:val="center" w:pos="4320"/>
        <w:tab w:val="right" w:pos="8640"/>
      </w:tabs>
    </w:pPr>
  </w:style>
  <w:style w:type="character" w:styleId="PageNumber">
    <w:name w:val="page number"/>
    <w:basedOn w:val="DefaultParagraphFont"/>
    <w:semiHidden/>
    <w:rsid w:val="001E3164"/>
  </w:style>
  <w:style w:type="character" w:customStyle="1" w:styleId="Heading1Char">
    <w:name w:val="Heading 1 Char"/>
    <w:basedOn w:val="DefaultParagraphFont"/>
    <w:link w:val="Heading1"/>
    <w:uiPriority w:val="9"/>
    <w:rsid w:val="001E3164"/>
    <w:rPr>
      <w:rFonts w:ascii="Arial" w:eastAsiaTheme="majorEastAsia" w:hAnsi="Arial" w:cstheme="majorBidi"/>
      <w:bCs/>
      <w:sz w:val="23"/>
      <w:szCs w:val="28"/>
    </w:rPr>
  </w:style>
  <w:style w:type="character" w:customStyle="1" w:styleId="Heading2Char">
    <w:name w:val="Heading 2 Char"/>
    <w:basedOn w:val="DefaultParagraphFont"/>
    <w:link w:val="Heading2"/>
    <w:uiPriority w:val="9"/>
    <w:rsid w:val="001E3164"/>
    <w:rPr>
      <w:rFonts w:ascii="Arial" w:eastAsiaTheme="majorEastAsia" w:hAnsi="Arial" w:cstheme="majorBidi"/>
      <w:bCs/>
      <w:sz w:val="23"/>
      <w:szCs w:val="26"/>
    </w:rPr>
  </w:style>
  <w:style w:type="character" w:customStyle="1" w:styleId="Heading3Char">
    <w:name w:val="Heading 3 Char"/>
    <w:basedOn w:val="DefaultParagraphFont"/>
    <w:link w:val="Heading3"/>
    <w:uiPriority w:val="9"/>
    <w:rsid w:val="001E3164"/>
    <w:rPr>
      <w:rFonts w:ascii="Arial" w:eastAsiaTheme="majorEastAsia" w:hAnsi="Arial" w:cstheme="majorBidi"/>
      <w:bCs/>
      <w:sz w:val="23"/>
    </w:rPr>
  </w:style>
  <w:style w:type="character" w:customStyle="1" w:styleId="Heading4Char">
    <w:name w:val="Heading 4 Char"/>
    <w:basedOn w:val="DefaultParagraphFont"/>
    <w:link w:val="Heading4"/>
    <w:uiPriority w:val="9"/>
    <w:rsid w:val="001E3164"/>
    <w:rPr>
      <w:rFonts w:ascii="Arial" w:eastAsiaTheme="majorEastAsia" w:hAnsi="Arial" w:cstheme="majorBidi"/>
      <w:bCs/>
      <w:iCs/>
      <w:sz w:val="23"/>
    </w:rPr>
  </w:style>
  <w:style w:type="paragraph" w:styleId="FootnoteText">
    <w:name w:val="footnote text"/>
    <w:basedOn w:val="Normal"/>
    <w:link w:val="FootnoteTextChar"/>
    <w:uiPriority w:val="11"/>
    <w:qFormat/>
    <w:rsid w:val="001E3164"/>
    <w:pPr>
      <w:spacing w:after="120"/>
    </w:pPr>
    <w:rPr>
      <w:rFonts w:cs="Times New Roman"/>
      <w:sz w:val="20"/>
    </w:rPr>
  </w:style>
  <w:style w:type="character" w:customStyle="1" w:styleId="FootnoteTextChar">
    <w:name w:val="Footnote Text Char"/>
    <w:basedOn w:val="DefaultParagraphFont"/>
    <w:link w:val="FootnoteText"/>
    <w:uiPriority w:val="11"/>
    <w:rsid w:val="001E3164"/>
    <w:rPr>
      <w:rFonts w:ascii="Arial" w:hAnsi="Arial"/>
    </w:rPr>
  </w:style>
  <w:style w:type="paragraph" w:styleId="Caption">
    <w:name w:val="caption"/>
    <w:basedOn w:val="Normal"/>
    <w:next w:val="Normal"/>
    <w:uiPriority w:val="35"/>
    <w:semiHidden/>
    <w:unhideWhenUsed/>
    <w:qFormat/>
    <w:rsid w:val="001E3164"/>
    <w:pPr>
      <w:spacing w:after="200"/>
    </w:pPr>
    <w:rPr>
      <w:rFonts w:cs="Times New Roman"/>
      <w:b/>
      <w:bCs/>
      <w:color w:val="4F81BD" w:themeColor="accent1"/>
      <w:sz w:val="18"/>
      <w:szCs w:val="18"/>
    </w:rPr>
  </w:style>
  <w:style w:type="paragraph" w:styleId="ListBullet">
    <w:name w:val="List Bullet"/>
    <w:basedOn w:val="Normal"/>
    <w:uiPriority w:val="99"/>
    <w:qFormat/>
    <w:rsid w:val="001E3164"/>
    <w:pPr>
      <w:numPr>
        <w:numId w:val="6"/>
      </w:numPr>
      <w:spacing w:after="240"/>
      <w:contextualSpacing/>
    </w:pPr>
    <w:rPr>
      <w:rFonts w:cs="Times New Roman"/>
    </w:rPr>
  </w:style>
  <w:style w:type="paragraph" w:styleId="ListNumber">
    <w:name w:val="List Number"/>
    <w:basedOn w:val="Normal"/>
    <w:uiPriority w:val="99"/>
    <w:qFormat/>
    <w:rsid w:val="001E3164"/>
    <w:pPr>
      <w:numPr>
        <w:numId w:val="8"/>
      </w:numPr>
      <w:spacing w:after="240"/>
      <w:contextualSpacing/>
    </w:pPr>
    <w:rPr>
      <w:rFonts w:cs="Times New Roman"/>
    </w:rPr>
  </w:style>
  <w:style w:type="paragraph" w:styleId="Title">
    <w:name w:val="Title"/>
    <w:basedOn w:val="Normal"/>
    <w:link w:val="TitleChar"/>
    <w:uiPriority w:val="3"/>
    <w:qFormat/>
    <w:rsid w:val="001E3164"/>
    <w:pPr>
      <w:spacing w:after="240"/>
      <w:jc w:val="center"/>
    </w:pPr>
    <w:rPr>
      <w:rFonts w:eastAsiaTheme="majorEastAsia" w:cstheme="majorBidi"/>
      <w:szCs w:val="52"/>
    </w:rPr>
  </w:style>
  <w:style w:type="character" w:customStyle="1" w:styleId="TitleChar">
    <w:name w:val="Title Char"/>
    <w:basedOn w:val="DefaultParagraphFont"/>
    <w:link w:val="Title"/>
    <w:uiPriority w:val="3"/>
    <w:rsid w:val="001E3164"/>
    <w:rPr>
      <w:rFonts w:ascii="Arial" w:eastAsiaTheme="majorEastAsia" w:hAnsi="Arial" w:cstheme="majorBidi"/>
      <w:sz w:val="23"/>
      <w:szCs w:val="52"/>
    </w:rPr>
  </w:style>
  <w:style w:type="paragraph" w:styleId="Signature">
    <w:name w:val="Signature"/>
    <w:basedOn w:val="Normal"/>
    <w:link w:val="SignatureChar"/>
    <w:uiPriority w:val="3"/>
    <w:qFormat/>
    <w:rsid w:val="001E3164"/>
    <w:pPr>
      <w:spacing w:after="240"/>
      <w:ind w:left="4320"/>
      <w:contextualSpacing/>
    </w:pPr>
    <w:rPr>
      <w:rFonts w:cs="Times New Roman"/>
    </w:rPr>
  </w:style>
  <w:style w:type="character" w:customStyle="1" w:styleId="SignatureChar">
    <w:name w:val="Signature Char"/>
    <w:basedOn w:val="DefaultParagraphFont"/>
    <w:link w:val="Signature"/>
    <w:uiPriority w:val="3"/>
    <w:rsid w:val="001E3164"/>
    <w:rPr>
      <w:rFonts w:ascii="Arial" w:hAnsi="Arial"/>
      <w:sz w:val="23"/>
    </w:rPr>
  </w:style>
  <w:style w:type="paragraph" w:styleId="TOCHeading">
    <w:name w:val="TOC Heading"/>
    <w:basedOn w:val="Heading1"/>
    <w:next w:val="Normal"/>
    <w:uiPriority w:val="39"/>
    <w:semiHidden/>
    <w:unhideWhenUsed/>
    <w:qFormat/>
    <w:rsid w:val="001E3164"/>
    <w:pPr>
      <w:numPr>
        <w:numId w:val="0"/>
      </w:numPr>
      <w:spacing w:before="480"/>
      <w:outlineLvl w:val="9"/>
    </w:pPr>
    <w:rPr>
      <w:rFonts w:asciiTheme="majorHAnsi" w:hAnsiTheme="majorHAnsi"/>
      <w:b/>
      <w:color w:val="365F91" w:themeColor="accent1" w:themeShade="BF"/>
      <w:sz w:val="28"/>
    </w:rPr>
  </w:style>
  <w:style w:type="paragraph" w:customStyle="1" w:styleId="DoubleIndent1">
    <w:name w:val="Double Indent 1"/>
    <w:aliases w:val="DblInd1"/>
    <w:basedOn w:val="Normal"/>
    <w:uiPriority w:val="2"/>
    <w:qFormat/>
    <w:rsid w:val="001E3164"/>
    <w:pPr>
      <w:spacing w:after="240"/>
      <w:ind w:left="1440" w:right="1440"/>
    </w:pPr>
    <w:rPr>
      <w:rFonts w:cs="Times New Roman"/>
    </w:rPr>
  </w:style>
  <w:style w:type="paragraph" w:customStyle="1" w:styleId="LeftIndent">
    <w:name w:val="Left Indent"/>
    <w:aliases w:val="LeftInd"/>
    <w:basedOn w:val="Normal"/>
    <w:uiPriority w:val="11"/>
    <w:qFormat/>
    <w:rsid w:val="001E3164"/>
    <w:pPr>
      <w:spacing w:after="240"/>
      <w:ind w:left="720"/>
    </w:pPr>
    <w:rPr>
      <w:rFonts w:cs="Times New Roman"/>
    </w:rPr>
  </w:style>
  <w:style w:type="paragraph" w:customStyle="1" w:styleId="FirstLineIndent">
    <w:name w:val="First Line Indent"/>
    <w:aliases w:val="FirstInd"/>
    <w:basedOn w:val="Normal"/>
    <w:uiPriority w:val="1"/>
    <w:qFormat/>
    <w:rsid w:val="001E3164"/>
    <w:pPr>
      <w:spacing w:after="240"/>
      <w:ind w:firstLine="720"/>
    </w:pPr>
    <w:rPr>
      <w:rFonts w:cs="Times New Roman"/>
    </w:rPr>
  </w:style>
  <w:style w:type="paragraph" w:customStyle="1" w:styleId="NoIndent">
    <w:name w:val="No Indent"/>
    <w:aliases w:val="NoInd"/>
    <w:basedOn w:val="Normal"/>
    <w:qFormat/>
    <w:rsid w:val="001E3164"/>
    <w:pPr>
      <w:spacing w:after="240"/>
    </w:pPr>
    <w:rPr>
      <w:rFonts w:cs="Times New Roman"/>
    </w:rPr>
  </w:style>
  <w:style w:type="paragraph" w:customStyle="1" w:styleId="DoubleIndent5">
    <w:name w:val="Double Indent .5"/>
    <w:aliases w:val="DblInd5"/>
    <w:basedOn w:val="Normal"/>
    <w:uiPriority w:val="2"/>
    <w:qFormat/>
    <w:rsid w:val="001E3164"/>
    <w:pPr>
      <w:spacing w:after="240"/>
      <w:ind w:left="720" w:right="720"/>
    </w:pPr>
    <w:rPr>
      <w:rFonts w:cs="Times New Roman"/>
      <w:iCs/>
    </w:rPr>
  </w:style>
  <w:style w:type="paragraph" w:styleId="EnvelopeAddress">
    <w:name w:val="envelope address"/>
    <w:basedOn w:val="Normal"/>
    <w:uiPriority w:val="99"/>
    <w:semiHidden/>
    <w:unhideWhenUsed/>
    <w:rsid w:val="001E3164"/>
    <w:pPr>
      <w:framePr w:w="7920" w:h="1980" w:hRule="exact" w:hSpace="180" w:wrap="auto" w:hAnchor="page" w:xAlign="center" w:yAlign="bottom"/>
      <w:ind w:left="2880"/>
    </w:pPr>
    <w:rPr>
      <w:rFonts w:eastAsiaTheme="majorEastAsia" w:cstheme="majorBidi"/>
      <w:sz w:val="24"/>
      <w:szCs w:val="24"/>
    </w:rPr>
  </w:style>
  <w:style w:type="character" w:customStyle="1" w:styleId="BodyTextChar">
    <w:name w:val="Body Text Char"/>
    <w:basedOn w:val="DefaultParagraphFont"/>
    <w:link w:val="BodyText"/>
    <w:semiHidden/>
    <w:rsid w:val="001E3164"/>
    <w:rPr>
      <w:rFonts w:ascii="Arial" w:hAnsi="Arial" w:cs="Arial"/>
      <w:sz w:val="23"/>
    </w:rPr>
  </w:style>
  <w:style w:type="paragraph" w:styleId="BalloonText">
    <w:name w:val="Balloon Text"/>
    <w:basedOn w:val="Normal"/>
    <w:link w:val="BalloonTextChar"/>
    <w:uiPriority w:val="99"/>
    <w:semiHidden/>
    <w:unhideWhenUsed/>
    <w:rsid w:val="001E3164"/>
    <w:rPr>
      <w:rFonts w:ascii="Tahoma" w:hAnsi="Tahoma" w:cs="Tahoma"/>
      <w:sz w:val="16"/>
      <w:szCs w:val="16"/>
    </w:rPr>
  </w:style>
  <w:style w:type="character" w:customStyle="1" w:styleId="BalloonTextChar">
    <w:name w:val="Balloon Text Char"/>
    <w:basedOn w:val="DefaultParagraphFont"/>
    <w:link w:val="BalloonText"/>
    <w:uiPriority w:val="99"/>
    <w:semiHidden/>
    <w:rsid w:val="001E3164"/>
    <w:rPr>
      <w:rFonts w:ascii="Tahoma" w:hAnsi="Tahoma" w:cs="Tahoma"/>
      <w:sz w:val="16"/>
      <w:szCs w:val="16"/>
    </w:rPr>
  </w:style>
  <w:style w:type="character" w:customStyle="1" w:styleId="HeaderChar">
    <w:name w:val="Header Char"/>
    <w:basedOn w:val="DefaultParagraphFont"/>
    <w:link w:val="Header"/>
    <w:uiPriority w:val="99"/>
    <w:rsid w:val="004875DF"/>
    <w:rPr>
      <w:rFonts w:ascii="Arial" w:hAnsi="Arial" w:cs="Arial"/>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Forms\MWN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23A16-8402-4D95-954B-86F6D101A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MWNLetter.dotm</Template>
  <TotalTime>106</TotalTime>
  <Pages>1</Pages>
  <Words>521</Words>
  <Characters>2927</Characters>
  <Application>Microsoft Office Word</Application>
  <DocSecurity>0</DocSecurity>
  <PresentationFormat>14|.DOCX</PresentationFormat>
  <Lines>76</Lines>
  <Paragraphs>23</Paragraphs>
  <ScaleCrop>false</ScaleCrop>
  <HeadingPairs>
    <vt:vector size="2" baseType="variant">
      <vt:variant>
        <vt:lpstr>Title</vt:lpstr>
      </vt:variant>
      <vt:variant>
        <vt:i4>1</vt:i4>
      </vt:variant>
    </vt:vector>
  </HeadingPairs>
  <TitlesOfParts>
    <vt:vector size="1" baseType="lpstr">
      <vt:lpstr>Solvay/Kraton Letter regarding Applications (C47021-2).DOCX</vt:lpstr>
    </vt:vector>
  </TitlesOfParts>
  <Company>McNees Wallace &amp; Nurick</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Solvay/Kraton Letter regarding Applications (C47045).PDF</dc:title>
  <dc:subject>C47045: /font=8</dc:subject>
  <dc:creator>kbowman</dc:creator>
  <cp:lastModifiedBy>Renee Gannon</cp:lastModifiedBy>
  <cp:revision>12</cp:revision>
  <cp:lastPrinted>2015-04-13T16:05:00Z</cp:lastPrinted>
  <dcterms:created xsi:type="dcterms:W3CDTF">2015-04-08T21:28:00Z</dcterms:created>
  <dcterms:modified xsi:type="dcterms:W3CDTF">2015-04-13T16:05:00Z</dcterms:modified>
</cp:coreProperties>
</file>