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4496B503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>Section 5 –</w:t>
      </w:r>
      <w:r w:rsidR="00362701">
        <w:rPr>
          <w:rFonts w:ascii="Arial" w:hAnsi="Arial"/>
          <w:sz w:val="20"/>
        </w:rPr>
        <w:t>Nin</w:t>
      </w:r>
      <w:r w:rsidR="004D5A2A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7F3687D9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362701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7182857B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4D5A2A">
              <w:rPr>
                <w:rFonts w:ascii="Arial" w:hAnsi="Arial" w:cs="Arial"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>$0.00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00000</w:t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(R)</w:t>
            </w:r>
          </w:p>
          <w:p w14:paraId="1D932945" w14:textId="2500E98C" w:rsidR="001D0CEA" w:rsidRPr="004D5A2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3E2AAD26" w:rsidR="00D3224B" w:rsidRPr="004D5A2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4D5A2A">
              <w:rPr>
                <w:rFonts w:ascii="Arial" w:hAnsi="Arial" w:cs="Arial"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0000</w:t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 xml:space="preserve">(R) </w:t>
            </w:r>
          </w:p>
          <w:p w14:paraId="339CFDA9" w14:textId="13494BF9" w:rsidR="00D3224B" w:rsidRPr="004D5A2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ab/>
              <w:t>$0.000337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AEE93DF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34A94E59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50801F8A" w14:textId="2DABD8CF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D5A2A">
              <w:rPr>
                <w:rFonts w:ascii="Arial" w:hAnsi="Arial" w:cs="Arial"/>
                <w:sz w:val="20"/>
              </w:rPr>
              <w:t>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6440963B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3D4D17A" w14:textId="0D3CDECC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4D5A2A">
        <w:rPr>
          <w:rFonts w:ascii="Arial" w:hAnsi="Arial" w:cs="Arial"/>
          <w:sz w:val="20"/>
        </w:rPr>
        <w:t>Ju</w:t>
      </w:r>
      <w:r w:rsidR="003C6486">
        <w:rPr>
          <w:rFonts w:ascii="Arial" w:hAnsi="Arial" w:cs="Arial"/>
          <w:sz w:val="20"/>
        </w:rPr>
        <w:t>ly 21</w:t>
      </w:r>
      <w:r w:rsidR="004D5A2A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362701">
        <w:rPr>
          <w:rFonts w:ascii="Arial" w:hAnsi="Arial" w:cs="Arial"/>
          <w:sz w:val="20"/>
        </w:rPr>
        <w:t>29</w:t>
      </w:r>
      <w:r w:rsidR="004D5A2A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</w:p>
    <w:p w14:paraId="46752424" w14:textId="390CC9D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="00362701">
        <w:rPr>
          <w:rFonts w:ascii="Arial" w:hAnsi="Arial" w:cs="Arial"/>
          <w:sz w:val="20"/>
        </w:rPr>
        <w:t>Robyn Crichton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72EE0D09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7671F1" w:rsidRPr="007671F1">
        <w:rPr>
          <w:rFonts w:ascii="Arial" w:hAnsi="Arial" w:cs="Arial"/>
          <w:sz w:val="20"/>
        </w:rPr>
        <w:t>23-0676</w:t>
      </w:r>
      <w:r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74121285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362701">
        <w:rPr>
          <w:rFonts w:ascii="Arial" w:hAnsi="Arial" w:cs="Arial"/>
          <w:b/>
          <w:bCs/>
          <w:color w:val="7F7F7F"/>
          <w:sz w:val="16"/>
          <w:szCs w:val="16"/>
        </w:rPr>
        <w:t>3-01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411915BC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362701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57E706BC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362701">
        <w:rPr>
          <w:rFonts w:ascii="Arial" w:hAnsi="Arial"/>
          <w:sz w:val="20"/>
        </w:rPr>
        <w:t>Seven</w:t>
      </w:r>
      <w:r w:rsidR="004D5A2A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1D41B94E" w:rsidR="001D0CEA" w:rsidRPr="005C7F54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b/>
                <w:bCs/>
                <w:sz w:val="20"/>
              </w:rPr>
              <w:tab/>
              <w:t>$0.</w:t>
            </w:r>
            <w:r w:rsidR="005C7F54">
              <w:rPr>
                <w:rFonts w:ascii="Arial" w:hAnsi="Arial" w:cs="Arial"/>
                <w:b/>
                <w:bCs/>
                <w:sz w:val="20"/>
              </w:rPr>
              <w:t>000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7F54" w:rsidRPr="005C7F54">
              <w:rPr>
                <w:rFonts w:ascii="Arial" w:hAnsi="Arial" w:cs="Arial"/>
                <w:b/>
                <w:bCs/>
                <w:sz w:val="20"/>
              </w:rPr>
              <w:t xml:space="preserve"> (R)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02D2DD0C" w:rsidR="001D0CEA" w:rsidRPr="004D5A2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 xml:space="preserve">$0.000000 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779F137C" w:rsidR="001D0CEA" w:rsidRPr="005C7F54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5C7F54">
              <w:rPr>
                <w:rFonts w:ascii="Arial" w:hAnsi="Arial"/>
                <w:sz w:val="20"/>
              </w:rPr>
              <w:t xml:space="preserve">    </w:t>
            </w:r>
            <w:r w:rsidR="00D3224B" w:rsidRPr="005C7F54">
              <w:rPr>
                <w:rFonts w:ascii="Arial" w:hAnsi="Arial"/>
                <w:sz w:val="20"/>
              </w:rPr>
              <w:t>(Originating)</w:t>
            </w:r>
          </w:p>
          <w:p w14:paraId="0C8278A9" w14:textId="77777777" w:rsidR="001D0CEA" w:rsidRPr="005C7F54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11A3CAAA" w:rsidR="001D0CEA" w:rsidRPr="005C7F54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Switching</w:t>
            </w:r>
            <w:r w:rsidRPr="005C7F54">
              <w:rPr>
                <w:rFonts w:ascii="Arial" w:hAnsi="Arial" w:cs="Arial"/>
                <w:sz w:val="20"/>
              </w:rPr>
              <w:tab/>
              <w:t>$0.000</w:t>
            </w:r>
            <w:r w:rsidR="00D3224B" w:rsidRPr="005C7F54">
              <w:rPr>
                <w:rFonts w:ascii="Arial" w:hAnsi="Arial" w:cs="Arial"/>
                <w:sz w:val="20"/>
              </w:rPr>
              <w:t xml:space="preserve">000 </w:t>
            </w:r>
          </w:p>
          <w:p w14:paraId="2758A593" w14:textId="063FA1A0" w:rsidR="001D0CEA" w:rsidRPr="005C7F54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Termination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13731EA4" w14:textId="6B43F9F1" w:rsidR="001D0CEA" w:rsidRPr="005C7F54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Per Min Per Mile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501E1CE9" w14:textId="38AB0B69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 xml:space="preserve">8YY Joint Tandem Switched </w:t>
            </w:r>
            <w:r w:rsidRPr="005C7F54">
              <w:rPr>
                <w:rFonts w:ascii="Arial" w:hAnsi="Arial"/>
                <w:sz w:val="20"/>
              </w:rPr>
              <w:t xml:space="preserve">Transport </w:t>
            </w:r>
            <w:r w:rsidR="00310118" w:rsidRPr="005C7F54">
              <w:rPr>
                <w:rFonts w:ascii="Arial" w:hAnsi="Arial"/>
                <w:sz w:val="20"/>
                <w:vertAlign w:val="superscript"/>
              </w:rPr>
              <w:t>[1]</w:t>
            </w:r>
            <w:r w:rsidRPr="005C7F54">
              <w:rPr>
                <w:rFonts w:ascii="Arial" w:hAnsi="Arial"/>
                <w:sz w:val="20"/>
              </w:rPr>
              <w:t xml:space="preserve">      </w:t>
            </w:r>
            <w:r w:rsidR="005C7F54">
              <w:rPr>
                <w:rFonts w:ascii="Arial" w:hAnsi="Arial"/>
                <w:sz w:val="20"/>
              </w:rPr>
              <w:t xml:space="preserve">     </w:t>
            </w:r>
            <w:r w:rsidRPr="005C7F54">
              <w:rPr>
                <w:rFonts w:ascii="Arial" w:hAnsi="Arial"/>
                <w:sz w:val="20"/>
              </w:rPr>
              <w:t xml:space="preserve">  </w:t>
            </w:r>
            <w:r w:rsidRPr="005C7F54">
              <w:rPr>
                <w:rFonts w:ascii="Arial" w:hAnsi="Arial" w:cs="Arial"/>
                <w:sz w:val="20"/>
              </w:rPr>
              <w:t xml:space="preserve">$0.001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*When both the intralata and interlata PIC are changed simultaneously, 50% of the intralata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6583855E" w:rsid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1A054FF" w14:textId="7EE9790C" w:rsidR="005C7F54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DD5CD53" w14:textId="77777777" w:rsidR="005C7F54" w:rsidRPr="00362701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61E69232" w:rsidR="001D0CEA" w:rsidRPr="005C7F54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362701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362701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362701">
              <w:rPr>
                <w:rFonts w:ascii="Times New Roman" w:hAnsi="Times New Roman"/>
                <w:snapToGrid/>
                <w:szCs w:val="24"/>
              </w:rPr>
              <w:t>Pursuant to FCC 20-143, the Originating Toll Free rate element for combined transport services is displayed as 8YY Joint Tandem Switched Transport above</w:t>
            </w:r>
            <w:r w:rsidR="005C7F54" w:rsidRPr="00362701">
              <w:rPr>
                <w:rFonts w:ascii="Times New Roman" w:hAnsi="Times New Roman"/>
                <w:snapToGrid/>
                <w:szCs w:val="24"/>
              </w:rPr>
              <w:t>.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0A3148D" w:rsidR="00D3224B" w:rsidRDefault="00D3224B" w:rsidP="005C7F54">
            <w:pPr>
              <w:rPr>
                <w:rFonts w:ascii="Arial" w:hAnsi="Arial"/>
                <w:sz w:val="20"/>
              </w:rPr>
            </w:pP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C4FA10D" w14:textId="7684DB86" w:rsidR="00310118" w:rsidRDefault="00310118" w:rsidP="00E4483A">
            <w:pPr>
              <w:rPr>
                <w:rFonts w:ascii="Arial" w:hAnsi="Arial"/>
                <w:sz w:val="20"/>
              </w:rPr>
            </w:pPr>
          </w:p>
        </w:tc>
      </w:tr>
    </w:tbl>
    <w:p w14:paraId="6A1B7289" w14:textId="3FB843CC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3C6486">
        <w:rPr>
          <w:rFonts w:ascii="Arial" w:hAnsi="Arial" w:cs="Arial"/>
          <w:sz w:val="20"/>
        </w:rPr>
        <w:t>July 21, 2023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362701">
        <w:rPr>
          <w:rFonts w:ascii="Arial" w:hAnsi="Arial" w:cs="Arial"/>
          <w:sz w:val="20"/>
        </w:rPr>
        <w:t>29</w:t>
      </w:r>
      <w:r w:rsidRPr="003410CE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</w:p>
    <w:p w14:paraId="116E4BA4" w14:textId="51D4BCE5" w:rsidR="003410CE" w:rsidRPr="003410CE" w:rsidRDefault="003410CE" w:rsidP="00362701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="00362701">
        <w:rPr>
          <w:rFonts w:ascii="Arial" w:hAnsi="Arial" w:cs="Arial"/>
          <w:sz w:val="20"/>
        </w:rPr>
        <w:t>Robyn Crichton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5DA80C00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7671F1" w:rsidRPr="007671F1">
        <w:rPr>
          <w:rFonts w:ascii="Arial" w:hAnsi="Arial" w:cs="Arial"/>
          <w:sz w:val="20"/>
        </w:rPr>
        <w:t>23-0676</w:t>
      </w:r>
      <w:r w:rsidR="00EF00B0"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79A516ED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362701">
        <w:rPr>
          <w:rFonts w:ascii="Arial" w:hAnsi="Arial" w:cs="Arial"/>
          <w:b/>
          <w:bCs/>
          <w:color w:val="7F7F7F"/>
          <w:sz w:val="16"/>
          <w:szCs w:val="16"/>
        </w:rPr>
        <w:t>3-01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77A83"/>
    <w:rsid w:val="001D0CEA"/>
    <w:rsid w:val="001F3528"/>
    <w:rsid w:val="002C45FB"/>
    <w:rsid w:val="00310118"/>
    <w:rsid w:val="003410CE"/>
    <w:rsid w:val="00362701"/>
    <w:rsid w:val="003C6486"/>
    <w:rsid w:val="004D5A2A"/>
    <w:rsid w:val="005020C1"/>
    <w:rsid w:val="005C7F54"/>
    <w:rsid w:val="006475C2"/>
    <w:rsid w:val="007671F1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  <w:rsid w:val="00E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4</cp:revision>
  <dcterms:created xsi:type="dcterms:W3CDTF">2023-06-13T16:58:00Z</dcterms:created>
  <dcterms:modified xsi:type="dcterms:W3CDTF">2023-07-21T22:27:00Z</dcterms:modified>
</cp:coreProperties>
</file>