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Pr>
          <w:rFonts w:ascii="Times New Roman" w:eastAsia="Courier New" w:hAnsi="Times New Roman" w:cs="Courier New"/>
          <w:b/>
          <w:bCs/>
          <w:sz w:val="24"/>
          <w:szCs w:val="20"/>
        </w:rPr>
        <w:t>B</w:t>
      </w:r>
      <w:r w:rsidRPr="003D0923">
        <w:rPr>
          <w:rFonts w:ascii="Times New Roman" w:eastAsia="Courier New" w:hAnsi="Times New Roman" w:cs="Courier New"/>
          <w:b/>
          <w:bCs/>
          <w:sz w:val="24"/>
          <w:szCs w:val="20"/>
        </w:rPr>
        <w:t>EFORE</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661" w:type="dxa"/>
        <w:tblInd w:w="0" w:type="dxa"/>
        <w:tblCellMar>
          <w:top w:w="0" w:type="dxa"/>
          <w:left w:w="108" w:type="dxa"/>
          <w:bottom w:w="0" w:type="dxa"/>
          <w:right w:w="108" w:type="dxa"/>
        </w:tblCellMar>
        <w:tblLook w:val="01E0"/>
      </w:tblPr>
      <w:tblGrid>
        <w:gridCol w:w="5058"/>
        <w:gridCol w:w="348"/>
        <w:gridCol w:w="4255"/>
      </w:tblGrid>
      <w:tr w:rsidTr="00E23A92">
        <w:tblPrEx>
          <w:tblW w:w="9661" w:type="dxa"/>
          <w:tblInd w:w="0" w:type="dxa"/>
          <w:tblCellMar>
            <w:top w:w="0" w:type="dxa"/>
            <w:left w:w="108" w:type="dxa"/>
            <w:bottom w:w="0" w:type="dxa"/>
            <w:right w:w="108" w:type="dxa"/>
          </w:tblCellMar>
          <w:tblLook w:val="01E0"/>
        </w:tblPrEx>
        <w:trPr>
          <w:trHeight w:val="847"/>
        </w:trPr>
        <w:tc>
          <w:tcPr>
            <w:tcW w:w="5058" w:type="dxa"/>
            <w:shd w:val="clear" w:color="auto" w:fill="auto"/>
          </w:tcPr>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Application of the Ohio Development Services Agency for an Order Approving Adjustments to the Universal Service Fund Rider of Jurisdictional Ohio Electric Distribution Utilities. </w:t>
            </w:r>
          </w:p>
        </w:tc>
        <w:tc>
          <w:tcPr>
            <w:tcW w:w="348" w:type="dxa"/>
            <w:shd w:val="clear" w:color="auto" w:fill="auto"/>
          </w:tcPr>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3D0923">
              <w:rPr>
                <w:rFonts w:ascii="Times New Roman" w:eastAsia="Courier New" w:hAnsi="Times New Roman" w:cs="Courier New"/>
                <w:sz w:val="24"/>
                <w:szCs w:val="20"/>
                <w:lang w:val="en-US" w:eastAsia="en-US" w:bidi="ar-SA"/>
              </w:rPr>
              <w:t>)</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3D0923">
              <w:rPr>
                <w:rFonts w:ascii="Times New Roman" w:eastAsia="Courier New" w:hAnsi="Times New Roman" w:cs="Courier New"/>
                <w:sz w:val="24"/>
                <w:szCs w:val="20"/>
                <w:lang w:val="en-US" w:eastAsia="en-US" w:bidi="ar-SA"/>
              </w:rPr>
              <w:t>)</w:t>
            </w:r>
          </w:p>
          <w:p w:rsidR="00E23A92"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3D0923">
              <w:rPr>
                <w:rFonts w:ascii="Times New Roman" w:eastAsia="Courier New" w:hAnsi="Times New Roman" w:cs="Courier New"/>
                <w:sz w:val="24"/>
                <w:szCs w:val="20"/>
                <w:lang w:val="en-US" w:eastAsia="en-US" w:bidi="ar-SA"/>
              </w:rPr>
              <w:t>)</w:t>
            </w:r>
          </w:p>
          <w:p w:rsidR="00E23A92"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4255" w:type="dxa"/>
            <w:shd w:val="clear" w:color="auto" w:fill="auto"/>
          </w:tcPr>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E23A92"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17-1377-EL-USF</w:t>
            </w: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E23A92" w:rsidRPr="003D0923"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E23A92" w:rsidRPr="003D0923" w:rsidP="00E23A92">
      <w:pPr>
        <w:pBdr>
          <w:bottom w:val="single" w:sz="12" w:space="1" w:color="auto"/>
        </w:pBdr>
        <w:spacing w:after="0" w:line="240" w:lineRule="auto"/>
        <w:rPr>
          <w:rFonts w:ascii="Times New Roman" w:eastAsia="Times New Roman" w:hAnsi="Times New Roman" w:cs="Times New Roman"/>
          <w:sz w:val="24"/>
          <w:szCs w:val="24"/>
        </w:rPr>
      </w:pPr>
    </w:p>
    <w:p w:rsidR="00E23A92" w:rsidRPr="00AA268E" w:rsidP="00E23A92">
      <w:pPr>
        <w:spacing w:after="0" w:line="240" w:lineRule="auto"/>
        <w:rPr>
          <w:rFonts w:ascii="Times New Roman" w:eastAsia="Times New Roman" w:hAnsi="Times New Roman" w:cs="Times New Roman"/>
          <w:sz w:val="12"/>
          <w:szCs w:val="12"/>
        </w:rPr>
      </w:pPr>
    </w:p>
    <w:p w:rsidR="00E23A92" w:rsidRPr="003D0923" w:rsidP="00E23A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PREHEARING CONFERENCE</w:t>
      </w:r>
    </w:p>
    <w:p w:rsidR="00E23A92" w:rsidRPr="003D0923" w:rsidP="00E23A92">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3A92" w:rsidRPr="003D0923" w:rsidP="00E23A92">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w:t>
      </w:r>
      <w:r>
        <w:rPr>
          <w:rFonts w:ascii="Times New Roman" w:eastAsia="Times New Roman" w:hAnsi="Times New Roman" w:cs="Times New Roman"/>
          <w:b/>
          <w:sz w:val="24"/>
          <w:szCs w:val="24"/>
        </w:rPr>
        <w:t>'</w:t>
      </w:r>
      <w:r w:rsidRPr="003D0923">
        <w:rPr>
          <w:rFonts w:ascii="Times New Roman" w:eastAsia="Times New Roman" w:hAnsi="Times New Roman" w:cs="Times New Roman"/>
          <w:b/>
          <w:sz w:val="24"/>
          <w:szCs w:val="24"/>
        </w:rPr>
        <w:t xml:space="preserve"> COUNSEL</w:t>
      </w:r>
    </w:p>
    <w:p w:rsidR="00E23A92" w:rsidRPr="00AA268E" w:rsidP="00E23A92">
      <w:pPr>
        <w:pBdr>
          <w:bottom w:val="single" w:sz="12" w:space="1" w:color="auto"/>
        </w:pBdr>
        <w:spacing w:after="0" w:line="240" w:lineRule="auto"/>
        <w:jc w:val="center"/>
        <w:rPr>
          <w:rFonts w:ascii="Times New Roman" w:eastAsia="Times New Roman" w:hAnsi="Times New Roman" w:cs="Times New Roman"/>
          <w:sz w:val="12"/>
          <w:szCs w:val="12"/>
        </w:rPr>
      </w:pPr>
    </w:p>
    <w:p w:rsidR="009F019E" w:rsidP="00D63D95">
      <w:pPr>
        <w:autoSpaceDE w:val="0"/>
        <w:autoSpaceDN w:val="0"/>
        <w:adjustRightInd w:val="0"/>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On November 2, 2017, the Attorney Examiner issued an Entry. It provides that at the request of any party, there will be a prehearing/settlement conference on November 16, 2017, at 10:00 a.m. in Conference Room 755 at the PUCO's offices, 180 East Broad Street, Columbus, Ohio. The Office of the Ohio Consumers' Counsel requests such a prehearing/settlement conference.</w:t>
      </w:r>
    </w:p>
    <w:p w:rsidR="00334ED4">
      <w:pPr>
        <w:rPr>
          <w:rFonts w:ascii="Times New Roman" w:hAnsi="Times New Roman" w:cs="Times New Roman"/>
          <w:sz w:val="24"/>
          <w:szCs w:val="24"/>
        </w:rPr>
      </w:pPr>
    </w:p>
    <w:p w:rsidR="00E23A92" w:rsidP="00B3489A">
      <w:pPr>
        <w:spacing w:after="0" w:line="480" w:lineRule="auto"/>
        <w:ind w:firstLine="4320"/>
        <w:rPr>
          <w:rFonts w:ascii="Times New Roman" w:hAnsi="Times New Roman" w:cs="Times New Roman"/>
          <w:sz w:val="24"/>
          <w:szCs w:val="24"/>
        </w:rPr>
      </w:pPr>
      <w:r>
        <w:rPr>
          <w:rFonts w:ascii="Times New Roman" w:hAnsi="Times New Roman" w:cs="Times New Roman"/>
          <w:sz w:val="24"/>
          <w:szCs w:val="24"/>
        </w:rPr>
        <w:t>Respectfully submitted,</w:t>
      </w:r>
    </w:p>
    <w:p w:rsidR="00E23A92" w:rsidRPr="003D0923" w:rsidP="00E23A92">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923">
        <w:rPr>
          <w:rFonts w:ascii="Times New Roman" w:eastAsia="Times New Roman" w:hAnsi="Times New Roman" w:cs="Times New Roman"/>
          <w:sz w:val="24"/>
          <w:szCs w:val="24"/>
        </w:rPr>
        <w:t>BRUCE WESTON</w:t>
      </w:r>
      <w:r>
        <w:rPr>
          <w:rFonts w:ascii="Times New Roman" w:eastAsia="Times New Roman" w:hAnsi="Times New Roman" w:cs="Times New Roman"/>
          <w:sz w:val="24"/>
          <w:szCs w:val="24"/>
        </w:rPr>
        <w:t xml:space="preserve"> (0016973)</w:t>
      </w:r>
    </w:p>
    <w:p w:rsidR="00E23A92" w:rsidRPr="003D0923" w:rsidP="00E23A92">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w:t>
      </w:r>
      <w:r>
        <w:rPr>
          <w:rFonts w:ascii="Times New Roman" w:eastAsia="Times New Roman" w:hAnsi="Times New Roman" w:cs="Times New Roman"/>
          <w:sz w:val="24"/>
          <w:szCs w:val="24"/>
        </w:rPr>
        <w:t>'</w:t>
      </w:r>
      <w:r w:rsidRPr="003D0923">
        <w:rPr>
          <w:rFonts w:ascii="Times New Roman" w:eastAsia="Times New Roman" w:hAnsi="Times New Roman" w:cs="Times New Roman"/>
          <w:sz w:val="24"/>
          <w:szCs w:val="24"/>
        </w:rPr>
        <w:t xml:space="preserve"> COUNSEL</w:t>
      </w:r>
    </w:p>
    <w:p w:rsidR="00E23A92" w:rsidP="00E23A92">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E23A92" w:rsidRPr="007308C5" w:rsidP="00E23A92">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/s/ Christopher Healey</w:t>
      </w:r>
      <w:r>
        <w:rPr>
          <w:rFonts w:ascii="Times New Roman" w:eastAsia="Times New Roman" w:hAnsi="Times New Roman" w:cs="Times New Roman"/>
          <w:sz w:val="24"/>
          <w:szCs w:val="24"/>
        </w:rPr>
        <w:t>____________</w:t>
      </w:r>
    </w:p>
    <w:p w:rsidR="00E23A92" w:rsidRPr="003D0923" w:rsidP="00E23A92">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Christopher Healey</w:t>
      </w:r>
      <w:r w:rsidRPr="003D0923">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86027</w:t>
      </w:r>
      <w:r w:rsidRPr="003D0923">
        <w:rPr>
          <w:rFonts w:ascii="Times New Roman" w:eastAsia="Times New Roman" w:hAnsi="Times New Roman" w:cs="Times New Roman"/>
          <w:sz w:val="24"/>
          <w:szCs w:val="24"/>
        </w:rPr>
        <w:t>)</w:t>
      </w:r>
    </w:p>
    <w:p w:rsidR="00E23A92" w:rsidRPr="003D0923" w:rsidP="00E23A92">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r>
        <w:rPr>
          <w:rFonts w:ascii="Times New Roman" w:eastAsia="Times New Roman" w:hAnsi="Times New Roman" w:cs="Times New Roman"/>
          <w:sz w:val="24"/>
          <w:szCs w:val="24"/>
        </w:rPr>
        <w:t>Counsel of Record</w:t>
      </w:r>
    </w:p>
    <w:p w:rsidR="00E23A92" w:rsidRPr="003D0923" w:rsidP="00E23A92">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E23A92" w:rsidRPr="003D0923" w:rsidP="00E23A92">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w:t>
      </w:r>
      <w:r>
        <w:rPr>
          <w:rFonts w:ascii="Times New Roman" w:eastAsia="Times New Roman" w:hAnsi="Times New Roman" w:cs="Times New Roman"/>
          <w:b/>
          <w:sz w:val="24"/>
          <w:szCs w:val="20"/>
        </w:rPr>
        <w:t>'</w:t>
      </w:r>
      <w:r w:rsidRPr="003D0923">
        <w:rPr>
          <w:rFonts w:ascii="Times New Roman" w:eastAsia="Times New Roman" w:hAnsi="Times New Roman" w:cs="Times New Roman"/>
          <w:b/>
          <w:sz w:val="24"/>
          <w:szCs w:val="20"/>
        </w:rPr>
        <w:t xml:space="preserve"> Counsel</w:t>
      </w:r>
    </w:p>
    <w:p w:rsidR="00E23A92" w:rsidRPr="003D0923" w:rsidP="00E23A92">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E23A92" w:rsidRPr="003D0923" w:rsidP="00E23A92">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E23A92" w:rsidRPr="003D0923" w:rsidP="00E23A92">
      <w:pPr>
        <w:autoSpaceDE w:val="0"/>
        <w:autoSpaceDN w:val="0"/>
        <w:adjustRightInd w:val="0"/>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614-466-9571</w:t>
      </w:r>
    </w:p>
    <w:p w:rsidR="00E23A92" w:rsidRPr="00C3271F" w:rsidP="00E23A92">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"mailto:christopher.healey@occ.ohio.gov" </w:instrText>
      </w:r>
      <w:r>
        <w:fldChar w:fldCharType="separate"/>
      </w:r>
      <w:r w:rsidRPr="003D5E8D" w:rsidR="00830DA7">
        <w:rPr>
          <w:rStyle w:val="Hyperlink"/>
          <w:rFonts w:ascii="Times New Roman" w:eastAsia="Times New Roman" w:hAnsi="Times New Roman" w:cs="Times New Roman"/>
          <w:sz w:val="24"/>
          <w:szCs w:val="24"/>
        </w:rPr>
        <w:t>christopher.healey@occ.ohio.gov</w:t>
      </w:r>
      <w:r>
        <w:fldChar w:fldCharType="end"/>
      </w:r>
    </w:p>
    <w:p w:rsidR="00E23A92" w:rsidP="00E23A92">
      <w:pPr>
        <w:autoSpaceDE w:val="0"/>
        <w:autoSpaceDN w:val="0"/>
        <w:adjustRightInd w:val="0"/>
        <w:spacing w:after="0" w:line="240" w:lineRule="auto"/>
        <w:rPr>
          <w:rFonts w:ascii="Times New Roman" w:eastAsia="Times New Roman" w:hAnsi="Times New Roman" w:cs="Times New Roman"/>
          <w:sz w:val="24"/>
          <w:szCs w:val="24"/>
        </w:rPr>
        <w:sectPr w:rsidSect="00EA2BD4">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pgNumType w:start="2"/>
          <w:cols w:space="720"/>
          <w:titlePg/>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308C5">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sidRPr="007308C5">
        <w:rPr>
          <w:rFonts w:ascii="Times New Roman" w:eastAsia="Times New Roman" w:hAnsi="Times New Roman" w:cs="Times New Roman"/>
          <w:sz w:val="24"/>
          <w:szCs w:val="24"/>
        </w:rPr>
        <w:t xml:space="preserve">ill accept service </w:t>
      </w:r>
      <w:r>
        <w:rPr>
          <w:rFonts w:ascii="Times New Roman" w:eastAsia="Times New Roman" w:hAnsi="Times New Roman" w:cs="Times New Roman"/>
          <w:sz w:val="24"/>
          <w:szCs w:val="24"/>
        </w:rPr>
        <w:t>by</w:t>
      </w:r>
      <w:r w:rsidRPr="007308C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w:t>
      </w:r>
      <w:r w:rsidRPr="007308C5">
        <w:rPr>
          <w:rFonts w:ascii="Times New Roman" w:eastAsia="Times New Roman" w:hAnsi="Times New Roman" w:cs="Times New Roman"/>
          <w:sz w:val="24"/>
          <w:szCs w:val="24"/>
        </w:rPr>
        <w:t>mail)</w:t>
      </w:r>
    </w:p>
    <w:p w:rsidR="00E23A92" w:rsidRPr="008240D2" w:rsidP="00E23A92">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40D2">
        <w:rPr>
          <w:rFonts w:ascii="Times New Roman" w:hAnsi="Times New Roman" w:cs="Times New Roman"/>
          <w:b/>
          <w:sz w:val="24"/>
          <w:szCs w:val="24"/>
          <w:u w:val="single"/>
        </w:rPr>
        <w:t>CERTIFICATE OF SERVICE</w:t>
      </w:r>
    </w:p>
    <w:p w:rsidR="00E23A92" w:rsidRPr="008240D2" w:rsidP="00E23A9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E23A92" w:rsidRPr="008240D2" w:rsidP="00E23A92">
      <w:pPr>
        <w:spacing w:after="0" w:line="480" w:lineRule="auto"/>
        <w:ind w:firstLine="720"/>
        <w:rPr>
          <w:rFonts w:ascii="Times New Roman" w:hAnsi="Times New Roman" w:cs="Times New Roman"/>
          <w:sz w:val="24"/>
          <w:szCs w:val="24"/>
        </w:rPr>
      </w:pPr>
      <w:r w:rsidRPr="008240D2">
        <w:rPr>
          <w:rFonts w:ascii="Times New Roman" w:hAnsi="Times New Roman" w:cs="Times New Roman"/>
          <w:sz w:val="24"/>
          <w:szCs w:val="24"/>
        </w:rPr>
        <w:t>I h</w:t>
      </w:r>
      <w:r>
        <w:rPr>
          <w:rFonts w:ascii="Times New Roman" w:hAnsi="Times New Roman" w:cs="Times New Roman"/>
          <w:sz w:val="24"/>
          <w:szCs w:val="24"/>
        </w:rPr>
        <w:t>ereby certify that a copy of this</w:t>
      </w:r>
      <w:r w:rsidRPr="008240D2">
        <w:rPr>
          <w:rFonts w:ascii="Times New Roman" w:hAnsi="Times New Roman" w:cs="Times New Roman"/>
          <w:sz w:val="24"/>
          <w:szCs w:val="24"/>
        </w:rPr>
        <w:t xml:space="preserve"> </w:t>
      </w:r>
      <w:r>
        <w:rPr>
          <w:rFonts w:ascii="Times New Roman" w:hAnsi="Times New Roman" w:cs="Times New Roman"/>
          <w:sz w:val="24"/>
          <w:szCs w:val="24"/>
        </w:rPr>
        <w:t>Request for Prehearing Conference was</w:t>
      </w:r>
      <w:r w:rsidRPr="008240D2">
        <w:rPr>
          <w:rFonts w:ascii="Times New Roman" w:hAnsi="Times New Roman" w:cs="Times New Roman"/>
          <w:sz w:val="24"/>
          <w:szCs w:val="24"/>
        </w:rPr>
        <w:t xml:space="preserve"> served </w:t>
      </w:r>
      <w:r>
        <w:rPr>
          <w:rFonts w:ascii="Times New Roman" w:hAnsi="Times New Roman" w:cs="Times New Roman"/>
          <w:sz w:val="24"/>
          <w:szCs w:val="24"/>
        </w:rPr>
        <w:t xml:space="preserve">on the persons stated below </w:t>
      </w:r>
      <w:r w:rsidRPr="008240D2">
        <w:rPr>
          <w:rFonts w:ascii="Times New Roman" w:hAnsi="Times New Roman" w:cs="Times New Roman"/>
          <w:sz w:val="24"/>
          <w:szCs w:val="24"/>
        </w:rPr>
        <w:t xml:space="preserve">via electronic </w:t>
      </w:r>
      <w:r>
        <w:rPr>
          <w:rFonts w:ascii="Times New Roman" w:hAnsi="Times New Roman" w:cs="Times New Roman"/>
          <w:sz w:val="24"/>
          <w:szCs w:val="24"/>
        </w:rPr>
        <w:t xml:space="preserve">transmission, this 13th </w:t>
      </w:r>
      <w:r w:rsidRPr="008240D2">
        <w:rPr>
          <w:rFonts w:ascii="Times New Roman" w:hAnsi="Times New Roman" w:cs="Times New Roman"/>
          <w:sz w:val="24"/>
          <w:szCs w:val="24"/>
        </w:rPr>
        <w:t xml:space="preserve">day of </w:t>
      </w:r>
      <w:r>
        <w:rPr>
          <w:rFonts w:ascii="Times New Roman" w:hAnsi="Times New Roman" w:cs="Times New Roman"/>
          <w:sz w:val="24"/>
          <w:szCs w:val="24"/>
        </w:rPr>
        <w:t>November</w:t>
      </w:r>
      <w:r w:rsidRPr="008240D2">
        <w:rPr>
          <w:rFonts w:ascii="Times New Roman" w:hAnsi="Times New Roman" w:cs="Times New Roman"/>
          <w:sz w:val="24"/>
          <w:szCs w:val="24"/>
        </w:rPr>
        <w:t xml:space="preserve"> 201</w:t>
      </w:r>
      <w:r>
        <w:rPr>
          <w:rFonts w:ascii="Times New Roman" w:hAnsi="Times New Roman" w:cs="Times New Roman"/>
          <w:sz w:val="24"/>
          <w:szCs w:val="24"/>
        </w:rPr>
        <w:t>7</w:t>
      </w:r>
      <w:r w:rsidRPr="008240D2">
        <w:rPr>
          <w:rFonts w:ascii="Times New Roman" w:hAnsi="Times New Roman" w:cs="Times New Roman"/>
          <w:sz w:val="24"/>
          <w:szCs w:val="24"/>
        </w:rPr>
        <w:t>.</w:t>
      </w:r>
    </w:p>
    <w:p w:rsidR="00E23A92" w:rsidRPr="008240D2" w:rsidP="00E23A92">
      <w:pPr>
        <w:spacing w:after="0" w:line="240" w:lineRule="auto"/>
        <w:rPr>
          <w:rFonts w:ascii="Times New Roman" w:hAnsi="Times New Roman" w:cs="Times New Roman"/>
          <w:sz w:val="24"/>
          <w:szCs w:val="24"/>
        </w:rPr>
      </w:pPr>
    </w:p>
    <w:p w:rsidR="00E23A92" w:rsidRPr="008240D2" w:rsidP="00E23A9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Pr>
          <w:rFonts w:ascii="Times New Roman" w:hAnsi="Times New Roman" w:cs="Times New Roman"/>
          <w:i/>
          <w:sz w:val="24"/>
          <w:szCs w:val="24"/>
          <w:u w:val="single"/>
        </w:rPr>
        <w:t>/s/ Christopher Healey</w:t>
      </w:r>
      <w:r>
        <w:rPr>
          <w:rFonts w:ascii="Times New Roman" w:hAnsi="Times New Roman" w:cs="Times New Roman"/>
          <w:sz w:val="24"/>
          <w:szCs w:val="24"/>
        </w:rPr>
        <w:t>_________</w:t>
      </w:r>
    </w:p>
    <w:p w:rsidR="00E23A92" w:rsidRPr="008240D2" w:rsidP="00E23A9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Pr>
          <w:rFonts w:ascii="Times New Roman" w:hAnsi="Times New Roman" w:cs="Times New Roman"/>
          <w:sz w:val="24"/>
          <w:szCs w:val="24"/>
        </w:rPr>
        <w:t>Christopher Healey</w:t>
      </w:r>
    </w:p>
    <w:p w:rsidR="00E23A92" w:rsidRPr="008240D2" w:rsidP="00E23A9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Pr>
          <w:rFonts w:ascii="Times New Roman" w:hAnsi="Times New Roman" w:cs="Times New Roman"/>
          <w:sz w:val="24"/>
          <w:szCs w:val="24"/>
        </w:rPr>
        <w:t>Energy Resource Planning Counsel</w:t>
      </w:r>
    </w:p>
    <w:p w:rsidR="00E23A92" w:rsidP="00E23A92">
      <w:pPr>
        <w:pStyle w:val="CommentText"/>
        <w:spacing w:after="0"/>
        <w:jc w:val="center"/>
        <w:rPr>
          <w:rFonts w:ascii="Times New Roman" w:hAnsi="Times New Roman" w:cs="Times New Roman"/>
          <w:b/>
          <w:sz w:val="24"/>
          <w:szCs w:val="24"/>
          <w:u w:val="single"/>
        </w:rPr>
      </w:pPr>
    </w:p>
    <w:p w:rsidR="00E23A92" w:rsidRPr="008240D2" w:rsidP="00E23A92">
      <w:pPr>
        <w:pStyle w:val="CommentText"/>
        <w:spacing w:after="0"/>
        <w:jc w:val="center"/>
        <w:rPr>
          <w:rFonts w:ascii="Times New Roman" w:hAnsi="Times New Roman" w:cs="Times New Roman"/>
          <w:b/>
          <w:sz w:val="24"/>
          <w:szCs w:val="24"/>
          <w:u w:val="single"/>
        </w:rPr>
      </w:pPr>
    </w:p>
    <w:p w:rsidR="00D853FB" w:rsidRPr="00D853FB" w:rsidP="00D853FB">
      <w:pPr>
        <w:pStyle w:val="CommentText"/>
        <w:spacing w:after="0"/>
        <w:jc w:val="center"/>
        <w:rPr>
          <w:rFonts w:ascii="Times New Roman" w:hAnsi="Times New Roman" w:cs="Times New Roman"/>
          <w:b/>
          <w:sz w:val="24"/>
          <w:szCs w:val="24"/>
          <w:u w:val="single"/>
        </w:rPr>
      </w:pPr>
      <w:r w:rsidRPr="00D853FB">
        <w:rPr>
          <w:rFonts w:ascii="Times New Roman" w:hAnsi="Times New Roman" w:cs="Times New Roman"/>
          <w:b/>
          <w:sz w:val="24"/>
          <w:szCs w:val="24"/>
          <w:u w:val="single"/>
        </w:rPr>
        <w:t>SERVICE LIST</w:t>
      </w:r>
    </w:p>
    <w:p w:rsidR="00D853FB" w:rsidRPr="00D853FB" w:rsidP="00D853FB">
      <w:pPr>
        <w:pStyle w:val="CommentText"/>
        <w:spacing w:after="0"/>
        <w:jc w:val="center"/>
        <w:rPr>
          <w:rFonts w:ascii="Times New Roman" w:hAnsi="Times New Roman"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970CC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D853FB" w:rsidRPr="00D853FB" w:rsidP="00D853FB">
            <w:pPr>
              <w:spacing w:after="0" w:line="240" w:lineRule="auto"/>
              <w:rPr>
                <w:rStyle w:val="DefaultParagraphFont"/>
                <w:rFonts w:ascii="Times New Roman" w:hAnsi="Times New Roman" w:eastAsiaTheme="minorHAnsi" w:cs="Times New Roman"/>
                <w:sz w:val="24"/>
                <w:szCs w:val="24"/>
                <w:lang w:val="en-US" w:eastAsia="en-US" w:bidi="ar-SA"/>
              </w:rPr>
            </w:pPr>
          </w:p>
        </w:tc>
        <w:tc>
          <w:tcPr>
            <w:tcW w:w="4428" w:type="dxa"/>
          </w:tcPr>
          <w:p w:rsidR="00D853FB" w:rsidRPr="00D853FB" w:rsidP="00D853FB">
            <w:pPr>
              <w:spacing w:after="0" w:line="240" w:lineRule="auto"/>
              <w:rPr>
                <w:rStyle w:val="DefaultParagraphFont"/>
                <w:rFonts w:ascii="Times New Roman" w:hAnsi="Times New Roman" w:eastAsiaTheme="minorHAnsi" w:cs="Times New Roman"/>
                <w:sz w:val="24"/>
                <w:szCs w:val="24"/>
                <w:lang w:val="en-US" w:eastAsia="en-US" w:bidi="ar-SA"/>
              </w:rPr>
            </w:pPr>
          </w:p>
        </w:tc>
      </w:tr>
    </w:tbl>
    <w:tbl>
      <w:tblPr>
        <w:tblW w:w="0" w:type="auto"/>
        <w:tblInd w:w="0" w:type="dxa"/>
        <w:tblCellMar>
          <w:top w:w="0" w:type="dxa"/>
          <w:left w:w="108" w:type="dxa"/>
          <w:bottom w:w="0" w:type="dxa"/>
          <w:right w:w="108" w:type="dxa"/>
        </w:tblCellMar>
        <w:tblLook w:val="04A0"/>
      </w:tblPr>
      <w:tblGrid>
        <w:gridCol w:w="4529"/>
        <w:gridCol w:w="4327"/>
      </w:tblGrid>
      <w:tr w:rsidTr="00970CC6">
        <w:tblPrEx>
          <w:tblW w:w="0" w:type="auto"/>
          <w:tblInd w:w="0" w:type="dxa"/>
          <w:tblCellMar>
            <w:top w:w="0" w:type="dxa"/>
            <w:left w:w="108" w:type="dxa"/>
            <w:bottom w:w="0" w:type="dxa"/>
            <w:right w:w="108" w:type="dxa"/>
          </w:tblCellMar>
          <w:tblLook w:val="04A0"/>
        </w:tblPrEx>
        <w:tc>
          <w:tcPr>
            <w:tcW w:w="4428" w:type="dxa"/>
            <w:shd w:val="clear" w:color="auto" w:fill="auto"/>
          </w:tcPr>
          <w:p w:rsidR="00D853FB" w:rsidRPr="00D853FB" w:rsidP="00D853F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853FB">
              <w:rPr>
                <w:rFonts w:ascii="Times New Roman" w:hAnsi="Times New Roman" w:eastAsiaTheme="minorHAnsi" w:cs="Times New Roman"/>
                <w:color w:val="0000FF"/>
                <w:sz w:val="24"/>
                <w:szCs w:val="24"/>
                <w:u w:val="single"/>
                <w:lang w:val="en-US" w:eastAsia="en-US" w:bidi="ar-SA"/>
              </w:rPr>
              <w:t>fdarr@mwncmh.com</w:t>
            </w:r>
          </w:p>
          <w:p w:rsidR="00D853FB" w:rsidRPr="00D853FB" w:rsidP="00D853F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D853FB">
              <w:rPr>
                <w:rFonts w:ascii="Times New Roman" w:hAnsi="Times New Roman" w:eastAsiaTheme="minorHAnsi" w:cs="Times New Roman"/>
                <w:color w:val="0000FF"/>
                <w:sz w:val="24"/>
                <w:szCs w:val="24"/>
                <w:u w:val="single"/>
                <w:lang w:val="en-US" w:eastAsia="en-US" w:bidi="ar-SA"/>
              </w:rPr>
              <w:t>mpritchard@mwncmh.com</w:t>
            </w:r>
            <w:r>
              <w:fldChar w:fldCharType="end"/>
            </w:r>
          </w:p>
          <w:p w:rsidR="00D853FB" w:rsidRPr="00D853FB" w:rsidP="00D853FB">
            <w:pPr>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rsidRPr="00D853FB">
              <w:rPr>
                <w:rFonts w:ascii="Times New Roman" w:hAnsi="Times New Roman" w:eastAsiaTheme="minorHAnsi" w:cs="Times New Roman"/>
                <w:color w:val="0000FF"/>
                <w:sz w:val="24"/>
                <w:szCs w:val="24"/>
                <w:u w:val="single"/>
                <w:lang w:val="en-US" w:eastAsia="en-US" w:bidi="ar-SA"/>
              </w:rPr>
              <w:t>cmooney@ohiopartners.org</w:t>
            </w:r>
          </w:p>
          <w:p w:rsidR="00D853FB" w:rsidRPr="00D853FB" w:rsidP="00D853FB">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sidRPr="00D853FB">
              <w:rPr>
                <w:rFonts w:ascii="Times New Roman" w:hAnsi="Times New Roman" w:eastAsiaTheme="minorHAnsi" w:cs="Times New Roman"/>
                <w:color w:val="0000FF"/>
                <w:sz w:val="24"/>
                <w:szCs w:val="24"/>
                <w:u w:val="single"/>
                <w:lang w:val="en-US" w:eastAsia="en-US" w:bidi="ar-SA"/>
              </w:rPr>
              <w:t>paul@carpenterlipps.com</w:t>
            </w:r>
          </w:p>
          <w:p w:rsidR="00D853FB" w:rsidRPr="00D853FB" w:rsidP="00D853F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"mailto:jeckert@firstenergycorp.com" </w:instrText>
            </w:r>
            <w:r>
              <w:fldChar w:fldCharType="separate"/>
            </w:r>
            <w:r w:rsidRPr="00D853FB">
              <w:rPr>
                <w:rStyle w:val="Hyperlink"/>
                <w:rFonts w:ascii="Times New Roman" w:hAnsi="Times New Roman" w:eastAsiaTheme="minorHAnsi" w:cs="Times New Roman"/>
                <w:color w:val="0000FF" w:themeColor="hyperlink"/>
                <w:sz w:val="24"/>
                <w:szCs w:val="24"/>
                <w:u w:val="single"/>
                <w:lang w:val="en-US" w:eastAsia="en-US" w:bidi="ar-SA"/>
              </w:rPr>
              <w:t>jeckert@firstenergycorp.com</w:t>
            </w:r>
            <w:r>
              <w:fldChar w:fldCharType="end"/>
            </w:r>
          </w:p>
          <w:p w:rsidR="00D853FB" w:rsidRPr="00D853FB" w:rsidP="00D853F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"mailto:cdunn@firstenergycorp.com" </w:instrText>
            </w:r>
            <w:r>
              <w:fldChar w:fldCharType="separate"/>
            </w:r>
            <w:r w:rsidRPr="00D853FB">
              <w:rPr>
                <w:rStyle w:val="Hyperlink"/>
                <w:rFonts w:ascii="Times New Roman" w:hAnsi="Times New Roman" w:eastAsiaTheme="minorHAnsi" w:cs="Times New Roman"/>
                <w:color w:val="0000FF" w:themeColor="hyperlink"/>
                <w:sz w:val="24"/>
                <w:szCs w:val="24"/>
                <w:u w:val="single"/>
                <w:lang w:val="en-US" w:eastAsia="en-US" w:bidi="ar-SA"/>
              </w:rPr>
              <w:t>cdunn@firstenergycorp.com</w:t>
            </w:r>
            <w:r>
              <w:fldChar w:fldCharType="end"/>
            </w:r>
          </w:p>
          <w:p w:rsidR="00D853FB" w:rsidRPr="00D853FB" w:rsidP="00D853FB">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"mailto:Thomas.mcnamee@ohioattorneygeneral.gov" </w:instrText>
            </w:r>
            <w:r>
              <w:fldChar w:fldCharType="separate"/>
            </w:r>
            <w:r w:rsidRPr="00D853FB">
              <w:rPr>
                <w:rStyle w:val="Hyperlink"/>
                <w:rFonts w:ascii="Times New Roman" w:hAnsi="Times New Roman" w:eastAsiaTheme="minorHAnsi" w:cs="Times New Roman"/>
                <w:bCs/>
                <w:color w:val="0000FF" w:themeColor="hyperlink"/>
                <w:sz w:val="24"/>
                <w:szCs w:val="24"/>
                <w:u w:val="single"/>
                <w:lang w:val="en-US" w:eastAsia="en-US" w:bidi="ar-SA"/>
              </w:rPr>
              <w:t>Thomas.mcnamee@ohioattorneygeneral.gov</w:t>
            </w:r>
            <w:r>
              <w:fldChar w:fldCharType="end"/>
            </w:r>
          </w:p>
          <w:p w:rsidR="00D853FB" w:rsidRPr="00D853FB" w:rsidP="00D853FB">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tc>
        <w:tc>
          <w:tcPr>
            <w:tcW w:w="4428" w:type="dxa"/>
            <w:shd w:val="clear" w:color="auto" w:fill="auto"/>
          </w:tcPr>
          <w:p w:rsidR="00D853FB" w:rsidRPr="00D853FB" w:rsidP="00D853FB">
            <w:pPr>
              <w:spacing w:after="0" w:line="240" w:lineRule="auto"/>
              <w:ind w:left="612"/>
              <w:jc w:val="both"/>
              <w:rPr>
                <w:rStyle w:val="DefaultParagraphFont"/>
                <w:rFonts w:ascii="Times New Roman" w:hAnsi="Times New Roman" w:eastAsiaTheme="minorHAnsi" w:cs="Times New Roman"/>
                <w:bCs/>
                <w:color w:val="0000FF"/>
                <w:sz w:val="24"/>
                <w:szCs w:val="24"/>
                <w:u w:val="single"/>
                <w:lang w:val="en-US" w:eastAsia="en-US" w:bidi="ar-SA"/>
              </w:rPr>
            </w:pPr>
            <w:r w:rsidRPr="00D853FB">
              <w:rPr>
                <w:rFonts w:ascii="Times New Roman" w:hAnsi="Times New Roman" w:eastAsiaTheme="minorHAnsi" w:cs="Times New Roman"/>
                <w:bCs/>
                <w:color w:val="0000FF"/>
                <w:sz w:val="24"/>
                <w:szCs w:val="24"/>
                <w:u w:val="single"/>
                <w:lang w:val="en-US" w:eastAsia="en-US" w:bidi="ar-SA"/>
              </w:rPr>
              <w:t>dstinson@bricker.com</w:t>
            </w:r>
          </w:p>
          <w:p w:rsidR="00D853FB" w:rsidRPr="00D853FB" w:rsidP="00D853FB">
            <w:pPr>
              <w:spacing w:after="0" w:line="240" w:lineRule="auto"/>
              <w:ind w:left="612"/>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"mailto:amy.spiller@duke-energy.com" </w:instrText>
            </w:r>
            <w:r>
              <w:fldChar w:fldCharType="separate"/>
            </w:r>
            <w:r w:rsidRPr="00D853FB">
              <w:rPr>
                <w:rFonts w:ascii="Times New Roman" w:hAnsi="Times New Roman" w:eastAsiaTheme="minorHAnsi" w:cs="Times New Roman"/>
                <w:color w:val="0000FF"/>
                <w:sz w:val="24"/>
                <w:szCs w:val="24"/>
                <w:u w:val="single"/>
                <w:lang w:val="en-US" w:eastAsia="en-US" w:bidi="ar-SA"/>
              </w:rPr>
              <w:t>amy.spiller@duke-energy.com</w:t>
            </w:r>
            <w:r>
              <w:fldChar w:fldCharType="end"/>
            </w:r>
          </w:p>
          <w:p w:rsidR="00D853FB" w:rsidRPr="00D853FB" w:rsidP="00D853FB">
            <w:pPr>
              <w:spacing w:after="0" w:line="240" w:lineRule="auto"/>
              <w:ind w:left="612"/>
              <w:jc w:val="both"/>
              <w:rPr>
                <w:rStyle w:val="DefaultParagraphFont"/>
                <w:rFonts w:ascii="Times New Roman" w:hAnsi="Times New Roman" w:eastAsiaTheme="minorHAnsi" w:cs="Times New Roman"/>
                <w:bCs/>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"mailto:Elizabeth.watts@duke-energy.com" </w:instrText>
            </w:r>
            <w:r>
              <w:fldChar w:fldCharType="separate"/>
            </w:r>
            <w:r w:rsidRPr="00D853FB">
              <w:rPr>
                <w:rFonts w:ascii="Times New Roman" w:hAnsi="Times New Roman" w:eastAsiaTheme="minorHAnsi" w:cs="Times New Roman"/>
                <w:color w:val="0000FF"/>
                <w:sz w:val="24"/>
                <w:szCs w:val="24"/>
                <w:u w:val="single"/>
                <w:lang w:val="en-US" w:eastAsia="en-US" w:bidi="ar-SA"/>
              </w:rPr>
              <w:t>Elizabeth.watts@duke-energy.com</w:t>
            </w:r>
            <w:r>
              <w:fldChar w:fldCharType="end"/>
            </w:r>
          </w:p>
          <w:p w:rsidR="00D853FB" w:rsidRPr="00D853FB" w:rsidP="00D853FB">
            <w:pPr>
              <w:spacing w:after="0" w:line="240" w:lineRule="auto"/>
              <w:ind w:left="612"/>
              <w:rPr>
                <w:rStyle w:val="DefaultParagraphFont"/>
                <w:rFonts w:ascii="Times New Roman" w:hAnsi="Times New Roman" w:eastAsiaTheme="minorHAnsi" w:cs="Times New Roman"/>
                <w:color w:val="0000FF"/>
                <w:sz w:val="24"/>
                <w:szCs w:val="24"/>
                <w:u w:val="single"/>
                <w:lang w:val="en-US" w:eastAsia="en-US" w:bidi="ar-SA"/>
              </w:rPr>
            </w:pPr>
            <w:r w:rsidRPr="00D853FB">
              <w:rPr>
                <w:rFonts w:ascii="Times New Roman" w:hAnsi="Times New Roman" w:eastAsiaTheme="minorHAnsi" w:cs="Times New Roman"/>
                <w:color w:val="0000FF"/>
                <w:sz w:val="24"/>
                <w:szCs w:val="24"/>
                <w:u w:val="single"/>
                <w:lang w:val="en-US" w:eastAsia="en-US" w:bidi="ar-SA"/>
              </w:rPr>
              <w:t>stnourse@aep.com</w:t>
            </w:r>
          </w:p>
          <w:p w:rsidR="00D853FB" w:rsidRPr="00D853FB" w:rsidP="00D853FB">
            <w:pPr>
              <w:spacing w:after="0" w:line="240" w:lineRule="auto"/>
              <w:ind w:left="612"/>
              <w:rPr>
                <w:rStyle w:val="DefaultParagraphFont"/>
                <w:rFonts w:ascii="Times New Roman" w:hAnsi="Times New Roman" w:eastAsiaTheme="minorHAnsi" w:cs="Times New Roman"/>
                <w:color w:val="0000FF"/>
                <w:sz w:val="24"/>
                <w:szCs w:val="24"/>
                <w:u w:val="single"/>
                <w:lang w:val="en-US" w:eastAsia="en-US" w:bidi="ar-SA"/>
              </w:rPr>
            </w:pPr>
            <w:r w:rsidRPr="00D853FB">
              <w:rPr>
                <w:rFonts w:ascii="Times New Roman" w:hAnsi="Times New Roman" w:eastAsiaTheme="minorHAnsi" w:cs="Times New Roman"/>
                <w:color w:val="0000FF"/>
                <w:sz w:val="24"/>
                <w:szCs w:val="24"/>
                <w:u w:val="single"/>
                <w:lang w:val="en-US" w:eastAsia="en-US" w:bidi="ar-SA"/>
              </w:rPr>
              <w:t>cmblend@aep.com</w:t>
            </w:r>
          </w:p>
          <w:p w:rsidR="00D853FB" w:rsidRPr="00D853FB" w:rsidP="00D853FB">
            <w:pPr>
              <w:spacing w:after="0" w:line="240" w:lineRule="auto"/>
              <w:ind w:left="612"/>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"mailto:bhughes@porterwright.com" </w:instrText>
            </w:r>
            <w:r>
              <w:fldChar w:fldCharType="separate"/>
            </w:r>
            <w:r w:rsidRPr="00D853FB">
              <w:rPr>
                <w:rStyle w:val="Hyperlink"/>
                <w:rFonts w:ascii="Times New Roman" w:hAnsi="Times New Roman" w:eastAsiaTheme="minorHAnsi" w:cs="Times New Roman"/>
                <w:color w:val="0000FF" w:themeColor="hyperlink"/>
                <w:sz w:val="24"/>
                <w:szCs w:val="24"/>
                <w:u w:val="single"/>
                <w:lang w:val="en-US" w:eastAsia="en-US" w:bidi="ar-SA"/>
              </w:rPr>
              <w:t>bhughes@porterwright.com</w:t>
            </w:r>
            <w:r>
              <w:fldChar w:fldCharType="end"/>
            </w:r>
          </w:p>
          <w:p w:rsidR="00D853FB" w:rsidRPr="00D853FB" w:rsidP="00D853FB">
            <w:pPr>
              <w:spacing w:after="0" w:line="240" w:lineRule="auto"/>
              <w:ind w:left="612"/>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"mailto:michael.schuler@aes.com" </w:instrText>
            </w:r>
            <w:r>
              <w:fldChar w:fldCharType="separate"/>
            </w:r>
            <w:r w:rsidRPr="00D853FB">
              <w:rPr>
                <w:rStyle w:val="Hyperlink"/>
                <w:rFonts w:ascii="Times New Roman" w:hAnsi="Times New Roman" w:eastAsiaTheme="minorHAnsi" w:cs="Times New Roman"/>
                <w:color w:val="0000FF" w:themeColor="hyperlink"/>
                <w:sz w:val="24"/>
                <w:szCs w:val="24"/>
                <w:u w:val="single"/>
                <w:lang w:val="en-US" w:eastAsia="en-US" w:bidi="ar-SA"/>
              </w:rPr>
              <w:t>michael.schuler@aes.com</w:t>
            </w:r>
            <w:r>
              <w:fldChar w:fldCharType="end"/>
            </w:r>
          </w:p>
        </w:tc>
      </w:tr>
    </w:tbl>
    <w:p w:rsidR="00D853FB" w:rsidRPr="00D853FB" w:rsidP="00D853FB">
      <w:pPr>
        <w:spacing w:after="0" w:line="240" w:lineRule="auto"/>
        <w:rPr>
          <w:rFonts w:ascii="Times New Roman" w:hAnsi="Times New Roman" w:cs="Times New Roman"/>
          <w:sz w:val="24"/>
          <w:szCs w:val="24"/>
        </w:rPr>
      </w:pPr>
      <w:r w:rsidRPr="00D853FB">
        <w:rPr>
          <w:rFonts w:ascii="Times New Roman" w:hAnsi="Times New Roman" w:cs="Times New Roman"/>
          <w:sz w:val="24"/>
          <w:szCs w:val="24"/>
        </w:rPr>
        <w:t>Attorney Examiner:</w:t>
      </w:r>
    </w:p>
    <w:p w:rsidR="00D853FB" w:rsidRPr="00D853FB" w:rsidP="00D853FB">
      <w:pPr>
        <w:spacing w:after="0" w:line="240" w:lineRule="auto"/>
        <w:rPr>
          <w:rFonts w:ascii="Times New Roman" w:hAnsi="Times New Roman" w:cs="Times New Roman"/>
          <w:sz w:val="24"/>
          <w:szCs w:val="24"/>
        </w:rPr>
      </w:pPr>
    </w:p>
    <w:p w:rsidR="00D853FB" w:rsidRPr="00D853FB" w:rsidP="00D853FB">
      <w:pPr>
        <w:spacing w:after="0" w:line="240" w:lineRule="auto"/>
        <w:rPr>
          <w:rFonts w:ascii="Times New Roman" w:hAnsi="Times New Roman" w:cs="Times New Roman"/>
          <w:color w:val="0000FF"/>
          <w:sz w:val="24"/>
          <w:szCs w:val="24"/>
          <w:u w:val="single"/>
        </w:rPr>
      </w:pPr>
      <w:r>
        <w:fldChar w:fldCharType="begin"/>
      </w:r>
      <w:r>
        <w:instrText xml:space="preserve"> HYPERLINK "mailto:Greta.see@puc.state.oh.us" </w:instrText>
      </w:r>
      <w:r>
        <w:fldChar w:fldCharType="separate"/>
      </w:r>
      <w:r w:rsidRPr="00D853FB">
        <w:rPr>
          <w:rStyle w:val="Hyperlink"/>
          <w:rFonts w:ascii="Times New Roman" w:hAnsi="Times New Roman" w:cs="Times New Roman"/>
          <w:sz w:val="24"/>
          <w:szCs w:val="24"/>
        </w:rPr>
        <w:t>Greta.see@puc.state.oh.us</w:t>
      </w:r>
      <w:r>
        <w:fldChar w:fldCharType="end"/>
      </w:r>
      <w:r w:rsidRPr="00D853FB">
        <w:rPr>
          <w:rFonts w:ascii="Times New Roman" w:hAnsi="Times New Roman" w:cs="Times New Roman"/>
          <w:color w:val="0000FF"/>
          <w:sz w:val="24"/>
          <w:szCs w:val="24"/>
          <w:u w:val="single"/>
        </w:rPr>
        <w:t xml:space="preserve"> </w:t>
      </w:r>
    </w:p>
    <w:p w:rsidR="00FE5174" w:rsidRPr="00D853FB" w:rsidP="00D853FB">
      <w:pPr>
        <w:pStyle w:val="CommentText"/>
        <w:spacing w:after="0"/>
        <w:jc w:val="center"/>
        <w:rPr>
          <w:rFonts w:ascii="Times New Roman" w:hAnsi="Times New Roman" w:cs="Times New Roman"/>
          <w:b/>
          <w:sz w:val="24"/>
          <w:szCs w:val="24"/>
          <w:u w:val="single"/>
        </w:rPr>
      </w:pPr>
    </w:p>
    <w:p w:rsidR="00E23A92" w:rsidP="00E23A92">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428"/>
        <w:gridCol w:w="4428"/>
      </w:tblGrid>
      <w:tr w:rsidTr="00D853FB">
        <w:tblPrEx>
          <w:tblW w:w="0" w:type="auto"/>
          <w:tblInd w:w="0" w:type="dxa"/>
          <w:tblCellMar>
            <w:top w:w="0" w:type="dxa"/>
            <w:left w:w="108" w:type="dxa"/>
            <w:bottom w:w="0" w:type="dxa"/>
            <w:right w:w="108" w:type="dxa"/>
          </w:tblCellMar>
          <w:tblLook w:val="04A0"/>
        </w:tblPrEx>
        <w:trPr>
          <w:trHeight w:val="279"/>
        </w:trPr>
        <w:tc>
          <w:tcPr>
            <w:tcW w:w="4428" w:type="dxa"/>
            <w:shd w:val="clear" w:color="auto" w:fill="auto"/>
          </w:tcPr>
          <w:p w:rsidR="00E23A92" w:rsidRPr="00E373ED" w:rsidP="00E23A92">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tc>
        <w:tc>
          <w:tcPr>
            <w:tcW w:w="4428" w:type="dxa"/>
            <w:shd w:val="clear" w:color="auto" w:fill="auto"/>
          </w:tcPr>
          <w:p w:rsidR="00E23A92" w:rsidRPr="00E373ED" w:rsidP="00E23A92">
            <w:pPr>
              <w:spacing w:after="0" w:line="240" w:lineRule="auto"/>
              <w:ind w:left="612"/>
              <w:jc w:val="both"/>
              <w:rPr>
                <w:rStyle w:val="DefaultParagraphFont"/>
                <w:rFonts w:ascii="Times New Roman" w:eastAsia="Times New Roman" w:hAnsi="Times New Roman" w:cs="Times New Roman"/>
                <w:bCs/>
                <w:sz w:val="24"/>
                <w:szCs w:val="20"/>
                <w:lang w:val="en-US" w:eastAsia="en-US" w:bidi="ar-SA"/>
              </w:rPr>
            </w:pPr>
          </w:p>
        </w:tc>
      </w:tr>
    </w:tbl>
    <w:p w:rsidR="00E23A92" w:rsidRPr="008240D2" w:rsidP="00FE5174">
      <w:pPr>
        <w:spacing w:after="0" w:line="240" w:lineRule="auto"/>
        <w:rPr>
          <w:rFonts w:ascii="Times New Roman" w:hAnsi="Times New Roman" w:cs="Times New Roman"/>
          <w:sz w:val="24"/>
          <w:szCs w:val="24"/>
        </w:rPr>
      </w:pPr>
    </w:p>
    <w:sectPr w:rsidSect="00E23A92">
      <w:headerReference w:type="even" r:id="rId10"/>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1337167"/>
      <w:docPartObj>
        <w:docPartGallery w:val="Page Numbers (Bottom of Page)"/>
        <w:docPartUnique/>
      </w:docPartObj>
    </w:sdtPr>
    <w:sdtEndPr>
      <w:rPr>
        <w:noProof/>
      </w:rPr>
    </w:sdtEndPr>
    <w:sdtContent>
      <w:p w:rsidR="00FE5174">
        <w:pPr>
          <w:pStyle w:val="Footer"/>
          <w:jc w:val="center"/>
        </w:pPr>
        <w:r>
          <w:fldChar w:fldCharType="begin"/>
        </w:r>
        <w:r>
          <w:instrText xml:space="preserve"> PAGE   \* MERGEFORMAT </w:instrText>
        </w:r>
        <w:r>
          <w:fldChar w:fldCharType="separate"/>
        </w:r>
        <w:r w:rsidR="00D853FB">
          <w:rPr>
            <w:noProof/>
          </w:rPr>
          <w:t>4</w:t>
        </w:r>
        <w:r>
          <w:rPr>
            <w:noProof/>
          </w:rPr>
          <w:fldChar w:fldCharType="end"/>
        </w:r>
      </w:p>
    </w:sdtContent>
  </w:sdt>
  <w:p w:rsidR="00FE5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7C1" w:rsidRPr="006D27C1">
    <w:pPr>
      <w:pStyle w:val="Footer"/>
      <w:jc w:val="center"/>
      <w:rPr>
        <w:rFonts w:ascii="Times New Roman" w:hAnsi="Times New Roman" w:cs="Times New Roman"/>
        <w:sz w:val="24"/>
        <w:szCs w:val="24"/>
      </w:rPr>
    </w:pPr>
  </w:p>
  <w:p w:rsidR="006D27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A92" w:rsidRPr="000857BC">
    <w:pPr>
      <w:pStyle w:val="Footer"/>
      <w:jc w:val="center"/>
    </w:pPr>
  </w:p>
  <w:p w:rsidR="00E23A92" w:rsidRPr="000857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B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B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B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435CB2D6"/>
    <w:lvl w:ilvl="0">
      <w:start w:val="1"/>
      <w:numFmt w:val="decimal"/>
      <w:lvlText w:val="%1."/>
      <w:lvlJc w:val="left"/>
      <w:pPr>
        <w:tabs>
          <w:tab w:val="num" w:pos="1080"/>
        </w:tabs>
        <w:ind w:left="1080" w:hanging="360"/>
      </w:pPr>
    </w:lvl>
  </w:abstractNum>
  <w:abstractNum w:abstractNumId="1">
    <w:nsid w:val="FFFFFF7F"/>
    <w:multiLevelType w:val="singleLevel"/>
    <w:tmpl w:val="56624102"/>
    <w:lvl w:ilvl="0">
      <w:start w:val="1"/>
      <w:numFmt w:val="decimal"/>
      <w:lvlText w:val="%1."/>
      <w:lvlJc w:val="left"/>
      <w:pPr>
        <w:tabs>
          <w:tab w:val="num" w:pos="720"/>
        </w:tabs>
        <w:ind w:left="720" w:hanging="360"/>
      </w:pPr>
    </w:lvl>
  </w:abstractNum>
  <w:abstractNum w:abstractNumId="2">
    <w:nsid w:val="FFFFFF80"/>
    <w:multiLevelType w:val="singleLevel"/>
    <w:tmpl w:val="5FE08B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C78CC0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408A7CE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837806B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6FCC6C9E"/>
    <w:lvl w:ilvl="0">
      <w:start w:val="1"/>
      <w:numFmt w:val="decimal"/>
      <w:lvlText w:val="%1."/>
      <w:lvlJc w:val="left"/>
      <w:pPr>
        <w:tabs>
          <w:tab w:val="num" w:pos="360"/>
        </w:tabs>
        <w:ind w:left="360" w:hanging="360"/>
      </w:pPr>
    </w:lvl>
  </w:abstractNum>
  <w:abstractNum w:abstractNumId="7">
    <w:nsid w:val="FFFFFF89"/>
    <w:multiLevelType w:val="singleLevel"/>
    <w:tmpl w:val="0E2E5120"/>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603AAF"/>
    <w:multiLevelType w:val="hybridMultilevel"/>
    <w:tmpl w:val="B7FCD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04EE0"/>
    <w:multiLevelType w:val="hybridMultilevel"/>
    <w:tmpl w:val="8FCAB4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C00719D"/>
    <w:multiLevelType w:val="hybridMultilevel"/>
    <w:tmpl w:val="626C5D1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D20F2E"/>
    <w:multiLevelType w:val="hybridMultilevel"/>
    <w:tmpl w:val="BB30DAC6"/>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26EE387C"/>
    <w:multiLevelType w:val="hybridMultilevel"/>
    <w:tmpl w:val="1B2CADF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6B913C8"/>
    <w:multiLevelType w:val="hybridMultilevel"/>
    <w:tmpl w:val="654CA2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7824AC"/>
    <w:multiLevelType w:val="hybridMultilevel"/>
    <w:tmpl w:val="307EE0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1C0F11"/>
    <w:multiLevelType w:val="hybridMultilevel"/>
    <w:tmpl w:val="5DA4D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EB2CA7"/>
    <w:multiLevelType w:val="hybridMultilevel"/>
    <w:tmpl w:val="8ED62A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CB73CD9"/>
    <w:multiLevelType w:val="hybridMultilevel"/>
    <w:tmpl w:val="497804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373AE9"/>
    <w:pPr>
      <w:keepNext/>
      <w:keepLines/>
      <w:spacing w:after="240" w:line="240" w:lineRule="auto"/>
      <w:ind w:left="720" w:hanging="720"/>
      <w:outlineLvl w:val="0"/>
    </w:pPr>
    <w:rPr>
      <w:rFonts w:ascii="Times New Roman Bold" w:hAnsi="Times New Roman Bold" w:eastAsiaTheme="majorEastAsia" w:cstheme="majorBidi"/>
      <w:bCs/>
      <w:sz w:val="24"/>
      <w:szCs w:val="28"/>
    </w:rPr>
  </w:style>
  <w:style w:type="paragraph" w:styleId="Heading2">
    <w:name w:val="heading 2"/>
    <w:basedOn w:val="Normal"/>
    <w:next w:val="Normal"/>
    <w:link w:val="Heading2Char"/>
    <w:autoRedefine/>
    <w:uiPriority w:val="9"/>
    <w:unhideWhenUsed/>
    <w:qFormat/>
    <w:rsid w:val="009E7BB4"/>
    <w:pPr>
      <w:keepNext/>
      <w:keepLines/>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B3489A"/>
    <w:pPr>
      <w:keepNext/>
      <w:keepLines/>
      <w:spacing w:after="240" w:line="240" w:lineRule="auto"/>
      <w:ind w:left="2160" w:right="720" w:hanging="720"/>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606859"/>
    <w:pPr>
      <w:spacing w:after="0" w:line="240" w:lineRule="auto"/>
    </w:pPr>
    <w:rPr>
      <w:sz w:val="20"/>
      <w:szCs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rsid w:val="00606859"/>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373AE9"/>
    <w:rPr>
      <w:rFonts w:ascii="Times New Roman Bold" w:hAnsi="Times New Roman Bold" w:eastAsiaTheme="majorEastAsia" w:cstheme="majorBidi"/>
      <w:bCs/>
      <w:sz w:val="24"/>
      <w:szCs w:val="28"/>
    </w:rPr>
  </w:style>
  <w:style w:type="character" w:customStyle="1" w:styleId="Heading2Char">
    <w:name w:val="Heading 2 Char"/>
    <w:basedOn w:val="DefaultParagraphFont"/>
    <w:link w:val="Heading2"/>
    <w:uiPriority w:val="9"/>
    <w:rsid w:val="009E7BB4"/>
    <w:rPr>
      <w:rFonts w:ascii="Times New Roman Bold" w:hAnsi="Times New Roman Bold" w:eastAsiaTheme="majorEastAsia"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B3489A"/>
    <w:rPr>
      <w:rFonts w:ascii="Times New Roman" w:hAnsi="Times New Roman" w:eastAsiaTheme="majorEastAsia"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 w:type="paragraph" w:styleId="TOC3">
    <w:name w:val="toc 3"/>
    <w:basedOn w:val="Normal"/>
    <w:next w:val="Normal"/>
    <w:autoRedefine/>
    <w:uiPriority w:val="39"/>
    <w:unhideWhenUsed/>
    <w:qFormat/>
    <w:rsid w:val="009E7BB4"/>
    <w:pPr>
      <w:tabs>
        <w:tab w:val="decimal" w:leader="dot" w:pos="8640"/>
      </w:tabs>
      <w:spacing w:after="240" w:line="240" w:lineRule="auto"/>
      <w:ind w:left="2160" w:hanging="720"/>
    </w:pPr>
    <w:rPr>
      <w:rFonts w:ascii="Times New Roman" w:hAnsi="Times New Roman"/>
      <w:sz w:val="24"/>
    </w:rPr>
  </w:style>
  <w:style w:type="paragraph" w:styleId="Revision">
    <w:name w:val="Revision"/>
    <w:hidden/>
    <w:uiPriority w:val="99"/>
    <w:semiHidden/>
    <w:rsid w:val="001B5B69"/>
    <w:pPr>
      <w:spacing w:after="0" w:line="240" w:lineRule="auto"/>
    </w:p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uiPriority w:val="99"/>
    <w:locked/>
    <w:rsid w:val="0077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OCC Reply Brief - ODSA - 17-1377-EL-USF - 9.8.17 (00047553;1).DOCX</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2017-11-13T18:58:26Z</dcterms:created>
  <dcterms:modified xsi:type="dcterms:W3CDTF">2017-11-13T18:58:26Z</dcterms:modified>
</cp:coreProperties>
</file>