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A6170" w14:textId="77777777" w:rsidR="00905A5F" w:rsidRDefault="003B6A49" w:rsidP="003B6A49">
      <w:pPr>
        <w:jc w:val="center"/>
        <w:rPr>
          <w:rFonts w:cs="Times New Roman"/>
          <w:b/>
        </w:rPr>
      </w:pPr>
      <w:r>
        <w:rPr>
          <w:rFonts w:cs="Times New Roman"/>
          <w:b/>
        </w:rPr>
        <w:t>BEFORE</w:t>
      </w:r>
    </w:p>
    <w:p w14:paraId="1528B75E" w14:textId="77777777" w:rsidR="003B6A49" w:rsidRDefault="003B6A49" w:rsidP="003B6A49">
      <w:pPr>
        <w:jc w:val="center"/>
        <w:rPr>
          <w:rFonts w:cs="Times New Roman"/>
        </w:rPr>
      </w:pPr>
      <w:r>
        <w:rPr>
          <w:rFonts w:cs="Times New Roman"/>
          <w:b/>
        </w:rPr>
        <w:t>THE PUBLIC UTILITIES COMMISSION OF OHIO</w:t>
      </w:r>
    </w:p>
    <w:p w14:paraId="560F5508" w14:textId="77777777" w:rsidR="003B6A49" w:rsidRDefault="003B6A49" w:rsidP="003B6A49">
      <w:pPr>
        <w:jc w:val="center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3B6A49" w14:paraId="3D3DDEB3" w14:textId="77777777" w:rsidTr="003B6A49">
        <w:tc>
          <w:tcPr>
            <w:tcW w:w="4608" w:type="dxa"/>
          </w:tcPr>
          <w:p w14:paraId="253E037A" w14:textId="77777777" w:rsidR="003B6A49" w:rsidRDefault="003B6A49" w:rsidP="003B6A49">
            <w:pPr>
              <w:rPr>
                <w:rFonts w:cs="Times New Roman"/>
              </w:rPr>
            </w:pPr>
            <w:r>
              <w:rPr>
                <w:rFonts w:cs="Times New Roman"/>
              </w:rPr>
              <w:t>In the Matter of the Application of The East Ohio Gas Company d/b/a Dominion East Ohio for Approval of Tariffs to Adjust its Automated Meter Reading Cost Recovery Charge and Related Matters.</w:t>
            </w:r>
          </w:p>
        </w:tc>
        <w:tc>
          <w:tcPr>
            <w:tcW w:w="360" w:type="dxa"/>
          </w:tcPr>
          <w:p w14:paraId="5718248E" w14:textId="77777777" w:rsidR="003B6A49" w:rsidRDefault="003B6A49" w:rsidP="003B6A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)</w:t>
            </w:r>
          </w:p>
          <w:p w14:paraId="543F2F21" w14:textId="77777777" w:rsidR="003B6A49" w:rsidRDefault="003B6A49" w:rsidP="003B6A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)</w:t>
            </w:r>
          </w:p>
          <w:p w14:paraId="16FFF323" w14:textId="77777777" w:rsidR="003B6A49" w:rsidRDefault="003B6A49" w:rsidP="003B6A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)</w:t>
            </w:r>
          </w:p>
          <w:p w14:paraId="741F39A3" w14:textId="77777777" w:rsidR="003B6A49" w:rsidRDefault="003B6A49" w:rsidP="003B6A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)</w:t>
            </w:r>
          </w:p>
          <w:p w14:paraId="6CF31DB2" w14:textId="77777777" w:rsidR="003B6A49" w:rsidRDefault="003B6A49" w:rsidP="003B6A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)</w:t>
            </w:r>
          </w:p>
        </w:tc>
        <w:tc>
          <w:tcPr>
            <w:tcW w:w="4608" w:type="dxa"/>
          </w:tcPr>
          <w:p w14:paraId="45C71CB1" w14:textId="77777777" w:rsidR="003B6A49" w:rsidRDefault="003B6A49" w:rsidP="003B6A49">
            <w:pPr>
              <w:ind w:firstLine="792"/>
              <w:rPr>
                <w:rFonts w:cs="Times New Roman"/>
              </w:rPr>
            </w:pPr>
          </w:p>
          <w:p w14:paraId="02A482DA" w14:textId="77777777" w:rsidR="003B6A49" w:rsidRDefault="003B6A49" w:rsidP="003B6A49">
            <w:pPr>
              <w:ind w:firstLine="612"/>
              <w:rPr>
                <w:rFonts w:cs="Times New Roman"/>
              </w:rPr>
            </w:pPr>
          </w:p>
          <w:p w14:paraId="7C3CA2C8" w14:textId="77777777" w:rsidR="003B6A49" w:rsidRDefault="003B6A49" w:rsidP="003B6A49">
            <w:pPr>
              <w:ind w:firstLine="612"/>
              <w:rPr>
                <w:rFonts w:cs="Times New Roman"/>
              </w:rPr>
            </w:pPr>
            <w:r>
              <w:rPr>
                <w:rFonts w:cs="Times New Roman"/>
              </w:rPr>
              <w:t>Case No. 11-5843-GA-RDR</w:t>
            </w:r>
          </w:p>
        </w:tc>
      </w:tr>
    </w:tbl>
    <w:p w14:paraId="0995562B" w14:textId="77777777" w:rsidR="003B6A49" w:rsidRDefault="003B6A49" w:rsidP="003B6A49">
      <w:pPr>
        <w:jc w:val="center"/>
        <w:rPr>
          <w:rFonts w:cs="Times New Roman"/>
        </w:rPr>
      </w:pPr>
    </w:p>
    <w:p w14:paraId="41175AA1" w14:textId="1DD5484C" w:rsidR="003B6A49" w:rsidRDefault="003B6A49" w:rsidP="003B6A49">
      <w:pPr>
        <w:jc w:val="center"/>
        <w:rPr>
          <w:rFonts w:cs="Times New Roman"/>
          <w:b/>
        </w:rPr>
      </w:pPr>
    </w:p>
    <w:p w14:paraId="37FCB65E" w14:textId="218A38A6" w:rsidR="003B6A49" w:rsidRDefault="003B6A49" w:rsidP="003B6A49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STATEMENT INFORMING THE COMMISSION </w:t>
      </w:r>
      <w:r w:rsidR="006D5AC6">
        <w:rPr>
          <w:rFonts w:cs="Times New Roman"/>
          <w:b/>
        </w:rPr>
        <w:t>THAT</w:t>
      </w:r>
    </w:p>
    <w:p w14:paraId="74ED12DB" w14:textId="7D1A9AF8" w:rsidR="003B6A49" w:rsidRPr="003B6A49" w:rsidRDefault="003B6A49" w:rsidP="003B6A49">
      <w:pPr>
        <w:jc w:val="center"/>
        <w:rPr>
          <w:rFonts w:cs="Times New Roman"/>
          <w:u w:val="single"/>
        </w:rPr>
      </w:pPr>
      <w:r w:rsidRPr="003B6A49">
        <w:rPr>
          <w:rFonts w:cs="Times New Roman"/>
          <w:b/>
          <w:u w:val="single"/>
        </w:rPr>
        <w:t xml:space="preserve">THE ISSUES RAISED IN COMMENTS HAVE </w:t>
      </w:r>
      <w:r w:rsidR="006D5AC6">
        <w:rPr>
          <w:rFonts w:cs="Times New Roman"/>
          <w:b/>
          <w:u w:val="single"/>
        </w:rPr>
        <w:t xml:space="preserve">NOT </w:t>
      </w:r>
      <w:r w:rsidRPr="003B6A49">
        <w:rPr>
          <w:rFonts w:cs="Times New Roman"/>
          <w:b/>
          <w:u w:val="single"/>
        </w:rPr>
        <w:t>BEEN RESOLVED</w:t>
      </w:r>
    </w:p>
    <w:p w14:paraId="45F94C2D" w14:textId="77777777" w:rsidR="003B6A49" w:rsidRDefault="003B6A49" w:rsidP="003B6A49">
      <w:pPr>
        <w:jc w:val="center"/>
        <w:rPr>
          <w:rFonts w:cs="Times New Roman"/>
        </w:rPr>
      </w:pPr>
    </w:p>
    <w:p w14:paraId="0BA66698" w14:textId="165191CD" w:rsidR="003B6A49" w:rsidRDefault="003B6A49" w:rsidP="003B6A49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 xml:space="preserve">Pursuant to the Attorney Examiner’s March 30, 2012 Entry, The East Ohio Gas Company d/b/a Dominion East Ohio </w:t>
      </w:r>
      <w:r w:rsidR="006D5AC6">
        <w:rPr>
          <w:rFonts w:cs="Times New Roman"/>
        </w:rPr>
        <w:t>files</w:t>
      </w:r>
      <w:r>
        <w:rPr>
          <w:rFonts w:cs="Times New Roman"/>
        </w:rPr>
        <w:t xml:space="preserve"> this statement </w:t>
      </w:r>
      <w:r w:rsidR="006D5AC6">
        <w:rPr>
          <w:rFonts w:cs="Times New Roman"/>
        </w:rPr>
        <w:t>to inform</w:t>
      </w:r>
      <w:r>
        <w:rPr>
          <w:rFonts w:cs="Times New Roman"/>
        </w:rPr>
        <w:t xml:space="preserve"> the Commission </w:t>
      </w:r>
      <w:r w:rsidR="006D5AC6">
        <w:rPr>
          <w:rFonts w:cs="Times New Roman"/>
        </w:rPr>
        <w:t xml:space="preserve">that </w:t>
      </w:r>
      <w:r>
        <w:rPr>
          <w:rFonts w:cs="Times New Roman"/>
        </w:rPr>
        <w:t>the issues raised in the Comments filed on April 6, 2012</w:t>
      </w:r>
      <w:r w:rsidR="00A446F5">
        <w:rPr>
          <w:rFonts w:cs="Times New Roman"/>
        </w:rPr>
        <w:t>,</w:t>
      </w:r>
      <w:r>
        <w:rPr>
          <w:rFonts w:cs="Times New Roman"/>
        </w:rPr>
        <w:t xml:space="preserve"> have </w:t>
      </w:r>
      <w:r w:rsidR="006D5AC6">
        <w:rPr>
          <w:rFonts w:cs="Times New Roman"/>
        </w:rPr>
        <w:t xml:space="preserve">not </w:t>
      </w:r>
      <w:r>
        <w:rPr>
          <w:rFonts w:cs="Times New Roman"/>
        </w:rPr>
        <w:t>been resolved.</w:t>
      </w:r>
      <w:r w:rsidR="006D5AC6">
        <w:rPr>
          <w:rFonts w:cs="Times New Roman"/>
        </w:rPr>
        <w:t xml:space="preserve">  </w:t>
      </w:r>
      <w:r w:rsidR="00BD74B2">
        <w:rPr>
          <w:rFonts w:cs="Times New Roman"/>
        </w:rPr>
        <w:t>The p</w:t>
      </w:r>
      <w:r>
        <w:rPr>
          <w:rFonts w:cs="Times New Roman"/>
        </w:rPr>
        <w:t xml:space="preserve">arties </w:t>
      </w:r>
      <w:r w:rsidR="006D5AC6">
        <w:rPr>
          <w:rFonts w:cs="Times New Roman"/>
        </w:rPr>
        <w:t>intend to</w:t>
      </w:r>
      <w:r w:rsidR="004A10B2">
        <w:rPr>
          <w:rFonts w:cs="Times New Roman"/>
        </w:rPr>
        <w:t xml:space="preserve"> proceed to hearing</w:t>
      </w:r>
      <w:r>
        <w:rPr>
          <w:rFonts w:cs="Times New Roman"/>
        </w:rPr>
        <w:t>.</w:t>
      </w:r>
    </w:p>
    <w:p w14:paraId="7CAC9733" w14:textId="77777777" w:rsidR="00A446F5" w:rsidRDefault="00A446F5" w:rsidP="003B6A49">
      <w:pPr>
        <w:spacing w:line="480" w:lineRule="auto"/>
        <w:rPr>
          <w:rFonts w:cs="Times New Roman"/>
        </w:rPr>
      </w:pPr>
    </w:p>
    <w:p w14:paraId="09BA9E21" w14:textId="77777777" w:rsidR="003B6A49" w:rsidRDefault="003B6A49" w:rsidP="003B6A49">
      <w:pPr>
        <w:tabs>
          <w:tab w:val="left" w:pos="4770"/>
        </w:tabs>
        <w:rPr>
          <w:rFonts w:cs="Times New Roman"/>
        </w:rPr>
      </w:pPr>
      <w:r>
        <w:rPr>
          <w:rFonts w:cs="Times New Roman"/>
        </w:rPr>
        <w:t>Dated:  April 13, 2012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Respectfully</w:t>
      </w:r>
      <w:proofErr w:type="gramEnd"/>
      <w:r>
        <w:rPr>
          <w:rFonts w:cs="Times New Roman"/>
        </w:rPr>
        <w:t xml:space="preserve"> submitted,</w:t>
      </w:r>
    </w:p>
    <w:p w14:paraId="59AD975C" w14:textId="77777777" w:rsidR="003B6A49" w:rsidRDefault="003B6A49" w:rsidP="00D37AAC">
      <w:pPr>
        <w:tabs>
          <w:tab w:val="left" w:pos="4770"/>
        </w:tabs>
        <w:rPr>
          <w:rFonts w:cs="Times New Roman"/>
        </w:rPr>
      </w:pPr>
      <w:bookmarkStart w:id="0" w:name="_GoBack"/>
      <w:bookmarkEnd w:id="0"/>
    </w:p>
    <w:p w14:paraId="73949111" w14:textId="78EE7010" w:rsidR="003B6A49" w:rsidRDefault="00D37AAC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  <w:u w:val="single"/>
        </w:rPr>
        <w:t>/s/ Mark A. Whitt</w:t>
      </w:r>
      <w:r w:rsidR="003B6A49">
        <w:rPr>
          <w:rFonts w:cs="Times New Roman"/>
          <w:u w:val="single"/>
        </w:rPr>
        <w:tab/>
      </w:r>
      <w:r w:rsidR="003B6A49">
        <w:rPr>
          <w:rFonts w:cs="Times New Roman"/>
          <w:u w:val="single"/>
        </w:rPr>
        <w:tab/>
      </w:r>
      <w:r w:rsidR="003B6A49">
        <w:rPr>
          <w:rFonts w:cs="Times New Roman"/>
          <w:u w:val="single"/>
        </w:rPr>
        <w:tab/>
      </w:r>
      <w:r w:rsidR="003B6A49">
        <w:rPr>
          <w:rFonts w:cs="Times New Roman"/>
          <w:u w:val="single"/>
        </w:rPr>
        <w:tab/>
      </w:r>
      <w:r w:rsidR="003B6A49">
        <w:rPr>
          <w:rFonts w:cs="Times New Roman"/>
          <w:u w:val="single"/>
        </w:rPr>
        <w:tab/>
      </w:r>
    </w:p>
    <w:p w14:paraId="258E218E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Mark A. Whitt (Counsel of Record)</w:t>
      </w:r>
    </w:p>
    <w:p w14:paraId="58A9F91C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Andrew J. Campbell</w:t>
      </w:r>
    </w:p>
    <w:p w14:paraId="0BC68DAD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Melissa L. Thompson</w:t>
      </w:r>
    </w:p>
    <w:p w14:paraId="5B35EBE7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WHITT STURTEVANT LLP</w:t>
      </w:r>
    </w:p>
    <w:p w14:paraId="3EA7F6C0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PNC Plaza, Suite 2020</w:t>
      </w:r>
    </w:p>
    <w:p w14:paraId="4CB20AED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155 East Broad Street</w:t>
      </w:r>
    </w:p>
    <w:p w14:paraId="655A0481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Columbus, Ohio 43215</w:t>
      </w:r>
    </w:p>
    <w:p w14:paraId="496BC3F8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Telephone:  (614) 224-3911</w:t>
      </w:r>
    </w:p>
    <w:p w14:paraId="4649EBA4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Facsimile:   (614) 224-3960</w:t>
      </w:r>
    </w:p>
    <w:p w14:paraId="1CE1D7A9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whitt@whitt-sturtevant.com</w:t>
      </w:r>
    </w:p>
    <w:p w14:paraId="1F1B2325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campbell@whitt-sturtevant.com</w:t>
      </w:r>
    </w:p>
    <w:p w14:paraId="6F20177C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  <w:r>
        <w:rPr>
          <w:rFonts w:cs="Times New Roman"/>
        </w:rPr>
        <w:t>thompson@whitt-sturtevant.com</w:t>
      </w:r>
    </w:p>
    <w:p w14:paraId="3D31D01B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</w:pPr>
    </w:p>
    <w:p w14:paraId="3B09708E" w14:textId="77777777" w:rsidR="003B6A49" w:rsidRDefault="003B6A49" w:rsidP="003B6A49">
      <w:pPr>
        <w:tabs>
          <w:tab w:val="left" w:pos="4770"/>
        </w:tabs>
        <w:ind w:left="4770"/>
        <w:rPr>
          <w:rFonts w:cs="Times New Roman"/>
        </w:rPr>
        <w:sectPr w:rsidR="003B6A49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</w:rPr>
        <w:t>ATTORNEYS FOR THE EAST OHIO GAS COMPANY D/B/A DOMINION EAST OHIO</w:t>
      </w:r>
    </w:p>
    <w:p w14:paraId="742FBBC5" w14:textId="77777777" w:rsidR="003B6A49" w:rsidRDefault="003B6A49" w:rsidP="003B6A49">
      <w:pPr>
        <w:jc w:val="center"/>
        <w:rPr>
          <w:rFonts w:cs="Times New Roman"/>
        </w:rPr>
      </w:pPr>
      <w:r>
        <w:rPr>
          <w:rFonts w:cs="Times New Roman"/>
          <w:b/>
          <w:u w:val="single"/>
        </w:rPr>
        <w:lastRenderedPageBreak/>
        <w:t>CERTIFICATE OF SERVICE</w:t>
      </w:r>
    </w:p>
    <w:p w14:paraId="664359A5" w14:textId="77777777" w:rsidR="003B6A49" w:rsidRDefault="003B6A49" w:rsidP="003B6A49">
      <w:pPr>
        <w:jc w:val="center"/>
        <w:rPr>
          <w:rFonts w:cs="Times New Roman"/>
        </w:rPr>
      </w:pPr>
    </w:p>
    <w:p w14:paraId="40D2EA21" w14:textId="599B854D" w:rsidR="003B6A49" w:rsidRDefault="003B6A49" w:rsidP="003B6A49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 xml:space="preserve">I hereby certify that a copy of the foregoing Statement Informing The Commission </w:t>
      </w:r>
      <w:r w:rsidR="00A446F5">
        <w:rPr>
          <w:rFonts w:cs="Times New Roman"/>
        </w:rPr>
        <w:t xml:space="preserve">That </w:t>
      </w:r>
      <w:r>
        <w:rPr>
          <w:rFonts w:cs="Times New Roman"/>
        </w:rPr>
        <w:t xml:space="preserve">The Issues Raised In Comments Have Been </w:t>
      </w:r>
      <w:r w:rsidR="00A446F5">
        <w:rPr>
          <w:rFonts w:cs="Times New Roman"/>
        </w:rPr>
        <w:t xml:space="preserve">Not </w:t>
      </w:r>
      <w:r>
        <w:rPr>
          <w:rFonts w:cs="Times New Roman"/>
        </w:rPr>
        <w:t xml:space="preserve">Resolved was served by electronic mail to the following on this 13th day of </w:t>
      </w:r>
      <w:proofErr w:type="gramStart"/>
      <w:r>
        <w:rPr>
          <w:rFonts w:cs="Times New Roman"/>
        </w:rPr>
        <w:t>April,</w:t>
      </w:r>
      <w:proofErr w:type="gramEnd"/>
      <w:r>
        <w:rPr>
          <w:rFonts w:cs="Times New Roman"/>
        </w:rPr>
        <w:t xml:space="preserve"> 2012:</w:t>
      </w:r>
    </w:p>
    <w:p w14:paraId="766CCFFF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 xml:space="preserve">Devin </w:t>
      </w:r>
      <w:proofErr w:type="spellStart"/>
      <w:r>
        <w:rPr>
          <w:rFonts w:cs="Times New Roman"/>
        </w:rPr>
        <w:t>Parram</w:t>
      </w:r>
      <w:proofErr w:type="spellEnd"/>
    </w:p>
    <w:p w14:paraId="47746BF0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Assistant Attorney General</w:t>
      </w:r>
    </w:p>
    <w:p w14:paraId="585DAB3B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Public Utilities Section</w:t>
      </w:r>
    </w:p>
    <w:p w14:paraId="1C7ED67F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180 East Broad Street, 6th Floor</w:t>
      </w:r>
    </w:p>
    <w:p w14:paraId="48F7745E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Columbus, Ohio 43215</w:t>
      </w:r>
    </w:p>
    <w:p w14:paraId="583816C2" w14:textId="77777777" w:rsidR="003B6A49" w:rsidRDefault="003B6A49" w:rsidP="003B6A49">
      <w:pPr>
        <w:rPr>
          <w:rFonts w:cs="Times New Roman"/>
        </w:rPr>
      </w:pPr>
      <w:proofErr w:type="gramStart"/>
      <w:r>
        <w:rPr>
          <w:rFonts w:cs="Times New Roman"/>
        </w:rPr>
        <w:t>devin.parram@puc.state.oh.us</w:t>
      </w:r>
      <w:proofErr w:type="gramEnd"/>
    </w:p>
    <w:p w14:paraId="7ACDFDCB" w14:textId="77777777" w:rsidR="003B6A49" w:rsidRDefault="003B6A49" w:rsidP="003B6A49">
      <w:pPr>
        <w:rPr>
          <w:rFonts w:cs="Times New Roman"/>
        </w:rPr>
      </w:pPr>
    </w:p>
    <w:p w14:paraId="4B8E5579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Joseph Serio</w:t>
      </w:r>
    </w:p>
    <w:p w14:paraId="2E71DF32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Larry Sauer</w:t>
      </w:r>
    </w:p>
    <w:p w14:paraId="618C4BA4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Office of the Ohio Consumers’ Counsel</w:t>
      </w:r>
    </w:p>
    <w:p w14:paraId="5E3EC18C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10 West Broad Street, Suite 1800</w:t>
      </w:r>
    </w:p>
    <w:p w14:paraId="2893F213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Columbus, Ohio 43215</w:t>
      </w:r>
    </w:p>
    <w:p w14:paraId="4EBA910D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serio@occ.state.oh.us</w:t>
      </w:r>
    </w:p>
    <w:p w14:paraId="665B8ADE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sauer@occ.state.oh.us</w:t>
      </w:r>
    </w:p>
    <w:p w14:paraId="60EB5D1C" w14:textId="77777777" w:rsidR="003B6A49" w:rsidRDefault="003B6A49" w:rsidP="003B6A49">
      <w:pPr>
        <w:rPr>
          <w:rFonts w:cs="Times New Roman"/>
        </w:rPr>
      </w:pPr>
    </w:p>
    <w:p w14:paraId="405FDBAE" w14:textId="77777777" w:rsidR="003B6A49" w:rsidRDefault="003B6A49" w:rsidP="003B6A49">
      <w:pPr>
        <w:rPr>
          <w:rFonts w:cs="Times New Roman"/>
        </w:rPr>
      </w:pPr>
      <w:r>
        <w:rPr>
          <w:rFonts w:cs="Times New Roman"/>
        </w:rPr>
        <w:t>Colleen L. Mooney</w:t>
      </w:r>
    </w:p>
    <w:p w14:paraId="387B7A41" w14:textId="77777777" w:rsidR="003B6A49" w:rsidRDefault="00AF5A6F" w:rsidP="003B6A49">
      <w:pPr>
        <w:rPr>
          <w:rFonts w:cs="Times New Roman"/>
        </w:rPr>
      </w:pPr>
      <w:r>
        <w:rPr>
          <w:rFonts w:cs="Times New Roman"/>
        </w:rPr>
        <w:t>Ohio Partners</w:t>
      </w:r>
      <w:r w:rsidR="003B6A49">
        <w:rPr>
          <w:rFonts w:cs="Times New Roman"/>
        </w:rPr>
        <w:t xml:space="preserve"> for Affordable Energy</w:t>
      </w:r>
    </w:p>
    <w:p w14:paraId="740DD37F" w14:textId="77777777" w:rsidR="00AF5A6F" w:rsidRDefault="00AF5A6F" w:rsidP="003B6A49">
      <w:pPr>
        <w:rPr>
          <w:rFonts w:cs="Times New Roman"/>
        </w:rPr>
      </w:pPr>
      <w:r>
        <w:rPr>
          <w:rFonts w:cs="Times New Roman"/>
        </w:rPr>
        <w:t>231 West Lima Street</w:t>
      </w:r>
    </w:p>
    <w:p w14:paraId="51779EB4" w14:textId="77777777" w:rsidR="00AF5A6F" w:rsidRDefault="00AF5A6F" w:rsidP="003B6A49">
      <w:pPr>
        <w:rPr>
          <w:rFonts w:cs="Times New Roman"/>
        </w:rPr>
      </w:pPr>
      <w:r>
        <w:rPr>
          <w:rFonts w:cs="Times New Roman"/>
        </w:rPr>
        <w:t>P.O. Box 1793</w:t>
      </w:r>
    </w:p>
    <w:p w14:paraId="75104B0F" w14:textId="77777777" w:rsidR="00AF5A6F" w:rsidRDefault="00AF5A6F" w:rsidP="003B6A49">
      <w:pPr>
        <w:rPr>
          <w:rFonts w:cs="Times New Roman"/>
        </w:rPr>
      </w:pPr>
      <w:r>
        <w:rPr>
          <w:rFonts w:cs="Times New Roman"/>
        </w:rPr>
        <w:t>Findlay, Ohio 45839-1793</w:t>
      </w:r>
    </w:p>
    <w:p w14:paraId="0D1C7F54" w14:textId="77777777" w:rsidR="00AF5A6F" w:rsidRDefault="00AF5A6F" w:rsidP="003B6A49">
      <w:pPr>
        <w:rPr>
          <w:rFonts w:cs="Times New Roman"/>
        </w:rPr>
      </w:pPr>
      <w:r>
        <w:rPr>
          <w:rFonts w:cs="Times New Roman"/>
        </w:rPr>
        <w:t>cmooney2@columbus.rr.com</w:t>
      </w:r>
    </w:p>
    <w:p w14:paraId="194D7D2E" w14:textId="77777777" w:rsidR="00AF5A6F" w:rsidRDefault="00AF5A6F" w:rsidP="003B6A49">
      <w:pPr>
        <w:rPr>
          <w:rFonts w:cs="Times New Roman"/>
        </w:rPr>
      </w:pPr>
    </w:p>
    <w:p w14:paraId="4CC80203" w14:textId="6099BEF6" w:rsidR="00AF5A6F" w:rsidRDefault="00D37AAC" w:rsidP="00AF5A6F">
      <w:pPr>
        <w:ind w:left="4770"/>
        <w:rPr>
          <w:rFonts w:cs="Times New Roman"/>
        </w:rPr>
      </w:pPr>
      <w:r>
        <w:rPr>
          <w:rFonts w:cs="Times New Roman"/>
          <w:u w:val="single"/>
        </w:rPr>
        <w:t>/s/ Mark A. Whitt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3001FEB0" w14:textId="77777777" w:rsidR="00AF5A6F" w:rsidRPr="00AF5A6F" w:rsidRDefault="00AF5A6F" w:rsidP="00AF5A6F">
      <w:pPr>
        <w:ind w:left="4770"/>
        <w:rPr>
          <w:rFonts w:cs="Times New Roman"/>
        </w:rPr>
      </w:pPr>
      <w:r>
        <w:rPr>
          <w:rFonts w:cs="Times New Roman"/>
        </w:rPr>
        <w:t>One of the Attorneys for The East Ohio Gas Company d/b/a Dominion East Ohio</w:t>
      </w:r>
    </w:p>
    <w:sectPr w:rsidR="00AF5A6F" w:rsidRPr="00AF5A6F" w:rsidSect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49"/>
    <w:rsid w:val="003B6A49"/>
    <w:rsid w:val="004A10B2"/>
    <w:rsid w:val="006D5AC6"/>
    <w:rsid w:val="00905A5F"/>
    <w:rsid w:val="00A11350"/>
    <w:rsid w:val="00A446F5"/>
    <w:rsid w:val="00AF5A6F"/>
    <w:rsid w:val="00B909E2"/>
    <w:rsid w:val="00BD74B2"/>
    <w:rsid w:val="00C07D65"/>
    <w:rsid w:val="00D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A3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6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1588</Characters>
  <Application>Microsoft Macintosh Word</Application>
  <DocSecurity>0</DocSecurity>
  <Lines>38</Lines>
  <Paragraphs>14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2012-04-13T19:41:00Z</cp:lastPrinted>
  <dcterms:created xsi:type="dcterms:W3CDTF">2012-04-13T19:45:00Z</dcterms:created>
  <dcterms:modified xsi:type="dcterms:W3CDTF">2012-04-13T19:45:00Z</dcterms:modified>
</cp:coreProperties>
</file>