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7A295D" w:rsidRPr="005E3746" w:rsidP="007A295D" w14:paraId="60826916" w14:textId="77777777">
      <w:pPr>
        <w:jc w:val="center"/>
        <w:rPr>
          <w:b/>
          <w:szCs w:val="24"/>
        </w:rPr>
      </w:pPr>
      <w:r w:rsidRPr="005E3746">
        <w:rPr>
          <w:b/>
          <w:szCs w:val="24"/>
        </w:rPr>
        <w:t xml:space="preserve">BEFORE </w:t>
      </w:r>
    </w:p>
    <w:p w:rsidR="007A295D" w:rsidRPr="005E3746" w:rsidP="007A295D" w14:paraId="060652C7" w14:textId="77777777">
      <w:pPr>
        <w:jc w:val="center"/>
        <w:rPr>
          <w:b/>
          <w:szCs w:val="24"/>
        </w:rPr>
      </w:pPr>
      <w:r w:rsidRPr="005E3746">
        <w:rPr>
          <w:b/>
          <w:szCs w:val="24"/>
        </w:rPr>
        <w:t>THE PUBLIC UTILITIES COMMISSION OF OHIO</w:t>
      </w:r>
    </w:p>
    <w:p w:rsidR="007A295D" w:rsidRPr="005E3746" w:rsidP="007A295D" w14:paraId="3BA25158" w14:textId="77777777">
      <w:pPr>
        <w:rPr>
          <w:b/>
          <w:szCs w:val="24"/>
        </w:rPr>
      </w:pPr>
    </w:p>
    <w:tbl>
      <w:tblPr>
        <w:tblW w:w="8838" w:type="dxa"/>
        <w:tblLook w:val="01E0"/>
      </w:tblPr>
      <w:tblGrid>
        <w:gridCol w:w="4230"/>
        <w:gridCol w:w="630"/>
        <w:gridCol w:w="3978"/>
      </w:tblGrid>
      <w:tr w14:paraId="75BA280C" w14:textId="77777777" w:rsidTr="00181BB6">
        <w:tblPrEx>
          <w:tblW w:w="8838" w:type="dxa"/>
          <w:tblLook w:val="01E0"/>
        </w:tblPrEx>
        <w:trPr>
          <w:trHeight w:val="807"/>
        </w:trPr>
        <w:tc>
          <w:tcPr>
            <w:tcW w:w="4230" w:type="dxa"/>
            <w:shd w:val="clear" w:color="auto" w:fill="auto"/>
          </w:tcPr>
          <w:p w:rsidR="006805CE" w:rsidRPr="005E3746" w:rsidP="00181BB6" w14:paraId="11BCB326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6">
              <w:rPr>
                <w:rFonts w:ascii="Times New Roman" w:hAnsi="Times New Roman" w:cs="Times New Roman"/>
                <w:sz w:val="24"/>
                <w:szCs w:val="24"/>
              </w:rPr>
              <w:t xml:space="preserve">In the Matter of the Application of </w:t>
            </w:r>
          </w:p>
          <w:p w:rsidR="006805CE" w:rsidRPr="005E3746" w:rsidP="00181BB6" w14:paraId="0F3175A6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6">
              <w:rPr>
                <w:rFonts w:ascii="Times New Roman" w:hAnsi="Times New Roman" w:cs="Times New Roman"/>
                <w:sz w:val="24"/>
                <w:szCs w:val="24"/>
              </w:rPr>
              <w:t>Duke Energy Ohio, Inc., for an</w:t>
            </w:r>
          </w:p>
          <w:p w:rsidR="006805CE" w:rsidRPr="005E3746" w:rsidP="00181BB6" w14:paraId="777B27A9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6">
              <w:rPr>
                <w:rFonts w:ascii="Times New Roman" w:hAnsi="Times New Roman" w:cs="Times New Roman"/>
                <w:sz w:val="24"/>
                <w:szCs w:val="24"/>
              </w:rPr>
              <w:t>Increase in Electric Distribution Rates.</w:t>
            </w:r>
          </w:p>
          <w:p w:rsidR="006805CE" w:rsidRPr="005E3746" w:rsidP="00181BB6" w14:paraId="4AAD6DBD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CE" w:rsidRPr="005E3746" w:rsidP="00181BB6" w14:paraId="7A57C28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6">
              <w:rPr>
                <w:rFonts w:ascii="Times New Roman" w:hAnsi="Times New Roman" w:cs="Times New Roman"/>
                <w:sz w:val="24"/>
                <w:szCs w:val="24"/>
              </w:rPr>
              <w:t>In the Matter of the Application of</w:t>
            </w:r>
          </w:p>
          <w:p w:rsidR="006805CE" w:rsidRPr="005E3746" w:rsidP="00181BB6" w14:paraId="13CD9659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6">
              <w:rPr>
                <w:rFonts w:ascii="Times New Roman" w:hAnsi="Times New Roman" w:cs="Times New Roman"/>
                <w:sz w:val="24"/>
                <w:szCs w:val="24"/>
              </w:rPr>
              <w:t>Duke Energy Ohio, Inc., for Tariff</w:t>
            </w:r>
          </w:p>
          <w:p w:rsidR="006805CE" w:rsidRPr="005E3746" w:rsidP="00181BB6" w14:paraId="510D92E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6">
              <w:rPr>
                <w:rFonts w:ascii="Times New Roman" w:hAnsi="Times New Roman" w:cs="Times New Roman"/>
                <w:sz w:val="24"/>
                <w:szCs w:val="24"/>
              </w:rPr>
              <w:t>Approval.</w:t>
            </w:r>
          </w:p>
          <w:p w:rsidR="006805CE" w:rsidRPr="005E3746" w:rsidP="00181BB6" w14:paraId="10C94EBC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CE" w:rsidRPr="005E3746" w:rsidP="00181BB6" w14:paraId="15DE3939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6">
              <w:rPr>
                <w:rFonts w:ascii="Times New Roman" w:hAnsi="Times New Roman" w:cs="Times New Roman"/>
                <w:sz w:val="24"/>
                <w:szCs w:val="24"/>
              </w:rPr>
              <w:t xml:space="preserve">In the Matter of the Application of </w:t>
            </w:r>
          </w:p>
          <w:p w:rsidR="006805CE" w:rsidRPr="005E3746" w:rsidP="00181BB6" w14:paraId="0945F8A8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6">
              <w:rPr>
                <w:rFonts w:ascii="Times New Roman" w:hAnsi="Times New Roman" w:cs="Times New Roman"/>
                <w:sz w:val="24"/>
                <w:szCs w:val="24"/>
              </w:rPr>
              <w:t>Duke Energy Ohio, Inc., for Approval</w:t>
            </w:r>
          </w:p>
          <w:p w:rsidR="006805CE" w:rsidRPr="005E3746" w:rsidP="00181BB6" w14:paraId="5C60FA4E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6">
              <w:rPr>
                <w:rFonts w:ascii="Times New Roman" w:hAnsi="Times New Roman" w:cs="Times New Roman"/>
                <w:sz w:val="24"/>
                <w:szCs w:val="24"/>
              </w:rPr>
              <w:t>To Change Accounting Methods.</w:t>
            </w:r>
          </w:p>
        </w:tc>
        <w:tc>
          <w:tcPr>
            <w:tcW w:w="630" w:type="dxa"/>
            <w:shd w:val="clear" w:color="auto" w:fill="auto"/>
          </w:tcPr>
          <w:p w:rsidR="006805CE" w:rsidRPr="005E3746" w:rsidP="00181BB6" w14:paraId="0F6F61CC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05CE" w:rsidRPr="005E3746" w:rsidP="00181BB6" w14:paraId="3F079252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05CE" w:rsidRPr="005E3746" w:rsidP="00181BB6" w14:paraId="20852B02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05CE" w:rsidRPr="005E3746" w:rsidP="00181BB6" w14:paraId="2FCFAFB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CE" w:rsidRPr="005E3746" w:rsidP="00181BB6" w14:paraId="4D93C31C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05CE" w:rsidRPr="005E3746" w:rsidP="00181BB6" w14:paraId="38B0F0A6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05CE" w:rsidRPr="005E3746" w:rsidP="00181BB6" w14:paraId="770CE439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05CE" w:rsidRPr="005E3746" w:rsidP="00181BB6" w14:paraId="449C4954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CE" w:rsidRPr="005E3746" w:rsidP="00181BB6" w14:paraId="3AB607A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05CE" w:rsidRPr="005E3746" w:rsidP="00181BB6" w14:paraId="744FD62C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05CE" w:rsidRPr="005E3746" w:rsidP="00181BB6" w14:paraId="35D84DA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8" w:type="dxa"/>
            <w:shd w:val="clear" w:color="auto" w:fill="auto"/>
          </w:tcPr>
          <w:p w:rsidR="006805CE" w:rsidRPr="005E3746" w:rsidP="00181BB6" w14:paraId="46278FED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CE" w:rsidRPr="005E3746" w:rsidP="00181BB6" w14:paraId="76C960E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6">
              <w:rPr>
                <w:rFonts w:ascii="Times New Roman" w:hAnsi="Times New Roman" w:cs="Times New Roman"/>
                <w:sz w:val="24"/>
                <w:szCs w:val="24"/>
              </w:rPr>
              <w:t>Case No. 21-887-EL-AIR</w:t>
            </w:r>
          </w:p>
          <w:p w:rsidR="006805CE" w:rsidRPr="005E3746" w:rsidP="00181BB6" w14:paraId="26971D51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CE" w:rsidRPr="005E3746" w:rsidP="00181BB6" w14:paraId="0E4C641A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CE" w:rsidRPr="005E3746" w:rsidP="00181BB6" w14:paraId="23A8EB5A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CE" w:rsidRPr="005E3746" w:rsidP="00181BB6" w14:paraId="22598E2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6">
              <w:rPr>
                <w:rFonts w:ascii="Times New Roman" w:hAnsi="Times New Roman" w:cs="Times New Roman"/>
                <w:sz w:val="24"/>
                <w:szCs w:val="24"/>
              </w:rPr>
              <w:t>Case No. 21-888-EL-ATA</w:t>
            </w:r>
          </w:p>
          <w:p w:rsidR="006805CE" w:rsidRPr="005E3746" w:rsidP="00181BB6" w14:paraId="60AE1E77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CE" w:rsidRPr="005E3746" w:rsidP="00181BB6" w14:paraId="12D3A7F4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CE" w:rsidRPr="005E3746" w:rsidP="00181BB6" w14:paraId="5CDF049F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CE" w:rsidRPr="005E3746" w:rsidP="00181BB6" w14:paraId="72C11E7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6">
              <w:rPr>
                <w:rFonts w:ascii="Times New Roman" w:hAnsi="Times New Roman" w:cs="Times New Roman"/>
                <w:sz w:val="24"/>
                <w:szCs w:val="24"/>
              </w:rPr>
              <w:t>Case No. 21-889-EL-AAM</w:t>
            </w:r>
          </w:p>
        </w:tc>
      </w:tr>
    </w:tbl>
    <w:p w:rsidR="007C2E95" w:rsidRPr="005E3746" w:rsidP="007C2E95" w14:paraId="0F24AC1F" w14:textId="77777777">
      <w:pPr>
        <w:pBdr>
          <w:bottom w:val="single" w:sz="12" w:space="1" w:color="auto"/>
        </w:pBdr>
        <w:spacing w:before="4"/>
        <w:rPr>
          <w:szCs w:val="24"/>
        </w:rPr>
      </w:pPr>
    </w:p>
    <w:p w:rsidR="007A324B" w:rsidRPr="005E3746" w:rsidP="00510499" w14:paraId="0CEBDA96" w14:textId="77777777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</w:p>
    <w:p w:rsidR="00D805DF" w:rsidRPr="005E3746" w:rsidP="00510499" w14:paraId="4F2D5E3E" w14:textId="41D960A1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 w:rsidRPr="005E3746">
        <w:rPr>
          <w:b/>
          <w:spacing w:val="-3"/>
          <w:szCs w:val="24"/>
        </w:rPr>
        <w:t>NOTICE TO TAKE DEPOSITION</w:t>
      </w:r>
      <w:r w:rsidRPr="005E3746" w:rsidR="00693018">
        <w:rPr>
          <w:b/>
          <w:spacing w:val="-3"/>
          <w:szCs w:val="24"/>
        </w:rPr>
        <w:t>S</w:t>
      </w:r>
    </w:p>
    <w:p w:rsidR="004610D3" w:rsidRPr="005E3746" w:rsidP="00510499" w14:paraId="1A8561BE" w14:textId="77777777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 w:rsidRPr="005E3746">
        <w:rPr>
          <w:b/>
          <w:spacing w:val="-3"/>
          <w:szCs w:val="24"/>
        </w:rPr>
        <w:t>BY</w:t>
      </w:r>
    </w:p>
    <w:p w:rsidR="00BA6EC5" w:rsidRPr="005E3746" w14:paraId="0A037B1C" w14:textId="7E962AA1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 w:rsidRPr="005E3746">
        <w:rPr>
          <w:b/>
          <w:spacing w:val="-3"/>
          <w:szCs w:val="24"/>
        </w:rPr>
        <w:t>OFFICE OF THE OHIO CONSUMERS’ COUNSEL</w:t>
      </w:r>
    </w:p>
    <w:p w:rsidR="00BA6EC5" w:rsidRPr="005E3746" w14:paraId="4296A6C8" w14:textId="77777777">
      <w:pPr>
        <w:pBdr>
          <w:bottom w:val="single" w:sz="12" w:space="1" w:color="auto"/>
        </w:pBd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</w:p>
    <w:p w:rsidR="007A324B" w:rsidRPr="005E3746" w:rsidP="007A324B" w14:paraId="288916AE" w14:textId="77777777">
      <w:pPr>
        <w:ind w:firstLine="720"/>
        <w:rPr>
          <w:rFonts w:eastAsiaTheme="minorHAnsi"/>
          <w:szCs w:val="24"/>
        </w:rPr>
      </w:pPr>
    </w:p>
    <w:p w:rsidR="006805CE" w:rsidRPr="005E3746" w:rsidP="000C1C9A" w14:paraId="2B4EDAED" w14:textId="0697EBE2">
      <w:pPr>
        <w:spacing w:line="480" w:lineRule="auto"/>
        <w:ind w:firstLine="720"/>
        <w:rPr>
          <w:rFonts w:eastAsiaTheme="minorHAnsi"/>
          <w:szCs w:val="24"/>
        </w:rPr>
      </w:pPr>
      <w:r w:rsidRPr="005E3746">
        <w:rPr>
          <w:rFonts w:eastAsiaTheme="minorHAnsi"/>
          <w:szCs w:val="24"/>
        </w:rPr>
        <w:t>Please take notice that the Office of the Ohio Consumers’ Counsel (“OCC”)</w:t>
      </w:r>
      <w:r w:rsidRPr="005E3746" w:rsidR="00E33D9E">
        <w:rPr>
          <w:rFonts w:eastAsiaTheme="minorHAnsi"/>
          <w:szCs w:val="24"/>
        </w:rPr>
        <w:t xml:space="preserve"> requests the opportunity,</w:t>
      </w:r>
      <w:r w:rsidRPr="005E3746">
        <w:rPr>
          <w:rFonts w:eastAsiaTheme="minorHAnsi"/>
          <w:szCs w:val="24"/>
        </w:rPr>
        <w:t xml:space="preserve"> under Ohio Adm. Code Rule 4901-1-21</w:t>
      </w:r>
      <w:r w:rsidRPr="005E3746" w:rsidR="00E33D9E">
        <w:rPr>
          <w:rFonts w:eastAsiaTheme="minorHAnsi"/>
          <w:szCs w:val="24"/>
        </w:rPr>
        <w:t xml:space="preserve">, to take the depositions of all witnesses of </w:t>
      </w:r>
      <w:r w:rsidRPr="005E3746" w:rsidR="009038D8">
        <w:rPr>
          <w:rFonts w:eastAsiaTheme="minorHAnsi"/>
          <w:szCs w:val="24"/>
        </w:rPr>
        <w:t xml:space="preserve">Duke Energy Ohio, Inc. </w:t>
      </w:r>
      <w:r w:rsidRPr="005E3746" w:rsidR="00E33D9E">
        <w:rPr>
          <w:rFonts w:eastAsiaTheme="minorHAnsi"/>
          <w:szCs w:val="24"/>
        </w:rPr>
        <w:t>(“</w:t>
      </w:r>
      <w:r w:rsidRPr="005E3746" w:rsidR="009038D8">
        <w:rPr>
          <w:rFonts w:eastAsiaTheme="minorHAnsi"/>
          <w:szCs w:val="24"/>
        </w:rPr>
        <w:t>Duke</w:t>
      </w:r>
      <w:r w:rsidRPr="005E3746" w:rsidR="00E33D9E">
        <w:rPr>
          <w:rFonts w:eastAsiaTheme="minorHAnsi"/>
          <w:szCs w:val="24"/>
        </w:rPr>
        <w:t xml:space="preserve">”) who have filed or will file direct </w:t>
      </w:r>
      <w:r w:rsidRPr="005E3746" w:rsidR="00693018">
        <w:rPr>
          <w:rFonts w:eastAsiaTheme="minorHAnsi"/>
          <w:szCs w:val="24"/>
        </w:rPr>
        <w:t>or rebuttal testimony</w:t>
      </w:r>
      <w:r w:rsidRPr="005E3746" w:rsidR="00E33D9E">
        <w:rPr>
          <w:rFonts w:eastAsiaTheme="minorHAnsi"/>
          <w:szCs w:val="24"/>
        </w:rPr>
        <w:t xml:space="preserve"> in the above-captioned proceedings</w:t>
      </w:r>
      <w:r w:rsidRPr="005E3746">
        <w:rPr>
          <w:rFonts w:eastAsiaTheme="minorHAnsi"/>
          <w:szCs w:val="24"/>
        </w:rPr>
        <w:t>. OCC seeks to conduct the depositi</w:t>
      </w:r>
      <w:r w:rsidRPr="005E3746" w:rsidR="00E33D9E">
        <w:rPr>
          <w:rFonts w:eastAsiaTheme="minorHAnsi"/>
          <w:szCs w:val="24"/>
        </w:rPr>
        <w:t xml:space="preserve">ons </w:t>
      </w:r>
      <w:r w:rsidRPr="005E3746">
        <w:rPr>
          <w:rFonts w:eastAsiaTheme="minorHAnsi"/>
          <w:szCs w:val="24"/>
        </w:rPr>
        <w:t xml:space="preserve">upon oral examination </w:t>
      </w:r>
      <w:r w:rsidRPr="005E3746" w:rsidR="00E33D9E">
        <w:rPr>
          <w:rFonts w:eastAsiaTheme="minorHAnsi"/>
          <w:szCs w:val="24"/>
        </w:rPr>
        <w:t>beginning</w:t>
      </w:r>
      <w:r w:rsidRPr="005E3746">
        <w:rPr>
          <w:rFonts w:eastAsiaTheme="minorHAnsi"/>
          <w:szCs w:val="24"/>
        </w:rPr>
        <w:t xml:space="preserve"> </w:t>
      </w:r>
      <w:r w:rsidRPr="005E3746" w:rsidR="00917A4E">
        <w:rPr>
          <w:rFonts w:eastAsiaTheme="minorHAnsi"/>
          <w:szCs w:val="24"/>
        </w:rPr>
        <w:t>Monday</w:t>
      </w:r>
      <w:r w:rsidRPr="005E3746" w:rsidR="00BF740D">
        <w:rPr>
          <w:rFonts w:eastAsiaTheme="minorHAnsi"/>
          <w:szCs w:val="24"/>
        </w:rPr>
        <w:t xml:space="preserve">, </w:t>
      </w:r>
      <w:r w:rsidRPr="005E3746" w:rsidR="00917A4E">
        <w:rPr>
          <w:rFonts w:eastAsiaTheme="minorHAnsi"/>
          <w:szCs w:val="24"/>
        </w:rPr>
        <w:t>July 25</w:t>
      </w:r>
      <w:r w:rsidRPr="005E3746">
        <w:rPr>
          <w:rFonts w:eastAsiaTheme="minorHAnsi"/>
          <w:szCs w:val="24"/>
        </w:rPr>
        <w:t xml:space="preserve"> at 10</w:t>
      </w:r>
      <w:r w:rsidRPr="005E3746">
        <w:rPr>
          <w:szCs w:val="24"/>
        </w:rPr>
        <w:t>:00 a.m., or a date that is mutually agreeable between the parties and the deponent</w:t>
      </w:r>
      <w:r w:rsidRPr="005E3746" w:rsidR="00E33D9E">
        <w:rPr>
          <w:szCs w:val="24"/>
        </w:rPr>
        <w:t>(s)</w:t>
      </w:r>
      <w:r w:rsidRPr="005E3746">
        <w:rPr>
          <w:szCs w:val="24"/>
        </w:rPr>
        <w:t xml:space="preserve">, and to continue day-to-day thereafter until complete, at the offices of </w:t>
      </w:r>
      <w:r w:rsidRPr="005E3746" w:rsidR="00BF740D">
        <w:rPr>
          <w:szCs w:val="24"/>
        </w:rPr>
        <w:t>the Ohio Consumers’ Counsel</w:t>
      </w:r>
      <w:r w:rsidRPr="005E3746">
        <w:rPr>
          <w:szCs w:val="24"/>
        </w:rPr>
        <w:t xml:space="preserve">, </w:t>
      </w:r>
      <w:r w:rsidRPr="005E3746" w:rsidR="00BF740D">
        <w:rPr>
          <w:szCs w:val="24"/>
        </w:rPr>
        <w:t>65 E. State Street, Suite 700</w:t>
      </w:r>
      <w:r w:rsidRPr="005E3746">
        <w:rPr>
          <w:szCs w:val="24"/>
        </w:rPr>
        <w:t>, Columbus, Ohio</w:t>
      </w:r>
      <w:r w:rsidRPr="005E3746" w:rsidR="00BF740D">
        <w:rPr>
          <w:szCs w:val="24"/>
        </w:rPr>
        <w:t>, 43215</w:t>
      </w:r>
      <w:r w:rsidRPr="005E3746">
        <w:rPr>
          <w:szCs w:val="24"/>
        </w:rPr>
        <w:t>.</w:t>
      </w:r>
      <w:r w:rsidRPr="005E3746">
        <w:rPr>
          <w:rFonts w:eastAsiaTheme="minorHAnsi"/>
          <w:szCs w:val="24"/>
        </w:rPr>
        <w:t xml:space="preserve"> The deponent</w:t>
      </w:r>
      <w:r w:rsidRPr="005E3746" w:rsidR="00E33D9E">
        <w:rPr>
          <w:rFonts w:eastAsiaTheme="minorHAnsi"/>
          <w:szCs w:val="24"/>
        </w:rPr>
        <w:t>(s)</w:t>
      </w:r>
      <w:r w:rsidRPr="005E3746">
        <w:rPr>
          <w:rFonts w:eastAsiaTheme="minorHAnsi"/>
          <w:szCs w:val="24"/>
        </w:rPr>
        <w:t xml:space="preserve"> will appear at the agreed upon place at the designated time and date and remain present until deposed. </w:t>
      </w:r>
    </w:p>
    <w:p w:rsidR="006805CE" w:rsidRPr="005E3746" w:rsidP="000C1C9A" w14:paraId="0B318141" w14:textId="77777777">
      <w:pPr>
        <w:spacing w:line="480" w:lineRule="auto"/>
        <w:ind w:firstLine="720"/>
        <w:rPr>
          <w:rFonts w:eastAsiaTheme="minorHAnsi"/>
          <w:szCs w:val="24"/>
        </w:rPr>
        <w:sectPr w:rsidSect="007512B4">
          <w:footerReference w:type="default" r:id="rId4"/>
          <w:pgSz w:w="12240" w:h="15840"/>
          <w:pgMar w:top="1440" w:right="1800" w:bottom="1440" w:left="1800" w:header="720" w:footer="720" w:gutter="0"/>
          <w:pgNumType w:start="2"/>
          <w:cols w:space="720"/>
          <w:docGrid w:linePitch="360"/>
        </w:sectPr>
      </w:pPr>
      <w:r w:rsidRPr="005E3746">
        <w:rPr>
          <w:rFonts w:eastAsiaTheme="minorHAnsi"/>
          <w:szCs w:val="24"/>
        </w:rPr>
        <w:t>The deposition will be taken of the aforementioned deponent</w:t>
      </w:r>
      <w:r w:rsidRPr="005E3746" w:rsidR="000C1C9A">
        <w:rPr>
          <w:rFonts w:eastAsiaTheme="minorHAnsi"/>
          <w:szCs w:val="24"/>
        </w:rPr>
        <w:t>s</w:t>
      </w:r>
      <w:r w:rsidRPr="005E3746">
        <w:rPr>
          <w:rFonts w:eastAsiaTheme="minorHAnsi"/>
          <w:szCs w:val="24"/>
        </w:rPr>
        <w:t xml:space="preserve"> on relevant topics within the scope of these proceedings, including but not limited to the deponents</w:t>
      </w:r>
      <w:r w:rsidRPr="005E3746" w:rsidR="000C1C9A">
        <w:rPr>
          <w:rFonts w:eastAsiaTheme="minorHAnsi"/>
          <w:szCs w:val="24"/>
        </w:rPr>
        <w:t>’</w:t>
      </w:r>
      <w:r w:rsidRPr="005E3746">
        <w:rPr>
          <w:rFonts w:eastAsiaTheme="minorHAnsi"/>
          <w:szCs w:val="24"/>
        </w:rPr>
        <w:t xml:space="preserve"> knowledge and expertise with the subject matter of these proceedings. The deposition</w:t>
      </w:r>
      <w:r w:rsidRPr="005E3746" w:rsidR="000C1C9A">
        <w:rPr>
          <w:rFonts w:eastAsiaTheme="minorHAnsi"/>
          <w:szCs w:val="24"/>
        </w:rPr>
        <w:t>s</w:t>
      </w:r>
    </w:p>
    <w:p w:rsidR="005645D0" w:rsidRPr="005E3746" w:rsidP="006805CE" w14:paraId="6E904639" w14:textId="05385536">
      <w:pPr>
        <w:spacing w:line="480" w:lineRule="auto"/>
        <w:rPr>
          <w:rFonts w:eastAsiaTheme="minorHAnsi"/>
          <w:szCs w:val="24"/>
        </w:rPr>
      </w:pPr>
      <w:r w:rsidRPr="005E3746">
        <w:rPr>
          <w:rFonts w:eastAsiaTheme="minorHAnsi"/>
          <w:szCs w:val="24"/>
        </w:rPr>
        <w:t xml:space="preserve">will be taken upon oral examination (as upon cross-examination) before an officer authorized by law to take depositions. </w:t>
      </w:r>
    </w:p>
    <w:p w:rsidR="005901AA" w:rsidRPr="005E3746" w:rsidP="005901AA" w14:paraId="287CFB8D" w14:textId="77777777">
      <w:pPr>
        <w:spacing w:line="480" w:lineRule="auto"/>
        <w:ind w:firstLine="720"/>
        <w:rPr>
          <w:szCs w:val="24"/>
        </w:rPr>
      </w:pPr>
      <w:r w:rsidRPr="005E3746">
        <w:rPr>
          <w:szCs w:val="24"/>
        </w:rPr>
        <w:t>In accordance with</w:t>
      </w:r>
      <w:r w:rsidRPr="005E3746" w:rsidR="000C1C9A">
        <w:rPr>
          <w:szCs w:val="24"/>
        </w:rPr>
        <w:t xml:space="preserve"> O.A.C. 4901-1-21(E) and 4901-1-20</w:t>
      </w:r>
      <w:r w:rsidRPr="005E3746">
        <w:rPr>
          <w:szCs w:val="24"/>
        </w:rPr>
        <w:t>,</w:t>
      </w:r>
      <w:r w:rsidRPr="005E3746" w:rsidR="000C1C9A">
        <w:rPr>
          <w:szCs w:val="24"/>
        </w:rPr>
        <w:t xml:space="preserve"> the deponents are requested to produce, </w:t>
      </w:r>
      <w:r w:rsidRPr="005E3746">
        <w:rPr>
          <w:szCs w:val="24"/>
        </w:rPr>
        <w:t xml:space="preserve">at least </w:t>
      </w:r>
      <w:r w:rsidRPr="005E3746" w:rsidR="000C1C9A">
        <w:rPr>
          <w:szCs w:val="24"/>
        </w:rPr>
        <w:t>two hours prior to the deposition, all documents relating to the deponent</w:t>
      </w:r>
      <w:r w:rsidRPr="005E3746">
        <w:rPr>
          <w:szCs w:val="24"/>
        </w:rPr>
        <w:t>s’</w:t>
      </w:r>
      <w:r w:rsidRPr="005E3746" w:rsidR="000C1C9A">
        <w:rPr>
          <w:szCs w:val="24"/>
        </w:rPr>
        <w:t xml:space="preserve"> </w:t>
      </w:r>
      <w:r w:rsidRPr="005E3746">
        <w:rPr>
          <w:szCs w:val="24"/>
        </w:rPr>
        <w:t>testimony in</w:t>
      </w:r>
      <w:r w:rsidRPr="005E3746" w:rsidR="000C1C9A">
        <w:rPr>
          <w:szCs w:val="24"/>
        </w:rPr>
        <w:t xml:space="preserve"> the above-captioned proceedings</w:t>
      </w:r>
      <w:r w:rsidRPr="005E3746" w:rsidR="0032345C">
        <w:rPr>
          <w:szCs w:val="24"/>
        </w:rPr>
        <w:t xml:space="preserve">. </w:t>
      </w:r>
      <w:r w:rsidRPr="005E3746" w:rsidR="00F01559">
        <w:rPr>
          <w:szCs w:val="24"/>
        </w:rPr>
        <w:t>D</w:t>
      </w:r>
      <w:r w:rsidRPr="005E3746" w:rsidR="0032345C">
        <w:rPr>
          <w:szCs w:val="24"/>
        </w:rPr>
        <w:t>eponents</w:t>
      </w:r>
      <w:r w:rsidRPr="005E3746" w:rsidR="00F01559">
        <w:rPr>
          <w:szCs w:val="24"/>
        </w:rPr>
        <w:t xml:space="preserve"> are also requested to</w:t>
      </w:r>
      <w:r w:rsidRPr="005E3746" w:rsidR="0032345C">
        <w:rPr>
          <w:szCs w:val="24"/>
        </w:rPr>
        <w:t xml:space="preserve"> produce all</w:t>
      </w:r>
      <w:r w:rsidRPr="005E3746">
        <w:rPr>
          <w:szCs w:val="24"/>
        </w:rPr>
        <w:t xml:space="preserve"> </w:t>
      </w:r>
      <w:r w:rsidRPr="005E3746" w:rsidR="00693018">
        <w:rPr>
          <w:szCs w:val="24"/>
        </w:rPr>
        <w:t>discovery responses provided to OCC that they authored or provided assistance in authoring</w:t>
      </w:r>
      <w:r w:rsidRPr="005E3746" w:rsidR="000C1C9A">
        <w:rPr>
          <w:szCs w:val="24"/>
        </w:rPr>
        <w:t xml:space="preserve">. </w:t>
      </w:r>
    </w:p>
    <w:p w:rsidR="006805CE" w:rsidRPr="005E3746" w:rsidP="006805CE" w14:paraId="64C30C4E" w14:textId="77777777">
      <w:pPr>
        <w:autoSpaceDE w:val="0"/>
        <w:autoSpaceDN w:val="0"/>
        <w:adjustRightInd w:val="0"/>
        <w:ind w:left="3600" w:firstLine="360"/>
        <w:rPr>
          <w:szCs w:val="24"/>
        </w:rPr>
      </w:pPr>
      <w:r w:rsidRPr="005E3746">
        <w:rPr>
          <w:szCs w:val="24"/>
        </w:rPr>
        <w:t>Respectfully submitted,</w:t>
      </w:r>
    </w:p>
    <w:p w:rsidR="006805CE" w:rsidRPr="005E3746" w:rsidP="006805CE" w14:paraId="29BC03D9" w14:textId="77777777">
      <w:pPr>
        <w:autoSpaceDE w:val="0"/>
        <w:autoSpaceDN w:val="0"/>
        <w:adjustRightInd w:val="0"/>
        <w:ind w:left="3600" w:firstLine="360"/>
        <w:rPr>
          <w:szCs w:val="24"/>
        </w:rPr>
      </w:pPr>
    </w:p>
    <w:p w:rsidR="006805CE" w:rsidRPr="005E3746" w:rsidP="006805CE" w14:paraId="2CEC6ACF" w14:textId="77777777">
      <w:pPr>
        <w:ind w:firstLine="3960"/>
        <w:rPr>
          <w:szCs w:val="24"/>
        </w:rPr>
      </w:pPr>
      <w:r w:rsidRPr="005E3746">
        <w:rPr>
          <w:szCs w:val="24"/>
        </w:rPr>
        <w:t>Bruce Weston (0016973)</w:t>
      </w:r>
    </w:p>
    <w:p w:rsidR="006805CE" w:rsidRPr="005E3746" w:rsidP="006805CE" w14:paraId="04CA4BEA" w14:textId="77777777">
      <w:pPr>
        <w:ind w:firstLine="3960"/>
        <w:rPr>
          <w:szCs w:val="24"/>
        </w:rPr>
      </w:pPr>
      <w:r w:rsidRPr="005E3746">
        <w:rPr>
          <w:szCs w:val="24"/>
        </w:rPr>
        <w:t>Ohio Consumers’ Counsel</w:t>
      </w:r>
    </w:p>
    <w:p w:rsidR="006805CE" w:rsidRPr="005E3746" w:rsidP="006805CE" w14:paraId="5FCEF2C6" w14:textId="77777777">
      <w:pPr>
        <w:tabs>
          <w:tab w:val="left" w:pos="4320"/>
        </w:tabs>
        <w:ind w:left="4320" w:firstLine="3960"/>
        <w:rPr>
          <w:szCs w:val="24"/>
        </w:rPr>
      </w:pPr>
    </w:p>
    <w:p w:rsidR="006805CE" w:rsidRPr="005E3746" w:rsidP="006805CE" w14:paraId="21447A90" w14:textId="77777777">
      <w:pPr>
        <w:ind w:firstLine="3960"/>
        <w:rPr>
          <w:i/>
          <w:szCs w:val="24"/>
          <w:u w:val="single"/>
        </w:rPr>
      </w:pPr>
      <w:r w:rsidRPr="005E3746">
        <w:rPr>
          <w:i/>
          <w:szCs w:val="24"/>
          <w:u w:val="single"/>
        </w:rPr>
        <w:t>/s/ Angela D. O’Brien</w:t>
      </w:r>
      <w:r w:rsidRPr="005E3746">
        <w:rPr>
          <w:i/>
          <w:szCs w:val="24"/>
          <w:u w:val="single"/>
        </w:rPr>
        <w:tab/>
      </w:r>
      <w:r w:rsidRPr="005E3746">
        <w:rPr>
          <w:i/>
          <w:szCs w:val="24"/>
          <w:u w:val="single"/>
        </w:rPr>
        <w:tab/>
      </w:r>
    </w:p>
    <w:p w:rsidR="006805CE" w:rsidRPr="005E3746" w:rsidP="006805CE" w14:paraId="5B1E979D" w14:textId="77777777">
      <w:pPr>
        <w:ind w:firstLine="3960"/>
        <w:rPr>
          <w:szCs w:val="24"/>
        </w:rPr>
      </w:pPr>
      <w:r w:rsidRPr="005E3746">
        <w:rPr>
          <w:szCs w:val="24"/>
        </w:rPr>
        <w:t>Angela D. O’Brien (0097579)</w:t>
      </w:r>
    </w:p>
    <w:p w:rsidR="006805CE" w:rsidRPr="005E3746" w:rsidP="006805CE" w14:paraId="3FAB4FCE" w14:textId="77777777">
      <w:pPr>
        <w:tabs>
          <w:tab w:val="left" w:pos="4320"/>
        </w:tabs>
        <w:ind w:firstLine="3960"/>
        <w:rPr>
          <w:szCs w:val="24"/>
        </w:rPr>
      </w:pPr>
      <w:r w:rsidRPr="005E3746">
        <w:rPr>
          <w:szCs w:val="24"/>
        </w:rPr>
        <w:t>Counsel of Record</w:t>
      </w:r>
    </w:p>
    <w:p w:rsidR="006805CE" w:rsidRPr="005E3746" w:rsidP="006805CE" w14:paraId="2A216FA6" w14:textId="77777777">
      <w:pPr>
        <w:tabs>
          <w:tab w:val="left" w:pos="4320"/>
        </w:tabs>
        <w:ind w:firstLine="3960"/>
        <w:rPr>
          <w:szCs w:val="24"/>
        </w:rPr>
      </w:pPr>
      <w:r w:rsidRPr="005E3746">
        <w:rPr>
          <w:szCs w:val="24"/>
        </w:rPr>
        <w:t>Ambrosia E. Wilson (0096598)</w:t>
      </w:r>
    </w:p>
    <w:p w:rsidR="006805CE" w:rsidRPr="005E3746" w:rsidP="006805CE" w14:paraId="5FC4F6AA" w14:textId="77777777">
      <w:pPr>
        <w:tabs>
          <w:tab w:val="left" w:pos="4320"/>
        </w:tabs>
        <w:ind w:firstLine="3960"/>
        <w:rPr>
          <w:szCs w:val="24"/>
        </w:rPr>
      </w:pPr>
      <w:r w:rsidRPr="005E3746">
        <w:rPr>
          <w:szCs w:val="24"/>
        </w:rPr>
        <w:t>Assistant Consumers’ Counsel</w:t>
      </w:r>
    </w:p>
    <w:p w:rsidR="006805CE" w:rsidRPr="005E3746" w:rsidP="006805CE" w14:paraId="2237BCEA" w14:textId="77777777">
      <w:pPr>
        <w:tabs>
          <w:tab w:val="left" w:pos="4320"/>
        </w:tabs>
        <w:ind w:left="4320" w:firstLine="3960"/>
        <w:rPr>
          <w:szCs w:val="24"/>
        </w:rPr>
      </w:pPr>
      <w:r w:rsidRPr="005E3746">
        <w:rPr>
          <w:szCs w:val="24"/>
        </w:rPr>
        <w:tab/>
      </w:r>
    </w:p>
    <w:p w:rsidR="006805CE" w:rsidRPr="005E3746" w:rsidP="006805CE" w14:paraId="4F5718BA" w14:textId="77777777">
      <w:pPr>
        <w:ind w:firstLine="3960"/>
        <w:rPr>
          <w:b/>
          <w:bCs/>
          <w:szCs w:val="24"/>
        </w:rPr>
      </w:pPr>
      <w:r w:rsidRPr="005E3746">
        <w:rPr>
          <w:b/>
          <w:bCs/>
          <w:szCs w:val="24"/>
        </w:rPr>
        <w:t>Office of the Ohio Consumers’ Counsel</w:t>
      </w:r>
    </w:p>
    <w:p w:rsidR="006805CE" w:rsidRPr="005E3746" w:rsidP="006805CE" w14:paraId="5B5C687E" w14:textId="77777777">
      <w:pPr>
        <w:ind w:firstLine="3960"/>
        <w:rPr>
          <w:szCs w:val="24"/>
        </w:rPr>
      </w:pPr>
      <w:r w:rsidRPr="005E3746">
        <w:rPr>
          <w:szCs w:val="24"/>
        </w:rPr>
        <w:t>65 East State Street, Suite 700</w:t>
      </w:r>
    </w:p>
    <w:p w:rsidR="006805CE" w:rsidRPr="005E3746" w:rsidP="006805CE" w14:paraId="03218A36" w14:textId="77777777">
      <w:pPr>
        <w:ind w:firstLine="3960"/>
        <w:rPr>
          <w:szCs w:val="24"/>
        </w:rPr>
      </w:pPr>
      <w:r w:rsidRPr="005E3746">
        <w:rPr>
          <w:szCs w:val="24"/>
        </w:rPr>
        <w:t>Columbus, Ohio 43215</w:t>
      </w:r>
    </w:p>
    <w:p w:rsidR="006805CE" w:rsidRPr="005E3746" w:rsidP="006805CE" w14:paraId="38BFE454" w14:textId="77777777">
      <w:pPr>
        <w:autoSpaceDE w:val="0"/>
        <w:autoSpaceDN w:val="0"/>
        <w:adjustRightInd w:val="0"/>
        <w:ind w:firstLine="3960"/>
        <w:rPr>
          <w:szCs w:val="24"/>
        </w:rPr>
      </w:pPr>
      <w:r w:rsidRPr="005E3746">
        <w:rPr>
          <w:szCs w:val="24"/>
        </w:rPr>
        <w:t>Telephone [O’Brien]: (614)-466-9531</w:t>
      </w:r>
    </w:p>
    <w:p w:rsidR="006805CE" w:rsidRPr="005E3746" w:rsidP="006805CE" w14:paraId="79EA909F" w14:textId="77777777">
      <w:pPr>
        <w:autoSpaceDE w:val="0"/>
        <w:autoSpaceDN w:val="0"/>
        <w:adjustRightInd w:val="0"/>
        <w:ind w:firstLine="3960"/>
        <w:rPr>
          <w:szCs w:val="24"/>
        </w:rPr>
      </w:pPr>
      <w:r w:rsidRPr="005E3746">
        <w:rPr>
          <w:szCs w:val="24"/>
        </w:rPr>
        <w:t>Telephone [Wilson]: (614)-466-1292</w:t>
      </w:r>
    </w:p>
    <w:p w:rsidR="006805CE" w:rsidRPr="005E3746" w:rsidP="006805CE" w14:paraId="0D4A1E84" w14:textId="5F4BCC54">
      <w:pPr>
        <w:autoSpaceDE w:val="0"/>
        <w:autoSpaceDN w:val="0"/>
        <w:adjustRightInd w:val="0"/>
        <w:ind w:firstLine="3960"/>
        <w:rPr>
          <w:szCs w:val="24"/>
        </w:rPr>
      </w:pPr>
      <w:hyperlink r:id="rId5" w:history="1">
        <w:r w:rsidRPr="005E3746">
          <w:rPr>
            <w:rStyle w:val="Hyperlink"/>
            <w:szCs w:val="24"/>
          </w:rPr>
          <w:t>angela.obrien@occ.ohio.gov</w:t>
        </w:r>
      </w:hyperlink>
    </w:p>
    <w:p w:rsidR="006805CE" w:rsidRPr="005E3746" w:rsidP="006805CE" w14:paraId="6F816DA4" w14:textId="0A322C5E">
      <w:pPr>
        <w:autoSpaceDE w:val="0"/>
        <w:autoSpaceDN w:val="0"/>
        <w:adjustRightInd w:val="0"/>
        <w:ind w:firstLine="3960"/>
        <w:rPr>
          <w:szCs w:val="24"/>
        </w:rPr>
      </w:pPr>
      <w:hyperlink r:id="rId6" w:history="1">
        <w:r w:rsidRPr="005E3746">
          <w:rPr>
            <w:rStyle w:val="Hyperlink"/>
            <w:szCs w:val="24"/>
          </w:rPr>
          <w:t>ambrosia.wilson@occ.ohio.gov</w:t>
        </w:r>
      </w:hyperlink>
    </w:p>
    <w:p w:rsidR="006805CE" w:rsidRPr="005E3746" w:rsidP="006805CE" w14:paraId="5358158D" w14:textId="77777777">
      <w:pPr>
        <w:autoSpaceDE w:val="0"/>
        <w:autoSpaceDN w:val="0"/>
        <w:adjustRightInd w:val="0"/>
        <w:ind w:firstLine="3960"/>
        <w:rPr>
          <w:szCs w:val="24"/>
        </w:rPr>
      </w:pPr>
      <w:r w:rsidRPr="005E3746">
        <w:rPr>
          <w:szCs w:val="24"/>
        </w:rPr>
        <w:t>(willing to accept service by e-mail)</w:t>
      </w:r>
    </w:p>
    <w:p w:rsidR="00565ACF" w:rsidRPr="005E3746" w:rsidP="00565ACF" w14:paraId="228041AD" w14:textId="77777777">
      <w:pPr>
        <w:ind w:left="4320"/>
        <w:rPr>
          <w:szCs w:val="24"/>
        </w:rPr>
      </w:pPr>
    </w:p>
    <w:p w:rsidR="005901AA" w:rsidRPr="005E3746" w14:paraId="0947259C" w14:textId="77777777">
      <w:pPr>
        <w:spacing w:after="200" w:line="276" w:lineRule="auto"/>
        <w:rPr>
          <w:b/>
          <w:bCs/>
          <w:szCs w:val="24"/>
          <w:u w:val="single"/>
        </w:rPr>
      </w:pPr>
      <w:r w:rsidRPr="005E3746">
        <w:rPr>
          <w:b/>
          <w:bCs/>
          <w:szCs w:val="24"/>
          <w:u w:val="single"/>
        </w:rPr>
        <w:br w:type="page"/>
      </w:r>
    </w:p>
    <w:p w:rsidR="00BA6EC5" w:rsidRPr="005E3746" w:rsidP="000D2F41" w14:paraId="02A2FD7D" w14:textId="44BC5CF6">
      <w:pPr>
        <w:jc w:val="center"/>
        <w:rPr>
          <w:b/>
          <w:bCs/>
          <w:szCs w:val="24"/>
          <w:u w:val="single"/>
        </w:rPr>
      </w:pPr>
      <w:r w:rsidRPr="005E3746">
        <w:rPr>
          <w:b/>
          <w:bCs/>
          <w:szCs w:val="24"/>
          <w:u w:val="single"/>
        </w:rPr>
        <w:t>CERTIFICATE OF SERVICE</w:t>
      </w:r>
    </w:p>
    <w:p w:rsidR="00BA6EC5" w:rsidRPr="005E3746" w14:paraId="41E36500" w14:textId="77777777">
      <w:pPr>
        <w:pStyle w:val="EndnoteText"/>
        <w:widowControl/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:rsidR="00BA6EC5" w:rsidRPr="005E3746" w:rsidP="006721EA" w14:paraId="4CB69EF9" w14:textId="06040249">
      <w:pPr>
        <w:tabs>
          <w:tab w:val="left" w:pos="-720"/>
        </w:tabs>
        <w:suppressAutoHyphens/>
        <w:spacing w:line="480" w:lineRule="auto"/>
        <w:ind w:firstLine="720"/>
        <w:rPr>
          <w:szCs w:val="24"/>
        </w:rPr>
      </w:pPr>
      <w:r w:rsidRPr="005E3746">
        <w:rPr>
          <w:szCs w:val="24"/>
        </w:rPr>
        <w:t>It is hereby certified that a true copy of the foregoing Notice to Take Deposition</w:t>
      </w:r>
      <w:r w:rsidRPr="005E3746" w:rsidR="00886B2F">
        <w:rPr>
          <w:szCs w:val="24"/>
        </w:rPr>
        <w:t>s</w:t>
      </w:r>
      <w:r w:rsidRPr="005E3746">
        <w:rPr>
          <w:szCs w:val="24"/>
        </w:rPr>
        <w:t xml:space="preserve"> was served by electronic transmission upon the parties below this </w:t>
      </w:r>
      <w:r w:rsidRPr="005E3746" w:rsidR="00FD1027">
        <w:rPr>
          <w:szCs w:val="24"/>
        </w:rPr>
        <w:t>2</w:t>
      </w:r>
      <w:r w:rsidRPr="005E3746" w:rsidR="00FD1027">
        <w:rPr>
          <w:szCs w:val="24"/>
          <w:vertAlign w:val="superscript"/>
        </w:rPr>
        <w:t>nd</w:t>
      </w:r>
      <w:r w:rsidRPr="005E3746" w:rsidR="00FD1027">
        <w:rPr>
          <w:szCs w:val="24"/>
        </w:rPr>
        <w:t xml:space="preserve"> </w:t>
      </w:r>
      <w:r w:rsidRPr="005E3746">
        <w:rPr>
          <w:szCs w:val="24"/>
        </w:rPr>
        <w:t xml:space="preserve">day of </w:t>
      </w:r>
      <w:r w:rsidRPr="005E3746" w:rsidR="00FD1027">
        <w:rPr>
          <w:szCs w:val="24"/>
        </w:rPr>
        <w:t>June</w:t>
      </w:r>
      <w:r w:rsidRPr="005E3746">
        <w:rPr>
          <w:szCs w:val="24"/>
        </w:rPr>
        <w:t xml:space="preserve"> 20</w:t>
      </w:r>
      <w:r w:rsidRPr="005E3746" w:rsidR="00886B2F">
        <w:rPr>
          <w:szCs w:val="24"/>
        </w:rPr>
        <w:t>2</w:t>
      </w:r>
      <w:r w:rsidRPr="005E3746" w:rsidR="00E211D6">
        <w:rPr>
          <w:szCs w:val="24"/>
        </w:rPr>
        <w:t>2</w:t>
      </w:r>
      <w:r w:rsidRPr="005E3746">
        <w:rPr>
          <w:szCs w:val="24"/>
        </w:rPr>
        <w:t>.</w:t>
      </w:r>
    </w:p>
    <w:p w:rsidR="00BA6EC5" w:rsidRPr="005E3746" w14:paraId="14FD96D1" w14:textId="59C45805">
      <w:pPr>
        <w:pStyle w:val="EndnoteText"/>
        <w:widowControl/>
        <w:rPr>
          <w:rFonts w:ascii="Times New Roman" w:hAnsi="Times New Roman"/>
          <w:snapToGrid/>
          <w:szCs w:val="24"/>
        </w:rPr>
      </w:pPr>
      <w:r w:rsidRPr="005E3746">
        <w:rPr>
          <w:rFonts w:ascii="Times New Roman" w:hAnsi="Times New Roman"/>
          <w:snapToGrid/>
          <w:szCs w:val="24"/>
        </w:rPr>
        <w:tab/>
      </w:r>
      <w:r w:rsidRPr="005E3746">
        <w:rPr>
          <w:rFonts w:ascii="Times New Roman" w:hAnsi="Times New Roman"/>
          <w:snapToGrid/>
          <w:szCs w:val="24"/>
        </w:rPr>
        <w:tab/>
      </w:r>
      <w:r w:rsidRPr="005E3746">
        <w:rPr>
          <w:rFonts w:ascii="Times New Roman" w:hAnsi="Times New Roman"/>
          <w:snapToGrid/>
          <w:szCs w:val="24"/>
        </w:rPr>
        <w:tab/>
      </w:r>
      <w:r w:rsidRPr="005E3746">
        <w:rPr>
          <w:rFonts w:ascii="Times New Roman" w:hAnsi="Times New Roman"/>
          <w:snapToGrid/>
          <w:szCs w:val="24"/>
        </w:rPr>
        <w:tab/>
      </w:r>
      <w:r w:rsidRPr="005E3746">
        <w:rPr>
          <w:rFonts w:ascii="Times New Roman" w:hAnsi="Times New Roman"/>
          <w:snapToGrid/>
          <w:szCs w:val="24"/>
        </w:rPr>
        <w:tab/>
      </w:r>
      <w:r w:rsidRPr="005E3746">
        <w:rPr>
          <w:rFonts w:ascii="Times New Roman" w:hAnsi="Times New Roman"/>
          <w:snapToGrid/>
          <w:szCs w:val="24"/>
        </w:rPr>
        <w:tab/>
      </w:r>
      <w:r w:rsidRPr="005E3746">
        <w:rPr>
          <w:rFonts w:ascii="Times New Roman" w:hAnsi="Times New Roman"/>
          <w:i/>
          <w:snapToGrid/>
          <w:szCs w:val="24"/>
          <w:u w:val="single"/>
        </w:rPr>
        <w:t xml:space="preserve">/s/ </w:t>
      </w:r>
      <w:r w:rsidRPr="005E3746" w:rsidR="00886B2F">
        <w:rPr>
          <w:rFonts w:ascii="Times New Roman" w:hAnsi="Times New Roman"/>
          <w:i/>
          <w:snapToGrid/>
          <w:szCs w:val="24"/>
          <w:u w:val="single"/>
        </w:rPr>
        <w:t xml:space="preserve">Angela </w:t>
      </w:r>
      <w:r w:rsidRPr="005E3746" w:rsidR="00FD1027">
        <w:rPr>
          <w:rFonts w:ascii="Times New Roman" w:hAnsi="Times New Roman"/>
          <w:i/>
          <w:snapToGrid/>
          <w:szCs w:val="24"/>
          <w:u w:val="single"/>
        </w:rPr>
        <w:t xml:space="preserve">D. </w:t>
      </w:r>
      <w:r w:rsidRPr="005E3746" w:rsidR="00886B2F">
        <w:rPr>
          <w:rFonts w:ascii="Times New Roman" w:hAnsi="Times New Roman"/>
          <w:i/>
          <w:snapToGrid/>
          <w:szCs w:val="24"/>
          <w:u w:val="single"/>
        </w:rPr>
        <w:t>O’Brien</w:t>
      </w:r>
      <w:r w:rsidRPr="005E3746">
        <w:rPr>
          <w:rFonts w:ascii="Times New Roman" w:hAnsi="Times New Roman"/>
          <w:i/>
          <w:snapToGrid/>
          <w:szCs w:val="24"/>
          <w:u w:val="single"/>
        </w:rPr>
        <w:tab/>
      </w:r>
    </w:p>
    <w:p w:rsidR="00BA6EC5" w:rsidRPr="005E3746" w14:paraId="5F8F9A07" w14:textId="50D30F11">
      <w:pPr>
        <w:pStyle w:val="EndnoteText"/>
        <w:widowControl/>
        <w:rPr>
          <w:rFonts w:ascii="Times New Roman" w:hAnsi="Times New Roman"/>
          <w:snapToGrid/>
          <w:szCs w:val="24"/>
        </w:rPr>
      </w:pPr>
      <w:r w:rsidRPr="005E3746">
        <w:rPr>
          <w:rFonts w:ascii="Times New Roman" w:hAnsi="Times New Roman"/>
          <w:snapToGrid/>
          <w:szCs w:val="24"/>
        </w:rPr>
        <w:tab/>
      </w:r>
      <w:r w:rsidRPr="005E3746">
        <w:rPr>
          <w:rFonts w:ascii="Times New Roman" w:hAnsi="Times New Roman"/>
          <w:snapToGrid/>
          <w:szCs w:val="24"/>
        </w:rPr>
        <w:tab/>
      </w:r>
      <w:r w:rsidRPr="005E3746">
        <w:rPr>
          <w:rFonts w:ascii="Times New Roman" w:hAnsi="Times New Roman"/>
          <w:snapToGrid/>
          <w:szCs w:val="24"/>
        </w:rPr>
        <w:tab/>
      </w:r>
      <w:r w:rsidRPr="005E3746">
        <w:rPr>
          <w:rFonts w:ascii="Times New Roman" w:hAnsi="Times New Roman"/>
          <w:snapToGrid/>
          <w:szCs w:val="24"/>
        </w:rPr>
        <w:tab/>
      </w:r>
      <w:r w:rsidRPr="005E3746">
        <w:rPr>
          <w:rFonts w:ascii="Times New Roman" w:hAnsi="Times New Roman"/>
          <w:snapToGrid/>
          <w:szCs w:val="24"/>
        </w:rPr>
        <w:tab/>
      </w:r>
      <w:r w:rsidRPr="005E3746">
        <w:rPr>
          <w:rFonts w:ascii="Times New Roman" w:hAnsi="Times New Roman"/>
          <w:snapToGrid/>
          <w:szCs w:val="24"/>
        </w:rPr>
        <w:tab/>
      </w:r>
      <w:r w:rsidRPr="005E3746" w:rsidR="00886B2F">
        <w:rPr>
          <w:rFonts w:ascii="Times New Roman" w:hAnsi="Times New Roman"/>
          <w:snapToGrid/>
          <w:szCs w:val="24"/>
        </w:rPr>
        <w:t xml:space="preserve">Angela </w:t>
      </w:r>
      <w:r w:rsidRPr="005E3746" w:rsidR="00FD1027">
        <w:rPr>
          <w:rFonts w:ascii="Times New Roman" w:hAnsi="Times New Roman"/>
          <w:snapToGrid/>
          <w:szCs w:val="24"/>
        </w:rPr>
        <w:t xml:space="preserve">D. </w:t>
      </w:r>
      <w:r w:rsidRPr="005E3746" w:rsidR="00886B2F">
        <w:rPr>
          <w:rFonts w:ascii="Times New Roman" w:hAnsi="Times New Roman"/>
          <w:snapToGrid/>
          <w:szCs w:val="24"/>
        </w:rPr>
        <w:t>O’Brien</w:t>
      </w:r>
    </w:p>
    <w:p w:rsidR="00BA6EC5" w:rsidRPr="005E3746" w14:paraId="2314F109" w14:textId="77777777">
      <w:pPr>
        <w:pStyle w:val="EndnoteText"/>
        <w:widowControl/>
        <w:rPr>
          <w:rFonts w:ascii="Times New Roman" w:hAnsi="Times New Roman"/>
          <w:snapToGrid/>
          <w:szCs w:val="24"/>
        </w:rPr>
      </w:pPr>
      <w:r w:rsidRPr="005E3746">
        <w:rPr>
          <w:rFonts w:ascii="Times New Roman" w:hAnsi="Times New Roman"/>
          <w:snapToGrid/>
          <w:szCs w:val="24"/>
        </w:rPr>
        <w:tab/>
      </w:r>
      <w:r w:rsidRPr="005E3746">
        <w:rPr>
          <w:rFonts w:ascii="Times New Roman" w:hAnsi="Times New Roman"/>
          <w:snapToGrid/>
          <w:szCs w:val="24"/>
        </w:rPr>
        <w:tab/>
      </w:r>
      <w:r w:rsidRPr="005E3746">
        <w:rPr>
          <w:rFonts w:ascii="Times New Roman" w:hAnsi="Times New Roman"/>
          <w:snapToGrid/>
          <w:szCs w:val="24"/>
        </w:rPr>
        <w:tab/>
      </w:r>
      <w:r w:rsidRPr="005E3746">
        <w:rPr>
          <w:rFonts w:ascii="Times New Roman" w:hAnsi="Times New Roman"/>
          <w:snapToGrid/>
          <w:szCs w:val="24"/>
        </w:rPr>
        <w:tab/>
      </w:r>
      <w:r w:rsidRPr="005E3746">
        <w:rPr>
          <w:rFonts w:ascii="Times New Roman" w:hAnsi="Times New Roman"/>
          <w:snapToGrid/>
          <w:szCs w:val="24"/>
        </w:rPr>
        <w:tab/>
      </w:r>
      <w:r w:rsidRPr="005E3746">
        <w:rPr>
          <w:rFonts w:ascii="Times New Roman" w:hAnsi="Times New Roman"/>
          <w:snapToGrid/>
          <w:szCs w:val="24"/>
        </w:rPr>
        <w:tab/>
        <w:t>Assistant Consumers’ Counsel</w:t>
      </w:r>
    </w:p>
    <w:p w:rsidR="00BA6EC5" w:rsidRPr="005E3746" w14:paraId="756FAEB9" w14:textId="5AE5A128">
      <w:pPr>
        <w:pStyle w:val="EndnoteText"/>
        <w:widowControl/>
        <w:rPr>
          <w:rFonts w:ascii="Times New Roman" w:hAnsi="Times New Roman"/>
          <w:snapToGrid/>
          <w:szCs w:val="24"/>
        </w:rPr>
      </w:pPr>
    </w:p>
    <w:p w:rsidR="0021499F" w:rsidRPr="005E3746" w:rsidP="0021499F" w14:paraId="36645512" w14:textId="07B44663">
      <w:pPr>
        <w:rPr>
          <w:szCs w:val="24"/>
        </w:rPr>
      </w:pPr>
      <w:r w:rsidRPr="005E3746">
        <w:rPr>
          <w:szCs w:val="24"/>
        </w:rPr>
        <w:t>The PUCO’s e-filing system will electronically serve notice of the filing of this document on the following parties:</w:t>
      </w:r>
    </w:p>
    <w:p w:rsidR="00BA6EC5" w:rsidRPr="005E3746" w14:paraId="588EE1D9" w14:textId="77777777">
      <w:pPr>
        <w:pStyle w:val="EndnoteText"/>
        <w:widowControl/>
        <w:jc w:val="center"/>
        <w:rPr>
          <w:rFonts w:ascii="Times New Roman" w:hAnsi="Times New Roman"/>
          <w:b/>
          <w:bCs/>
          <w:snapToGrid/>
          <w:szCs w:val="24"/>
        </w:rPr>
      </w:pPr>
    </w:p>
    <w:p w:rsidR="00565ACF" w:rsidRPr="005E3746" w:rsidP="00565ACF" w14:paraId="7C7B185F" w14:textId="77777777">
      <w:pPr>
        <w:pStyle w:val="CommentText"/>
        <w:jc w:val="center"/>
        <w:rPr>
          <w:b/>
          <w:bCs/>
          <w:sz w:val="24"/>
          <w:szCs w:val="24"/>
          <w:u w:val="single"/>
        </w:rPr>
      </w:pPr>
      <w:r w:rsidRPr="005E3746">
        <w:rPr>
          <w:b/>
          <w:bCs/>
          <w:sz w:val="24"/>
          <w:szCs w:val="24"/>
          <w:u w:val="single"/>
        </w:rPr>
        <w:t>SERVICE LIST</w:t>
      </w:r>
    </w:p>
    <w:p w:rsidR="00F658D3" w:rsidRPr="005E3746" w:rsidP="00565ACF" w14:paraId="1962ECD9" w14:textId="6AB0A51F">
      <w:pPr>
        <w:pStyle w:val="CommentText"/>
        <w:jc w:val="center"/>
        <w:rPr>
          <w:b/>
          <w:bCs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4263"/>
        <w:gridCol w:w="4377"/>
      </w:tblGrid>
      <w:tr w14:paraId="4E8EE7C0" w14:textId="77777777" w:rsidTr="00181BB6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9D09DE" w:rsidRPr="005E3746" w:rsidP="00181BB6" w14:paraId="2274AEC3" w14:textId="77777777">
            <w:pPr>
              <w:autoSpaceDE w:val="0"/>
              <w:autoSpaceDN w:val="0"/>
              <w:adjustRightInd w:val="0"/>
              <w:rPr>
                <w:rStyle w:val="Hyperlink"/>
                <w:bCs/>
                <w:szCs w:val="24"/>
              </w:rPr>
            </w:pPr>
            <w:hyperlink r:id="rId7" w:history="1">
              <w:r w:rsidRPr="005E3746">
                <w:rPr>
                  <w:rStyle w:val="Hyperlink"/>
                  <w:szCs w:val="24"/>
                </w:rPr>
                <w:t>r</w:t>
              </w:r>
              <w:r w:rsidRPr="005E3746">
                <w:rPr>
                  <w:rStyle w:val="Hyperlink"/>
                  <w:bCs/>
                  <w:szCs w:val="24"/>
                </w:rPr>
                <w:t>obert.eubanks@ohioAGO.gov</w:t>
              </w:r>
            </w:hyperlink>
          </w:p>
          <w:p w:rsidR="009D09DE" w:rsidRPr="005E3746" w:rsidP="00181BB6" w14:paraId="71614348" w14:textId="7777777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hyperlink r:id="rId8" w:history="1">
              <w:r w:rsidRPr="005E3746">
                <w:rPr>
                  <w:rStyle w:val="Hyperlink"/>
                  <w:bCs/>
                  <w:szCs w:val="24"/>
                </w:rPr>
                <w:t>shaun.lyons@ohioAGO.gov</w:t>
              </w:r>
            </w:hyperlink>
          </w:p>
          <w:p w:rsidR="009D09DE" w:rsidRPr="005E3746" w:rsidP="00181BB6" w14:paraId="3B5F1632" w14:textId="7777777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hyperlink r:id="rId9" w:history="1">
              <w:r w:rsidRPr="005E3746">
                <w:rPr>
                  <w:rStyle w:val="Hyperlink"/>
                  <w:szCs w:val="24"/>
                </w:rPr>
                <w:t>w</w:t>
              </w:r>
              <w:r w:rsidRPr="005E3746">
                <w:rPr>
                  <w:rStyle w:val="Hyperlink"/>
                  <w:bCs/>
                  <w:szCs w:val="24"/>
                </w:rPr>
                <w:t>erner.margard@ohioAGO.gov</w:t>
              </w:r>
            </w:hyperlink>
          </w:p>
          <w:p w:rsidR="009D09DE" w:rsidRPr="005E3746" w:rsidP="00181BB6" w14:paraId="49E34B83" w14:textId="77777777">
            <w:pPr>
              <w:autoSpaceDE w:val="0"/>
              <w:autoSpaceDN w:val="0"/>
              <w:adjustRightInd w:val="0"/>
              <w:rPr>
                <w:color w:val="0000FF"/>
                <w:szCs w:val="24"/>
              </w:rPr>
            </w:pPr>
            <w:hyperlink r:id="rId10" w:history="1">
              <w:r w:rsidRPr="005E3746">
                <w:rPr>
                  <w:rStyle w:val="Hyperlink"/>
                  <w:szCs w:val="24"/>
                </w:rPr>
                <w:t>mkurtz@BKLlawfirm.com</w:t>
              </w:r>
            </w:hyperlink>
          </w:p>
          <w:p w:rsidR="009D09DE" w:rsidRPr="005E3746" w:rsidP="00181BB6" w14:paraId="2FD4C824" w14:textId="77777777">
            <w:pPr>
              <w:autoSpaceDE w:val="0"/>
              <w:autoSpaceDN w:val="0"/>
              <w:adjustRightInd w:val="0"/>
              <w:rPr>
                <w:color w:val="0000FF"/>
                <w:szCs w:val="24"/>
              </w:rPr>
            </w:pPr>
            <w:hyperlink r:id="rId11" w:history="1">
              <w:r w:rsidRPr="005E3746">
                <w:rPr>
                  <w:rStyle w:val="Hyperlink"/>
                  <w:szCs w:val="24"/>
                </w:rPr>
                <w:t>kboehm@BKLlawfirm.com</w:t>
              </w:r>
            </w:hyperlink>
          </w:p>
          <w:p w:rsidR="009D09DE" w:rsidRPr="005E3746" w:rsidP="00181BB6" w14:paraId="110EE7F8" w14:textId="77777777">
            <w:pPr>
              <w:autoSpaceDE w:val="0"/>
              <w:autoSpaceDN w:val="0"/>
              <w:adjustRightInd w:val="0"/>
              <w:rPr>
                <w:color w:val="0000FF"/>
                <w:szCs w:val="24"/>
              </w:rPr>
            </w:pPr>
            <w:hyperlink r:id="rId12" w:history="1">
              <w:r w:rsidRPr="005E3746">
                <w:rPr>
                  <w:rStyle w:val="Hyperlink"/>
                  <w:szCs w:val="24"/>
                </w:rPr>
                <w:t>jkylercohn@BKLlawfirm.com</w:t>
              </w:r>
            </w:hyperlink>
          </w:p>
          <w:p w:rsidR="009D09DE" w:rsidRPr="005E3746" w:rsidP="00181BB6" w14:paraId="03E5D53D" w14:textId="77777777">
            <w:pPr>
              <w:autoSpaceDE w:val="0"/>
              <w:autoSpaceDN w:val="0"/>
              <w:adjustRightInd w:val="0"/>
              <w:rPr>
                <w:color w:val="0000FF"/>
                <w:szCs w:val="24"/>
              </w:rPr>
            </w:pPr>
            <w:hyperlink r:id="rId13" w:history="1">
              <w:r w:rsidRPr="005E3746">
                <w:rPr>
                  <w:rStyle w:val="Hyperlink"/>
                  <w:szCs w:val="24"/>
                </w:rPr>
                <w:t>mwarnock@bricker.com</w:t>
              </w:r>
            </w:hyperlink>
          </w:p>
          <w:p w:rsidR="009D09DE" w:rsidRPr="005E3746" w:rsidP="00181BB6" w14:paraId="233224DB" w14:textId="77777777">
            <w:pPr>
              <w:autoSpaceDE w:val="0"/>
              <w:autoSpaceDN w:val="0"/>
              <w:adjustRightInd w:val="0"/>
              <w:rPr>
                <w:color w:val="0000FF"/>
                <w:szCs w:val="24"/>
              </w:rPr>
            </w:pPr>
            <w:hyperlink r:id="rId14" w:history="1">
              <w:r w:rsidRPr="005E3746">
                <w:rPr>
                  <w:rStyle w:val="Hyperlink"/>
                  <w:szCs w:val="24"/>
                </w:rPr>
                <w:t>ktreadway@oneenergyllc.com</w:t>
              </w:r>
            </w:hyperlink>
          </w:p>
          <w:p w:rsidR="009D09DE" w:rsidRPr="005E3746" w:rsidP="00181BB6" w14:paraId="55BCB907" w14:textId="77777777">
            <w:pPr>
              <w:autoSpaceDE w:val="0"/>
              <w:autoSpaceDN w:val="0"/>
              <w:adjustRightInd w:val="0"/>
              <w:rPr>
                <w:rStyle w:val="Hyperlink"/>
                <w:szCs w:val="24"/>
              </w:rPr>
            </w:pPr>
            <w:hyperlink r:id="rId15" w:history="1">
              <w:r w:rsidRPr="005E3746">
                <w:rPr>
                  <w:rStyle w:val="Hyperlink"/>
                  <w:szCs w:val="24"/>
                </w:rPr>
                <w:t>jdunn@oneenergyllc.com</w:t>
              </w:r>
            </w:hyperlink>
          </w:p>
          <w:p w:rsidR="009D09DE" w:rsidRPr="005E3746" w:rsidP="00181BB6" w14:paraId="441328B8" w14:textId="77777777">
            <w:pPr>
              <w:autoSpaceDE w:val="0"/>
              <w:autoSpaceDN w:val="0"/>
              <w:adjustRightInd w:val="0"/>
              <w:rPr>
                <w:rStyle w:val="Hyperlink"/>
                <w:szCs w:val="24"/>
              </w:rPr>
            </w:pPr>
            <w:hyperlink r:id="rId16" w:history="1">
              <w:r w:rsidRPr="005E3746">
                <w:rPr>
                  <w:rStyle w:val="Hyperlink"/>
                  <w:szCs w:val="24"/>
                </w:rPr>
                <w:t>dborchers@bricker.com</w:t>
              </w:r>
            </w:hyperlink>
          </w:p>
          <w:p w:rsidR="009D09DE" w:rsidRPr="005E3746" w:rsidP="00181BB6" w14:paraId="2E0DF941" w14:textId="77777777">
            <w:pPr>
              <w:autoSpaceDE w:val="0"/>
              <w:autoSpaceDN w:val="0"/>
              <w:adjustRightInd w:val="0"/>
              <w:rPr>
                <w:rStyle w:val="Hyperlink"/>
                <w:szCs w:val="24"/>
              </w:rPr>
            </w:pPr>
            <w:r w:rsidRPr="005E3746">
              <w:rPr>
                <w:rStyle w:val="Hyperlink"/>
                <w:szCs w:val="24"/>
              </w:rPr>
              <w:t>kherrnstein@bricker.com</w:t>
            </w:r>
          </w:p>
          <w:p w:rsidR="009D09DE" w:rsidRPr="005E3746" w:rsidP="00181BB6" w14:paraId="6920075B" w14:textId="77777777">
            <w:pPr>
              <w:autoSpaceDE w:val="0"/>
              <w:autoSpaceDN w:val="0"/>
              <w:adjustRightInd w:val="0"/>
              <w:rPr>
                <w:rStyle w:val="Hyperlink"/>
                <w:szCs w:val="24"/>
              </w:rPr>
            </w:pPr>
            <w:hyperlink r:id="rId17" w:history="1">
              <w:r w:rsidRPr="005E3746">
                <w:rPr>
                  <w:rStyle w:val="Hyperlink"/>
                  <w:szCs w:val="24"/>
                </w:rPr>
                <w:t>Fdarr2019@gmail.com</w:t>
              </w:r>
            </w:hyperlink>
          </w:p>
          <w:p w:rsidR="009D09DE" w:rsidRPr="005E3746" w:rsidP="00181BB6" w14:paraId="0CC7189C" w14:textId="77777777">
            <w:pPr>
              <w:autoSpaceDE w:val="0"/>
              <w:autoSpaceDN w:val="0"/>
              <w:adjustRightInd w:val="0"/>
              <w:rPr>
                <w:rStyle w:val="Hyperlink"/>
                <w:szCs w:val="24"/>
              </w:rPr>
            </w:pPr>
            <w:r w:rsidRPr="005E3746">
              <w:rPr>
                <w:rStyle w:val="Hyperlink"/>
                <w:szCs w:val="24"/>
              </w:rPr>
              <w:t>paul@carpenterlipps.com</w:t>
            </w:r>
          </w:p>
          <w:p w:rsidR="009D09DE" w:rsidRPr="005E3746" w:rsidP="00181BB6" w14:paraId="4D07D763" w14:textId="77777777">
            <w:pPr>
              <w:autoSpaceDE w:val="0"/>
              <w:autoSpaceDN w:val="0"/>
              <w:adjustRightInd w:val="0"/>
              <w:rPr>
                <w:color w:val="0000FF"/>
                <w:szCs w:val="24"/>
              </w:rPr>
            </w:pPr>
            <w:hyperlink r:id="rId18" w:history="1">
              <w:r w:rsidRPr="005E3746">
                <w:rPr>
                  <w:rStyle w:val="Hyperlink"/>
                  <w:szCs w:val="24"/>
                </w:rPr>
                <w:t>rdove@keglerbrown.com</w:t>
              </w:r>
            </w:hyperlink>
          </w:p>
          <w:p w:rsidR="009D09DE" w:rsidRPr="005E3746" w:rsidP="00181BB6" w14:paraId="40DECC14" w14:textId="019869AD">
            <w:pPr>
              <w:autoSpaceDE w:val="0"/>
              <w:autoSpaceDN w:val="0"/>
              <w:adjustRightInd w:val="0"/>
              <w:rPr>
                <w:rStyle w:val="Hyperlink"/>
                <w:szCs w:val="24"/>
              </w:rPr>
            </w:pPr>
            <w:hyperlink r:id="rId19" w:history="1">
              <w:r w:rsidRPr="005E3746">
                <w:rPr>
                  <w:rStyle w:val="Hyperlink"/>
                  <w:szCs w:val="24"/>
                </w:rPr>
                <w:t>trent@hubaydougherty.com</w:t>
              </w:r>
            </w:hyperlink>
          </w:p>
          <w:p w:rsidR="009D09DE" w:rsidRPr="005E3746" w:rsidP="00181BB6" w14:paraId="4F1AC70C" w14:textId="5152EFDA">
            <w:pPr>
              <w:autoSpaceDE w:val="0"/>
              <w:autoSpaceDN w:val="0"/>
              <w:adjustRightInd w:val="0"/>
              <w:rPr>
                <w:rStyle w:val="Hyperlink"/>
                <w:szCs w:val="24"/>
              </w:rPr>
            </w:pPr>
          </w:p>
          <w:p w:rsidR="009D09DE" w:rsidRPr="005E3746" w:rsidP="009D09DE" w14:paraId="20D7EF1A" w14:textId="7777777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E3746">
              <w:rPr>
                <w:szCs w:val="24"/>
              </w:rPr>
              <w:t>Attorney Examiners:</w:t>
            </w:r>
          </w:p>
          <w:p w:rsidR="009D09DE" w:rsidRPr="005E3746" w:rsidP="009D09DE" w14:paraId="16FC6F39" w14:textId="77777777">
            <w:pPr>
              <w:autoSpaceDE w:val="0"/>
              <w:autoSpaceDN w:val="0"/>
              <w:adjustRightInd w:val="0"/>
              <w:rPr>
                <w:color w:val="0000FF"/>
                <w:szCs w:val="24"/>
              </w:rPr>
            </w:pPr>
            <w:hyperlink r:id="rId20" w:history="1">
              <w:r w:rsidRPr="005E3746">
                <w:rPr>
                  <w:rStyle w:val="Hyperlink"/>
                  <w:szCs w:val="24"/>
                </w:rPr>
                <w:t>matthew.sandor@puco.ohio.gov</w:t>
              </w:r>
            </w:hyperlink>
          </w:p>
          <w:p w:rsidR="009D09DE" w:rsidRPr="005E3746" w:rsidP="00181BB6" w14:paraId="3B3F1027" w14:textId="600B1F6E">
            <w:pPr>
              <w:autoSpaceDE w:val="0"/>
              <w:autoSpaceDN w:val="0"/>
              <w:adjustRightInd w:val="0"/>
              <w:rPr>
                <w:color w:val="0000FF"/>
                <w:szCs w:val="24"/>
              </w:rPr>
            </w:pPr>
            <w:hyperlink r:id="rId21" w:history="1">
              <w:r w:rsidRPr="005E3746">
                <w:rPr>
                  <w:rStyle w:val="Hyperlink"/>
                  <w:szCs w:val="24"/>
                </w:rPr>
                <w:t>nicholas.walstra@puco.ohio.gov</w:t>
              </w:r>
            </w:hyperlink>
          </w:p>
          <w:p w:rsidR="009D09DE" w:rsidRPr="005E3746" w:rsidP="00181BB6" w14:paraId="7D5B6F1F" w14:textId="77777777">
            <w:pPr>
              <w:pStyle w:val="CommentText"/>
              <w:rPr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9D09DE" w:rsidRPr="005E3746" w:rsidP="00181BB6" w14:paraId="37C2F8FD" w14:textId="77777777">
            <w:pPr>
              <w:pStyle w:val="BodyText"/>
              <w:spacing w:line="240" w:lineRule="auto"/>
              <w:rPr>
                <w:bCs/>
              </w:rPr>
            </w:pPr>
            <w:hyperlink r:id="rId22" w:history="1">
              <w:r w:rsidRPr="005E3746">
                <w:rPr>
                  <w:rStyle w:val="Hyperlink"/>
                  <w:bCs/>
                </w:rPr>
                <w:t>Rocco.dascenzo@duke-energy.com</w:t>
              </w:r>
            </w:hyperlink>
          </w:p>
          <w:p w:rsidR="009D09DE" w:rsidRPr="005E3746" w:rsidP="00181BB6" w14:paraId="4DD6DE25" w14:textId="77777777">
            <w:pPr>
              <w:pStyle w:val="BodyText"/>
              <w:spacing w:line="240" w:lineRule="auto"/>
              <w:rPr>
                <w:bCs/>
              </w:rPr>
            </w:pPr>
            <w:hyperlink r:id="rId23" w:history="1">
              <w:r w:rsidRPr="005E3746">
                <w:rPr>
                  <w:rStyle w:val="Hyperlink"/>
                  <w:bCs/>
                </w:rPr>
                <w:t>Jeanne.kingery@duke-energy.com</w:t>
              </w:r>
            </w:hyperlink>
          </w:p>
          <w:p w:rsidR="009D09DE" w:rsidRPr="005E3746" w:rsidP="00181BB6" w14:paraId="47152249" w14:textId="77777777">
            <w:pPr>
              <w:pStyle w:val="BodyText"/>
              <w:spacing w:line="240" w:lineRule="auto"/>
              <w:rPr>
                <w:rStyle w:val="Hyperlink"/>
                <w:bCs/>
              </w:rPr>
            </w:pPr>
            <w:hyperlink r:id="rId24" w:history="1">
              <w:r w:rsidRPr="005E3746">
                <w:rPr>
                  <w:rStyle w:val="Hyperlink"/>
                  <w:bCs/>
                </w:rPr>
                <w:t>Larisa.vaysman@duke-energy.com</w:t>
              </w:r>
            </w:hyperlink>
          </w:p>
          <w:p w:rsidR="009D09DE" w:rsidRPr="005E3746" w:rsidP="00181BB6" w14:paraId="10D11321" w14:textId="77777777">
            <w:pPr>
              <w:pStyle w:val="BodyText"/>
              <w:spacing w:line="240" w:lineRule="auto"/>
              <w:rPr>
                <w:bCs/>
              </w:rPr>
            </w:pPr>
            <w:hyperlink r:id="rId25" w:history="1">
              <w:r w:rsidRPr="005E3746">
                <w:rPr>
                  <w:rStyle w:val="Hyperlink"/>
                  <w:bCs/>
                </w:rPr>
                <w:t>elyse.akhbari@duke-energy.com</w:t>
              </w:r>
            </w:hyperlink>
          </w:p>
          <w:p w:rsidR="009D09DE" w:rsidRPr="005E3746" w:rsidP="00181BB6" w14:paraId="3FD78CD7" w14:textId="77777777">
            <w:pPr>
              <w:pStyle w:val="BodyText"/>
              <w:spacing w:line="240" w:lineRule="auto"/>
              <w:rPr>
                <w:bCs/>
              </w:rPr>
            </w:pPr>
            <w:hyperlink r:id="rId26" w:history="1">
              <w:r w:rsidRPr="005E3746">
                <w:rPr>
                  <w:rStyle w:val="Hyperlink"/>
                  <w:bCs/>
                </w:rPr>
                <w:t>ebrama@taftlaw.com</w:t>
              </w:r>
            </w:hyperlink>
          </w:p>
          <w:p w:rsidR="009D09DE" w:rsidRPr="005E3746" w:rsidP="00181BB6" w14:paraId="4B42E241" w14:textId="77777777">
            <w:pPr>
              <w:pStyle w:val="BodyText"/>
              <w:spacing w:line="240" w:lineRule="auto"/>
              <w:rPr>
                <w:bCs/>
              </w:rPr>
            </w:pPr>
            <w:hyperlink r:id="rId27" w:history="1">
              <w:r w:rsidRPr="005E3746">
                <w:rPr>
                  <w:rStyle w:val="Hyperlink"/>
                  <w:bCs/>
                </w:rPr>
                <w:t>Bethany.allen@igs.com</w:t>
              </w:r>
            </w:hyperlink>
          </w:p>
          <w:p w:rsidR="009D09DE" w:rsidRPr="005E3746" w:rsidP="00181BB6" w14:paraId="5FEEC2C2" w14:textId="77777777">
            <w:pPr>
              <w:pStyle w:val="BodyText"/>
              <w:spacing w:line="240" w:lineRule="auto"/>
              <w:rPr>
                <w:bCs/>
              </w:rPr>
            </w:pPr>
            <w:hyperlink r:id="rId28" w:history="1">
              <w:r w:rsidRPr="005E3746">
                <w:rPr>
                  <w:rStyle w:val="Hyperlink"/>
                  <w:bCs/>
                </w:rPr>
                <w:t>Joe.oliker@igs.com</w:t>
              </w:r>
            </w:hyperlink>
          </w:p>
          <w:p w:rsidR="009D09DE" w:rsidRPr="005E3746" w:rsidP="00181BB6" w14:paraId="65B282F0" w14:textId="77777777">
            <w:pPr>
              <w:pStyle w:val="BodyText"/>
              <w:spacing w:line="240" w:lineRule="auto"/>
              <w:rPr>
                <w:rStyle w:val="Hyperlink"/>
                <w:bCs/>
              </w:rPr>
            </w:pPr>
            <w:hyperlink r:id="rId29" w:history="1">
              <w:r w:rsidRPr="005E3746">
                <w:rPr>
                  <w:rStyle w:val="Hyperlink"/>
                  <w:bCs/>
                </w:rPr>
                <w:t>Evan.betterton@igs.com</w:t>
              </w:r>
            </w:hyperlink>
          </w:p>
          <w:p w:rsidR="009D09DE" w:rsidRPr="005E3746" w:rsidP="00181BB6" w14:paraId="0C5611B3" w14:textId="77777777">
            <w:pPr>
              <w:pStyle w:val="BodyText"/>
              <w:spacing w:line="240" w:lineRule="auto"/>
              <w:rPr>
                <w:rStyle w:val="Hyperlink"/>
                <w:bCs/>
              </w:rPr>
            </w:pPr>
            <w:hyperlink r:id="rId30" w:history="1">
              <w:r w:rsidRPr="005E3746">
                <w:rPr>
                  <w:rStyle w:val="Hyperlink"/>
                  <w:bCs/>
                </w:rPr>
                <w:t>jlang@calfee.com</w:t>
              </w:r>
            </w:hyperlink>
          </w:p>
          <w:p w:rsidR="009D09DE" w:rsidRPr="005E3746" w:rsidP="00181BB6" w14:paraId="5CF1B1B4" w14:textId="77777777">
            <w:pPr>
              <w:pStyle w:val="BodyText"/>
              <w:spacing w:line="240" w:lineRule="auto"/>
              <w:rPr>
                <w:rStyle w:val="Hyperlink"/>
              </w:rPr>
            </w:pPr>
            <w:hyperlink r:id="rId31" w:history="1">
              <w:r w:rsidRPr="005E3746">
                <w:rPr>
                  <w:rStyle w:val="Hyperlink"/>
                </w:rPr>
                <w:t>gjewell@calfee.com</w:t>
              </w:r>
            </w:hyperlink>
          </w:p>
          <w:p w:rsidR="009D09DE" w:rsidRPr="005E3746" w:rsidP="00181BB6" w14:paraId="3F3B30A4" w14:textId="77777777">
            <w:pPr>
              <w:pStyle w:val="BodyText"/>
              <w:spacing w:line="240" w:lineRule="auto"/>
              <w:rPr>
                <w:rStyle w:val="Hyperlink"/>
              </w:rPr>
            </w:pPr>
            <w:hyperlink r:id="rId32" w:history="1">
              <w:r w:rsidRPr="005E3746">
                <w:rPr>
                  <w:rStyle w:val="Hyperlink"/>
                </w:rPr>
                <w:t>gwhaling@calfee.com</w:t>
              </w:r>
            </w:hyperlink>
          </w:p>
          <w:p w:rsidR="009D09DE" w:rsidRPr="005E3746" w:rsidP="00181BB6" w14:paraId="5CC5CCC8" w14:textId="77777777">
            <w:pPr>
              <w:pStyle w:val="BodyText"/>
              <w:spacing w:line="240" w:lineRule="auto"/>
              <w:rPr>
                <w:rStyle w:val="Hyperlink"/>
              </w:rPr>
            </w:pPr>
            <w:r w:rsidRPr="005E3746">
              <w:rPr>
                <w:rStyle w:val="Hyperlink"/>
              </w:rPr>
              <w:t>sfranson@calfee.com</w:t>
            </w:r>
          </w:p>
          <w:p w:rsidR="009D09DE" w:rsidRPr="005E3746" w:rsidP="00181BB6" w14:paraId="2B4E0041" w14:textId="77777777">
            <w:pPr>
              <w:pStyle w:val="BodyText"/>
              <w:spacing w:line="240" w:lineRule="auto"/>
              <w:rPr>
                <w:bCs/>
              </w:rPr>
            </w:pPr>
            <w:hyperlink r:id="rId33" w:history="1">
              <w:r w:rsidRPr="005E3746">
                <w:rPr>
                  <w:rStyle w:val="Hyperlink"/>
                  <w:bCs/>
                </w:rPr>
                <w:t>dromig@nationwideenergypartners.com</w:t>
              </w:r>
            </w:hyperlink>
          </w:p>
          <w:p w:rsidR="009D09DE" w:rsidRPr="005E3746" w:rsidP="00181BB6" w14:paraId="6A6C9128" w14:textId="77777777">
            <w:pPr>
              <w:pStyle w:val="BodyText"/>
              <w:spacing w:line="240" w:lineRule="auto"/>
              <w:rPr>
                <w:bCs/>
              </w:rPr>
            </w:pPr>
            <w:hyperlink r:id="rId34" w:history="1">
              <w:r w:rsidRPr="005E3746">
                <w:rPr>
                  <w:rStyle w:val="Hyperlink"/>
                  <w:bCs/>
                </w:rPr>
                <w:t>Bojko@carpenterlipps.com</w:t>
              </w:r>
            </w:hyperlink>
          </w:p>
          <w:p w:rsidR="009D09DE" w:rsidRPr="005E3746" w:rsidP="00181BB6" w14:paraId="620999AD" w14:textId="77777777">
            <w:pPr>
              <w:pStyle w:val="BodyText"/>
              <w:spacing w:line="240" w:lineRule="auto"/>
              <w:rPr>
                <w:bCs/>
              </w:rPr>
            </w:pPr>
            <w:hyperlink r:id="rId35" w:history="1">
              <w:r w:rsidRPr="005E3746">
                <w:rPr>
                  <w:rStyle w:val="Hyperlink"/>
                  <w:bCs/>
                </w:rPr>
                <w:t>cgrundmann@spilmanlaw.com</w:t>
              </w:r>
            </w:hyperlink>
          </w:p>
          <w:p w:rsidR="009D09DE" w:rsidRPr="005E3746" w:rsidP="00181BB6" w14:paraId="25595C23" w14:textId="77777777">
            <w:pPr>
              <w:pStyle w:val="BodyText"/>
              <w:spacing w:line="240" w:lineRule="auto"/>
              <w:rPr>
                <w:rStyle w:val="Hyperlink"/>
                <w:bCs/>
              </w:rPr>
            </w:pPr>
            <w:hyperlink r:id="rId36" w:history="1">
              <w:r w:rsidRPr="005E3746">
                <w:rPr>
                  <w:rStyle w:val="Hyperlink"/>
                  <w:bCs/>
                </w:rPr>
                <w:t>dwilliamson@spilmanlaw.com</w:t>
              </w:r>
            </w:hyperlink>
          </w:p>
          <w:p w:rsidR="009D09DE" w:rsidRPr="005E3746" w:rsidP="00181BB6" w14:paraId="70307FD5" w14:textId="77777777">
            <w:pPr>
              <w:autoSpaceDE w:val="0"/>
              <w:autoSpaceDN w:val="0"/>
              <w:adjustRightInd w:val="0"/>
              <w:rPr>
                <w:color w:val="0000FF"/>
                <w:szCs w:val="24"/>
              </w:rPr>
            </w:pPr>
            <w:hyperlink r:id="rId37" w:history="1">
              <w:r w:rsidRPr="005E3746">
                <w:rPr>
                  <w:rStyle w:val="Hyperlink"/>
                  <w:szCs w:val="24"/>
                </w:rPr>
                <w:t>cpirik@dickinsonwright.com</w:t>
              </w:r>
            </w:hyperlink>
          </w:p>
          <w:p w:rsidR="009D09DE" w:rsidRPr="005E3746" w:rsidP="00181BB6" w14:paraId="0FA4F569" w14:textId="77777777">
            <w:pPr>
              <w:autoSpaceDE w:val="0"/>
              <w:autoSpaceDN w:val="0"/>
              <w:adjustRightInd w:val="0"/>
              <w:rPr>
                <w:color w:val="0000FF"/>
                <w:szCs w:val="24"/>
              </w:rPr>
            </w:pPr>
            <w:hyperlink r:id="rId38" w:history="1">
              <w:r w:rsidRPr="005E3746">
                <w:rPr>
                  <w:rStyle w:val="Hyperlink"/>
                  <w:szCs w:val="24"/>
                </w:rPr>
                <w:t>todonnell@dickinsonwright.com</w:t>
              </w:r>
            </w:hyperlink>
          </w:p>
          <w:p w:rsidR="009D09DE" w:rsidRPr="005E3746" w:rsidP="00784B8D" w14:paraId="32B71246" w14:textId="1A12EF5E">
            <w:pPr>
              <w:autoSpaceDE w:val="0"/>
              <w:autoSpaceDN w:val="0"/>
              <w:adjustRightInd w:val="0"/>
              <w:rPr>
                <w:color w:val="0000FF"/>
                <w:szCs w:val="24"/>
              </w:rPr>
            </w:pPr>
            <w:hyperlink r:id="rId39" w:history="1">
              <w:r w:rsidRPr="005E3746">
                <w:rPr>
                  <w:rStyle w:val="Hyperlink"/>
                  <w:szCs w:val="24"/>
                </w:rPr>
                <w:t>mmcdonnell@dickinsonwright.com</w:t>
              </w:r>
            </w:hyperlink>
          </w:p>
          <w:p w:rsidR="009D09DE" w:rsidRPr="005E3746" w:rsidP="00181BB6" w14:paraId="3444CD90" w14:textId="77777777">
            <w:pPr>
              <w:pStyle w:val="CommentText"/>
              <w:rPr>
                <w:sz w:val="24"/>
                <w:szCs w:val="24"/>
              </w:rPr>
            </w:pPr>
          </w:p>
        </w:tc>
      </w:tr>
    </w:tbl>
    <w:p w:rsidR="00F61AC6" w:rsidRPr="005E3746" w:rsidP="00F61AC6" w14:paraId="15BB8FCC" w14:textId="77777777">
      <w:pPr>
        <w:pStyle w:val="CommentText"/>
        <w:rPr>
          <w:b/>
          <w:bCs/>
          <w:sz w:val="24"/>
          <w:szCs w:val="24"/>
          <w:u w:val="single"/>
        </w:rPr>
      </w:pPr>
    </w:p>
    <w:sectPr w:rsidSect="007512B4">
      <w:footerReference w:type="default" r:id="rId40"/>
      <w:pgSz w:w="12240" w:h="15840"/>
      <w:pgMar w:top="1440" w:right="1800" w:bottom="1440" w:left="1800" w:header="720" w:footer="720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12B4" w:rsidRPr="007512B4" w14:paraId="4261A875" w14:textId="3D750E5D">
    <w:pPr>
      <w:pStyle w:val="Footer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08747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777B" w14:paraId="71A0DC2F" w14:textId="7D836C8C">
        <w:pPr>
          <w:pStyle w:val="Footer"/>
          <w:jc w:val="center"/>
        </w:pPr>
        <w:r w:rsidRPr="0019777B">
          <w:rPr>
            <w:rFonts w:ascii="Times New Roman" w:hAnsi="Times New Roman" w:cs="Times New Roman"/>
          </w:rPr>
          <w:fldChar w:fldCharType="begin"/>
        </w:r>
        <w:r w:rsidRPr="0019777B">
          <w:rPr>
            <w:rFonts w:ascii="Times New Roman" w:hAnsi="Times New Roman" w:cs="Times New Roman"/>
          </w:rPr>
          <w:instrText xml:space="preserve"> PAGE   \* MERGEFORMAT </w:instrText>
        </w:r>
        <w:r w:rsidRPr="0019777B">
          <w:rPr>
            <w:rFonts w:ascii="Times New Roman" w:hAnsi="Times New Roman" w:cs="Times New Roman"/>
          </w:rPr>
          <w:fldChar w:fldCharType="separate"/>
        </w:r>
        <w:r w:rsidRPr="0019777B">
          <w:rPr>
            <w:rFonts w:ascii="Times New Roman" w:hAnsi="Times New Roman" w:cs="Times New Roman"/>
            <w:noProof/>
          </w:rPr>
          <w:t>2</w:t>
        </w:r>
        <w:r w:rsidRPr="0019777B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E"/>
    <w:multiLevelType w:val="singleLevel"/>
    <w:tmpl w:val="ACBC5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AAE6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0"/>
    <w:multiLevelType w:val="singleLevel"/>
    <w:tmpl w:val="35AC86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A50425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67ABE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BC6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11E7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6508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1817397"/>
    <w:multiLevelType w:val="hybridMultilevel"/>
    <w:tmpl w:val="2F7E6C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BCD5B7F"/>
    <w:multiLevelType w:val="hybridMultilevel"/>
    <w:tmpl w:val="0A54BA04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BE91FBC"/>
    <w:multiLevelType w:val="hybridMultilevel"/>
    <w:tmpl w:val="3BCC8A2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DE2481C"/>
    <w:multiLevelType w:val="hybridMultilevel"/>
    <w:tmpl w:val="85F805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B62849"/>
    <w:multiLevelType w:val="hybridMultilevel"/>
    <w:tmpl w:val="F4D06A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2B2B60"/>
    <w:multiLevelType w:val="hybridMultilevel"/>
    <w:tmpl w:val="CDCC84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CFD5AD6"/>
    <w:multiLevelType w:val="hybridMultilevel"/>
    <w:tmpl w:val="11F431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801B8C"/>
    <w:multiLevelType w:val="hybridMultilevel"/>
    <w:tmpl w:val="F38857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9C40DC"/>
    <w:multiLevelType w:val="hybridMultilevel"/>
    <w:tmpl w:val="CA4C6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45193B"/>
    <w:multiLevelType w:val="hybridMultilevel"/>
    <w:tmpl w:val="48E619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8893DD9"/>
    <w:multiLevelType w:val="hybridMultilevel"/>
    <w:tmpl w:val="B6F8F3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FD748A"/>
    <w:multiLevelType w:val="hybridMultilevel"/>
    <w:tmpl w:val="15163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345E1"/>
    <w:multiLevelType w:val="hybridMultilevel"/>
    <w:tmpl w:val="34BA54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E5FED"/>
    <w:multiLevelType w:val="hybridMultilevel"/>
    <w:tmpl w:val="85F805B0"/>
    <w:lvl w:ilvl="0">
      <w:start w:val="1"/>
      <w:numFmt w:val="decimal"/>
      <w:lvlText w:val="%1."/>
      <w:lvlJc w:val="left"/>
      <w:pPr>
        <w:ind w:left="1350" w:hanging="360"/>
      </w:p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54550AE4"/>
    <w:multiLevelType w:val="hybridMultilevel"/>
    <w:tmpl w:val="3E801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CA009B"/>
    <w:multiLevelType w:val="hybridMultilevel"/>
    <w:tmpl w:val="B19649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413610"/>
    <w:multiLevelType w:val="hybridMultilevel"/>
    <w:tmpl w:val="36EEA58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5">
    <w:nsid w:val="78536A7F"/>
    <w:multiLevelType w:val="hybridMultilevel"/>
    <w:tmpl w:val="9D1224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</w:num>
  <w:num w:numId="3">
    <w:abstractNumId w:val="24"/>
  </w:num>
  <w:num w:numId="4">
    <w:abstractNumId w:val="12"/>
  </w:num>
  <w:num w:numId="5">
    <w:abstractNumId w:val="15"/>
  </w:num>
  <w:num w:numId="6">
    <w:abstractNumId w:val="2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1"/>
  </w:num>
  <w:num w:numId="14">
    <w:abstractNumId w:val="0"/>
  </w:num>
  <w:num w:numId="15">
    <w:abstractNumId w:val="19"/>
  </w:num>
  <w:num w:numId="16">
    <w:abstractNumId w:val="18"/>
  </w:num>
  <w:num w:numId="17">
    <w:abstractNumId w:val="20"/>
  </w:num>
  <w:num w:numId="18">
    <w:abstractNumId w:val="21"/>
  </w:num>
  <w:num w:numId="19">
    <w:abstractNumId w:val="11"/>
  </w:num>
  <w:num w:numId="20">
    <w:abstractNumId w:val="23"/>
  </w:num>
  <w:num w:numId="21">
    <w:abstractNumId w:val="14"/>
  </w:num>
  <w:num w:numId="22">
    <w:abstractNumId w:val="25"/>
  </w:num>
  <w:num w:numId="23">
    <w:abstractNumId w:val="8"/>
  </w:num>
  <w:num w:numId="24">
    <w:abstractNumId w:val="13"/>
  </w:num>
  <w:num w:numId="25">
    <w:abstractNumId w:val="1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BB"/>
    <w:rsid w:val="000264AE"/>
    <w:rsid w:val="0006297D"/>
    <w:rsid w:val="000C1C9A"/>
    <w:rsid w:val="000D2F41"/>
    <w:rsid w:val="00181BB6"/>
    <w:rsid w:val="0019777B"/>
    <w:rsid w:val="001A5EC2"/>
    <w:rsid w:val="0021499F"/>
    <w:rsid w:val="00285E81"/>
    <w:rsid w:val="0032345C"/>
    <w:rsid w:val="0033362D"/>
    <w:rsid w:val="003453D2"/>
    <w:rsid w:val="00387B6D"/>
    <w:rsid w:val="004216F8"/>
    <w:rsid w:val="004610D3"/>
    <w:rsid w:val="004A0427"/>
    <w:rsid w:val="00510499"/>
    <w:rsid w:val="005118F2"/>
    <w:rsid w:val="00525A5A"/>
    <w:rsid w:val="005645D0"/>
    <w:rsid w:val="00565ACF"/>
    <w:rsid w:val="005901AA"/>
    <w:rsid w:val="005C02DD"/>
    <w:rsid w:val="005E3746"/>
    <w:rsid w:val="006721EA"/>
    <w:rsid w:val="006805CE"/>
    <w:rsid w:val="00693018"/>
    <w:rsid w:val="00712777"/>
    <w:rsid w:val="007512B4"/>
    <w:rsid w:val="00784B8D"/>
    <w:rsid w:val="007A295D"/>
    <w:rsid w:val="007A324B"/>
    <w:rsid w:val="007C2E95"/>
    <w:rsid w:val="007D4364"/>
    <w:rsid w:val="0080050E"/>
    <w:rsid w:val="008331DD"/>
    <w:rsid w:val="00842812"/>
    <w:rsid w:val="00886B2F"/>
    <w:rsid w:val="009038D8"/>
    <w:rsid w:val="00917A4E"/>
    <w:rsid w:val="00932831"/>
    <w:rsid w:val="00965541"/>
    <w:rsid w:val="00975F02"/>
    <w:rsid w:val="009D09DE"/>
    <w:rsid w:val="009F5760"/>
    <w:rsid w:val="00A044B5"/>
    <w:rsid w:val="00A15E60"/>
    <w:rsid w:val="00A72D32"/>
    <w:rsid w:val="00AD2EBB"/>
    <w:rsid w:val="00B15B49"/>
    <w:rsid w:val="00BA6EC5"/>
    <w:rsid w:val="00BF740D"/>
    <w:rsid w:val="00C33EE6"/>
    <w:rsid w:val="00CD5B83"/>
    <w:rsid w:val="00D805DF"/>
    <w:rsid w:val="00DF698F"/>
    <w:rsid w:val="00E1100F"/>
    <w:rsid w:val="00E211D6"/>
    <w:rsid w:val="00E33D9E"/>
    <w:rsid w:val="00E47467"/>
    <w:rsid w:val="00EA0F4A"/>
    <w:rsid w:val="00F01559"/>
    <w:rsid w:val="00F15AD8"/>
    <w:rsid w:val="00F462BF"/>
    <w:rsid w:val="00F61AC6"/>
    <w:rsid w:val="00F658D3"/>
    <w:rsid w:val="00F7726D"/>
    <w:rsid w:val="00FD1027"/>
  </w:rsids>
  <m:mathPr>
    <m:mathFont m:val="Cambria Math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C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46658A"/>
    <w:pPr>
      <w:keepNext/>
      <w:spacing w:after="240"/>
      <w:outlineLvl w:val="0"/>
    </w:pPr>
    <w:rPr>
      <w:b/>
      <w:caps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202C5F"/>
    <w:pPr>
      <w:keepNext/>
      <w:spacing w:after="240"/>
      <w:ind w:left="1440" w:hanging="720"/>
      <w:outlineLvl w:val="1"/>
    </w:pPr>
    <w:rPr>
      <w:rFonts w:ascii="Times New Roman Bold" w:hAnsi="Times New Roman Bold"/>
      <w:b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02C5F"/>
    <w:pPr>
      <w:keepNext/>
      <w:keepLines/>
      <w:spacing w:after="240"/>
      <w:ind w:left="2160" w:hanging="720"/>
      <w:outlineLvl w:val="2"/>
    </w:pPr>
    <w:rPr>
      <w:rFonts w:ascii="Times New Roman Bold" w:hAnsi="Times New Roman Bold"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658A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02C5F"/>
    <w:rPr>
      <w:rFonts w:ascii="Times New Roman Bold" w:eastAsia="Times New Roman" w:hAnsi="Times New Roman Bold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TMLPreformatted">
    <w:name w:val="HTML Preformatted"/>
    <w:aliases w:val=" Char,Char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PreformattedChar">
    <w:name w:val="HTML Preformatted Char"/>
    <w:aliases w:val=" Char Char,Char Char"/>
    <w:basedOn w:val="DefaultParagraphFont"/>
    <w:link w:val="HTMLPreformatted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Arial"/>
      <w:sz w:val="24"/>
      <w:szCs w:val="24"/>
    </w:rPr>
  </w:style>
  <w:style w:type="paragraph" w:styleId="EndnoteText">
    <w:name w:val="endnote text"/>
    <w:basedOn w:val="Normal"/>
    <w:link w:val="EndnoteTextChar"/>
    <w:semiHidden/>
    <w:pPr>
      <w:widowControl w:val="0"/>
    </w:pPr>
    <w:rPr>
      <w:rFonts w:ascii="Courier New" w:hAnsi="Courier New"/>
      <w:snapToGrid w:val="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5C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C5F"/>
    <w:rPr>
      <w:rFonts w:ascii="Times New Roman Bold" w:hAnsi="Times New Roman Bold" w:eastAsiaTheme="majorEastAsia" w:cstheme="majorBidi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02C5F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720" w:hanging="720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1440" w:hanging="720"/>
    </w:pPr>
  </w:style>
  <w:style w:type="character" w:customStyle="1" w:styleId="HeaderChar">
    <w:name w:val="Header Char"/>
    <w:basedOn w:val="DefaultParagraphFont"/>
    <w:link w:val="Header"/>
    <w:uiPriority w:val="99"/>
    <w:rsid w:val="00202C5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65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565ACF"/>
    <w:pPr>
      <w:tabs>
        <w:tab w:val="left" w:pos="-720"/>
      </w:tabs>
      <w:suppressAutoHyphens/>
      <w:spacing w:line="480" w:lineRule="auto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65ACF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84427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F61AC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rsid w:val="00680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mkurtz@BKLlawfirm.com" TargetMode="External" /><Relationship Id="rId11" Type="http://schemas.openxmlformats.org/officeDocument/2006/relationships/hyperlink" Target="mailto:kboehm@BKLlawfirm.com" TargetMode="External" /><Relationship Id="rId12" Type="http://schemas.openxmlformats.org/officeDocument/2006/relationships/hyperlink" Target="mailto:jkylercohn@BKLlawfirm.com" TargetMode="External" /><Relationship Id="rId13" Type="http://schemas.openxmlformats.org/officeDocument/2006/relationships/hyperlink" Target="mailto:mwarnock@bricker.com" TargetMode="External" /><Relationship Id="rId14" Type="http://schemas.openxmlformats.org/officeDocument/2006/relationships/hyperlink" Target="mailto:ktreadway@oneenergyllc.com" TargetMode="External" /><Relationship Id="rId15" Type="http://schemas.openxmlformats.org/officeDocument/2006/relationships/hyperlink" Target="mailto:jdunn@oneenergyllc.com" TargetMode="External" /><Relationship Id="rId16" Type="http://schemas.openxmlformats.org/officeDocument/2006/relationships/hyperlink" Target="mailto:dborchers@bricker.com" TargetMode="External" /><Relationship Id="rId17" Type="http://schemas.openxmlformats.org/officeDocument/2006/relationships/hyperlink" Target="mailto:Fdarr2019@gmail.com" TargetMode="External" /><Relationship Id="rId18" Type="http://schemas.openxmlformats.org/officeDocument/2006/relationships/hyperlink" Target="mailto:rdove@keglerbrown.com" TargetMode="External" /><Relationship Id="rId19" Type="http://schemas.openxmlformats.org/officeDocument/2006/relationships/hyperlink" Target="mailto:trent@hubaydougherty.co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matthew.sandor@puco.ohio.gov" TargetMode="External" /><Relationship Id="rId21" Type="http://schemas.openxmlformats.org/officeDocument/2006/relationships/hyperlink" Target="mailto:nicholas.walstra@puco.ohio.gov" TargetMode="External" /><Relationship Id="rId22" Type="http://schemas.openxmlformats.org/officeDocument/2006/relationships/hyperlink" Target="mailto:Rocco.dascenzo@duke-energy.com" TargetMode="External" /><Relationship Id="rId23" Type="http://schemas.openxmlformats.org/officeDocument/2006/relationships/hyperlink" Target="mailto:Jeanne.kingery@duke-energy.com" TargetMode="External" /><Relationship Id="rId24" Type="http://schemas.openxmlformats.org/officeDocument/2006/relationships/hyperlink" Target="mailto:Larisa.vaysman@duke-energy.com" TargetMode="External" /><Relationship Id="rId25" Type="http://schemas.openxmlformats.org/officeDocument/2006/relationships/hyperlink" Target="mailto:elyse.akhbari@duke-energy.com" TargetMode="External" /><Relationship Id="rId26" Type="http://schemas.openxmlformats.org/officeDocument/2006/relationships/hyperlink" Target="mailto:ebrama@taftlaw.com" TargetMode="External" /><Relationship Id="rId27" Type="http://schemas.openxmlformats.org/officeDocument/2006/relationships/hyperlink" Target="mailto:Bethany.allen@igs.com" TargetMode="External" /><Relationship Id="rId28" Type="http://schemas.openxmlformats.org/officeDocument/2006/relationships/hyperlink" Target="mailto:Joe.oliker@igs.com" TargetMode="External" /><Relationship Id="rId29" Type="http://schemas.openxmlformats.org/officeDocument/2006/relationships/hyperlink" Target="mailto:Evan.betterton@igs.com" TargetMode="External" /><Relationship Id="rId3" Type="http://schemas.openxmlformats.org/officeDocument/2006/relationships/fontTable" Target="fontTable.xml" /><Relationship Id="rId30" Type="http://schemas.openxmlformats.org/officeDocument/2006/relationships/hyperlink" Target="mailto:jlang@calfee.com" TargetMode="External" /><Relationship Id="rId31" Type="http://schemas.openxmlformats.org/officeDocument/2006/relationships/hyperlink" Target="mailto:gjewell@calfee.com" TargetMode="External" /><Relationship Id="rId32" Type="http://schemas.openxmlformats.org/officeDocument/2006/relationships/hyperlink" Target="mailto:gwhaling@calfee.com" TargetMode="External" /><Relationship Id="rId33" Type="http://schemas.openxmlformats.org/officeDocument/2006/relationships/hyperlink" Target="mailto:dromig@nationwideenergypartners.com" TargetMode="External" /><Relationship Id="rId34" Type="http://schemas.openxmlformats.org/officeDocument/2006/relationships/hyperlink" Target="mailto:Bojko@carpenterlipps.com" TargetMode="External" /><Relationship Id="rId35" Type="http://schemas.openxmlformats.org/officeDocument/2006/relationships/hyperlink" Target="mailto:cgrundmann@spilmanlaw.com" TargetMode="External" /><Relationship Id="rId36" Type="http://schemas.openxmlformats.org/officeDocument/2006/relationships/hyperlink" Target="mailto:dwilliamson@spilmanlaw.com" TargetMode="External" /><Relationship Id="rId37" Type="http://schemas.openxmlformats.org/officeDocument/2006/relationships/hyperlink" Target="mailto:cpirik@dickinsonwright.com" TargetMode="External" /><Relationship Id="rId38" Type="http://schemas.openxmlformats.org/officeDocument/2006/relationships/hyperlink" Target="mailto:todonnell@dickinsonwright.com" TargetMode="External" /><Relationship Id="rId39" Type="http://schemas.openxmlformats.org/officeDocument/2006/relationships/hyperlink" Target="mailto:mmcdonnell@dickinsonwright.com" TargetMode="External" /><Relationship Id="rId4" Type="http://schemas.openxmlformats.org/officeDocument/2006/relationships/footer" Target="footer1.xml" /><Relationship Id="rId40" Type="http://schemas.openxmlformats.org/officeDocument/2006/relationships/footer" Target="footer2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hyperlink" Target="mailto:angela.obrien@occ.ohio.gov" TargetMode="External" /><Relationship Id="rId6" Type="http://schemas.openxmlformats.org/officeDocument/2006/relationships/hyperlink" Target="mailto:ambrosia.wilson@occ.ohio.gov" TargetMode="External" /><Relationship Id="rId7" Type="http://schemas.openxmlformats.org/officeDocument/2006/relationships/hyperlink" Target="mailto:robert.eubanks@ohioAGO.gov" TargetMode="External" /><Relationship Id="rId8" Type="http://schemas.openxmlformats.org/officeDocument/2006/relationships/hyperlink" Target="mailto:shaun.lyons@ohioAGO.gov" TargetMode="External" /><Relationship Id="rId9" Type="http://schemas.openxmlformats.org/officeDocument/2006/relationships/hyperlink" Target="mailto:werner.margard@ohioAGO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2022-06-02T14:45:53Z</dcterms:created>
  <dcterms:modified xsi:type="dcterms:W3CDTF">2022-06-02T14:45:53Z</dcterms:modified>
</cp:coreProperties>
</file>