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 w:val="28"/>
          <w:szCs w:val="28"/>
        </w:rPr>
      </w:pPr>
      <w:r>
        <w:rPr>
          <w:sz w:val="28"/>
          <w:szCs w:val="28"/>
        </w:rPr>
        <w:t>Before</w:t>
      </w:r>
    </w:p>
    <w:p>
      <w:pPr>
        <w:jc w:val="center"/>
        <w:rPr>
          <w:rFonts w:ascii="Arial" w:hAnsi="Arial" w:cs="Arial"/>
          <w:b/>
          <w:smallCaps/>
          <w:sz w:val="28"/>
          <w:szCs w:val="28"/>
        </w:rPr>
      </w:pPr>
      <w:r>
        <w:rPr>
          <w:rFonts w:ascii="Arial" w:hAnsi="Arial" w:cs="Arial"/>
          <w:b/>
          <w:smallCaps/>
          <w:sz w:val="28"/>
          <w:szCs w:val="28"/>
        </w:rPr>
        <w:t>The Public Utilities Commission of Ohio</w:t>
      </w:r>
    </w:p>
    <w:p>
      <w:pPr>
        <w:pStyle w:val="BodyTextIndent2"/>
        <w:ind w:left="0"/>
        <w:rPr>
          <w:sz w:val="24"/>
        </w:rPr>
      </w:pPr>
    </w:p>
    <w:p>
      <w:pPr>
        <w:pStyle w:val="BodyText"/>
      </w:pPr>
      <w:r>
        <w:t>In the Matter of the Application of Columbus</w:t>
      </w:r>
      <w:r>
        <w:tab/>
        <w:t>)</w:t>
      </w:r>
    </w:p>
    <w:p>
      <w:pPr>
        <w:pStyle w:val="BodyText"/>
      </w:pPr>
      <w:r>
        <w:t>Southern Power Company for Approval</w:t>
      </w:r>
      <w:r>
        <w:tab/>
      </w:r>
      <w:r>
        <w:tab/>
        <w:t xml:space="preserve">) </w:t>
      </w:r>
      <w:r>
        <w:tab/>
        <w:t>Case No. 09-1089-EL-POR</w:t>
      </w:r>
    </w:p>
    <w:p>
      <w:pPr>
        <w:pStyle w:val="BodyText"/>
      </w:pPr>
      <w:proofErr w:type="gramStart"/>
      <w:r>
        <w:t>of</w:t>
      </w:r>
      <w:proofErr w:type="gramEnd"/>
      <w:r>
        <w:t xml:space="preserve"> its Program Portfolio Plan and Request</w:t>
      </w:r>
      <w:r>
        <w:tab/>
        <w:t>)</w:t>
      </w:r>
    </w:p>
    <w:p>
      <w:pPr>
        <w:pStyle w:val="BodyTextIndent2"/>
        <w:ind w:left="0"/>
        <w:rPr>
          <w:sz w:val="24"/>
        </w:rPr>
      </w:pPr>
      <w:proofErr w:type="gramStart"/>
      <w:r>
        <w:rPr>
          <w:sz w:val="24"/>
        </w:rPr>
        <w:t>for</w:t>
      </w:r>
      <w:proofErr w:type="gramEnd"/>
      <w:r>
        <w:rPr>
          <w:sz w:val="24"/>
        </w:rPr>
        <w:t xml:space="preserve"> Expedited Consideration.</w:t>
      </w:r>
      <w:r>
        <w:rPr>
          <w:sz w:val="24"/>
        </w:rPr>
        <w:tab/>
      </w:r>
      <w:r>
        <w:rPr>
          <w:sz w:val="24"/>
        </w:rPr>
        <w:tab/>
      </w:r>
      <w:r>
        <w:rPr>
          <w:sz w:val="24"/>
        </w:rPr>
        <w:tab/>
        <w:t>)</w:t>
      </w:r>
    </w:p>
    <w:p>
      <w:pPr>
        <w:jc w:val="both"/>
        <w:rPr>
          <w:rFonts w:ascii="Arial" w:hAnsi="Arial" w:cs="Arial"/>
        </w:rPr>
      </w:pPr>
    </w:p>
    <w:p>
      <w:pPr>
        <w:pStyle w:val="BodyText"/>
      </w:pPr>
      <w:r>
        <w:t>In the Matter of the Application of Ohio</w:t>
      </w:r>
      <w:r>
        <w:tab/>
      </w:r>
      <w:r>
        <w:tab/>
        <w:t>)</w:t>
      </w:r>
    </w:p>
    <w:p>
      <w:pPr>
        <w:pStyle w:val="BodyText"/>
      </w:pPr>
      <w:r>
        <w:t>Power Company for Approval of its</w:t>
      </w:r>
      <w:r>
        <w:tab/>
      </w:r>
      <w:r>
        <w:tab/>
        <w:t xml:space="preserve">) </w:t>
      </w:r>
      <w:r>
        <w:tab/>
        <w:t>Case No. 09-1090-EL-POR</w:t>
      </w:r>
    </w:p>
    <w:p>
      <w:pPr>
        <w:pStyle w:val="BodyText"/>
      </w:pPr>
      <w:r>
        <w:t xml:space="preserve">Program Portfolio Plan and Request for </w:t>
      </w:r>
      <w:r>
        <w:tab/>
      </w:r>
      <w:r>
        <w:tab/>
        <w:t>)</w:t>
      </w:r>
    </w:p>
    <w:p>
      <w:pPr>
        <w:pStyle w:val="BodyTextIndent2"/>
        <w:ind w:left="0"/>
        <w:rPr>
          <w:sz w:val="24"/>
        </w:rPr>
      </w:pPr>
      <w:proofErr w:type="gramStart"/>
      <w:r>
        <w:rPr>
          <w:sz w:val="24"/>
        </w:rPr>
        <w:t>Expedited Consideration.</w:t>
      </w:r>
      <w:proofErr w:type="gramEnd"/>
      <w:r>
        <w:rPr>
          <w:sz w:val="24"/>
        </w:rPr>
        <w:tab/>
      </w:r>
      <w:r>
        <w:rPr>
          <w:sz w:val="24"/>
        </w:rPr>
        <w:tab/>
      </w:r>
      <w:r>
        <w:rPr>
          <w:sz w:val="24"/>
        </w:rPr>
        <w:tab/>
      </w:r>
      <w:r>
        <w:rPr>
          <w:sz w:val="24"/>
        </w:rPr>
        <w:tab/>
        <w:t>)</w:t>
      </w:r>
    </w:p>
    <w:p>
      <w:pPr>
        <w:jc w:val="both"/>
        <w:rPr>
          <w:rFonts w:ascii="Arial" w:hAnsi="Arial" w:cs="Arial"/>
        </w:rPr>
      </w:pPr>
    </w:p>
    <w:p>
      <w:pPr>
        <w:pBdr>
          <w:top w:val="single" w:sz="12" w:space="1" w:color="auto"/>
        </w:pBdr>
        <w:tabs>
          <w:tab w:val="left" w:pos="7320"/>
        </w:tabs>
        <w:spacing w:after="0"/>
        <w:jc w:val="both"/>
        <w:rPr>
          <w:rFonts w:ascii="Arial" w:hAnsi="Arial" w:cs="Arial"/>
          <w:sz w:val="28"/>
        </w:rPr>
      </w:pPr>
    </w:p>
    <w:p>
      <w:pPr>
        <w:pStyle w:val="Heading1"/>
        <w:tabs>
          <w:tab w:val="left" w:pos="7320"/>
        </w:tabs>
        <w:ind w:left="0" w:right="0"/>
        <w:jc w:val="center"/>
        <w:rPr>
          <w:smallCaps/>
          <w:szCs w:val="28"/>
        </w:rPr>
      </w:pPr>
      <w:r>
        <w:rPr>
          <w:rFonts w:ascii="Arial Bold" w:hAnsi="Arial Bold"/>
          <w:caps/>
          <w:szCs w:val="28"/>
        </w:rPr>
        <w:t xml:space="preserve">Motion for Leave to File a Reply, Memorandum in Support and Reply oF </w:t>
      </w:r>
      <w:r>
        <w:rPr>
          <w:smallCaps/>
          <w:szCs w:val="28"/>
        </w:rPr>
        <w:t>INDUSTRIAL ENERGY USERS-OHIO</w:t>
      </w:r>
    </w:p>
    <w:p>
      <w:pPr>
        <w:pBdr>
          <w:bottom w:val="single" w:sz="12" w:space="1" w:color="auto"/>
        </w:pBdr>
        <w:tabs>
          <w:tab w:val="left" w:pos="7320"/>
        </w:tabs>
        <w:jc w:val="center"/>
        <w:rPr>
          <w:rFonts w:ascii="Arial" w:hAnsi="Arial" w:cs="Arial"/>
          <w:sz w:val="28"/>
        </w:rPr>
      </w:pPr>
    </w:p>
    <w:p>
      <w:pPr>
        <w:pStyle w:val="Title"/>
        <w:rPr>
          <w:sz w:val="28"/>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spacing w:after="0" w:line="240" w:lineRule="auto"/>
        <w:ind w:firstLine="4446"/>
        <w:jc w:val="both"/>
        <w:rPr>
          <w:rFonts w:ascii="Arial" w:hAnsi="Arial" w:cs="Arial"/>
        </w:rPr>
      </w:pPr>
      <w:r>
        <w:rPr>
          <w:rFonts w:ascii="Arial" w:hAnsi="Arial" w:cs="Arial"/>
        </w:rPr>
        <w:t>Samuel C. Randazzo, Counsel of Record</w:t>
      </w:r>
    </w:p>
    <w:p>
      <w:pPr>
        <w:tabs>
          <w:tab w:val="left" w:pos="-1440"/>
          <w:tab w:val="left" w:pos="-720"/>
          <w:tab w:val="left" w:pos="4680"/>
          <w:tab w:val="left" w:pos="5040"/>
        </w:tabs>
        <w:spacing w:after="0" w:line="240" w:lineRule="auto"/>
        <w:ind w:firstLine="4446"/>
        <w:jc w:val="both"/>
        <w:rPr>
          <w:rFonts w:ascii="Arial" w:hAnsi="Arial" w:cs="Arial"/>
        </w:rPr>
      </w:pPr>
      <w:r>
        <w:rPr>
          <w:rFonts w:ascii="Arial" w:hAnsi="Arial" w:cs="Arial"/>
        </w:rPr>
        <w:t>Lisa G. McAlister</w:t>
      </w:r>
    </w:p>
    <w:p>
      <w:pPr>
        <w:tabs>
          <w:tab w:val="left" w:pos="-1440"/>
          <w:tab w:val="left" w:pos="-720"/>
          <w:tab w:val="left" w:pos="4680"/>
          <w:tab w:val="left" w:pos="5040"/>
        </w:tabs>
        <w:spacing w:after="0" w:line="240" w:lineRule="auto"/>
        <w:ind w:firstLine="4446"/>
        <w:jc w:val="both"/>
        <w:rPr>
          <w:rFonts w:ascii="Arial" w:hAnsi="Arial" w:cs="Arial"/>
        </w:rPr>
      </w:pPr>
      <w:r>
        <w:rPr>
          <w:rFonts w:ascii="Arial" w:hAnsi="Arial" w:cs="Arial"/>
        </w:rPr>
        <w:t>Joseph M. Clark</w:t>
      </w:r>
    </w:p>
    <w:p>
      <w:pPr>
        <w:tabs>
          <w:tab w:val="left" w:pos="-1440"/>
          <w:tab w:val="left" w:pos="-720"/>
          <w:tab w:val="left" w:pos="4680"/>
          <w:tab w:val="left" w:pos="5040"/>
        </w:tabs>
        <w:spacing w:after="0" w:line="240" w:lineRule="auto"/>
        <w:ind w:firstLine="4446"/>
        <w:jc w:val="both"/>
        <w:rPr>
          <w:rFonts w:ascii="Arial" w:hAnsi="Arial" w:cs="Arial"/>
        </w:rPr>
      </w:pPr>
      <w:proofErr w:type="spellStart"/>
      <w:r>
        <w:rPr>
          <w:rFonts w:ascii="Arial" w:hAnsi="Arial" w:cs="Arial"/>
          <w:smallCaps/>
        </w:rPr>
        <w:t>McNees</w:t>
      </w:r>
      <w:proofErr w:type="spellEnd"/>
      <w:r>
        <w:rPr>
          <w:rFonts w:ascii="Arial" w:hAnsi="Arial" w:cs="Arial"/>
          <w:smallCaps/>
        </w:rPr>
        <w:t xml:space="preserve"> Wallace &amp; </w:t>
      </w:r>
      <w:proofErr w:type="spellStart"/>
      <w:r>
        <w:rPr>
          <w:rFonts w:ascii="Arial" w:hAnsi="Arial" w:cs="Arial"/>
          <w:smallCaps/>
        </w:rPr>
        <w:t>Nurick</w:t>
      </w:r>
      <w:proofErr w:type="spellEnd"/>
      <w:r>
        <w:rPr>
          <w:rFonts w:ascii="Arial" w:hAnsi="Arial" w:cs="Arial"/>
          <w:smallCaps/>
        </w:rPr>
        <w:t xml:space="preserve"> </w:t>
      </w:r>
      <w:r>
        <w:rPr>
          <w:rFonts w:ascii="Arial" w:hAnsi="Arial" w:cs="Arial"/>
          <w:smallCaps/>
          <w:sz w:val="20"/>
        </w:rPr>
        <w:t>LLC</w:t>
      </w:r>
    </w:p>
    <w:p>
      <w:pPr>
        <w:tabs>
          <w:tab w:val="left" w:pos="-1440"/>
          <w:tab w:val="left" w:pos="-720"/>
          <w:tab w:val="left" w:pos="4680"/>
          <w:tab w:val="left" w:pos="5040"/>
        </w:tabs>
        <w:spacing w:after="0" w:line="240" w:lineRule="auto"/>
        <w:ind w:firstLine="4446"/>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pPr>
        <w:tabs>
          <w:tab w:val="left" w:pos="-1440"/>
          <w:tab w:val="left" w:pos="-720"/>
          <w:tab w:val="left" w:pos="4680"/>
          <w:tab w:val="left" w:pos="5040"/>
        </w:tabs>
        <w:spacing w:after="0" w:line="240" w:lineRule="auto"/>
        <w:ind w:firstLine="4446"/>
        <w:jc w:val="both"/>
        <w:rPr>
          <w:rFonts w:ascii="Arial" w:hAnsi="Arial" w:cs="Arial"/>
        </w:rPr>
      </w:pPr>
      <w:r>
        <w:rPr>
          <w:rFonts w:ascii="Arial" w:hAnsi="Arial" w:cs="Arial"/>
        </w:rPr>
        <w:t>Columbus, OH  43215-4228</w:t>
      </w:r>
    </w:p>
    <w:p>
      <w:pPr>
        <w:tabs>
          <w:tab w:val="left" w:pos="-1440"/>
          <w:tab w:val="left" w:pos="-720"/>
          <w:tab w:val="left" w:pos="4680"/>
          <w:tab w:val="left" w:pos="5040"/>
        </w:tabs>
        <w:spacing w:after="0" w:line="240" w:lineRule="auto"/>
        <w:ind w:firstLine="4446"/>
        <w:jc w:val="both"/>
        <w:rPr>
          <w:rFonts w:ascii="Arial" w:hAnsi="Arial" w:cs="Arial"/>
        </w:rPr>
      </w:pPr>
      <w:r>
        <w:rPr>
          <w:rFonts w:ascii="Arial" w:hAnsi="Arial" w:cs="Arial"/>
        </w:rPr>
        <w:t>Telephone:  (614) 469-8000</w:t>
      </w:r>
    </w:p>
    <w:p>
      <w:pPr>
        <w:tabs>
          <w:tab w:val="left" w:pos="-1440"/>
          <w:tab w:val="left" w:pos="-720"/>
          <w:tab w:val="left" w:pos="4680"/>
          <w:tab w:val="left" w:pos="5040"/>
        </w:tabs>
        <w:spacing w:after="0" w:line="240" w:lineRule="auto"/>
        <w:ind w:firstLine="4446"/>
        <w:jc w:val="both"/>
        <w:rPr>
          <w:rFonts w:ascii="Arial" w:hAnsi="Arial" w:cs="Arial"/>
        </w:rPr>
      </w:pPr>
      <w:proofErr w:type="spellStart"/>
      <w:r>
        <w:rPr>
          <w:rFonts w:ascii="Arial" w:hAnsi="Arial" w:cs="Arial"/>
        </w:rPr>
        <w:t>Telecopier</w:t>
      </w:r>
      <w:proofErr w:type="spellEnd"/>
      <w:r>
        <w:rPr>
          <w:rFonts w:ascii="Arial" w:hAnsi="Arial" w:cs="Arial"/>
        </w:rPr>
        <w:t>:  (614) 469-4653</w:t>
      </w:r>
    </w:p>
    <w:p>
      <w:pPr>
        <w:tabs>
          <w:tab w:val="left" w:pos="-1440"/>
          <w:tab w:val="left" w:pos="-720"/>
          <w:tab w:val="left" w:pos="4680"/>
          <w:tab w:val="left" w:pos="5040"/>
        </w:tabs>
        <w:spacing w:after="0" w:line="240" w:lineRule="auto"/>
        <w:ind w:firstLine="4446"/>
        <w:jc w:val="both"/>
        <w:rPr>
          <w:rFonts w:ascii="Arial" w:hAnsi="Arial" w:cs="Arial"/>
        </w:rPr>
      </w:pPr>
      <w:r>
        <w:rPr>
          <w:rFonts w:ascii="Arial" w:hAnsi="Arial" w:cs="Arial"/>
        </w:rPr>
        <w:t>sam@mwncmh.com</w:t>
      </w:r>
    </w:p>
    <w:p>
      <w:pPr>
        <w:tabs>
          <w:tab w:val="left" w:pos="-1440"/>
          <w:tab w:val="left" w:pos="-720"/>
          <w:tab w:val="left" w:pos="4680"/>
          <w:tab w:val="left" w:pos="5040"/>
        </w:tabs>
        <w:spacing w:after="0" w:line="240" w:lineRule="auto"/>
        <w:ind w:firstLine="4446"/>
        <w:jc w:val="both"/>
        <w:rPr>
          <w:rFonts w:ascii="Arial" w:hAnsi="Arial" w:cs="Arial"/>
        </w:rPr>
      </w:pPr>
      <w:r>
        <w:rPr>
          <w:rFonts w:ascii="Arial" w:hAnsi="Arial" w:cs="Arial"/>
        </w:rPr>
        <w:t>lmcalister@mwncmh.com</w:t>
      </w:r>
    </w:p>
    <w:p>
      <w:pPr>
        <w:tabs>
          <w:tab w:val="left" w:pos="-1440"/>
          <w:tab w:val="left" w:pos="-720"/>
          <w:tab w:val="left" w:pos="4680"/>
          <w:tab w:val="left" w:pos="5040"/>
        </w:tabs>
        <w:spacing w:after="0" w:line="240" w:lineRule="auto"/>
        <w:ind w:firstLine="4446"/>
        <w:jc w:val="both"/>
        <w:rPr>
          <w:rFonts w:ascii="Arial" w:hAnsi="Arial" w:cs="Arial"/>
        </w:rPr>
      </w:pPr>
      <w:r>
        <w:rPr>
          <w:rFonts w:ascii="Arial" w:hAnsi="Arial" w:cs="Arial"/>
        </w:rPr>
        <w:t>jclark@mwncmh.com</w:t>
      </w:r>
    </w:p>
    <w:p>
      <w:pPr>
        <w:tabs>
          <w:tab w:val="left" w:pos="-1440"/>
          <w:tab w:val="left" w:pos="-720"/>
          <w:tab w:val="left" w:pos="4680"/>
          <w:tab w:val="left" w:pos="5040"/>
        </w:tabs>
        <w:spacing w:after="0" w:line="240" w:lineRule="auto"/>
        <w:ind w:firstLine="4446"/>
        <w:jc w:val="both"/>
        <w:rPr>
          <w:rFonts w:ascii="Arial" w:hAnsi="Arial" w:cs="Arial"/>
        </w:rPr>
      </w:pPr>
    </w:p>
    <w:p>
      <w:pPr>
        <w:tabs>
          <w:tab w:val="left" w:pos="-1440"/>
          <w:tab w:val="left" w:pos="-720"/>
          <w:tab w:val="left" w:pos="4500"/>
          <w:tab w:val="left" w:pos="5040"/>
        </w:tabs>
        <w:spacing w:after="0" w:line="240" w:lineRule="auto"/>
        <w:ind w:left="4446" w:hanging="4446"/>
        <w:jc w:val="both"/>
        <w:rPr>
          <w:rFonts w:ascii="Arial" w:hAnsi="Arial" w:cs="Arial"/>
          <w:b/>
          <w:bCs/>
        </w:rPr>
      </w:pPr>
      <w:r>
        <w:rPr>
          <w:rFonts w:ascii="Arial" w:hAnsi="Arial" w:cs="Arial"/>
          <w:b/>
          <w:bCs/>
        </w:rPr>
        <w:t>June 24, 2010</w:t>
      </w:r>
      <w:r>
        <w:rPr>
          <w:rFonts w:ascii="Arial" w:hAnsi="Arial" w:cs="Arial"/>
          <w:b/>
          <w:bCs/>
        </w:rPr>
        <w:tab/>
        <w:t>Attorneys for Industrial Energy Users-Ohio</w:t>
      </w:r>
    </w:p>
    <w:p>
      <w:pPr>
        <w:tabs>
          <w:tab w:val="left" w:pos="-1440"/>
          <w:tab w:val="left" w:pos="-720"/>
          <w:tab w:val="left" w:pos="4500"/>
          <w:tab w:val="left" w:pos="5040"/>
        </w:tabs>
        <w:ind w:left="4446" w:hanging="4446"/>
        <w:jc w:val="both"/>
        <w:rPr>
          <w:rFonts w:ascii="Arial" w:hAnsi="Arial" w:cs="Arial"/>
          <w:b/>
          <w:bCs/>
        </w:rPr>
        <w:sectPr>
          <w:footerReference w:type="even" r:id="rId8"/>
          <w:footerReference w:type="default" r:id="rId9"/>
          <w:footerReference w:type="first" r:id="rId10"/>
          <w:pgSz w:w="12240" w:h="15840" w:code="1"/>
          <w:pgMar w:top="1440" w:right="1440" w:bottom="1141" w:left="1440" w:header="720" w:footer="720" w:gutter="0"/>
          <w:pgNumType w:fmt="lowerRoman" w:start="1"/>
          <w:cols w:space="720"/>
          <w:titlePg/>
          <w:docGrid w:linePitch="326"/>
        </w:sectPr>
      </w:pPr>
    </w:p>
    <w:p>
      <w:pPr>
        <w:pStyle w:val="Title"/>
        <w:rPr>
          <w:sz w:val="28"/>
          <w:szCs w:val="28"/>
        </w:rPr>
      </w:pPr>
      <w:r>
        <w:rPr>
          <w:sz w:val="28"/>
          <w:szCs w:val="28"/>
        </w:rPr>
        <w:lastRenderedPageBreak/>
        <w:t>Before</w:t>
      </w:r>
    </w:p>
    <w:p>
      <w:pPr>
        <w:jc w:val="center"/>
        <w:rPr>
          <w:rFonts w:ascii="Arial" w:hAnsi="Arial" w:cs="Arial"/>
          <w:b/>
          <w:smallCaps/>
          <w:sz w:val="28"/>
          <w:szCs w:val="28"/>
        </w:rPr>
      </w:pPr>
      <w:r>
        <w:rPr>
          <w:rFonts w:ascii="Arial" w:hAnsi="Arial" w:cs="Arial"/>
          <w:b/>
          <w:smallCaps/>
          <w:sz w:val="28"/>
          <w:szCs w:val="28"/>
        </w:rPr>
        <w:t>The Public Utilities Commission of Ohio</w:t>
      </w:r>
    </w:p>
    <w:p>
      <w:pPr>
        <w:pStyle w:val="BodyTextIndent2"/>
        <w:ind w:left="0"/>
        <w:rPr>
          <w:sz w:val="24"/>
        </w:rPr>
      </w:pPr>
    </w:p>
    <w:p>
      <w:pPr>
        <w:pStyle w:val="BodyText"/>
      </w:pPr>
      <w:r>
        <w:t>In the Matter of the Application of Columbus</w:t>
      </w:r>
      <w:r>
        <w:tab/>
        <w:t>)</w:t>
      </w:r>
    </w:p>
    <w:p>
      <w:pPr>
        <w:pStyle w:val="BodyText"/>
      </w:pPr>
      <w:r>
        <w:t>Southern Power Company for Approval</w:t>
      </w:r>
      <w:r>
        <w:tab/>
      </w:r>
      <w:r>
        <w:tab/>
        <w:t xml:space="preserve">) </w:t>
      </w:r>
      <w:r>
        <w:tab/>
        <w:t>Case No. 09-1089-EL-POR</w:t>
      </w:r>
    </w:p>
    <w:p>
      <w:pPr>
        <w:pStyle w:val="BodyText"/>
      </w:pPr>
      <w:proofErr w:type="gramStart"/>
      <w:r>
        <w:t>of</w:t>
      </w:r>
      <w:proofErr w:type="gramEnd"/>
      <w:r>
        <w:t xml:space="preserve"> its Program Portfolio Plan and Request</w:t>
      </w:r>
      <w:r>
        <w:tab/>
        <w:t>)</w:t>
      </w:r>
    </w:p>
    <w:p>
      <w:pPr>
        <w:pStyle w:val="BodyTextIndent2"/>
        <w:ind w:left="0"/>
        <w:rPr>
          <w:sz w:val="24"/>
        </w:rPr>
      </w:pPr>
      <w:proofErr w:type="gramStart"/>
      <w:r>
        <w:rPr>
          <w:sz w:val="24"/>
        </w:rPr>
        <w:t>for</w:t>
      </w:r>
      <w:proofErr w:type="gramEnd"/>
      <w:r>
        <w:rPr>
          <w:sz w:val="24"/>
        </w:rPr>
        <w:t xml:space="preserve"> Expedited Consideration.</w:t>
      </w:r>
      <w:r>
        <w:rPr>
          <w:sz w:val="24"/>
        </w:rPr>
        <w:tab/>
      </w:r>
      <w:r>
        <w:rPr>
          <w:sz w:val="24"/>
        </w:rPr>
        <w:tab/>
      </w:r>
      <w:r>
        <w:rPr>
          <w:sz w:val="24"/>
        </w:rPr>
        <w:tab/>
        <w:t>)</w:t>
      </w:r>
    </w:p>
    <w:p>
      <w:pPr>
        <w:jc w:val="both"/>
        <w:rPr>
          <w:rFonts w:ascii="Arial" w:hAnsi="Arial" w:cs="Arial"/>
        </w:rPr>
      </w:pPr>
    </w:p>
    <w:p>
      <w:pPr>
        <w:pStyle w:val="BodyText"/>
      </w:pPr>
      <w:r>
        <w:t>In the Matter of the Application of Ohio</w:t>
      </w:r>
      <w:r>
        <w:tab/>
      </w:r>
      <w:r>
        <w:tab/>
        <w:t>)</w:t>
      </w:r>
    </w:p>
    <w:p>
      <w:pPr>
        <w:pStyle w:val="BodyText"/>
      </w:pPr>
      <w:r>
        <w:t>Power Company for Approval of its</w:t>
      </w:r>
      <w:r>
        <w:tab/>
      </w:r>
      <w:r>
        <w:tab/>
        <w:t xml:space="preserve">) </w:t>
      </w:r>
      <w:r>
        <w:tab/>
        <w:t>Case No. 09-1090-EL-POR</w:t>
      </w:r>
    </w:p>
    <w:p>
      <w:pPr>
        <w:pStyle w:val="BodyText"/>
      </w:pPr>
      <w:r>
        <w:t xml:space="preserve">Program Portfolio Plan and Request for </w:t>
      </w:r>
      <w:r>
        <w:tab/>
      </w:r>
      <w:r>
        <w:tab/>
        <w:t>)</w:t>
      </w:r>
    </w:p>
    <w:p>
      <w:pPr>
        <w:pStyle w:val="BodyTextIndent2"/>
        <w:ind w:left="0"/>
        <w:rPr>
          <w:sz w:val="24"/>
        </w:rPr>
      </w:pPr>
      <w:proofErr w:type="gramStart"/>
      <w:r>
        <w:rPr>
          <w:sz w:val="24"/>
        </w:rPr>
        <w:t>Expedited Consideration.</w:t>
      </w:r>
      <w:proofErr w:type="gramEnd"/>
      <w:r>
        <w:rPr>
          <w:sz w:val="24"/>
        </w:rPr>
        <w:tab/>
      </w:r>
      <w:r>
        <w:rPr>
          <w:sz w:val="24"/>
        </w:rPr>
        <w:tab/>
      </w:r>
      <w:r>
        <w:rPr>
          <w:sz w:val="24"/>
        </w:rPr>
        <w:tab/>
      </w:r>
      <w:r>
        <w:rPr>
          <w:sz w:val="24"/>
        </w:rPr>
        <w:tab/>
        <w:t>)</w:t>
      </w:r>
    </w:p>
    <w:p>
      <w:pPr>
        <w:jc w:val="both"/>
        <w:rPr>
          <w:rFonts w:ascii="Arial" w:hAnsi="Arial" w:cs="Arial"/>
        </w:rPr>
      </w:pPr>
    </w:p>
    <w:p>
      <w:pPr>
        <w:pBdr>
          <w:top w:val="single" w:sz="12" w:space="1" w:color="auto"/>
        </w:pBdr>
        <w:tabs>
          <w:tab w:val="left" w:pos="7320"/>
        </w:tabs>
        <w:spacing w:after="0" w:line="240" w:lineRule="auto"/>
        <w:jc w:val="both"/>
        <w:rPr>
          <w:rFonts w:ascii="Arial" w:hAnsi="Arial" w:cs="Arial"/>
          <w:sz w:val="28"/>
          <w:szCs w:val="28"/>
        </w:rPr>
      </w:pPr>
    </w:p>
    <w:p>
      <w:pPr>
        <w:pStyle w:val="Heading1"/>
        <w:tabs>
          <w:tab w:val="left" w:pos="7320"/>
        </w:tabs>
        <w:ind w:left="0" w:right="0"/>
        <w:jc w:val="center"/>
        <w:rPr>
          <w:caps/>
          <w:szCs w:val="28"/>
        </w:rPr>
      </w:pPr>
      <w:r>
        <w:rPr>
          <w:caps/>
          <w:szCs w:val="28"/>
        </w:rPr>
        <w:t xml:space="preserve">Motion for Leave to File a Reply </w:t>
      </w:r>
    </w:p>
    <w:p>
      <w:pPr>
        <w:pStyle w:val="Heading1"/>
        <w:tabs>
          <w:tab w:val="left" w:pos="7320"/>
        </w:tabs>
        <w:ind w:left="0" w:right="0"/>
        <w:jc w:val="center"/>
        <w:rPr>
          <w:smallCaps/>
          <w:szCs w:val="28"/>
        </w:rPr>
      </w:pPr>
      <w:r>
        <w:rPr>
          <w:caps/>
          <w:szCs w:val="28"/>
        </w:rPr>
        <w:t xml:space="preserve">oF </w:t>
      </w:r>
      <w:r>
        <w:rPr>
          <w:smallCaps/>
          <w:szCs w:val="28"/>
        </w:rPr>
        <w:t>INDUSTRIAL ENERGY USERS-OHIO</w:t>
      </w:r>
    </w:p>
    <w:p>
      <w:pPr>
        <w:pBdr>
          <w:bottom w:val="single" w:sz="12" w:space="1" w:color="auto"/>
        </w:pBdr>
        <w:tabs>
          <w:tab w:val="left" w:pos="7320"/>
        </w:tabs>
        <w:jc w:val="center"/>
        <w:rPr>
          <w:rFonts w:ascii="Arial" w:hAnsi="Arial" w:cs="Arial"/>
          <w:sz w:val="28"/>
        </w:rPr>
      </w:pP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Industrial Energy Users-Ohio (“IEU-Ohio”) respectfully submits this motion requesting leave to respond to a portion of “AEP Ohio’s Memo in Opposition to Application for Rehearing of Industrial Energy Users-Ohio” (hereinafter “Memo Contra”) filed yesterday, June 23, 2010, by Ohio Power Company (“OP”) and Columbus Southern Power Company (“CSP,” collectively “AEP-Ohio”).  As explained in the following Memorandum in Support, AEP-Ohio has presented arguments in its Memo Contra that misstate Ohio law and the Commission’s rules in effect in order to support its argument that IEU-Ohio’s Application for Rehearing should be summarily dismissed on procedural grounds.</w:t>
      </w: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For the reasons set forth in the attached Memorandum in Support, IEU-Ohio respectfully requests that the Commission grant IEU-Ohio’s request to reply to AEP-Ohio’s procedural arguments and consider the reply attached hereto. </w:t>
      </w:r>
    </w:p>
    <w:p>
      <w:pPr>
        <w:spacing w:after="0" w:line="240" w:lineRule="auto"/>
        <w:ind w:left="4320"/>
        <w:jc w:val="both"/>
        <w:rPr>
          <w:rFonts w:ascii="Arial" w:hAnsi="Arial" w:cs="Arial"/>
          <w:sz w:val="24"/>
          <w:szCs w:val="24"/>
        </w:rPr>
      </w:pPr>
      <w:r>
        <w:rPr>
          <w:rFonts w:ascii="Arial" w:hAnsi="Arial" w:cs="Arial"/>
          <w:sz w:val="24"/>
          <w:szCs w:val="24"/>
        </w:rPr>
        <w:lastRenderedPageBreak/>
        <w:t>Respectfully submitted,</w:t>
      </w:r>
    </w:p>
    <w:p>
      <w:pPr>
        <w:tabs>
          <w:tab w:val="left" w:pos="4320"/>
          <w:tab w:val="right" w:pos="8640"/>
        </w:tabs>
        <w:spacing w:after="0" w:line="240" w:lineRule="auto"/>
        <w:ind w:left="4320" w:hanging="4320"/>
        <w:jc w:val="both"/>
        <w:rPr>
          <w:rFonts w:ascii="Arial" w:hAnsi="Arial" w:cs="Arial"/>
          <w:sz w:val="24"/>
          <w:szCs w:val="24"/>
        </w:rPr>
      </w:pPr>
      <w:r>
        <w:rPr>
          <w:rFonts w:ascii="Arial" w:hAnsi="Arial" w:cs="Arial"/>
          <w:sz w:val="24"/>
          <w:szCs w:val="24"/>
        </w:rPr>
        <w:tab/>
      </w:r>
    </w:p>
    <w:p>
      <w:pPr>
        <w:tabs>
          <w:tab w:val="left" w:pos="4320"/>
          <w:tab w:val="right" w:pos="8640"/>
        </w:tabs>
        <w:spacing w:after="0" w:line="240" w:lineRule="auto"/>
        <w:ind w:left="4320" w:hanging="4320"/>
        <w:jc w:val="both"/>
        <w:rPr>
          <w:rFonts w:ascii="Arial" w:hAnsi="Arial" w:cs="Arial"/>
          <w:sz w:val="24"/>
          <w:szCs w:val="24"/>
        </w:rPr>
      </w:pPr>
    </w:p>
    <w:p>
      <w:pPr>
        <w:tabs>
          <w:tab w:val="left" w:pos="4320"/>
          <w:tab w:val="right" w:pos="8640"/>
        </w:tabs>
        <w:spacing w:after="0" w:line="240" w:lineRule="auto"/>
        <w:ind w:left="4320" w:hanging="4320"/>
        <w:jc w:val="both"/>
        <w:rPr>
          <w:rFonts w:ascii="Arial" w:hAnsi="Arial" w:cs="Arial"/>
          <w:sz w:val="24"/>
          <w:szCs w:val="24"/>
        </w:rPr>
      </w:pPr>
    </w:p>
    <w:p>
      <w:pPr>
        <w:tabs>
          <w:tab w:val="left" w:pos="4320"/>
          <w:tab w:val="right" w:pos="8640"/>
        </w:tabs>
        <w:spacing w:after="0" w:line="240" w:lineRule="auto"/>
        <w:ind w:left="4320" w:hanging="43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/s/ Lisa G. McAlister</w:t>
      </w:r>
      <w:r>
        <w:rPr>
          <w:rFonts w:ascii="Arial" w:hAnsi="Arial" w:cs="Arial"/>
          <w:sz w:val="24"/>
          <w:szCs w:val="24"/>
          <w:u w:val="single"/>
        </w:rPr>
        <w:tab/>
      </w:r>
    </w:p>
    <w:p>
      <w:pPr>
        <w:tabs>
          <w:tab w:val="left" w:pos="4320"/>
          <w:tab w:val="right" w:pos="8640"/>
        </w:tabs>
        <w:spacing w:after="0" w:line="240" w:lineRule="auto"/>
        <w:ind w:left="4320" w:hanging="4320"/>
        <w:jc w:val="both"/>
        <w:rPr>
          <w:rFonts w:ascii="Arial" w:hAnsi="Arial" w:cs="Arial"/>
          <w:sz w:val="24"/>
          <w:szCs w:val="24"/>
        </w:rPr>
      </w:pPr>
      <w:r>
        <w:rPr>
          <w:rFonts w:ascii="Arial" w:hAnsi="Arial" w:cs="Arial"/>
          <w:sz w:val="24"/>
          <w:szCs w:val="24"/>
        </w:rPr>
        <w:tab/>
        <w:t>Samuel C. Randazzo</w:t>
      </w:r>
    </w:p>
    <w:p>
      <w:pPr>
        <w:pStyle w:val="BodyText3"/>
        <w:widowControl w:val="0"/>
        <w:tabs>
          <w:tab w:val="left" w:pos="4320"/>
        </w:tabs>
        <w:spacing w:after="0" w:line="240" w:lineRule="auto"/>
        <w:ind w:left="4320" w:hanging="4320"/>
        <w:jc w:val="both"/>
        <w:rPr>
          <w:rFonts w:ascii="Arial" w:hAnsi="Arial" w:cs="Arial"/>
          <w:bCs/>
          <w:sz w:val="24"/>
          <w:szCs w:val="24"/>
          <w:lang w:val="fr-FR"/>
        </w:rPr>
      </w:pPr>
      <w:r>
        <w:rPr>
          <w:rFonts w:ascii="Arial" w:hAnsi="Arial" w:cs="Arial"/>
          <w:bCs/>
          <w:sz w:val="24"/>
          <w:szCs w:val="24"/>
        </w:rPr>
        <w:tab/>
      </w:r>
      <w:r>
        <w:rPr>
          <w:rFonts w:ascii="Arial" w:hAnsi="Arial" w:cs="Arial"/>
          <w:bCs/>
          <w:sz w:val="24"/>
          <w:szCs w:val="24"/>
          <w:lang w:val="fr-FR"/>
        </w:rPr>
        <w:t>Lisa G. McAlister</w:t>
      </w:r>
    </w:p>
    <w:p>
      <w:pPr>
        <w:pStyle w:val="BodyText3"/>
        <w:widowControl w:val="0"/>
        <w:tabs>
          <w:tab w:val="left" w:pos="4320"/>
        </w:tabs>
        <w:spacing w:after="0" w:line="240" w:lineRule="auto"/>
        <w:ind w:left="4320" w:hanging="4320"/>
        <w:jc w:val="both"/>
        <w:rPr>
          <w:rFonts w:ascii="Arial" w:hAnsi="Arial" w:cs="Arial"/>
          <w:bCs/>
          <w:sz w:val="24"/>
          <w:szCs w:val="24"/>
          <w:lang w:val="fr-FR"/>
        </w:rPr>
      </w:pPr>
      <w:r>
        <w:rPr>
          <w:rFonts w:ascii="Arial" w:hAnsi="Arial" w:cs="Arial"/>
          <w:bCs/>
          <w:sz w:val="24"/>
          <w:szCs w:val="24"/>
          <w:lang w:val="fr-FR"/>
        </w:rPr>
        <w:tab/>
        <w:t>Joseph M. Clark</w:t>
      </w:r>
    </w:p>
    <w:p>
      <w:pPr>
        <w:pStyle w:val="BodyText3"/>
        <w:widowControl w:val="0"/>
        <w:tabs>
          <w:tab w:val="left" w:pos="4320"/>
        </w:tabs>
        <w:spacing w:after="0" w:line="240" w:lineRule="auto"/>
        <w:ind w:left="4320" w:hanging="4320"/>
        <w:jc w:val="both"/>
        <w:rPr>
          <w:rFonts w:ascii="Arial" w:hAnsi="Arial" w:cs="Arial"/>
          <w:bCs/>
          <w:smallCaps/>
          <w:sz w:val="24"/>
          <w:szCs w:val="24"/>
        </w:rPr>
      </w:pPr>
      <w:r>
        <w:rPr>
          <w:rFonts w:ascii="Arial" w:hAnsi="Arial" w:cs="Arial"/>
          <w:bCs/>
          <w:sz w:val="24"/>
          <w:szCs w:val="24"/>
          <w:lang w:val="fr-FR"/>
        </w:rPr>
        <w:tab/>
      </w:r>
      <w:proofErr w:type="spellStart"/>
      <w:r>
        <w:rPr>
          <w:rFonts w:ascii="Arial" w:hAnsi="Arial" w:cs="Arial"/>
          <w:bCs/>
          <w:smallCaps/>
          <w:sz w:val="24"/>
          <w:szCs w:val="24"/>
        </w:rPr>
        <w:t>McNees</w:t>
      </w:r>
      <w:proofErr w:type="spellEnd"/>
      <w:r>
        <w:rPr>
          <w:rFonts w:ascii="Arial" w:hAnsi="Arial" w:cs="Arial"/>
          <w:bCs/>
          <w:smallCaps/>
          <w:sz w:val="24"/>
          <w:szCs w:val="24"/>
        </w:rPr>
        <w:t xml:space="preserve"> Wallace &amp; </w:t>
      </w:r>
      <w:proofErr w:type="spellStart"/>
      <w:r>
        <w:rPr>
          <w:rFonts w:ascii="Arial" w:hAnsi="Arial" w:cs="Arial"/>
          <w:bCs/>
          <w:smallCaps/>
          <w:sz w:val="24"/>
          <w:szCs w:val="24"/>
        </w:rPr>
        <w:t>Nurick</w:t>
      </w:r>
      <w:proofErr w:type="spellEnd"/>
      <w:r>
        <w:rPr>
          <w:rFonts w:ascii="Arial" w:hAnsi="Arial" w:cs="Arial"/>
          <w:bCs/>
          <w:smallCaps/>
          <w:sz w:val="24"/>
          <w:szCs w:val="24"/>
        </w:rPr>
        <w:t xml:space="preserve"> LLC</w:t>
      </w:r>
    </w:p>
    <w:p>
      <w:pPr>
        <w:pStyle w:val="BodyText3"/>
        <w:widowControl w:val="0"/>
        <w:tabs>
          <w:tab w:val="left" w:pos="4320"/>
        </w:tabs>
        <w:spacing w:after="0" w:line="240" w:lineRule="auto"/>
        <w:ind w:left="4320" w:hanging="4320"/>
        <w:jc w:val="both"/>
        <w:rPr>
          <w:rFonts w:ascii="Arial" w:hAnsi="Arial" w:cs="Arial"/>
          <w:bCs/>
          <w:sz w:val="24"/>
          <w:szCs w:val="24"/>
        </w:rPr>
      </w:pPr>
      <w:r>
        <w:rPr>
          <w:rFonts w:ascii="Arial" w:hAnsi="Arial" w:cs="Arial"/>
          <w:bCs/>
          <w:sz w:val="24"/>
          <w:szCs w:val="24"/>
        </w:rPr>
        <w:tab/>
        <w:t>21 East State Street, 17</w:t>
      </w:r>
      <w:r>
        <w:rPr>
          <w:rFonts w:ascii="Arial" w:hAnsi="Arial" w:cs="Arial"/>
          <w:bCs/>
          <w:sz w:val="24"/>
          <w:szCs w:val="24"/>
          <w:vertAlign w:val="superscript"/>
        </w:rPr>
        <w:t>TH</w:t>
      </w:r>
      <w:r>
        <w:rPr>
          <w:rFonts w:ascii="Arial" w:hAnsi="Arial" w:cs="Arial"/>
          <w:bCs/>
          <w:sz w:val="24"/>
          <w:szCs w:val="24"/>
        </w:rPr>
        <w:t xml:space="preserve"> Floor</w:t>
      </w:r>
    </w:p>
    <w:p>
      <w:pPr>
        <w:pStyle w:val="BodyText"/>
        <w:tabs>
          <w:tab w:val="left" w:pos="4320"/>
        </w:tabs>
        <w:ind w:left="4320" w:hanging="4320"/>
      </w:pPr>
      <w:r>
        <w:tab/>
        <w:t>Columbus, OH  43215</w:t>
      </w:r>
    </w:p>
    <w:p>
      <w:pPr>
        <w:pStyle w:val="BodyText"/>
        <w:tabs>
          <w:tab w:val="left" w:pos="4320"/>
        </w:tabs>
        <w:ind w:left="4320" w:hanging="4320"/>
      </w:pPr>
      <w:r>
        <w:tab/>
        <w:t>Telephone:  (614) 469-8000</w:t>
      </w:r>
      <w:r>
        <w:tab/>
      </w:r>
    </w:p>
    <w:p>
      <w:pPr>
        <w:pStyle w:val="BodyText"/>
        <w:tabs>
          <w:tab w:val="left" w:pos="4320"/>
        </w:tabs>
        <w:ind w:left="4320" w:hanging="4320"/>
      </w:pPr>
      <w:r>
        <w:tab/>
      </w:r>
      <w:proofErr w:type="spellStart"/>
      <w:r>
        <w:t>Telecopier</w:t>
      </w:r>
      <w:proofErr w:type="spellEnd"/>
      <w:r>
        <w:t>:  (614) 469-4653</w:t>
      </w:r>
    </w:p>
    <w:p>
      <w:pPr>
        <w:pStyle w:val="BodyText"/>
        <w:ind w:left="4320" w:hanging="4320"/>
      </w:pPr>
      <w:r>
        <w:tab/>
        <w:t>sam@mwncmh.com</w:t>
      </w:r>
    </w:p>
    <w:p>
      <w:pPr>
        <w:pStyle w:val="BodyText"/>
        <w:ind w:left="4320" w:hanging="4320"/>
      </w:pPr>
      <w:r>
        <w:tab/>
        <w:t>lmcalister@mwncmh.com</w:t>
      </w:r>
    </w:p>
    <w:p>
      <w:pPr>
        <w:pStyle w:val="BodyText"/>
        <w:ind w:left="4320" w:hanging="4320"/>
      </w:pPr>
      <w:r>
        <w:tab/>
        <w:t>jclark@mwncmh.com</w:t>
      </w:r>
    </w:p>
    <w:p>
      <w:pPr>
        <w:pStyle w:val="BodyText"/>
        <w:ind w:left="4320" w:hanging="4320"/>
      </w:pPr>
    </w:p>
    <w:p>
      <w:pPr>
        <w:pStyle w:val="BodyText"/>
        <w:ind w:left="4320" w:hanging="4320"/>
        <w:rPr>
          <w:b/>
        </w:rPr>
      </w:pPr>
      <w:r>
        <w:rPr>
          <w:b/>
        </w:rPr>
        <w:tab/>
        <w:t>Attorneys for Industrial Energy Users-Ohio</w:t>
      </w:r>
    </w:p>
    <w:p>
      <w:pPr>
        <w:rPr>
          <w:rFonts w:ascii="Arial" w:eastAsia="Times New Roman" w:hAnsi="Arial" w:cs="Arial"/>
          <w:b/>
          <w:sz w:val="24"/>
          <w:szCs w:val="24"/>
        </w:rPr>
      </w:pPr>
      <w:r>
        <w:rPr>
          <w:b/>
        </w:rPr>
        <w:br w:type="page"/>
      </w:r>
    </w:p>
    <w:p>
      <w:pPr>
        <w:pStyle w:val="Title"/>
        <w:rPr>
          <w:sz w:val="28"/>
          <w:szCs w:val="28"/>
        </w:rPr>
      </w:pPr>
      <w:r>
        <w:rPr>
          <w:sz w:val="28"/>
          <w:szCs w:val="28"/>
        </w:rPr>
        <w:t>Before</w:t>
      </w:r>
    </w:p>
    <w:p>
      <w:pPr>
        <w:jc w:val="center"/>
        <w:rPr>
          <w:rFonts w:ascii="Arial" w:hAnsi="Arial" w:cs="Arial"/>
          <w:b/>
          <w:smallCaps/>
          <w:sz w:val="28"/>
          <w:szCs w:val="28"/>
        </w:rPr>
      </w:pPr>
      <w:r>
        <w:rPr>
          <w:rFonts w:ascii="Arial" w:hAnsi="Arial" w:cs="Arial"/>
          <w:b/>
          <w:smallCaps/>
          <w:sz w:val="28"/>
          <w:szCs w:val="28"/>
        </w:rPr>
        <w:t>The Public Utilities Commission of Ohio</w:t>
      </w:r>
    </w:p>
    <w:p>
      <w:pPr>
        <w:pStyle w:val="BodyTextIndent2"/>
        <w:ind w:left="0"/>
        <w:rPr>
          <w:sz w:val="24"/>
        </w:rPr>
      </w:pPr>
    </w:p>
    <w:p>
      <w:pPr>
        <w:pStyle w:val="BodyText"/>
      </w:pPr>
      <w:r>
        <w:t>In the Matter of the Application of Columbus</w:t>
      </w:r>
      <w:r>
        <w:tab/>
        <w:t>)</w:t>
      </w:r>
    </w:p>
    <w:p>
      <w:pPr>
        <w:pStyle w:val="BodyText"/>
      </w:pPr>
      <w:r>
        <w:t>Southern Power Company for Approval</w:t>
      </w:r>
      <w:r>
        <w:tab/>
      </w:r>
      <w:r>
        <w:tab/>
        <w:t xml:space="preserve">) </w:t>
      </w:r>
      <w:r>
        <w:tab/>
        <w:t>Case No. 09-1089-EL-POR</w:t>
      </w:r>
    </w:p>
    <w:p>
      <w:pPr>
        <w:pStyle w:val="BodyText"/>
      </w:pPr>
      <w:proofErr w:type="gramStart"/>
      <w:r>
        <w:t>of</w:t>
      </w:r>
      <w:proofErr w:type="gramEnd"/>
      <w:r>
        <w:t xml:space="preserve"> its Program Portfolio Plan and Request</w:t>
      </w:r>
      <w:r>
        <w:tab/>
        <w:t>)</w:t>
      </w:r>
    </w:p>
    <w:p>
      <w:pPr>
        <w:pStyle w:val="BodyTextIndent2"/>
        <w:ind w:left="0"/>
        <w:rPr>
          <w:sz w:val="24"/>
        </w:rPr>
      </w:pPr>
      <w:proofErr w:type="gramStart"/>
      <w:r>
        <w:rPr>
          <w:sz w:val="24"/>
        </w:rPr>
        <w:t>for</w:t>
      </w:r>
      <w:proofErr w:type="gramEnd"/>
      <w:r>
        <w:rPr>
          <w:sz w:val="24"/>
        </w:rPr>
        <w:t xml:space="preserve"> Expedited Consideration.</w:t>
      </w:r>
      <w:r>
        <w:rPr>
          <w:sz w:val="24"/>
        </w:rPr>
        <w:tab/>
      </w:r>
      <w:r>
        <w:rPr>
          <w:sz w:val="24"/>
        </w:rPr>
        <w:tab/>
      </w:r>
      <w:r>
        <w:rPr>
          <w:sz w:val="24"/>
        </w:rPr>
        <w:tab/>
        <w:t>)</w:t>
      </w:r>
    </w:p>
    <w:p>
      <w:pPr>
        <w:jc w:val="both"/>
        <w:rPr>
          <w:rFonts w:ascii="Arial" w:hAnsi="Arial" w:cs="Arial"/>
        </w:rPr>
      </w:pPr>
    </w:p>
    <w:p>
      <w:pPr>
        <w:pStyle w:val="BodyText"/>
      </w:pPr>
      <w:r>
        <w:t>In the Matter of the Application of Ohio</w:t>
      </w:r>
      <w:r>
        <w:tab/>
      </w:r>
      <w:r>
        <w:tab/>
        <w:t>)</w:t>
      </w:r>
    </w:p>
    <w:p>
      <w:pPr>
        <w:pStyle w:val="BodyText"/>
      </w:pPr>
      <w:r>
        <w:t>Power Company for Approval of its</w:t>
      </w:r>
      <w:r>
        <w:tab/>
      </w:r>
      <w:r>
        <w:tab/>
        <w:t xml:space="preserve">) </w:t>
      </w:r>
      <w:r>
        <w:tab/>
        <w:t>Case No. 09-1090-EL-POR</w:t>
      </w:r>
    </w:p>
    <w:p>
      <w:pPr>
        <w:pStyle w:val="BodyText"/>
      </w:pPr>
      <w:r>
        <w:t xml:space="preserve">Program Portfolio Plan and Request for </w:t>
      </w:r>
      <w:r>
        <w:tab/>
      </w:r>
      <w:r>
        <w:tab/>
        <w:t>)</w:t>
      </w:r>
    </w:p>
    <w:p>
      <w:pPr>
        <w:pStyle w:val="BodyTextIndent2"/>
        <w:ind w:left="0"/>
        <w:rPr>
          <w:sz w:val="24"/>
        </w:rPr>
      </w:pPr>
      <w:proofErr w:type="gramStart"/>
      <w:r>
        <w:rPr>
          <w:sz w:val="24"/>
        </w:rPr>
        <w:t>Expedited Consideration.</w:t>
      </w:r>
      <w:proofErr w:type="gramEnd"/>
      <w:r>
        <w:rPr>
          <w:sz w:val="24"/>
        </w:rPr>
        <w:tab/>
      </w:r>
      <w:r>
        <w:rPr>
          <w:sz w:val="24"/>
        </w:rPr>
        <w:tab/>
      </w:r>
      <w:r>
        <w:rPr>
          <w:sz w:val="24"/>
        </w:rPr>
        <w:tab/>
      </w:r>
      <w:r>
        <w:rPr>
          <w:sz w:val="24"/>
        </w:rPr>
        <w:tab/>
        <w:t>)</w:t>
      </w:r>
    </w:p>
    <w:p>
      <w:pPr>
        <w:jc w:val="both"/>
        <w:rPr>
          <w:rFonts w:ascii="Arial" w:hAnsi="Arial" w:cs="Arial"/>
        </w:rPr>
      </w:pPr>
    </w:p>
    <w:p>
      <w:pPr>
        <w:pBdr>
          <w:top w:val="single" w:sz="12" w:space="1" w:color="auto"/>
        </w:pBdr>
        <w:tabs>
          <w:tab w:val="left" w:pos="7320"/>
        </w:tabs>
        <w:spacing w:after="0" w:line="240" w:lineRule="auto"/>
        <w:jc w:val="both"/>
        <w:rPr>
          <w:rFonts w:ascii="Arial" w:hAnsi="Arial" w:cs="Arial"/>
          <w:sz w:val="28"/>
          <w:szCs w:val="28"/>
        </w:rPr>
      </w:pPr>
    </w:p>
    <w:p>
      <w:pPr>
        <w:pStyle w:val="Heading1"/>
        <w:tabs>
          <w:tab w:val="left" w:pos="7320"/>
        </w:tabs>
        <w:ind w:left="0" w:right="0"/>
        <w:jc w:val="center"/>
        <w:rPr>
          <w:smallCaps/>
          <w:szCs w:val="28"/>
        </w:rPr>
      </w:pPr>
      <w:r>
        <w:rPr>
          <w:caps/>
          <w:szCs w:val="28"/>
        </w:rPr>
        <w:t xml:space="preserve">memorandum in support of Motion for Leave to File a reply and reply oF </w:t>
      </w:r>
      <w:r>
        <w:rPr>
          <w:smallCaps/>
          <w:szCs w:val="28"/>
        </w:rPr>
        <w:t>INDUSTRIAL ENERGY USERS-OHIO</w:t>
      </w:r>
    </w:p>
    <w:p>
      <w:pPr>
        <w:pBdr>
          <w:bottom w:val="single" w:sz="12" w:space="1" w:color="auto"/>
        </w:pBdr>
        <w:tabs>
          <w:tab w:val="left" w:pos="7320"/>
        </w:tabs>
        <w:jc w:val="center"/>
        <w:rPr>
          <w:rFonts w:ascii="Arial" w:hAnsi="Arial" w:cs="Arial"/>
          <w:sz w:val="28"/>
        </w:rPr>
      </w:pPr>
    </w:p>
    <w:p>
      <w:pPr>
        <w:pStyle w:val="BodyText"/>
        <w:ind w:left="4320" w:hanging="4320"/>
        <w:rPr>
          <w:b/>
        </w:rPr>
      </w:pPr>
    </w:p>
    <w:p>
      <w:pPr>
        <w:autoSpaceDE w:val="0"/>
        <w:autoSpaceDN w:val="0"/>
        <w:adjustRightInd w:val="0"/>
        <w:spacing w:after="0" w:line="480" w:lineRule="auto"/>
        <w:jc w:val="both"/>
        <w:rPr>
          <w:rFonts w:ascii="Arial Bold" w:hAnsi="Arial Bold" w:cs="Arial"/>
          <w:b/>
          <w:caps/>
          <w:sz w:val="24"/>
          <w:szCs w:val="24"/>
        </w:rPr>
      </w:pPr>
      <w:r>
        <w:rPr>
          <w:rFonts w:ascii="Arial Bold" w:hAnsi="Arial Bold" w:cs="Arial"/>
          <w:b/>
          <w:caps/>
          <w:sz w:val="24"/>
          <w:szCs w:val="24"/>
        </w:rPr>
        <w:t>I.</w:t>
      </w:r>
      <w:r>
        <w:rPr>
          <w:rFonts w:ascii="Arial Bold" w:hAnsi="Arial Bold" w:cs="Arial"/>
          <w:b/>
          <w:caps/>
          <w:sz w:val="24"/>
          <w:szCs w:val="24"/>
        </w:rPr>
        <w:tab/>
        <w:t>Memorandum in Support of motion for leave to file a reply</w:t>
      </w:r>
    </w:p>
    <w:p>
      <w:pPr>
        <w:pStyle w:val="BodyText"/>
        <w:tabs>
          <w:tab w:val="left" w:pos="720"/>
          <w:tab w:val="left" w:pos="5040"/>
        </w:tabs>
        <w:spacing w:line="480" w:lineRule="auto"/>
        <w:ind w:firstLine="720"/>
      </w:pPr>
      <w:r>
        <w:t>On November 12, 2009, AEP-Ohio filed its Application for approval of a Portfolio Plan to comply with the requirements of SB 221.  Contemporaneously, AEP-Ohio submitted a Stipulation and Recommendation (“Stipulation”) entered into by some parties in support of AEP-Ohio’s Portfolio Plan.</w:t>
      </w:r>
    </w:p>
    <w:p>
      <w:pPr>
        <w:pStyle w:val="ListParagraph"/>
        <w:spacing w:line="480" w:lineRule="auto"/>
        <w:ind w:left="0" w:firstLine="720"/>
        <w:jc w:val="both"/>
        <w:rPr>
          <w:rFonts w:ascii="Arial" w:hAnsi="Arial" w:cs="Arial"/>
        </w:rPr>
      </w:pPr>
      <w:r>
        <w:rPr>
          <w:rFonts w:ascii="Arial" w:hAnsi="Arial" w:cs="Arial"/>
        </w:rPr>
        <w:t>On December 11, 2009, IEU-Ohio submitted objections and recommended modifications to AEP-Ohio’s Portfolio Plan.  An evidentiary hearing was conducted on February 25, 2010 and initial and reply briefs were filed on March 10 and 19, 2010, respectively.  On May 13, 2010, the Commission issued its Order approving the Stipulation, with modifications.  On May 21, 2010, AEP-Ohio filed tariffs to comply with the Commission’s Order, which the Commission approved on May 26, 2010, making the energy efficiency and peak demand reduction (“EE/PDR”) riders e</w:t>
      </w:r>
      <w:r>
        <w:rPr>
          <w:rFonts w:ascii="Arial" w:eastAsiaTheme="minorHAnsi" w:hAnsi="Arial" w:cs="Arial"/>
        </w:rPr>
        <w:t>ffective, on a bill rendered basis, commencing with AEP-Ohio’s June 2010 billing cycle</w:t>
      </w:r>
      <w:r>
        <w:rPr>
          <w:rFonts w:ascii="Arial" w:hAnsi="Arial" w:cs="Arial"/>
        </w:rPr>
        <w:t xml:space="preserve">. </w:t>
      </w:r>
    </w:p>
    <w:p>
      <w:pPr>
        <w:pStyle w:val="ListParagraph"/>
        <w:spacing w:line="480" w:lineRule="auto"/>
        <w:ind w:left="0" w:firstLine="720"/>
        <w:jc w:val="both"/>
        <w:rPr>
          <w:rFonts w:ascii="Arial" w:eastAsiaTheme="minorHAnsi" w:hAnsi="Arial" w:cs="Arial"/>
        </w:rPr>
      </w:pPr>
      <w:r>
        <w:rPr>
          <w:rFonts w:ascii="Arial" w:hAnsi="Arial" w:cs="Arial"/>
        </w:rPr>
        <w:t xml:space="preserve">On June 14, 2010, IEU-Ohio electronically filed its Application for Rehearing of the Commission’s May 13, 2010 Order.  The same day, IEU-Ohio electronically served its Application for Rehearing and also sent hard copies by regular mail to all parties in the case and the Attorney Examiners.    </w:t>
      </w: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IEU-Ohio is the only party that opposed AEP-Ohio’s Portfolio Plan and the Stipulation.  </w:t>
      </w: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In its Memo Contra, AEP-Ohio argues that “electronically filing an application for rehearing is not permitted under R.C. 4903.10 or the Commission's rules and was not otherwise authorized by the Legal Director or Attorney Examiners presiding over these cases.”  AEP-Ohio concludes IEU-Ohio’s Application for Rehearing was not properly filed and thus, the Commission has no jurisdiction to modify its Order.  AEP-Ohio also concludes that as a result of improper filing, IEU-Ohio has lost its ability to appeal the Commission’s decision on its Portfolio Plan.  </w:t>
      </w: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AEP-Ohio does not argue that IEU-Ohio’s Application for Rehearing (if properly filed) was untimely.  AEP-Ohio also does not argue that it failed to receive timely and proper service of IEU-Ohio’s Application for Rehearing.  AEP-Ohio does not argue that it was in any way harmed or prejudiced by IEU-Ohio’s electronic filing of its Application for Rehearing.  Rather, AEP-Ohio seeks to knock out the only opposition to its Portfolio Plan on a procedural argument that is </w:t>
      </w:r>
      <w:proofErr w:type="gramStart"/>
      <w:r>
        <w:rPr>
          <w:rFonts w:ascii="Arial" w:hAnsi="Arial" w:cs="Arial"/>
          <w:sz w:val="24"/>
          <w:szCs w:val="24"/>
        </w:rPr>
        <w:t>incorrect,</w:t>
      </w:r>
      <w:proofErr w:type="gramEnd"/>
      <w:r>
        <w:rPr>
          <w:rFonts w:ascii="Arial" w:hAnsi="Arial" w:cs="Arial"/>
          <w:sz w:val="24"/>
          <w:szCs w:val="24"/>
        </w:rPr>
        <w:t xml:space="preserve"> or weak at best.  </w:t>
      </w: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Nonetheless, AEP-Ohio makes substantive arguments against the merits of IEU-Ohio’s Application for Rehearing upon which it seeks a Commission decision.  </w:t>
      </w: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Given the significance of the impact sought by AEP-Ohio of a Commission decision that IEU-Ohio’s Application for Rehearing was improperly filed, and the dubious arguments supporting its claims, IEU-Ohio respectfully requests that the Commission grant IEU-Ohio leave to file a reply to the limited issue raised in AEP-Ohio’s Memo Contra.</w:t>
      </w:r>
    </w:p>
    <w:p>
      <w:pPr>
        <w:autoSpaceDE w:val="0"/>
        <w:autoSpaceDN w:val="0"/>
        <w:adjustRightInd w:val="0"/>
        <w:spacing w:after="0" w:line="480" w:lineRule="auto"/>
        <w:jc w:val="both"/>
        <w:rPr>
          <w:rFonts w:ascii="Arial" w:hAnsi="Arial" w:cs="Arial"/>
          <w:b/>
          <w:caps/>
          <w:sz w:val="24"/>
          <w:szCs w:val="24"/>
        </w:rPr>
      </w:pPr>
      <w:r>
        <w:rPr>
          <w:rFonts w:ascii="Arial" w:hAnsi="Arial" w:cs="Arial"/>
          <w:b/>
          <w:caps/>
          <w:sz w:val="24"/>
          <w:szCs w:val="24"/>
        </w:rPr>
        <w:t>II.</w:t>
      </w:r>
      <w:r>
        <w:rPr>
          <w:rFonts w:ascii="Arial" w:hAnsi="Arial" w:cs="Arial"/>
          <w:b/>
          <w:caps/>
          <w:sz w:val="24"/>
          <w:szCs w:val="24"/>
        </w:rPr>
        <w:tab/>
        <w:t xml:space="preserve">Reply </w:t>
      </w: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AEP-Ohio argues that Section 4903.10, Revised Code, and the Commission’s rules prohibit electronic filing of applications for rehearing.  While it is common practice for applications for rehearing to be filed in paper format, IEU-Ohio finds no such prohibition in Ohio law.</w:t>
      </w: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Section 4903.10, Revised Code, sets forth the statutory requirements for applications for rehearing.  It requires: 1) a party to have entered an appearance in the proceeding;</w:t>
      </w:r>
      <w:r>
        <w:rPr>
          <w:rStyle w:val="FootnoteReference"/>
          <w:rFonts w:ascii="Arial" w:hAnsi="Arial" w:cs="Arial"/>
          <w:sz w:val="24"/>
          <w:szCs w:val="24"/>
        </w:rPr>
        <w:footnoteReference w:id="1"/>
      </w:r>
      <w:r>
        <w:rPr>
          <w:rFonts w:ascii="Arial" w:hAnsi="Arial" w:cs="Arial"/>
          <w:sz w:val="24"/>
          <w:szCs w:val="24"/>
        </w:rPr>
        <w:t xml:space="preserve"> 2) the application for rehearing to be filed within thirty days after the order of the Commission; 3) every applicant for rehearing must give due notice of the filing of such to all parties who have entered an appearance in the proceeding in the manner and form prescribed by the Commission; 4) the application must be in writing; 5) the application must set forth specifically the grounds on which the applicant considers the order to be unreasonable or unlawful; and, 6) notice of such rehearing shall be given by regular mail to all parties. </w:t>
      </w:r>
    </w:p>
    <w:p>
      <w:pPr>
        <w:spacing w:after="0" w:line="480" w:lineRule="auto"/>
        <w:ind w:firstLine="720"/>
        <w:jc w:val="both"/>
        <w:rPr>
          <w:rFonts w:ascii="Arial" w:eastAsia="Times New Roman" w:hAnsi="Arial" w:cs="Arial"/>
          <w:sz w:val="24"/>
          <w:szCs w:val="24"/>
        </w:rPr>
      </w:pPr>
      <w:r>
        <w:rPr>
          <w:rFonts w:ascii="Arial" w:hAnsi="Arial" w:cs="Arial"/>
          <w:sz w:val="24"/>
          <w:szCs w:val="24"/>
        </w:rPr>
        <w:t>Rule 4901-1-35, O.A.C., sets forth additional requirements for applications for rehearing, including: 1) a</w:t>
      </w:r>
      <w:r>
        <w:rPr>
          <w:rFonts w:ascii="Arial" w:eastAsia="Times New Roman" w:hAnsi="Arial" w:cs="Arial"/>
          <w:sz w:val="24"/>
          <w:szCs w:val="24"/>
        </w:rPr>
        <w:t>n application for rehearing must be accompanied by a memorandum in support, which sets forth an explanation of the basis for each ground for rehearing identified in the application for rehearing and which shall be filed no later than the application for rehearing; 2) a party may only file one application for rehearing to a Commission order within thirty days following the entry of the order upon the journal of the Commission; and, 3) an application for rehearing or a memorandum contra an application for rehearing may not be delivered via facsimile transmission.</w:t>
      </w:r>
    </w:p>
    <w:p>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AEP-Ohio has not argued that IEU-Ohio has failed to comply with any of the above described requirements.  </w:t>
      </w:r>
    </w:p>
    <w:p>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Contrary to AEP-Ohio’s claim, IEU-Ohio cannot find any prohibition identified by Ohio law against electronic filing of applications for rehearing.  In fact, in the Commission’s rulemaking proceeding regarding, among other things, the process in energy efficiency and peak demand reduction portfolio plan cases under the “POR” case caption, the Commission stated:</w:t>
      </w:r>
    </w:p>
    <w:p>
      <w:pPr>
        <w:autoSpaceDE w:val="0"/>
        <w:autoSpaceDN w:val="0"/>
        <w:adjustRightInd w:val="0"/>
        <w:spacing w:after="0" w:line="240" w:lineRule="auto"/>
        <w:ind w:left="720" w:right="720"/>
        <w:jc w:val="both"/>
        <w:rPr>
          <w:rFonts w:ascii="Arial" w:hAnsi="Arial" w:cs="Arial"/>
          <w:sz w:val="24"/>
          <w:szCs w:val="24"/>
        </w:rPr>
      </w:pPr>
      <w:r>
        <w:rPr>
          <w:rFonts w:ascii="Arial" w:hAnsi="Arial" w:cs="Arial"/>
          <w:sz w:val="24"/>
          <w:szCs w:val="24"/>
        </w:rPr>
        <w:t>To better manage the review of all of the filings created under the new rules, including the receipt of comments by interested persons, the legal director finds it necessary to establish the following purpose codes for the following proceedings and filings:</w:t>
      </w:r>
    </w:p>
    <w:p>
      <w:pPr>
        <w:pStyle w:val="ListParagraph"/>
        <w:autoSpaceDE w:val="0"/>
        <w:autoSpaceDN w:val="0"/>
        <w:adjustRightInd w:val="0"/>
        <w:ind w:right="720"/>
        <w:jc w:val="center"/>
        <w:rPr>
          <w:rFonts w:ascii="Arial" w:hAnsi="Arial" w:cs="Arial"/>
        </w:rPr>
      </w:pPr>
      <w:r>
        <w:rPr>
          <w:rFonts w:ascii="Arial" w:hAnsi="Arial" w:cs="Arial"/>
        </w:rPr>
        <w:t>*</w:t>
      </w:r>
      <w:r>
        <w:rPr>
          <w:rFonts w:ascii="Arial" w:hAnsi="Arial" w:cs="Arial"/>
        </w:rPr>
        <w:tab/>
        <w:t>*</w:t>
      </w:r>
      <w:r>
        <w:rPr>
          <w:rFonts w:ascii="Arial" w:hAnsi="Arial" w:cs="Arial"/>
        </w:rPr>
        <w:tab/>
        <w:t>*</w:t>
      </w:r>
    </w:p>
    <w:p>
      <w:pPr>
        <w:autoSpaceDE w:val="0"/>
        <w:autoSpaceDN w:val="0"/>
        <w:adjustRightInd w:val="0"/>
        <w:spacing w:after="0" w:line="240" w:lineRule="auto"/>
        <w:ind w:left="720" w:right="720"/>
        <w:jc w:val="both"/>
        <w:rPr>
          <w:rFonts w:ascii="Arial" w:hAnsi="Arial" w:cs="Arial"/>
          <w:sz w:val="24"/>
          <w:szCs w:val="24"/>
        </w:rPr>
      </w:pPr>
    </w:p>
    <w:p>
      <w:pPr>
        <w:autoSpaceDE w:val="0"/>
        <w:autoSpaceDN w:val="0"/>
        <w:adjustRightInd w:val="0"/>
        <w:spacing w:after="0" w:line="240" w:lineRule="auto"/>
        <w:ind w:left="720" w:right="720"/>
        <w:jc w:val="both"/>
        <w:rPr>
          <w:rFonts w:ascii="Arial" w:hAnsi="Arial" w:cs="Arial"/>
          <w:sz w:val="24"/>
          <w:szCs w:val="24"/>
        </w:rPr>
      </w:pPr>
      <w:r>
        <w:rPr>
          <w:rFonts w:ascii="Arial" w:hAnsi="Arial" w:cs="Arial"/>
          <w:sz w:val="24"/>
          <w:szCs w:val="24"/>
        </w:rPr>
        <w:t>POR -- Program Portfolio Plans, including related assessments and applications for recovery of program costs filed pursuant to Rules 4901:1-39-03, 4901:1-39-04, and  4901:1-39-07.</w:t>
      </w:r>
    </w:p>
    <w:p>
      <w:pPr>
        <w:pStyle w:val="ListParagraph"/>
        <w:autoSpaceDE w:val="0"/>
        <w:autoSpaceDN w:val="0"/>
        <w:adjustRightInd w:val="0"/>
        <w:ind w:right="720"/>
        <w:jc w:val="both"/>
        <w:rPr>
          <w:rFonts w:ascii="Arial" w:hAnsi="Arial" w:cs="Arial"/>
        </w:rPr>
      </w:pPr>
    </w:p>
    <w:p>
      <w:pPr>
        <w:pStyle w:val="ListParagraph"/>
        <w:autoSpaceDE w:val="0"/>
        <w:autoSpaceDN w:val="0"/>
        <w:adjustRightInd w:val="0"/>
        <w:ind w:right="720"/>
        <w:jc w:val="center"/>
        <w:rPr>
          <w:rFonts w:ascii="Arial" w:hAnsi="Arial" w:cs="Arial"/>
        </w:rPr>
      </w:pPr>
      <w:r>
        <w:rPr>
          <w:rFonts w:ascii="Arial" w:hAnsi="Arial" w:cs="Arial"/>
        </w:rPr>
        <w:t>*</w:t>
      </w:r>
      <w:r>
        <w:rPr>
          <w:rFonts w:ascii="Arial" w:hAnsi="Arial" w:cs="Arial"/>
        </w:rPr>
        <w:tab/>
        <w:t>*</w:t>
      </w:r>
      <w:r>
        <w:rPr>
          <w:rFonts w:ascii="Arial" w:hAnsi="Arial" w:cs="Arial"/>
        </w:rPr>
        <w:tab/>
        <w:t>*</w:t>
      </w:r>
    </w:p>
    <w:p>
      <w:pPr>
        <w:autoSpaceDE w:val="0"/>
        <w:autoSpaceDN w:val="0"/>
        <w:adjustRightInd w:val="0"/>
        <w:spacing w:after="0" w:line="240" w:lineRule="auto"/>
        <w:ind w:left="720" w:right="720"/>
        <w:jc w:val="both"/>
        <w:rPr>
          <w:rFonts w:ascii="Arial" w:hAnsi="Arial" w:cs="Arial"/>
          <w:sz w:val="24"/>
          <w:szCs w:val="24"/>
        </w:rPr>
      </w:pPr>
    </w:p>
    <w:p>
      <w:pPr>
        <w:autoSpaceDE w:val="0"/>
        <w:autoSpaceDN w:val="0"/>
        <w:adjustRightInd w:val="0"/>
        <w:spacing w:after="0" w:line="240" w:lineRule="auto"/>
        <w:ind w:left="720" w:right="720"/>
        <w:jc w:val="both"/>
        <w:rPr>
          <w:rFonts w:ascii="Arial" w:hAnsi="Arial" w:cs="Arial"/>
          <w:sz w:val="24"/>
          <w:szCs w:val="24"/>
        </w:rPr>
      </w:pPr>
      <w:r>
        <w:rPr>
          <w:rFonts w:ascii="Arial" w:hAnsi="Arial" w:cs="Arial"/>
          <w:sz w:val="24"/>
          <w:szCs w:val="24"/>
        </w:rPr>
        <w:t>(4) All applications, reports, and filings made pursuant to the new rules using these purpose codes should be filed electronically in accordance with the procedures established in Case No. 06-900-AU-WVR, posted at www.puco.ohio.gov/puco/docketing/ under "Electronic Filing Information &amp; Links."</w:t>
      </w:r>
    </w:p>
    <w:p>
      <w:pPr>
        <w:autoSpaceDE w:val="0"/>
        <w:autoSpaceDN w:val="0"/>
        <w:adjustRightInd w:val="0"/>
        <w:spacing w:after="0" w:line="240" w:lineRule="auto"/>
        <w:ind w:left="720" w:right="720"/>
        <w:jc w:val="both"/>
        <w:rPr>
          <w:rFonts w:ascii="Arial" w:hAnsi="Arial" w:cs="Arial"/>
          <w:sz w:val="24"/>
          <w:szCs w:val="24"/>
        </w:rPr>
      </w:pPr>
    </w:p>
    <w:p>
      <w:pPr>
        <w:autoSpaceDE w:val="0"/>
        <w:autoSpaceDN w:val="0"/>
        <w:adjustRightInd w:val="0"/>
        <w:spacing w:after="0" w:line="240" w:lineRule="auto"/>
        <w:ind w:left="720" w:right="720"/>
        <w:jc w:val="both"/>
        <w:rPr>
          <w:rFonts w:ascii="Arial" w:eastAsia="Times New Roman" w:hAnsi="Arial" w:cs="Arial"/>
          <w:sz w:val="24"/>
          <w:szCs w:val="24"/>
        </w:rPr>
      </w:pPr>
      <w:r>
        <w:rPr>
          <w:rFonts w:ascii="Arial" w:hAnsi="Arial" w:cs="Arial"/>
          <w:sz w:val="24"/>
          <w:szCs w:val="24"/>
        </w:rPr>
        <w:t xml:space="preserve">It is, therefore, ORDERED, </w:t>
      </w:r>
      <w:proofErr w:type="gramStart"/>
      <w:r>
        <w:rPr>
          <w:rFonts w:ascii="Arial" w:hAnsi="Arial" w:cs="Arial"/>
          <w:sz w:val="24"/>
          <w:szCs w:val="24"/>
        </w:rPr>
        <w:t>That</w:t>
      </w:r>
      <w:proofErr w:type="gramEnd"/>
      <w:r>
        <w:rPr>
          <w:rFonts w:ascii="Arial" w:hAnsi="Arial" w:cs="Arial"/>
          <w:sz w:val="24"/>
          <w:szCs w:val="24"/>
        </w:rPr>
        <w:t xml:space="preserve"> all electric utilities and interested persons comply with the findings above.</w:t>
      </w:r>
      <w:r>
        <w:rPr>
          <w:rStyle w:val="FootnoteReference"/>
          <w:rFonts w:ascii="Arial" w:hAnsi="Arial" w:cs="Arial"/>
          <w:sz w:val="24"/>
          <w:szCs w:val="24"/>
        </w:rPr>
        <w:footnoteReference w:id="2"/>
      </w:r>
      <w:r>
        <w:rPr>
          <w:rFonts w:ascii="Arial" w:hAnsi="Arial" w:cs="Arial"/>
          <w:sz w:val="24"/>
          <w:szCs w:val="24"/>
        </w:rPr>
        <w:t xml:space="preserve"> </w:t>
      </w:r>
    </w:p>
    <w:p>
      <w:pPr>
        <w:autoSpaceDE w:val="0"/>
        <w:autoSpaceDN w:val="0"/>
        <w:adjustRightInd w:val="0"/>
        <w:spacing w:after="0" w:line="480" w:lineRule="auto"/>
        <w:ind w:firstLine="720"/>
        <w:jc w:val="both"/>
        <w:rPr>
          <w:rFonts w:ascii="Verdana" w:hAnsi="Verdana"/>
          <w:sz w:val="19"/>
          <w:szCs w:val="19"/>
        </w:rPr>
      </w:pP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Moreover, AEP-Ohio has not identified any harm or prejudice as a result of IEU-Ohio’s electronic filing.  In fact, the reality is quite the contrary.  AEP-Ohio responded to the substantive arguments raised in IEU-Ohio’s Application for Rehearing within the timeframe set forth in Rule 4901-1-35, O.A.C.</w:t>
      </w:r>
    </w:p>
    <w:p>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III.</w:t>
      </w:r>
      <w:r>
        <w:rPr>
          <w:rFonts w:ascii="Arial" w:hAnsi="Arial" w:cs="Arial"/>
          <w:b/>
          <w:sz w:val="24"/>
          <w:szCs w:val="24"/>
        </w:rPr>
        <w:tab/>
        <w:t>CONCLUSION</w:t>
      </w:r>
    </w:p>
    <w:p>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For these reasons, IEU-Ohio respectfully requests that the Commission find that IEU-Ohio’s Application for Rehearing was properly filed.  In the alternative, and in accordance with Rule 4901-1-38, O.A.C., IEU-Ohio requests that the Commission waive any Commission requirement that applications for rehearing not be electronically filed and proceed on the merits of IEU-Ohio’s Application for Rehearing.</w:t>
      </w:r>
    </w:p>
    <w:p>
      <w:pPr>
        <w:spacing w:after="0" w:line="240" w:lineRule="auto"/>
        <w:ind w:left="4320"/>
        <w:jc w:val="both"/>
        <w:rPr>
          <w:rFonts w:ascii="Arial" w:hAnsi="Arial" w:cs="Arial"/>
          <w:sz w:val="24"/>
          <w:szCs w:val="24"/>
        </w:rPr>
      </w:pPr>
    </w:p>
    <w:p>
      <w:pPr>
        <w:spacing w:after="0" w:line="240" w:lineRule="auto"/>
        <w:ind w:left="4320"/>
        <w:jc w:val="both"/>
        <w:rPr>
          <w:rFonts w:ascii="Arial" w:hAnsi="Arial" w:cs="Arial"/>
          <w:sz w:val="24"/>
          <w:szCs w:val="24"/>
        </w:rPr>
      </w:pPr>
      <w:r>
        <w:rPr>
          <w:rFonts w:ascii="Arial" w:hAnsi="Arial" w:cs="Arial"/>
          <w:sz w:val="24"/>
          <w:szCs w:val="24"/>
        </w:rPr>
        <w:t>Respectfully submitted,</w:t>
      </w:r>
    </w:p>
    <w:p>
      <w:pPr>
        <w:tabs>
          <w:tab w:val="left" w:pos="4320"/>
          <w:tab w:val="right" w:pos="8640"/>
        </w:tabs>
        <w:spacing w:after="0" w:line="240" w:lineRule="auto"/>
        <w:ind w:left="4320" w:hanging="4320"/>
        <w:jc w:val="both"/>
        <w:rPr>
          <w:rFonts w:ascii="Arial" w:hAnsi="Arial" w:cs="Arial"/>
          <w:sz w:val="24"/>
          <w:szCs w:val="24"/>
        </w:rPr>
      </w:pPr>
      <w:r>
        <w:rPr>
          <w:rFonts w:ascii="Arial" w:hAnsi="Arial" w:cs="Arial"/>
          <w:sz w:val="24"/>
          <w:szCs w:val="24"/>
        </w:rPr>
        <w:tab/>
      </w:r>
    </w:p>
    <w:p>
      <w:pPr>
        <w:tabs>
          <w:tab w:val="left" w:pos="4320"/>
          <w:tab w:val="right" w:pos="8640"/>
        </w:tabs>
        <w:spacing w:after="0" w:line="240" w:lineRule="auto"/>
        <w:ind w:left="4320" w:hanging="4320"/>
        <w:jc w:val="both"/>
        <w:rPr>
          <w:rFonts w:ascii="Arial" w:hAnsi="Arial" w:cs="Arial"/>
          <w:sz w:val="24"/>
          <w:szCs w:val="24"/>
        </w:rPr>
      </w:pPr>
    </w:p>
    <w:p>
      <w:pPr>
        <w:tabs>
          <w:tab w:val="left" w:pos="4320"/>
          <w:tab w:val="right" w:pos="8640"/>
        </w:tabs>
        <w:spacing w:after="0" w:line="240" w:lineRule="auto"/>
        <w:ind w:left="4320" w:hanging="43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/s/ Lisa G. McAlister</w:t>
      </w:r>
      <w:r>
        <w:rPr>
          <w:rFonts w:ascii="Arial" w:hAnsi="Arial" w:cs="Arial"/>
          <w:sz w:val="24"/>
          <w:szCs w:val="24"/>
          <w:u w:val="single"/>
        </w:rPr>
        <w:tab/>
      </w:r>
    </w:p>
    <w:p>
      <w:pPr>
        <w:tabs>
          <w:tab w:val="left" w:pos="4320"/>
          <w:tab w:val="right" w:pos="8640"/>
        </w:tabs>
        <w:spacing w:after="0" w:line="240" w:lineRule="auto"/>
        <w:ind w:left="4320" w:hanging="4320"/>
        <w:jc w:val="both"/>
        <w:rPr>
          <w:rFonts w:ascii="Arial" w:hAnsi="Arial" w:cs="Arial"/>
          <w:sz w:val="24"/>
          <w:szCs w:val="24"/>
        </w:rPr>
      </w:pPr>
      <w:r>
        <w:rPr>
          <w:rFonts w:ascii="Arial" w:hAnsi="Arial" w:cs="Arial"/>
          <w:sz w:val="24"/>
          <w:szCs w:val="24"/>
        </w:rPr>
        <w:tab/>
        <w:t>Samuel C. Randazzo</w:t>
      </w:r>
    </w:p>
    <w:p>
      <w:pPr>
        <w:pStyle w:val="BodyText3"/>
        <w:widowControl w:val="0"/>
        <w:tabs>
          <w:tab w:val="left" w:pos="4320"/>
        </w:tabs>
        <w:spacing w:after="0" w:line="240" w:lineRule="auto"/>
        <w:ind w:left="4320" w:hanging="4320"/>
        <w:jc w:val="both"/>
        <w:rPr>
          <w:rFonts w:ascii="Arial" w:hAnsi="Arial" w:cs="Arial"/>
          <w:bCs/>
          <w:sz w:val="24"/>
          <w:szCs w:val="24"/>
          <w:lang w:val="fr-FR"/>
        </w:rPr>
      </w:pPr>
      <w:r>
        <w:rPr>
          <w:rFonts w:ascii="Arial" w:hAnsi="Arial" w:cs="Arial"/>
          <w:bCs/>
          <w:sz w:val="24"/>
          <w:szCs w:val="24"/>
        </w:rPr>
        <w:tab/>
      </w:r>
      <w:r>
        <w:rPr>
          <w:rFonts w:ascii="Arial" w:hAnsi="Arial" w:cs="Arial"/>
          <w:bCs/>
          <w:sz w:val="24"/>
          <w:szCs w:val="24"/>
          <w:lang w:val="fr-FR"/>
        </w:rPr>
        <w:t>Lisa G. McAlister</w:t>
      </w:r>
    </w:p>
    <w:p>
      <w:pPr>
        <w:pStyle w:val="BodyText3"/>
        <w:widowControl w:val="0"/>
        <w:tabs>
          <w:tab w:val="left" w:pos="4320"/>
        </w:tabs>
        <w:spacing w:after="0" w:line="240" w:lineRule="auto"/>
        <w:ind w:left="4320" w:hanging="4320"/>
        <w:jc w:val="both"/>
        <w:rPr>
          <w:rFonts w:ascii="Arial" w:hAnsi="Arial" w:cs="Arial"/>
          <w:bCs/>
          <w:sz w:val="24"/>
          <w:szCs w:val="24"/>
          <w:lang w:val="fr-FR"/>
        </w:rPr>
      </w:pPr>
      <w:r>
        <w:rPr>
          <w:rFonts w:ascii="Arial" w:hAnsi="Arial" w:cs="Arial"/>
          <w:bCs/>
          <w:sz w:val="24"/>
          <w:szCs w:val="24"/>
          <w:lang w:val="fr-FR"/>
        </w:rPr>
        <w:tab/>
        <w:t>Joseph M. Clark</w:t>
      </w:r>
    </w:p>
    <w:p>
      <w:pPr>
        <w:pStyle w:val="BodyText3"/>
        <w:widowControl w:val="0"/>
        <w:tabs>
          <w:tab w:val="left" w:pos="4320"/>
        </w:tabs>
        <w:spacing w:after="0" w:line="240" w:lineRule="auto"/>
        <w:ind w:left="4320" w:hanging="4320"/>
        <w:jc w:val="both"/>
        <w:rPr>
          <w:rFonts w:ascii="Arial" w:hAnsi="Arial" w:cs="Arial"/>
          <w:bCs/>
          <w:smallCaps/>
          <w:sz w:val="24"/>
          <w:szCs w:val="24"/>
        </w:rPr>
      </w:pPr>
      <w:r>
        <w:rPr>
          <w:rFonts w:ascii="Arial" w:hAnsi="Arial" w:cs="Arial"/>
          <w:bCs/>
          <w:sz w:val="24"/>
          <w:szCs w:val="24"/>
          <w:lang w:val="fr-FR"/>
        </w:rPr>
        <w:tab/>
      </w:r>
      <w:proofErr w:type="spellStart"/>
      <w:r>
        <w:rPr>
          <w:rFonts w:ascii="Arial" w:hAnsi="Arial" w:cs="Arial"/>
          <w:bCs/>
          <w:smallCaps/>
          <w:sz w:val="24"/>
          <w:szCs w:val="24"/>
        </w:rPr>
        <w:t>McNees</w:t>
      </w:r>
      <w:proofErr w:type="spellEnd"/>
      <w:r>
        <w:rPr>
          <w:rFonts w:ascii="Arial" w:hAnsi="Arial" w:cs="Arial"/>
          <w:bCs/>
          <w:smallCaps/>
          <w:sz w:val="24"/>
          <w:szCs w:val="24"/>
        </w:rPr>
        <w:t xml:space="preserve"> Wallace &amp; </w:t>
      </w:r>
      <w:proofErr w:type="spellStart"/>
      <w:r>
        <w:rPr>
          <w:rFonts w:ascii="Arial" w:hAnsi="Arial" w:cs="Arial"/>
          <w:bCs/>
          <w:smallCaps/>
          <w:sz w:val="24"/>
          <w:szCs w:val="24"/>
        </w:rPr>
        <w:t>Nurick</w:t>
      </w:r>
      <w:proofErr w:type="spellEnd"/>
      <w:r>
        <w:rPr>
          <w:rFonts w:ascii="Arial" w:hAnsi="Arial" w:cs="Arial"/>
          <w:bCs/>
          <w:smallCaps/>
          <w:sz w:val="24"/>
          <w:szCs w:val="24"/>
        </w:rPr>
        <w:t xml:space="preserve"> LLC</w:t>
      </w:r>
    </w:p>
    <w:p>
      <w:pPr>
        <w:pStyle w:val="BodyText3"/>
        <w:widowControl w:val="0"/>
        <w:tabs>
          <w:tab w:val="left" w:pos="4320"/>
        </w:tabs>
        <w:spacing w:after="0" w:line="240" w:lineRule="auto"/>
        <w:ind w:left="4320" w:hanging="4320"/>
        <w:jc w:val="both"/>
        <w:rPr>
          <w:rFonts w:ascii="Arial" w:hAnsi="Arial" w:cs="Arial"/>
          <w:bCs/>
          <w:sz w:val="24"/>
          <w:szCs w:val="24"/>
        </w:rPr>
      </w:pPr>
      <w:r>
        <w:rPr>
          <w:rFonts w:ascii="Arial" w:hAnsi="Arial" w:cs="Arial"/>
          <w:bCs/>
          <w:sz w:val="24"/>
          <w:szCs w:val="24"/>
        </w:rPr>
        <w:tab/>
        <w:t>21 East State Street, 17</w:t>
      </w:r>
      <w:r>
        <w:rPr>
          <w:rFonts w:ascii="Arial" w:hAnsi="Arial" w:cs="Arial"/>
          <w:bCs/>
          <w:sz w:val="24"/>
          <w:szCs w:val="24"/>
          <w:vertAlign w:val="superscript"/>
        </w:rPr>
        <w:t>TH</w:t>
      </w:r>
      <w:r>
        <w:rPr>
          <w:rFonts w:ascii="Arial" w:hAnsi="Arial" w:cs="Arial"/>
          <w:bCs/>
          <w:sz w:val="24"/>
          <w:szCs w:val="24"/>
        </w:rPr>
        <w:t xml:space="preserve"> Floor</w:t>
      </w:r>
    </w:p>
    <w:p>
      <w:pPr>
        <w:pStyle w:val="BodyText"/>
        <w:tabs>
          <w:tab w:val="left" w:pos="4320"/>
        </w:tabs>
        <w:ind w:left="4320" w:hanging="4320"/>
      </w:pPr>
      <w:r>
        <w:tab/>
        <w:t>Columbus, OH  43215</w:t>
      </w:r>
    </w:p>
    <w:p>
      <w:pPr>
        <w:pStyle w:val="BodyText"/>
        <w:tabs>
          <w:tab w:val="left" w:pos="4320"/>
        </w:tabs>
        <w:ind w:left="4320" w:hanging="4320"/>
      </w:pPr>
      <w:r>
        <w:tab/>
        <w:t>Telephone:  (614) 469-8000</w:t>
      </w:r>
      <w:r>
        <w:tab/>
      </w:r>
    </w:p>
    <w:p>
      <w:pPr>
        <w:pStyle w:val="BodyText"/>
        <w:tabs>
          <w:tab w:val="left" w:pos="4320"/>
        </w:tabs>
        <w:ind w:left="4320" w:hanging="4320"/>
      </w:pPr>
      <w:r>
        <w:tab/>
      </w:r>
      <w:proofErr w:type="spellStart"/>
      <w:r>
        <w:t>Telecopier</w:t>
      </w:r>
      <w:proofErr w:type="spellEnd"/>
      <w:r>
        <w:t>:  (614) 469-4653</w:t>
      </w:r>
    </w:p>
    <w:p>
      <w:pPr>
        <w:pStyle w:val="BodyText"/>
        <w:ind w:left="4320" w:hanging="4320"/>
      </w:pPr>
      <w:r>
        <w:tab/>
        <w:t>sam@mwncmh.com</w:t>
      </w:r>
    </w:p>
    <w:p>
      <w:pPr>
        <w:pStyle w:val="BodyText"/>
        <w:ind w:left="4320" w:hanging="4320"/>
      </w:pPr>
      <w:r>
        <w:tab/>
        <w:t>lmcalister@mwncmh.com</w:t>
      </w:r>
    </w:p>
    <w:p>
      <w:pPr>
        <w:pStyle w:val="BodyText"/>
        <w:ind w:left="4320" w:hanging="4320"/>
      </w:pPr>
      <w:r>
        <w:tab/>
        <w:t>jclark@mwncmh.com</w:t>
      </w:r>
    </w:p>
    <w:p>
      <w:pPr>
        <w:pStyle w:val="BodyText"/>
        <w:ind w:left="4320" w:hanging="4320"/>
      </w:pPr>
    </w:p>
    <w:p>
      <w:pPr>
        <w:pStyle w:val="BodyText"/>
        <w:ind w:left="4320" w:hanging="4320"/>
        <w:rPr>
          <w:b/>
        </w:rPr>
        <w:sectPr>
          <w:footerReference w:type="first" r:id="rId11"/>
          <w:pgSz w:w="12240" w:h="15840"/>
          <w:pgMar w:top="1440" w:right="1440" w:bottom="1440" w:left="1440" w:header="720" w:footer="720" w:gutter="0"/>
          <w:cols w:space="720"/>
          <w:docGrid w:linePitch="360"/>
        </w:sectPr>
      </w:pPr>
      <w:r>
        <w:rPr>
          <w:b/>
        </w:rPr>
        <w:tab/>
        <w:t>Attorneys for Industrial Energy Users-Ohio</w:t>
      </w:r>
    </w:p>
    <w:p>
      <w:pPr>
        <w:tabs>
          <w:tab w:val="left" w:pos="2160"/>
          <w:tab w:val="left" w:pos="2280"/>
        </w:tabs>
        <w:jc w:val="center"/>
        <w:rPr>
          <w:rFonts w:ascii="Arial" w:hAnsi="Arial" w:cs="Arial"/>
          <w:b/>
          <w:sz w:val="24"/>
          <w:szCs w:val="24"/>
        </w:rPr>
      </w:pPr>
      <w:r>
        <w:rPr>
          <w:rFonts w:ascii="Arial" w:hAnsi="Arial" w:cs="Arial"/>
          <w:b/>
          <w:sz w:val="24"/>
          <w:szCs w:val="24"/>
        </w:rPr>
        <w:t>CERTIFICATE OF SERVICE</w:t>
      </w:r>
    </w:p>
    <w:p>
      <w:pPr>
        <w:pStyle w:val="Heading1"/>
        <w:tabs>
          <w:tab w:val="left" w:pos="7320"/>
        </w:tabs>
        <w:spacing w:line="480" w:lineRule="auto"/>
        <w:ind w:left="0" w:right="0"/>
        <w:jc w:val="both"/>
        <w:rPr>
          <w:b w:val="0"/>
          <w:sz w:val="24"/>
        </w:rPr>
      </w:pPr>
      <w:r>
        <w:rPr>
          <w:b w:val="0"/>
          <w:sz w:val="24"/>
        </w:rPr>
        <w:t xml:space="preserve">     I hereby certify that a copy of the foregoing </w:t>
      </w:r>
      <w:r>
        <w:rPr>
          <w:b w:val="0"/>
          <w:i/>
          <w:sz w:val="24"/>
        </w:rPr>
        <w:t>Motion for Leave to File a Reply Memorandum in Support and Reply of Industrial Energy Users-Ohio</w:t>
      </w:r>
      <w:r>
        <w:rPr>
          <w:b w:val="0"/>
          <w:smallCaps/>
          <w:sz w:val="24"/>
        </w:rPr>
        <w:t xml:space="preserve"> </w:t>
      </w:r>
      <w:r>
        <w:rPr>
          <w:b w:val="0"/>
          <w:sz w:val="24"/>
        </w:rPr>
        <w:t>was served upon the following parties of record this 24</w:t>
      </w:r>
      <w:r>
        <w:rPr>
          <w:b w:val="0"/>
          <w:sz w:val="24"/>
          <w:vertAlign w:val="superscript"/>
        </w:rPr>
        <w:t>th</w:t>
      </w:r>
      <w:r>
        <w:rPr>
          <w:b w:val="0"/>
          <w:sz w:val="24"/>
        </w:rPr>
        <w:t xml:space="preserve"> day of June, 2010, via first class mail, postage prepaid. </w:t>
      </w:r>
    </w:p>
    <w:p>
      <w:pPr>
        <w:pStyle w:val="Title"/>
        <w:tabs>
          <w:tab w:val="left" w:pos="5040"/>
        </w:tabs>
        <w:ind w:left="5040"/>
        <w:jc w:val="left"/>
        <w:rPr>
          <w:b w:val="0"/>
          <w:smallCaps w:val="0"/>
          <w:sz w:val="24"/>
          <w:u w:val="single"/>
        </w:rPr>
      </w:pPr>
      <w:r>
        <w:rPr>
          <w:b w:val="0"/>
          <w:smallCaps w:val="0"/>
          <w:sz w:val="24"/>
          <w:u w:val="single"/>
        </w:rPr>
        <w:t>/s/ Lisa G. McAlister</w:t>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pPr>
        <w:pStyle w:val="Title"/>
        <w:tabs>
          <w:tab w:val="left" w:pos="5040"/>
        </w:tabs>
        <w:ind w:left="5040"/>
        <w:jc w:val="left"/>
        <w:rPr>
          <w:b w:val="0"/>
          <w:smallCaps w:val="0"/>
          <w:sz w:val="24"/>
        </w:rPr>
      </w:pPr>
      <w:r>
        <w:rPr>
          <w:b w:val="0"/>
          <w:smallCaps w:val="0"/>
          <w:sz w:val="24"/>
        </w:rPr>
        <w:t>Lisa G. McAlister</w:t>
      </w:r>
    </w:p>
    <w:p>
      <w:pPr>
        <w:pStyle w:val="Title"/>
        <w:tabs>
          <w:tab w:val="left" w:pos="5040"/>
        </w:tabs>
        <w:ind w:left="5040"/>
        <w:jc w:val="left"/>
        <w:rPr>
          <w:b w:val="0"/>
          <w:smallCaps w:val="0"/>
          <w:sz w:val="24"/>
        </w:rPr>
        <w:sectPr>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p>
      <w:pPr>
        <w:pStyle w:val="Title"/>
        <w:tabs>
          <w:tab w:val="left" w:pos="5040"/>
        </w:tabs>
        <w:ind w:left="5040"/>
        <w:jc w:val="left"/>
        <w:rPr>
          <w:b w:val="0"/>
          <w:smallCaps w:val="0"/>
          <w:sz w:val="24"/>
        </w:rPr>
      </w:pPr>
    </w:p>
    <w:p>
      <w:pPr>
        <w:pStyle w:val="Title"/>
        <w:tabs>
          <w:tab w:val="left" w:pos="5040"/>
        </w:tabs>
        <w:ind w:left="5040"/>
        <w:jc w:val="left"/>
        <w:rPr>
          <w:b w:val="0"/>
          <w:smallCaps w:val="0"/>
          <w:sz w:val="24"/>
        </w:rPr>
      </w:pPr>
    </w:p>
    <w:p>
      <w:pPr>
        <w:pStyle w:val="Title"/>
        <w:tabs>
          <w:tab w:val="left" w:pos="5040"/>
        </w:tabs>
        <w:ind w:left="5040"/>
        <w:jc w:val="left"/>
        <w:rPr>
          <w:b w:val="0"/>
          <w:smallCaps w:val="0"/>
          <w:sz w:val="24"/>
        </w:rPr>
      </w:pPr>
    </w:p>
    <w:p>
      <w:pPr>
        <w:pStyle w:val="Title"/>
        <w:tabs>
          <w:tab w:val="left" w:pos="5040"/>
        </w:tabs>
        <w:jc w:val="left"/>
        <w:rPr>
          <w:b w:val="0"/>
          <w:smallCaps w:val="0"/>
          <w:sz w:val="24"/>
        </w:rPr>
      </w:pPr>
      <w:r>
        <w:rPr>
          <w:b w:val="0"/>
          <w:smallCaps w:val="0"/>
          <w:sz w:val="24"/>
        </w:rPr>
        <w:t xml:space="preserve">Steven T. </w:t>
      </w:r>
      <w:proofErr w:type="spellStart"/>
      <w:r>
        <w:rPr>
          <w:b w:val="0"/>
          <w:smallCaps w:val="0"/>
          <w:sz w:val="24"/>
        </w:rPr>
        <w:t>Nourse</w:t>
      </w:r>
      <w:proofErr w:type="spellEnd"/>
    </w:p>
    <w:p>
      <w:pPr>
        <w:pStyle w:val="Title"/>
        <w:tabs>
          <w:tab w:val="left" w:pos="5040"/>
        </w:tabs>
        <w:jc w:val="left"/>
        <w:rPr>
          <w:b w:val="0"/>
          <w:smallCaps w:val="0"/>
          <w:sz w:val="24"/>
        </w:rPr>
      </w:pPr>
      <w:r>
        <w:rPr>
          <w:b w:val="0"/>
          <w:smallCaps w:val="0"/>
          <w:sz w:val="24"/>
        </w:rPr>
        <w:t xml:space="preserve">Matthew J. </w:t>
      </w:r>
      <w:proofErr w:type="spellStart"/>
      <w:r>
        <w:rPr>
          <w:b w:val="0"/>
          <w:smallCaps w:val="0"/>
          <w:sz w:val="24"/>
        </w:rPr>
        <w:t>Satterwhite</w:t>
      </w:r>
      <w:proofErr w:type="spellEnd"/>
    </w:p>
    <w:p>
      <w:pPr>
        <w:pStyle w:val="Title"/>
        <w:tabs>
          <w:tab w:val="left" w:pos="5040"/>
        </w:tabs>
        <w:jc w:val="left"/>
        <w:rPr>
          <w:b w:val="0"/>
          <w:smallCaps w:val="0"/>
          <w:sz w:val="24"/>
        </w:rPr>
      </w:pPr>
      <w:r>
        <w:rPr>
          <w:b w:val="0"/>
          <w:smallCaps w:val="0"/>
          <w:sz w:val="24"/>
        </w:rPr>
        <w:t>American Electric Power Service Company</w:t>
      </w:r>
    </w:p>
    <w:p>
      <w:pPr>
        <w:pStyle w:val="Title"/>
        <w:tabs>
          <w:tab w:val="left" w:pos="5040"/>
        </w:tabs>
        <w:jc w:val="left"/>
        <w:rPr>
          <w:b w:val="0"/>
          <w:smallCaps w:val="0"/>
          <w:sz w:val="24"/>
        </w:rPr>
      </w:pPr>
      <w:r>
        <w:rPr>
          <w:b w:val="0"/>
          <w:smallCaps w:val="0"/>
          <w:sz w:val="24"/>
        </w:rPr>
        <w:t>1 Riverside Plaza, 29</w:t>
      </w:r>
      <w:r>
        <w:rPr>
          <w:b w:val="0"/>
          <w:smallCaps w:val="0"/>
          <w:sz w:val="24"/>
          <w:vertAlign w:val="superscript"/>
        </w:rPr>
        <w:t>th</w:t>
      </w:r>
      <w:r>
        <w:rPr>
          <w:b w:val="0"/>
          <w:smallCaps w:val="0"/>
          <w:sz w:val="24"/>
        </w:rPr>
        <w:t xml:space="preserve"> Floor</w:t>
      </w:r>
    </w:p>
    <w:p>
      <w:pPr>
        <w:pStyle w:val="Title"/>
        <w:tabs>
          <w:tab w:val="left" w:pos="5040"/>
        </w:tabs>
        <w:jc w:val="left"/>
        <w:rPr>
          <w:b w:val="0"/>
          <w:smallCaps w:val="0"/>
          <w:sz w:val="24"/>
        </w:rPr>
      </w:pPr>
      <w:r>
        <w:rPr>
          <w:b w:val="0"/>
          <w:smallCaps w:val="0"/>
          <w:sz w:val="24"/>
        </w:rPr>
        <w:t>Columbus, OH  43215</w:t>
      </w:r>
    </w:p>
    <w:p>
      <w:pPr>
        <w:pStyle w:val="Title"/>
        <w:tabs>
          <w:tab w:val="left" w:pos="5040"/>
        </w:tabs>
        <w:jc w:val="left"/>
        <w:rPr>
          <w:sz w:val="24"/>
        </w:rPr>
      </w:pPr>
      <w:r>
        <w:rPr>
          <w:b w:val="0"/>
          <w:smallCaps w:val="0"/>
          <w:sz w:val="24"/>
        </w:rPr>
        <w:t>stnourse@aep.com</w:t>
      </w:r>
    </w:p>
    <w:p>
      <w:pPr>
        <w:pStyle w:val="Title"/>
        <w:tabs>
          <w:tab w:val="left" w:pos="5040"/>
        </w:tabs>
        <w:jc w:val="left"/>
        <w:rPr>
          <w:b w:val="0"/>
          <w:smallCaps w:val="0"/>
          <w:sz w:val="24"/>
        </w:rPr>
      </w:pPr>
      <w:r>
        <w:rPr>
          <w:b w:val="0"/>
          <w:smallCaps w:val="0"/>
          <w:sz w:val="24"/>
        </w:rPr>
        <w:t>mjsatterwhite@aep.com</w:t>
      </w:r>
    </w:p>
    <w:p>
      <w:pPr>
        <w:pStyle w:val="Title"/>
        <w:tabs>
          <w:tab w:val="left" w:pos="5040"/>
        </w:tabs>
        <w:jc w:val="left"/>
        <w:rPr>
          <w:b w:val="0"/>
          <w:smallCaps w:val="0"/>
          <w:sz w:val="24"/>
        </w:rPr>
      </w:pPr>
    </w:p>
    <w:p>
      <w:pPr>
        <w:pStyle w:val="BodyTextIndent"/>
        <w:spacing w:after="0"/>
        <w:ind w:left="0"/>
        <w:rPr>
          <w:rFonts w:ascii="Arial" w:hAnsi="Arial" w:cs="Arial"/>
          <w:b/>
          <w:smallCaps/>
          <w:sz w:val="24"/>
          <w:szCs w:val="24"/>
        </w:rPr>
      </w:pPr>
      <w:r>
        <w:rPr>
          <w:rFonts w:ascii="Arial" w:hAnsi="Arial" w:cs="Arial"/>
          <w:b/>
          <w:smallCaps/>
          <w:sz w:val="24"/>
          <w:szCs w:val="24"/>
        </w:rPr>
        <w:t>On Behalf of Columbus Southern Power and Ohio Power Company</w:t>
      </w:r>
    </w:p>
    <w:p>
      <w:pPr>
        <w:pStyle w:val="Title"/>
        <w:tabs>
          <w:tab w:val="left" w:pos="5040"/>
        </w:tabs>
        <w:jc w:val="left"/>
        <w:rPr>
          <w:b w:val="0"/>
          <w:smallCaps w:val="0"/>
          <w:sz w:val="24"/>
        </w:rPr>
      </w:pPr>
    </w:p>
    <w:p>
      <w:pPr>
        <w:pStyle w:val="Title"/>
        <w:tabs>
          <w:tab w:val="left" w:pos="5040"/>
        </w:tabs>
        <w:jc w:val="left"/>
        <w:rPr>
          <w:b w:val="0"/>
          <w:smallCaps w:val="0"/>
          <w:sz w:val="24"/>
        </w:rPr>
      </w:pPr>
      <w:r>
        <w:rPr>
          <w:b w:val="0"/>
          <w:smallCaps w:val="0"/>
          <w:sz w:val="24"/>
        </w:rPr>
        <w:t>Clinton A. Vince</w:t>
      </w:r>
    </w:p>
    <w:p>
      <w:pPr>
        <w:pStyle w:val="Title"/>
        <w:tabs>
          <w:tab w:val="left" w:pos="5040"/>
        </w:tabs>
        <w:jc w:val="left"/>
        <w:rPr>
          <w:b w:val="0"/>
          <w:smallCaps w:val="0"/>
          <w:sz w:val="24"/>
        </w:rPr>
      </w:pPr>
      <w:r>
        <w:rPr>
          <w:b w:val="0"/>
          <w:smallCaps w:val="0"/>
          <w:sz w:val="24"/>
        </w:rPr>
        <w:t>Douglas G. Bonner</w:t>
      </w:r>
    </w:p>
    <w:p>
      <w:pPr>
        <w:pStyle w:val="Title"/>
        <w:tabs>
          <w:tab w:val="left" w:pos="5040"/>
        </w:tabs>
        <w:jc w:val="left"/>
        <w:rPr>
          <w:b w:val="0"/>
          <w:smallCaps w:val="0"/>
          <w:sz w:val="24"/>
        </w:rPr>
      </w:pPr>
      <w:r>
        <w:rPr>
          <w:b w:val="0"/>
          <w:smallCaps w:val="0"/>
          <w:sz w:val="24"/>
        </w:rPr>
        <w:t>Emma F. Hand</w:t>
      </w:r>
    </w:p>
    <w:p>
      <w:pPr>
        <w:pStyle w:val="Title"/>
        <w:tabs>
          <w:tab w:val="left" w:pos="5040"/>
        </w:tabs>
        <w:jc w:val="left"/>
        <w:rPr>
          <w:b w:val="0"/>
          <w:smallCaps w:val="0"/>
          <w:sz w:val="24"/>
        </w:rPr>
      </w:pPr>
      <w:r>
        <w:rPr>
          <w:b w:val="0"/>
          <w:smallCaps w:val="0"/>
          <w:sz w:val="24"/>
        </w:rPr>
        <w:t xml:space="preserve">Keith C. </w:t>
      </w:r>
      <w:proofErr w:type="spellStart"/>
      <w:r>
        <w:rPr>
          <w:b w:val="0"/>
          <w:smallCaps w:val="0"/>
          <w:sz w:val="24"/>
        </w:rPr>
        <w:t>Nusbaum</w:t>
      </w:r>
      <w:proofErr w:type="spellEnd"/>
    </w:p>
    <w:p>
      <w:pPr>
        <w:pStyle w:val="Title"/>
        <w:tabs>
          <w:tab w:val="left" w:pos="5040"/>
        </w:tabs>
        <w:jc w:val="left"/>
        <w:rPr>
          <w:b w:val="0"/>
          <w:smallCaps w:val="0"/>
          <w:sz w:val="24"/>
        </w:rPr>
      </w:pPr>
      <w:proofErr w:type="spellStart"/>
      <w:r>
        <w:rPr>
          <w:b w:val="0"/>
          <w:smallCaps w:val="0"/>
          <w:sz w:val="24"/>
        </w:rPr>
        <w:t>Sonnenschein</w:t>
      </w:r>
      <w:proofErr w:type="spellEnd"/>
      <w:r>
        <w:rPr>
          <w:b w:val="0"/>
          <w:smallCaps w:val="0"/>
          <w:sz w:val="24"/>
        </w:rPr>
        <w:t xml:space="preserve"> </w:t>
      </w:r>
      <w:proofErr w:type="spellStart"/>
      <w:r>
        <w:rPr>
          <w:b w:val="0"/>
          <w:smallCaps w:val="0"/>
          <w:sz w:val="24"/>
        </w:rPr>
        <w:t>Noth</w:t>
      </w:r>
      <w:proofErr w:type="spellEnd"/>
      <w:r>
        <w:rPr>
          <w:b w:val="0"/>
          <w:smallCaps w:val="0"/>
          <w:sz w:val="24"/>
        </w:rPr>
        <w:t xml:space="preserve"> &amp; Rosenthal LLP</w:t>
      </w:r>
    </w:p>
    <w:p>
      <w:pPr>
        <w:pStyle w:val="Title"/>
        <w:tabs>
          <w:tab w:val="left" w:pos="5040"/>
        </w:tabs>
        <w:jc w:val="left"/>
        <w:rPr>
          <w:b w:val="0"/>
          <w:smallCaps w:val="0"/>
          <w:sz w:val="24"/>
        </w:rPr>
      </w:pPr>
      <w:r>
        <w:rPr>
          <w:b w:val="0"/>
          <w:smallCaps w:val="0"/>
          <w:sz w:val="24"/>
        </w:rPr>
        <w:t>1301 K Street, NW</w:t>
      </w:r>
    </w:p>
    <w:p>
      <w:pPr>
        <w:pStyle w:val="Title"/>
        <w:tabs>
          <w:tab w:val="left" w:pos="5040"/>
        </w:tabs>
        <w:jc w:val="left"/>
        <w:rPr>
          <w:b w:val="0"/>
          <w:smallCaps w:val="0"/>
          <w:sz w:val="24"/>
        </w:rPr>
      </w:pPr>
      <w:r>
        <w:rPr>
          <w:b w:val="0"/>
          <w:smallCaps w:val="0"/>
          <w:sz w:val="24"/>
        </w:rPr>
        <w:t>Suite 600, East Tower</w:t>
      </w:r>
    </w:p>
    <w:p>
      <w:pPr>
        <w:pStyle w:val="Title"/>
        <w:tabs>
          <w:tab w:val="left" w:pos="5040"/>
        </w:tabs>
        <w:jc w:val="left"/>
        <w:rPr>
          <w:b w:val="0"/>
          <w:smallCaps w:val="0"/>
          <w:sz w:val="24"/>
        </w:rPr>
      </w:pPr>
      <w:r>
        <w:rPr>
          <w:b w:val="0"/>
          <w:smallCaps w:val="0"/>
          <w:sz w:val="24"/>
        </w:rPr>
        <w:t>Washington, DC  20005</w:t>
      </w:r>
    </w:p>
    <w:p>
      <w:pPr>
        <w:pStyle w:val="Title"/>
        <w:tabs>
          <w:tab w:val="left" w:pos="5040"/>
        </w:tabs>
        <w:jc w:val="left"/>
        <w:rPr>
          <w:b w:val="0"/>
          <w:smallCaps w:val="0"/>
          <w:sz w:val="24"/>
        </w:rPr>
      </w:pPr>
      <w:r>
        <w:rPr>
          <w:b w:val="0"/>
          <w:smallCaps w:val="0"/>
          <w:sz w:val="24"/>
        </w:rPr>
        <w:t>cvince@sonnenschein.com</w:t>
      </w:r>
    </w:p>
    <w:p>
      <w:pPr>
        <w:pStyle w:val="Title"/>
        <w:tabs>
          <w:tab w:val="left" w:pos="5040"/>
        </w:tabs>
        <w:jc w:val="left"/>
        <w:rPr>
          <w:b w:val="0"/>
          <w:smallCaps w:val="0"/>
          <w:sz w:val="24"/>
        </w:rPr>
      </w:pPr>
      <w:r>
        <w:rPr>
          <w:b w:val="0"/>
          <w:smallCaps w:val="0"/>
          <w:sz w:val="24"/>
        </w:rPr>
        <w:t>dbonner@sonnenschein.com</w:t>
      </w:r>
    </w:p>
    <w:p>
      <w:pPr>
        <w:pStyle w:val="Title"/>
        <w:tabs>
          <w:tab w:val="left" w:pos="5040"/>
        </w:tabs>
        <w:jc w:val="left"/>
        <w:rPr>
          <w:b w:val="0"/>
          <w:smallCaps w:val="0"/>
          <w:sz w:val="24"/>
        </w:rPr>
      </w:pPr>
      <w:r>
        <w:rPr>
          <w:b w:val="0"/>
          <w:smallCaps w:val="0"/>
          <w:sz w:val="24"/>
        </w:rPr>
        <w:t>ehand@sonnenschein.com</w:t>
      </w:r>
    </w:p>
    <w:p>
      <w:pPr>
        <w:pStyle w:val="Title"/>
        <w:tabs>
          <w:tab w:val="left" w:pos="5040"/>
        </w:tabs>
        <w:jc w:val="left"/>
        <w:rPr>
          <w:b w:val="0"/>
          <w:smallCaps w:val="0"/>
          <w:sz w:val="24"/>
        </w:rPr>
      </w:pPr>
      <w:r>
        <w:rPr>
          <w:b w:val="0"/>
          <w:smallCaps w:val="0"/>
          <w:sz w:val="24"/>
        </w:rPr>
        <w:t>knusbaum@sonnenschein.com</w:t>
      </w:r>
    </w:p>
    <w:p>
      <w:pPr>
        <w:pStyle w:val="Title"/>
        <w:tabs>
          <w:tab w:val="left" w:pos="5040"/>
        </w:tabs>
        <w:jc w:val="left"/>
        <w:rPr>
          <w:b w:val="0"/>
          <w:smallCaps w:val="0"/>
          <w:sz w:val="24"/>
        </w:rPr>
      </w:pPr>
    </w:p>
    <w:p>
      <w:pPr>
        <w:pStyle w:val="BodyTextIndent"/>
        <w:spacing w:after="0"/>
        <w:ind w:left="0"/>
        <w:rPr>
          <w:rFonts w:ascii="Arial" w:hAnsi="Arial" w:cs="Arial"/>
          <w:b/>
          <w:smallCaps/>
          <w:sz w:val="24"/>
          <w:szCs w:val="24"/>
        </w:rPr>
      </w:pPr>
      <w:r>
        <w:rPr>
          <w:rFonts w:ascii="Arial" w:hAnsi="Arial" w:cs="Arial"/>
          <w:b/>
          <w:smallCaps/>
          <w:sz w:val="24"/>
          <w:szCs w:val="24"/>
        </w:rPr>
        <w:t xml:space="preserve">On Behalf of </w:t>
      </w:r>
      <w:proofErr w:type="spellStart"/>
      <w:r>
        <w:rPr>
          <w:rFonts w:ascii="Arial" w:hAnsi="Arial" w:cs="Arial"/>
          <w:b/>
          <w:smallCaps/>
          <w:sz w:val="24"/>
          <w:szCs w:val="24"/>
        </w:rPr>
        <w:t>Ormet</w:t>
      </w:r>
      <w:proofErr w:type="spellEnd"/>
      <w:r>
        <w:rPr>
          <w:rFonts w:ascii="Arial" w:hAnsi="Arial" w:cs="Arial"/>
          <w:b/>
          <w:smallCaps/>
          <w:sz w:val="24"/>
          <w:szCs w:val="24"/>
        </w:rPr>
        <w:t xml:space="preserve"> Primary Aluminum Corporation</w:t>
      </w:r>
    </w:p>
    <w:p>
      <w:pPr>
        <w:pStyle w:val="Title"/>
        <w:tabs>
          <w:tab w:val="left" w:pos="5040"/>
        </w:tabs>
        <w:jc w:val="left"/>
        <w:rPr>
          <w:b w:val="0"/>
          <w:smallCaps w:val="0"/>
          <w:sz w:val="24"/>
        </w:rPr>
      </w:pPr>
      <w:r>
        <w:rPr>
          <w:b w:val="0"/>
          <w:smallCaps w:val="0"/>
          <w:sz w:val="24"/>
        </w:rPr>
        <w:br w:type="column"/>
      </w:r>
    </w:p>
    <w:p>
      <w:pPr>
        <w:pStyle w:val="Title"/>
        <w:tabs>
          <w:tab w:val="left" w:pos="5040"/>
        </w:tabs>
        <w:jc w:val="left"/>
        <w:rPr>
          <w:b w:val="0"/>
          <w:smallCaps w:val="0"/>
          <w:sz w:val="24"/>
        </w:rPr>
      </w:pPr>
    </w:p>
    <w:p>
      <w:pPr>
        <w:pStyle w:val="Title"/>
        <w:tabs>
          <w:tab w:val="left" w:pos="5040"/>
        </w:tabs>
        <w:jc w:val="left"/>
        <w:rPr>
          <w:b w:val="0"/>
          <w:smallCaps w:val="0"/>
          <w:sz w:val="24"/>
        </w:rPr>
      </w:pPr>
    </w:p>
    <w:p>
      <w:pPr>
        <w:pStyle w:val="Title"/>
        <w:tabs>
          <w:tab w:val="left" w:pos="5040"/>
        </w:tabs>
        <w:jc w:val="left"/>
        <w:rPr>
          <w:b w:val="0"/>
          <w:smallCaps w:val="0"/>
          <w:sz w:val="24"/>
        </w:rPr>
      </w:pPr>
      <w:r>
        <w:rPr>
          <w:b w:val="0"/>
          <w:smallCaps w:val="0"/>
          <w:sz w:val="24"/>
        </w:rPr>
        <w:t xml:space="preserve">David C. </w:t>
      </w:r>
      <w:proofErr w:type="spellStart"/>
      <w:r>
        <w:rPr>
          <w:b w:val="0"/>
          <w:smallCaps w:val="0"/>
          <w:sz w:val="24"/>
        </w:rPr>
        <w:t>Rinebolt</w:t>
      </w:r>
      <w:proofErr w:type="spellEnd"/>
    </w:p>
    <w:p>
      <w:pPr>
        <w:pStyle w:val="Title"/>
        <w:tabs>
          <w:tab w:val="left" w:pos="5040"/>
        </w:tabs>
        <w:jc w:val="left"/>
        <w:rPr>
          <w:b w:val="0"/>
          <w:smallCaps w:val="0"/>
          <w:sz w:val="24"/>
        </w:rPr>
      </w:pPr>
      <w:r>
        <w:rPr>
          <w:b w:val="0"/>
          <w:smallCaps w:val="0"/>
          <w:sz w:val="24"/>
        </w:rPr>
        <w:t>Colleen L. Mooney</w:t>
      </w:r>
    </w:p>
    <w:p>
      <w:pPr>
        <w:pStyle w:val="Title"/>
        <w:tabs>
          <w:tab w:val="left" w:pos="5040"/>
        </w:tabs>
        <w:jc w:val="left"/>
        <w:rPr>
          <w:b w:val="0"/>
          <w:smallCaps w:val="0"/>
          <w:sz w:val="24"/>
        </w:rPr>
      </w:pPr>
      <w:r>
        <w:rPr>
          <w:b w:val="0"/>
          <w:smallCaps w:val="0"/>
          <w:sz w:val="24"/>
        </w:rPr>
        <w:t>Ohio Partners for Affordable Energy</w:t>
      </w:r>
    </w:p>
    <w:p>
      <w:pPr>
        <w:pStyle w:val="Title"/>
        <w:tabs>
          <w:tab w:val="left" w:pos="5040"/>
        </w:tabs>
        <w:jc w:val="left"/>
        <w:rPr>
          <w:b w:val="0"/>
          <w:smallCaps w:val="0"/>
          <w:sz w:val="24"/>
        </w:rPr>
      </w:pPr>
      <w:r>
        <w:rPr>
          <w:b w:val="0"/>
          <w:smallCaps w:val="0"/>
          <w:sz w:val="24"/>
        </w:rPr>
        <w:t>231 West Lima Street</w:t>
      </w:r>
    </w:p>
    <w:p>
      <w:pPr>
        <w:pStyle w:val="Title"/>
        <w:tabs>
          <w:tab w:val="left" w:pos="5040"/>
        </w:tabs>
        <w:jc w:val="left"/>
        <w:rPr>
          <w:b w:val="0"/>
          <w:smallCaps w:val="0"/>
          <w:sz w:val="24"/>
        </w:rPr>
      </w:pPr>
      <w:r>
        <w:rPr>
          <w:b w:val="0"/>
          <w:smallCaps w:val="0"/>
          <w:sz w:val="24"/>
        </w:rPr>
        <w:t>Findlay, OH  45839-1793</w:t>
      </w:r>
    </w:p>
    <w:p>
      <w:pPr>
        <w:pStyle w:val="Title"/>
        <w:tabs>
          <w:tab w:val="left" w:pos="5040"/>
        </w:tabs>
        <w:jc w:val="left"/>
        <w:rPr>
          <w:b w:val="0"/>
          <w:smallCaps w:val="0"/>
          <w:sz w:val="24"/>
        </w:rPr>
      </w:pPr>
      <w:r>
        <w:rPr>
          <w:b w:val="0"/>
          <w:smallCaps w:val="0"/>
          <w:sz w:val="24"/>
        </w:rPr>
        <w:t>drinebolt@aol.com</w:t>
      </w:r>
    </w:p>
    <w:p>
      <w:pPr>
        <w:pStyle w:val="Title"/>
        <w:tabs>
          <w:tab w:val="left" w:pos="5040"/>
        </w:tabs>
        <w:jc w:val="left"/>
        <w:rPr>
          <w:b w:val="0"/>
          <w:smallCaps w:val="0"/>
          <w:sz w:val="24"/>
        </w:rPr>
      </w:pPr>
      <w:r>
        <w:rPr>
          <w:b w:val="0"/>
          <w:smallCaps w:val="0"/>
          <w:sz w:val="24"/>
        </w:rPr>
        <w:t>cmooney2@columbus.rr.com</w:t>
      </w:r>
    </w:p>
    <w:p>
      <w:pPr>
        <w:pStyle w:val="Title"/>
        <w:tabs>
          <w:tab w:val="left" w:pos="5040"/>
        </w:tabs>
        <w:jc w:val="left"/>
        <w:rPr>
          <w:b w:val="0"/>
          <w:smallCaps w:val="0"/>
          <w:sz w:val="24"/>
        </w:rPr>
      </w:pPr>
    </w:p>
    <w:p>
      <w:pPr>
        <w:pStyle w:val="BodyTextIndent"/>
        <w:spacing w:after="0"/>
        <w:ind w:left="0"/>
        <w:rPr>
          <w:rFonts w:ascii="Arial" w:hAnsi="Arial" w:cs="Arial"/>
          <w:b/>
          <w:smallCaps/>
          <w:sz w:val="24"/>
          <w:szCs w:val="24"/>
        </w:rPr>
      </w:pPr>
      <w:r>
        <w:rPr>
          <w:rFonts w:ascii="Arial" w:hAnsi="Arial" w:cs="Arial"/>
          <w:b/>
          <w:smallCaps/>
          <w:sz w:val="24"/>
          <w:szCs w:val="24"/>
        </w:rPr>
        <w:t>On Behalf of Ohio Partners for Affordable Energy</w:t>
      </w:r>
    </w:p>
    <w:p>
      <w:pPr>
        <w:pStyle w:val="Title"/>
        <w:tabs>
          <w:tab w:val="left" w:pos="5040"/>
        </w:tabs>
        <w:jc w:val="left"/>
        <w:rPr>
          <w:b w:val="0"/>
          <w:smallCaps w:val="0"/>
          <w:sz w:val="24"/>
        </w:rPr>
      </w:pPr>
    </w:p>
    <w:p>
      <w:pPr>
        <w:pStyle w:val="Title"/>
        <w:tabs>
          <w:tab w:val="left" w:pos="5040"/>
        </w:tabs>
        <w:jc w:val="left"/>
        <w:rPr>
          <w:b w:val="0"/>
          <w:smallCaps w:val="0"/>
          <w:sz w:val="24"/>
        </w:rPr>
      </w:pPr>
      <w:r>
        <w:rPr>
          <w:b w:val="0"/>
          <w:smallCaps w:val="0"/>
          <w:sz w:val="24"/>
        </w:rPr>
        <w:t>David F. Boehm</w:t>
      </w:r>
    </w:p>
    <w:p>
      <w:pPr>
        <w:pStyle w:val="Title"/>
        <w:tabs>
          <w:tab w:val="left" w:pos="5040"/>
        </w:tabs>
        <w:jc w:val="left"/>
        <w:rPr>
          <w:b w:val="0"/>
          <w:smallCaps w:val="0"/>
          <w:sz w:val="24"/>
        </w:rPr>
      </w:pPr>
      <w:r>
        <w:rPr>
          <w:b w:val="0"/>
          <w:smallCaps w:val="0"/>
          <w:sz w:val="24"/>
        </w:rPr>
        <w:t>Michael L. Kurtz</w:t>
      </w:r>
    </w:p>
    <w:p>
      <w:pPr>
        <w:pStyle w:val="Title"/>
        <w:tabs>
          <w:tab w:val="left" w:pos="5040"/>
        </w:tabs>
        <w:jc w:val="left"/>
        <w:rPr>
          <w:b w:val="0"/>
          <w:smallCaps w:val="0"/>
          <w:sz w:val="24"/>
        </w:rPr>
      </w:pPr>
      <w:r>
        <w:rPr>
          <w:b w:val="0"/>
          <w:smallCaps w:val="0"/>
          <w:sz w:val="24"/>
        </w:rPr>
        <w:t>Boehm, Kurtz &amp; Lowry</w:t>
      </w:r>
    </w:p>
    <w:p>
      <w:pPr>
        <w:pStyle w:val="Title"/>
        <w:tabs>
          <w:tab w:val="left" w:pos="5040"/>
        </w:tabs>
        <w:jc w:val="left"/>
        <w:rPr>
          <w:b w:val="0"/>
          <w:smallCaps w:val="0"/>
          <w:sz w:val="24"/>
        </w:rPr>
      </w:pPr>
      <w:r>
        <w:rPr>
          <w:b w:val="0"/>
          <w:smallCaps w:val="0"/>
          <w:sz w:val="24"/>
        </w:rPr>
        <w:t>36 East Seventh Street, Suite 1510</w:t>
      </w:r>
    </w:p>
    <w:p>
      <w:pPr>
        <w:pStyle w:val="Title"/>
        <w:tabs>
          <w:tab w:val="left" w:pos="5040"/>
        </w:tabs>
        <w:jc w:val="left"/>
        <w:rPr>
          <w:sz w:val="24"/>
        </w:rPr>
      </w:pPr>
      <w:r>
        <w:rPr>
          <w:b w:val="0"/>
          <w:smallCaps w:val="0"/>
          <w:sz w:val="24"/>
        </w:rPr>
        <w:t>Cincinnati, OH  45202</w:t>
      </w:r>
    </w:p>
    <w:p>
      <w:pPr>
        <w:pStyle w:val="Title"/>
        <w:tabs>
          <w:tab w:val="left" w:pos="5040"/>
        </w:tabs>
        <w:jc w:val="left"/>
        <w:rPr>
          <w:b w:val="0"/>
          <w:smallCaps w:val="0"/>
          <w:sz w:val="24"/>
        </w:rPr>
      </w:pPr>
      <w:r>
        <w:rPr>
          <w:b w:val="0"/>
          <w:smallCaps w:val="0"/>
          <w:sz w:val="24"/>
        </w:rPr>
        <w:t>dboehm@BKLlawfirm.com</w:t>
      </w:r>
    </w:p>
    <w:p>
      <w:pPr>
        <w:pStyle w:val="Title"/>
        <w:tabs>
          <w:tab w:val="left" w:pos="5040"/>
        </w:tabs>
        <w:jc w:val="left"/>
        <w:rPr>
          <w:b w:val="0"/>
          <w:smallCaps w:val="0"/>
          <w:sz w:val="24"/>
        </w:rPr>
      </w:pPr>
      <w:r>
        <w:rPr>
          <w:b w:val="0"/>
          <w:smallCaps w:val="0"/>
          <w:sz w:val="24"/>
        </w:rPr>
        <w:t>mkurtz@BKLlawfirm.com</w:t>
      </w:r>
    </w:p>
    <w:p>
      <w:pPr>
        <w:spacing w:after="0" w:line="240" w:lineRule="auto"/>
        <w:rPr>
          <w:rFonts w:ascii="Arial" w:hAnsi="Arial" w:cs="Arial"/>
          <w:sz w:val="24"/>
          <w:szCs w:val="24"/>
        </w:rPr>
      </w:pPr>
    </w:p>
    <w:p>
      <w:pPr>
        <w:spacing w:after="0" w:line="240" w:lineRule="auto"/>
        <w:rPr>
          <w:rFonts w:ascii="Arial" w:hAnsi="Arial" w:cs="Arial"/>
          <w:b/>
          <w:smallCaps/>
          <w:sz w:val="24"/>
          <w:szCs w:val="24"/>
        </w:rPr>
      </w:pPr>
      <w:r>
        <w:rPr>
          <w:rFonts w:ascii="Arial" w:hAnsi="Arial" w:cs="Arial"/>
          <w:b/>
          <w:smallCaps/>
          <w:sz w:val="24"/>
          <w:szCs w:val="24"/>
        </w:rPr>
        <w:t>On Behalf of Ohio Energy Group</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Henry W. Eckhart</w:t>
      </w:r>
    </w:p>
    <w:p>
      <w:pPr>
        <w:spacing w:after="0" w:line="240" w:lineRule="auto"/>
        <w:rPr>
          <w:rFonts w:ascii="Arial" w:hAnsi="Arial" w:cs="Arial"/>
          <w:sz w:val="24"/>
          <w:szCs w:val="24"/>
        </w:rPr>
      </w:pPr>
      <w:r>
        <w:rPr>
          <w:rFonts w:ascii="Arial" w:hAnsi="Arial" w:cs="Arial"/>
          <w:sz w:val="24"/>
          <w:szCs w:val="24"/>
        </w:rPr>
        <w:t>50 W. Broad Street #2117</w:t>
      </w:r>
    </w:p>
    <w:p>
      <w:pPr>
        <w:spacing w:after="0" w:line="240" w:lineRule="auto"/>
        <w:rPr>
          <w:rFonts w:ascii="Arial" w:hAnsi="Arial" w:cs="Arial"/>
          <w:sz w:val="24"/>
          <w:szCs w:val="24"/>
        </w:rPr>
      </w:pPr>
      <w:r>
        <w:rPr>
          <w:rFonts w:ascii="Arial" w:hAnsi="Arial" w:cs="Arial"/>
          <w:sz w:val="24"/>
          <w:szCs w:val="24"/>
        </w:rPr>
        <w:t>Columbus, OH  43215</w:t>
      </w:r>
    </w:p>
    <w:p>
      <w:pPr>
        <w:spacing w:after="0" w:line="240" w:lineRule="auto"/>
        <w:rPr>
          <w:rFonts w:ascii="Arial" w:hAnsi="Arial" w:cs="Arial"/>
          <w:sz w:val="24"/>
          <w:szCs w:val="24"/>
        </w:rPr>
      </w:pPr>
      <w:r>
        <w:rPr>
          <w:rFonts w:ascii="Arial" w:hAnsi="Arial" w:cs="Arial"/>
          <w:sz w:val="24"/>
          <w:szCs w:val="24"/>
        </w:rPr>
        <w:t>henryeckhart@aol.com</w:t>
      </w:r>
    </w:p>
    <w:p>
      <w:pPr>
        <w:spacing w:after="0" w:line="240" w:lineRule="auto"/>
        <w:rPr>
          <w:rFonts w:ascii="Arial" w:hAnsi="Arial" w:cs="Arial"/>
          <w:sz w:val="24"/>
          <w:szCs w:val="24"/>
        </w:rPr>
      </w:pPr>
    </w:p>
    <w:p>
      <w:pPr>
        <w:spacing w:after="0" w:line="240" w:lineRule="auto"/>
        <w:rPr>
          <w:rFonts w:ascii="Arial" w:hAnsi="Arial" w:cs="Arial"/>
          <w:b/>
          <w:smallCaps/>
          <w:sz w:val="24"/>
          <w:szCs w:val="24"/>
        </w:rPr>
      </w:pPr>
      <w:r>
        <w:rPr>
          <w:rFonts w:ascii="Arial" w:hAnsi="Arial" w:cs="Arial"/>
          <w:b/>
          <w:smallCaps/>
          <w:sz w:val="24"/>
          <w:szCs w:val="24"/>
        </w:rPr>
        <w:t>On Behalf of The Sierra Club of Ohio and the Natural Resources Defense Council</w:t>
      </w:r>
    </w:p>
    <w:p>
      <w:pPr>
        <w:spacing w:after="0" w:line="240" w:lineRule="auto"/>
        <w:rPr>
          <w:rFonts w:ascii="Arial" w:hAnsi="Arial" w:cs="Arial"/>
          <w:b/>
          <w:smallCaps/>
          <w:sz w:val="24"/>
          <w:szCs w:val="24"/>
        </w:rPr>
      </w:pPr>
      <w:r>
        <w:rPr>
          <w:rFonts w:ascii="Arial" w:hAnsi="Arial" w:cs="Arial"/>
          <w:b/>
          <w:smallCaps/>
          <w:sz w:val="24"/>
          <w:szCs w:val="24"/>
        </w:rPr>
        <w:br w:type="page"/>
      </w:r>
    </w:p>
    <w:p>
      <w:pPr>
        <w:spacing w:after="0" w:line="240" w:lineRule="auto"/>
        <w:rPr>
          <w:rFonts w:ascii="Arial" w:hAnsi="Arial" w:cs="Arial"/>
          <w:sz w:val="24"/>
          <w:szCs w:val="24"/>
        </w:rPr>
      </w:pPr>
      <w:r>
        <w:rPr>
          <w:rFonts w:ascii="Arial" w:hAnsi="Arial" w:cs="Arial"/>
          <w:sz w:val="24"/>
          <w:szCs w:val="24"/>
        </w:rPr>
        <w:t>Thomas O’Brien</w:t>
      </w:r>
    </w:p>
    <w:p>
      <w:pPr>
        <w:spacing w:after="0" w:line="240" w:lineRule="auto"/>
        <w:rPr>
          <w:rFonts w:ascii="Arial" w:hAnsi="Arial" w:cs="Arial"/>
          <w:sz w:val="24"/>
          <w:szCs w:val="24"/>
        </w:rPr>
      </w:pPr>
      <w:r>
        <w:rPr>
          <w:rFonts w:ascii="Arial" w:hAnsi="Arial" w:cs="Arial"/>
          <w:sz w:val="24"/>
          <w:szCs w:val="24"/>
        </w:rPr>
        <w:t xml:space="preserve">Bricker &amp; </w:t>
      </w:r>
      <w:proofErr w:type="spellStart"/>
      <w:r>
        <w:rPr>
          <w:rFonts w:ascii="Arial" w:hAnsi="Arial" w:cs="Arial"/>
          <w:sz w:val="24"/>
          <w:szCs w:val="24"/>
        </w:rPr>
        <w:t>Eckler</w:t>
      </w:r>
      <w:proofErr w:type="spellEnd"/>
      <w:r>
        <w:rPr>
          <w:rFonts w:ascii="Arial" w:hAnsi="Arial" w:cs="Arial"/>
          <w:sz w:val="24"/>
          <w:szCs w:val="24"/>
        </w:rPr>
        <w:t xml:space="preserve"> LLP</w:t>
      </w:r>
    </w:p>
    <w:p>
      <w:pPr>
        <w:spacing w:after="0" w:line="240" w:lineRule="auto"/>
        <w:rPr>
          <w:rFonts w:ascii="Arial" w:hAnsi="Arial" w:cs="Arial"/>
          <w:sz w:val="24"/>
          <w:szCs w:val="24"/>
        </w:rPr>
      </w:pPr>
      <w:r>
        <w:rPr>
          <w:rFonts w:ascii="Arial" w:hAnsi="Arial" w:cs="Arial"/>
          <w:sz w:val="24"/>
          <w:szCs w:val="24"/>
        </w:rPr>
        <w:t>100 South Third Street</w:t>
      </w:r>
    </w:p>
    <w:p>
      <w:pPr>
        <w:spacing w:after="0" w:line="240" w:lineRule="auto"/>
        <w:rPr>
          <w:rFonts w:ascii="Arial" w:hAnsi="Arial" w:cs="Arial"/>
          <w:sz w:val="24"/>
          <w:szCs w:val="24"/>
        </w:rPr>
      </w:pPr>
      <w:r>
        <w:rPr>
          <w:rFonts w:ascii="Arial" w:hAnsi="Arial" w:cs="Arial"/>
          <w:sz w:val="24"/>
          <w:szCs w:val="24"/>
        </w:rPr>
        <w:t>Columbus, OH  43215</w:t>
      </w:r>
    </w:p>
    <w:p>
      <w:pPr>
        <w:pStyle w:val="Title"/>
        <w:tabs>
          <w:tab w:val="left" w:pos="5040"/>
        </w:tabs>
        <w:jc w:val="left"/>
        <w:rPr>
          <w:b w:val="0"/>
          <w:smallCaps w:val="0"/>
          <w:sz w:val="24"/>
        </w:rPr>
      </w:pPr>
      <w:r>
        <w:rPr>
          <w:b w:val="0"/>
          <w:smallCaps w:val="0"/>
          <w:sz w:val="24"/>
        </w:rPr>
        <w:t>tobrien@bricker.com</w:t>
      </w:r>
    </w:p>
    <w:p>
      <w:pPr>
        <w:spacing w:after="0" w:line="240" w:lineRule="auto"/>
        <w:rPr>
          <w:rFonts w:ascii="Arial" w:hAnsi="Arial" w:cs="Arial"/>
          <w:sz w:val="24"/>
          <w:szCs w:val="24"/>
        </w:rPr>
      </w:pPr>
    </w:p>
    <w:p>
      <w:pPr>
        <w:spacing w:after="0" w:line="240" w:lineRule="auto"/>
        <w:rPr>
          <w:rFonts w:ascii="Arial" w:hAnsi="Arial" w:cs="Arial"/>
          <w:b/>
          <w:smallCaps/>
          <w:sz w:val="24"/>
          <w:szCs w:val="24"/>
        </w:rPr>
      </w:pPr>
      <w:r>
        <w:rPr>
          <w:rFonts w:ascii="Arial" w:hAnsi="Arial" w:cs="Arial"/>
          <w:b/>
          <w:smallCaps/>
          <w:sz w:val="24"/>
          <w:szCs w:val="24"/>
        </w:rPr>
        <w:t>On Behalf of The Ohio Manufacturers’ Association and The Ohio Hospital Association</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Nolan Moser</w:t>
      </w:r>
    </w:p>
    <w:p>
      <w:pPr>
        <w:spacing w:after="0" w:line="240" w:lineRule="auto"/>
        <w:rPr>
          <w:rFonts w:ascii="Arial" w:hAnsi="Arial" w:cs="Arial"/>
          <w:sz w:val="24"/>
          <w:szCs w:val="24"/>
        </w:rPr>
      </w:pPr>
      <w:r>
        <w:rPr>
          <w:rFonts w:ascii="Arial" w:hAnsi="Arial" w:cs="Arial"/>
          <w:sz w:val="24"/>
          <w:szCs w:val="24"/>
        </w:rPr>
        <w:t xml:space="preserve">Will </w:t>
      </w:r>
      <w:proofErr w:type="spellStart"/>
      <w:r>
        <w:rPr>
          <w:rFonts w:ascii="Arial" w:hAnsi="Arial" w:cs="Arial"/>
          <w:sz w:val="24"/>
          <w:szCs w:val="24"/>
        </w:rPr>
        <w:t>Reisinger</w:t>
      </w:r>
      <w:proofErr w:type="spellEnd"/>
    </w:p>
    <w:p>
      <w:pPr>
        <w:spacing w:after="0" w:line="240" w:lineRule="auto"/>
        <w:rPr>
          <w:rFonts w:ascii="Arial" w:hAnsi="Arial" w:cs="Arial"/>
          <w:sz w:val="24"/>
          <w:szCs w:val="24"/>
        </w:rPr>
      </w:pPr>
      <w:r>
        <w:rPr>
          <w:rFonts w:ascii="Arial" w:hAnsi="Arial" w:cs="Arial"/>
          <w:sz w:val="24"/>
          <w:szCs w:val="24"/>
        </w:rPr>
        <w:t>The Ohio Environmental Council</w:t>
      </w:r>
    </w:p>
    <w:p>
      <w:pPr>
        <w:spacing w:after="0" w:line="240" w:lineRule="auto"/>
        <w:rPr>
          <w:rFonts w:ascii="Arial" w:hAnsi="Arial" w:cs="Arial"/>
          <w:sz w:val="24"/>
          <w:szCs w:val="24"/>
        </w:rPr>
      </w:pPr>
      <w:r>
        <w:rPr>
          <w:rFonts w:ascii="Arial" w:hAnsi="Arial" w:cs="Arial"/>
          <w:sz w:val="24"/>
          <w:szCs w:val="24"/>
        </w:rPr>
        <w:t>1207 Grandview Avenue, Suite 201</w:t>
      </w:r>
    </w:p>
    <w:p>
      <w:pPr>
        <w:spacing w:after="0" w:line="240" w:lineRule="auto"/>
        <w:rPr>
          <w:rFonts w:ascii="Arial" w:hAnsi="Arial" w:cs="Arial"/>
          <w:sz w:val="24"/>
          <w:szCs w:val="24"/>
        </w:rPr>
      </w:pPr>
      <w:r>
        <w:rPr>
          <w:rFonts w:ascii="Arial" w:hAnsi="Arial" w:cs="Arial"/>
          <w:sz w:val="24"/>
          <w:szCs w:val="24"/>
        </w:rPr>
        <w:t>Columbus, OH  43212</w:t>
      </w:r>
    </w:p>
    <w:p>
      <w:pPr>
        <w:pStyle w:val="Title"/>
        <w:tabs>
          <w:tab w:val="left" w:pos="5040"/>
        </w:tabs>
        <w:jc w:val="left"/>
        <w:rPr>
          <w:b w:val="0"/>
          <w:smallCaps w:val="0"/>
          <w:sz w:val="24"/>
        </w:rPr>
      </w:pPr>
      <w:r>
        <w:rPr>
          <w:b w:val="0"/>
          <w:smallCaps w:val="0"/>
          <w:sz w:val="24"/>
        </w:rPr>
        <w:t>nmoser@theOEC.org</w:t>
      </w:r>
    </w:p>
    <w:p>
      <w:pPr>
        <w:pStyle w:val="Title"/>
        <w:tabs>
          <w:tab w:val="left" w:pos="5040"/>
        </w:tabs>
        <w:jc w:val="left"/>
        <w:rPr>
          <w:b w:val="0"/>
          <w:smallCaps w:val="0"/>
          <w:sz w:val="24"/>
        </w:rPr>
      </w:pPr>
      <w:r>
        <w:rPr>
          <w:b w:val="0"/>
          <w:smallCaps w:val="0"/>
          <w:sz w:val="24"/>
        </w:rPr>
        <w:t>will@theOEC.org</w:t>
      </w:r>
    </w:p>
    <w:p>
      <w:pPr>
        <w:spacing w:after="0" w:line="240" w:lineRule="auto"/>
        <w:rPr>
          <w:rFonts w:ascii="Arial" w:hAnsi="Arial" w:cs="Arial"/>
          <w:sz w:val="24"/>
          <w:szCs w:val="24"/>
        </w:rPr>
      </w:pPr>
    </w:p>
    <w:p>
      <w:pPr>
        <w:spacing w:after="0" w:line="240" w:lineRule="auto"/>
        <w:rPr>
          <w:rFonts w:ascii="Arial" w:hAnsi="Arial" w:cs="Arial"/>
          <w:b/>
          <w:smallCaps/>
          <w:sz w:val="24"/>
          <w:szCs w:val="24"/>
        </w:rPr>
      </w:pPr>
      <w:r>
        <w:rPr>
          <w:rFonts w:ascii="Arial" w:hAnsi="Arial" w:cs="Arial"/>
          <w:b/>
          <w:smallCaps/>
          <w:sz w:val="24"/>
          <w:szCs w:val="24"/>
        </w:rPr>
        <w:t>On Behalf of The Ohio Environmental Council</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Janine L. </w:t>
      </w:r>
      <w:proofErr w:type="spellStart"/>
      <w:r>
        <w:rPr>
          <w:rFonts w:ascii="Arial" w:hAnsi="Arial" w:cs="Arial"/>
          <w:sz w:val="24"/>
          <w:szCs w:val="24"/>
        </w:rPr>
        <w:t>Migden</w:t>
      </w:r>
      <w:proofErr w:type="spellEnd"/>
      <w:r>
        <w:rPr>
          <w:rFonts w:ascii="Arial" w:hAnsi="Arial" w:cs="Arial"/>
          <w:sz w:val="24"/>
          <w:szCs w:val="24"/>
        </w:rPr>
        <w:t>-Ostrander</w:t>
      </w:r>
    </w:p>
    <w:p>
      <w:pPr>
        <w:spacing w:after="0" w:line="240" w:lineRule="auto"/>
        <w:rPr>
          <w:rFonts w:ascii="Arial" w:hAnsi="Arial" w:cs="Arial"/>
          <w:sz w:val="24"/>
          <w:szCs w:val="24"/>
        </w:rPr>
      </w:pPr>
      <w:r>
        <w:rPr>
          <w:rFonts w:ascii="Arial" w:hAnsi="Arial" w:cs="Arial"/>
          <w:sz w:val="24"/>
          <w:szCs w:val="24"/>
        </w:rPr>
        <w:t>Ohio Consumers’ Counsel</w:t>
      </w:r>
    </w:p>
    <w:p>
      <w:pPr>
        <w:spacing w:after="0" w:line="240" w:lineRule="auto"/>
        <w:rPr>
          <w:rFonts w:ascii="Arial" w:hAnsi="Arial" w:cs="Arial"/>
          <w:sz w:val="24"/>
          <w:szCs w:val="24"/>
        </w:rPr>
      </w:pPr>
      <w:r>
        <w:rPr>
          <w:rFonts w:ascii="Arial" w:hAnsi="Arial" w:cs="Arial"/>
          <w:sz w:val="24"/>
          <w:szCs w:val="24"/>
        </w:rPr>
        <w:t xml:space="preserve">Christopher J. </w:t>
      </w:r>
      <w:proofErr w:type="spellStart"/>
      <w:r>
        <w:rPr>
          <w:rFonts w:ascii="Arial" w:hAnsi="Arial" w:cs="Arial"/>
          <w:sz w:val="24"/>
          <w:szCs w:val="24"/>
        </w:rPr>
        <w:t>Allwein</w:t>
      </w:r>
      <w:proofErr w:type="spellEnd"/>
    </w:p>
    <w:p>
      <w:pPr>
        <w:spacing w:after="0" w:line="240" w:lineRule="auto"/>
        <w:rPr>
          <w:rFonts w:ascii="Arial" w:hAnsi="Arial" w:cs="Arial"/>
          <w:sz w:val="24"/>
          <w:szCs w:val="24"/>
        </w:rPr>
      </w:pPr>
      <w:r>
        <w:rPr>
          <w:rFonts w:ascii="Arial" w:hAnsi="Arial" w:cs="Arial"/>
          <w:sz w:val="24"/>
          <w:szCs w:val="24"/>
        </w:rPr>
        <w:t xml:space="preserve">Terry L. </w:t>
      </w:r>
      <w:proofErr w:type="spellStart"/>
      <w:r>
        <w:rPr>
          <w:rFonts w:ascii="Arial" w:hAnsi="Arial" w:cs="Arial"/>
          <w:sz w:val="24"/>
          <w:szCs w:val="24"/>
        </w:rPr>
        <w:t>Etter</w:t>
      </w:r>
      <w:proofErr w:type="spellEnd"/>
    </w:p>
    <w:p>
      <w:pPr>
        <w:spacing w:after="0" w:line="240" w:lineRule="auto"/>
        <w:rPr>
          <w:rFonts w:ascii="Arial" w:hAnsi="Arial" w:cs="Arial"/>
          <w:sz w:val="24"/>
          <w:szCs w:val="24"/>
        </w:rPr>
      </w:pPr>
      <w:r>
        <w:rPr>
          <w:rFonts w:ascii="Arial" w:hAnsi="Arial" w:cs="Arial"/>
          <w:sz w:val="24"/>
          <w:szCs w:val="24"/>
        </w:rPr>
        <w:t>Office of the Ohio Consumers’ Counsel</w:t>
      </w:r>
    </w:p>
    <w:p>
      <w:pPr>
        <w:spacing w:after="0" w:line="240" w:lineRule="auto"/>
        <w:rPr>
          <w:rFonts w:ascii="Arial" w:hAnsi="Arial" w:cs="Arial"/>
          <w:sz w:val="24"/>
          <w:szCs w:val="24"/>
        </w:rPr>
      </w:pPr>
      <w:r>
        <w:rPr>
          <w:rFonts w:ascii="Arial" w:hAnsi="Arial" w:cs="Arial"/>
          <w:sz w:val="24"/>
          <w:szCs w:val="24"/>
        </w:rPr>
        <w:t>10 West Broad Street, Suite 1800</w:t>
      </w:r>
    </w:p>
    <w:p>
      <w:pPr>
        <w:spacing w:after="0" w:line="240" w:lineRule="auto"/>
        <w:rPr>
          <w:rFonts w:ascii="Arial" w:hAnsi="Arial" w:cs="Arial"/>
          <w:sz w:val="24"/>
          <w:szCs w:val="24"/>
        </w:rPr>
      </w:pPr>
      <w:r>
        <w:rPr>
          <w:rFonts w:ascii="Arial" w:hAnsi="Arial" w:cs="Arial"/>
          <w:sz w:val="24"/>
          <w:szCs w:val="24"/>
        </w:rPr>
        <w:t>Columbus, OH  43215</w:t>
      </w:r>
    </w:p>
    <w:p>
      <w:pPr>
        <w:pStyle w:val="Title"/>
        <w:tabs>
          <w:tab w:val="left" w:pos="5040"/>
        </w:tabs>
        <w:jc w:val="left"/>
        <w:rPr>
          <w:b w:val="0"/>
          <w:smallCaps w:val="0"/>
          <w:sz w:val="24"/>
        </w:rPr>
      </w:pPr>
      <w:r>
        <w:rPr>
          <w:b w:val="0"/>
          <w:smallCaps w:val="0"/>
          <w:sz w:val="24"/>
        </w:rPr>
        <w:t>allwein@occ.state.oh.us</w:t>
      </w:r>
    </w:p>
    <w:p>
      <w:pPr>
        <w:pStyle w:val="Title"/>
        <w:tabs>
          <w:tab w:val="left" w:pos="5040"/>
        </w:tabs>
        <w:jc w:val="left"/>
        <w:rPr>
          <w:b w:val="0"/>
          <w:smallCaps w:val="0"/>
          <w:sz w:val="24"/>
        </w:rPr>
      </w:pPr>
      <w:r>
        <w:rPr>
          <w:b w:val="0"/>
          <w:smallCaps w:val="0"/>
          <w:sz w:val="24"/>
        </w:rPr>
        <w:t>etter@occ.state.oh.us</w:t>
      </w:r>
    </w:p>
    <w:p>
      <w:pPr>
        <w:spacing w:after="0" w:line="240" w:lineRule="auto"/>
        <w:rPr>
          <w:rFonts w:ascii="Arial" w:hAnsi="Arial" w:cs="Arial"/>
          <w:sz w:val="24"/>
          <w:szCs w:val="24"/>
        </w:rPr>
      </w:pPr>
    </w:p>
    <w:p>
      <w:pPr>
        <w:spacing w:after="0" w:line="240" w:lineRule="auto"/>
        <w:rPr>
          <w:rFonts w:ascii="Arial" w:hAnsi="Arial" w:cs="Arial"/>
          <w:b/>
          <w:smallCaps/>
          <w:sz w:val="24"/>
          <w:szCs w:val="24"/>
        </w:rPr>
      </w:pPr>
      <w:r>
        <w:rPr>
          <w:rFonts w:ascii="Arial" w:hAnsi="Arial" w:cs="Arial"/>
          <w:b/>
          <w:smallCaps/>
          <w:sz w:val="24"/>
          <w:szCs w:val="24"/>
        </w:rPr>
        <w:t>On Behalf of the Office of the Ohio Consumers Counsel</w:t>
      </w:r>
    </w:p>
    <w:p>
      <w:pPr>
        <w:spacing w:after="0" w:line="240" w:lineRule="auto"/>
        <w:rPr>
          <w:rFonts w:ascii="Arial" w:hAnsi="Arial" w:cs="Arial"/>
          <w:b/>
          <w:smallCaps/>
          <w:sz w:val="24"/>
          <w:szCs w:val="24"/>
        </w:rPr>
      </w:pPr>
    </w:p>
    <w:p>
      <w:pPr>
        <w:spacing w:after="0" w:line="240" w:lineRule="auto"/>
        <w:rPr>
          <w:rFonts w:ascii="Arial" w:hAnsi="Arial" w:cs="Arial"/>
          <w:sz w:val="24"/>
          <w:szCs w:val="24"/>
        </w:rPr>
      </w:pPr>
      <w:r>
        <w:rPr>
          <w:rFonts w:ascii="Arial" w:hAnsi="Arial" w:cs="Arial"/>
          <w:sz w:val="24"/>
          <w:szCs w:val="24"/>
        </w:rPr>
        <w:t>Jacqueline Lake Roberts</w:t>
      </w:r>
    </w:p>
    <w:p>
      <w:pPr>
        <w:spacing w:after="0" w:line="240" w:lineRule="auto"/>
        <w:rPr>
          <w:rFonts w:ascii="Arial" w:hAnsi="Arial" w:cs="Arial"/>
          <w:sz w:val="24"/>
          <w:szCs w:val="24"/>
        </w:rPr>
      </w:pPr>
      <w:r>
        <w:rPr>
          <w:rFonts w:ascii="Arial" w:hAnsi="Arial" w:cs="Arial"/>
          <w:sz w:val="24"/>
          <w:szCs w:val="24"/>
        </w:rPr>
        <w:t>ENERNOC, INC.</w:t>
      </w:r>
    </w:p>
    <w:p>
      <w:pPr>
        <w:spacing w:after="0" w:line="240" w:lineRule="auto"/>
        <w:rPr>
          <w:rFonts w:ascii="Arial" w:hAnsi="Arial" w:cs="Arial"/>
          <w:sz w:val="24"/>
          <w:szCs w:val="24"/>
        </w:rPr>
      </w:pPr>
      <w:r>
        <w:rPr>
          <w:rFonts w:ascii="Arial" w:hAnsi="Arial" w:cs="Arial"/>
          <w:sz w:val="24"/>
          <w:szCs w:val="24"/>
        </w:rPr>
        <w:t>101 Federal Street, Suite 1100</w:t>
      </w:r>
    </w:p>
    <w:p>
      <w:pPr>
        <w:spacing w:after="0" w:line="240" w:lineRule="auto"/>
        <w:rPr>
          <w:rFonts w:ascii="Arial" w:hAnsi="Arial" w:cs="Arial"/>
          <w:sz w:val="24"/>
          <w:szCs w:val="24"/>
        </w:rPr>
      </w:pPr>
      <w:r>
        <w:rPr>
          <w:rFonts w:ascii="Arial" w:hAnsi="Arial" w:cs="Arial"/>
          <w:sz w:val="24"/>
          <w:szCs w:val="24"/>
        </w:rPr>
        <w:t>Boston, MA  02110</w:t>
      </w:r>
    </w:p>
    <w:p>
      <w:pPr>
        <w:spacing w:after="0" w:line="240" w:lineRule="auto"/>
        <w:rPr>
          <w:rFonts w:ascii="Arial" w:hAnsi="Arial" w:cs="Arial"/>
          <w:sz w:val="24"/>
          <w:szCs w:val="24"/>
        </w:rPr>
      </w:pPr>
      <w:r>
        <w:rPr>
          <w:rFonts w:ascii="Arial" w:hAnsi="Arial" w:cs="Arial"/>
          <w:sz w:val="24"/>
          <w:szCs w:val="24"/>
        </w:rPr>
        <w:t>jroberts@enernoc.com</w:t>
      </w:r>
    </w:p>
    <w:p>
      <w:pPr>
        <w:spacing w:after="0" w:line="240" w:lineRule="auto"/>
        <w:rPr>
          <w:rFonts w:ascii="Arial" w:hAnsi="Arial" w:cs="Arial"/>
          <w:sz w:val="24"/>
          <w:szCs w:val="24"/>
        </w:rPr>
      </w:pPr>
    </w:p>
    <w:p>
      <w:pPr>
        <w:spacing w:after="0" w:line="240" w:lineRule="auto"/>
        <w:rPr>
          <w:rFonts w:ascii="Arial" w:hAnsi="Arial" w:cs="Arial"/>
          <w:b/>
          <w:smallCaps/>
          <w:sz w:val="24"/>
          <w:szCs w:val="24"/>
        </w:rPr>
      </w:pPr>
      <w:proofErr w:type="gramStart"/>
      <w:r>
        <w:rPr>
          <w:rFonts w:ascii="Arial" w:hAnsi="Arial" w:cs="Arial"/>
          <w:b/>
          <w:smallCaps/>
          <w:sz w:val="24"/>
          <w:szCs w:val="24"/>
        </w:rPr>
        <w:t xml:space="preserve">On Behalf of </w:t>
      </w:r>
      <w:proofErr w:type="spellStart"/>
      <w:r>
        <w:rPr>
          <w:rFonts w:ascii="Arial" w:hAnsi="Arial" w:cs="Arial"/>
          <w:b/>
          <w:smallCaps/>
          <w:sz w:val="24"/>
          <w:szCs w:val="24"/>
        </w:rPr>
        <w:t>EnerNoc</w:t>
      </w:r>
      <w:proofErr w:type="spellEnd"/>
      <w:r>
        <w:rPr>
          <w:rFonts w:ascii="Arial" w:hAnsi="Arial" w:cs="Arial"/>
          <w:b/>
          <w:smallCaps/>
          <w:sz w:val="24"/>
          <w:szCs w:val="24"/>
        </w:rPr>
        <w:t>, INC.</w:t>
      </w:r>
      <w:proofErr w:type="gramEnd"/>
    </w:p>
    <w:p>
      <w:pPr>
        <w:spacing w:after="0" w:line="240" w:lineRule="auto"/>
        <w:rPr>
          <w:rFonts w:ascii="Arial" w:hAnsi="Arial" w:cs="Arial"/>
          <w:b/>
          <w:smallCaps/>
          <w:sz w:val="24"/>
          <w:szCs w:val="24"/>
        </w:rPr>
      </w:pPr>
    </w:p>
    <w:p>
      <w:pPr>
        <w:spacing w:after="0" w:line="240" w:lineRule="auto"/>
        <w:rPr>
          <w:rFonts w:ascii="Arial" w:hAnsi="Arial" w:cs="Arial"/>
          <w:b/>
          <w:smallCaps/>
          <w:sz w:val="24"/>
          <w:szCs w:val="24"/>
        </w:rPr>
      </w:pPr>
    </w:p>
    <w:p>
      <w:pPr>
        <w:spacing w:after="0" w:line="240" w:lineRule="auto"/>
        <w:rPr>
          <w:rFonts w:ascii="Arial" w:hAnsi="Arial" w:cs="Arial"/>
          <w:sz w:val="24"/>
          <w:szCs w:val="24"/>
        </w:rPr>
      </w:pPr>
      <w:r>
        <w:rPr>
          <w:rFonts w:ascii="Arial" w:hAnsi="Arial" w:cs="Arial"/>
          <w:b/>
          <w:smallCaps/>
          <w:sz w:val="24"/>
          <w:szCs w:val="24"/>
        </w:rPr>
        <w:br w:type="column"/>
      </w:r>
      <w:r>
        <w:rPr>
          <w:rFonts w:ascii="Arial" w:hAnsi="Arial" w:cs="Arial"/>
          <w:sz w:val="24"/>
          <w:szCs w:val="24"/>
        </w:rPr>
        <w:t xml:space="preserve">Michael </w:t>
      </w:r>
      <w:proofErr w:type="spellStart"/>
      <w:r>
        <w:rPr>
          <w:rFonts w:ascii="Arial" w:hAnsi="Arial" w:cs="Arial"/>
          <w:sz w:val="24"/>
          <w:szCs w:val="24"/>
        </w:rPr>
        <w:t>Smalz</w:t>
      </w:r>
      <w:proofErr w:type="spellEnd"/>
    </w:p>
    <w:p>
      <w:pPr>
        <w:spacing w:after="0" w:line="240" w:lineRule="auto"/>
        <w:rPr>
          <w:rFonts w:ascii="Arial" w:hAnsi="Arial" w:cs="Arial"/>
          <w:sz w:val="24"/>
          <w:szCs w:val="24"/>
        </w:rPr>
      </w:pPr>
      <w:r>
        <w:rPr>
          <w:rFonts w:ascii="Arial" w:hAnsi="Arial" w:cs="Arial"/>
          <w:sz w:val="24"/>
          <w:szCs w:val="24"/>
        </w:rPr>
        <w:t>Ohio Poverty Law Center</w:t>
      </w:r>
    </w:p>
    <w:p>
      <w:pPr>
        <w:spacing w:after="0" w:line="240" w:lineRule="auto"/>
        <w:rPr>
          <w:rFonts w:ascii="Arial" w:hAnsi="Arial" w:cs="Arial"/>
          <w:sz w:val="24"/>
          <w:szCs w:val="24"/>
        </w:rPr>
      </w:pPr>
      <w:r>
        <w:rPr>
          <w:rFonts w:ascii="Arial" w:hAnsi="Arial" w:cs="Arial"/>
          <w:sz w:val="24"/>
          <w:szCs w:val="24"/>
        </w:rPr>
        <w:t xml:space="preserve">555 </w:t>
      </w:r>
      <w:proofErr w:type="spellStart"/>
      <w:r>
        <w:rPr>
          <w:rFonts w:ascii="Arial" w:hAnsi="Arial" w:cs="Arial"/>
          <w:sz w:val="24"/>
          <w:szCs w:val="24"/>
        </w:rPr>
        <w:t>Buttles</w:t>
      </w:r>
      <w:proofErr w:type="spellEnd"/>
      <w:r>
        <w:rPr>
          <w:rFonts w:ascii="Arial" w:hAnsi="Arial" w:cs="Arial"/>
          <w:sz w:val="24"/>
          <w:szCs w:val="24"/>
        </w:rPr>
        <w:t xml:space="preserve"> Avenue</w:t>
      </w:r>
    </w:p>
    <w:p>
      <w:pPr>
        <w:spacing w:after="0" w:line="240" w:lineRule="auto"/>
        <w:rPr>
          <w:rFonts w:ascii="Arial" w:hAnsi="Arial" w:cs="Arial"/>
          <w:sz w:val="24"/>
          <w:szCs w:val="24"/>
        </w:rPr>
      </w:pPr>
      <w:r>
        <w:rPr>
          <w:rFonts w:ascii="Arial" w:hAnsi="Arial" w:cs="Arial"/>
          <w:sz w:val="24"/>
          <w:szCs w:val="24"/>
        </w:rPr>
        <w:t>Columbus, OH  43215</w:t>
      </w:r>
    </w:p>
    <w:p>
      <w:pPr>
        <w:spacing w:after="0" w:line="240" w:lineRule="auto"/>
        <w:rPr>
          <w:rFonts w:ascii="Arial" w:hAnsi="Arial" w:cs="Arial"/>
          <w:sz w:val="24"/>
          <w:szCs w:val="24"/>
        </w:rPr>
      </w:pPr>
      <w:r>
        <w:rPr>
          <w:rFonts w:ascii="Arial" w:hAnsi="Arial" w:cs="Arial"/>
          <w:sz w:val="24"/>
          <w:szCs w:val="24"/>
        </w:rPr>
        <w:t>msmalz@ohiopovertylaw.org</w:t>
      </w:r>
    </w:p>
    <w:p>
      <w:pPr>
        <w:spacing w:after="0" w:line="240" w:lineRule="auto"/>
        <w:rPr>
          <w:rFonts w:ascii="Arial" w:hAnsi="Arial" w:cs="Arial"/>
          <w:sz w:val="24"/>
          <w:szCs w:val="24"/>
        </w:rPr>
      </w:pPr>
    </w:p>
    <w:p>
      <w:pPr>
        <w:spacing w:after="0" w:line="240" w:lineRule="auto"/>
        <w:rPr>
          <w:rFonts w:ascii="Arial Bold" w:hAnsi="Arial Bold" w:cs="Arial"/>
          <w:b/>
          <w:smallCaps/>
          <w:sz w:val="24"/>
          <w:szCs w:val="24"/>
        </w:rPr>
      </w:pPr>
      <w:r>
        <w:rPr>
          <w:rFonts w:ascii="Arial Bold" w:hAnsi="Arial Bold" w:cs="Arial"/>
          <w:b/>
          <w:smallCaps/>
          <w:sz w:val="24"/>
          <w:szCs w:val="24"/>
        </w:rPr>
        <w:t>On Behalf of the Ohio Poverty Law Center</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Richard Sites</w:t>
      </w:r>
    </w:p>
    <w:p>
      <w:pPr>
        <w:spacing w:after="0" w:line="240" w:lineRule="auto"/>
        <w:rPr>
          <w:rFonts w:ascii="Arial" w:hAnsi="Arial" w:cs="Arial"/>
          <w:sz w:val="24"/>
          <w:szCs w:val="24"/>
        </w:rPr>
      </w:pPr>
      <w:r>
        <w:rPr>
          <w:rFonts w:ascii="Arial" w:hAnsi="Arial" w:cs="Arial"/>
          <w:sz w:val="24"/>
          <w:szCs w:val="24"/>
        </w:rPr>
        <w:t>Ohio Hospital Association</w:t>
      </w:r>
    </w:p>
    <w:p>
      <w:pPr>
        <w:spacing w:after="0" w:line="240" w:lineRule="auto"/>
        <w:rPr>
          <w:rFonts w:ascii="Arial" w:hAnsi="Arial" w:cs="Arial"/>
          <w:sz w:val="24"/>
          <w:szCs w:val="24"/>
        </w:rPr>
      </w:pPr>
      <w:r>
        <w:rPr>
          <w:rFonts w:ascii="Arial" w:hAnsi="Arial" w:cs="Arial"/>
          <w:sz w:val="24"/>
          <w:szCs w:val="24"/>
        </w:rPr>
        <w:t>155 E. Broad Street, 15th Floor</w:t>
      </w:r>
    </w:p>
    <w:p>
      <w:pPr>
        <w:spacing w:after="0" w:line="240" w:lineRule="auto"/>
        <w:rPr>
          <w:rFonts w:ascii="Arial" w:hAnsi="Arial" w:cs="Arial"/>
          <w:sz w:val="24"/>
          <w:szCs w:val="24"/>
        </w:rPr>
      </w:pPr>
      <w:r>
        <w:rPr>
          <w:rFonts w:ascii="Arial" w:hAnsi="Arial" w:cs="Arial"/>
          <w:sz w:val="24"/>
          <w:szCs w:val="24"/>
        </w:rPr>
        <w:t>Columbus, OH  43215-3620</w:t>
      </w:r>
    </w:p>
    <w:p>
      <w:pPr>
        <w:spacing w:after="0" w:line="240" w:lineRule="auto"/>
        <w:rPr>
          <w:rFonts w:ascii="Arial" w:hAnsi="Arial" w:cs="Arial"/>
          <w:sz w:val="24"/>
          <w:szCs w:val="24"/>
        </w:rPr>
      </w:pPr>
      <w:r>
        <w:rPr>
          <w:rFonts w:ascii="Arial" w:hAnsi="Arial" w:cs="Arial"/>
          <w:sz w:val="24"/>
          <w:szCs w:val="24"/>
        </w:rPr>
        <w:t>ricks@ohanet.org</w:t>
      </w:r>
    </w:p>
    <w:p>
      <w:pPr>
        <w:spacing w:after="0" w:line="240" w:lineRule="auto"/>
        <w:rPr>
          <w:rFonts w:ascii="Arial" w:hAnsi="Arial" w:cs="Arial"/>
          <w:sz w:val="24"/>
          <w:szCs w:val="24"/>
        </w:rPr>
      </w:pPr>
    </w:p>
    <w:p>
      <w:pPr>
        <w:spacing w:after="0" w:line="240" w:lineRule="auto"/>
        <w:rPr>
          <w:rFonts w:ascii="Arial Bold" w:hAnsi="Arial Bold" w:cs="Arial"/>
          <w:b/>
          <w:smallCaps/>
          <w:sz w:val="24"/>
          <w:szCs w:val="24"/>
        </w:rPr>
      </w:pPr>
      <w:r>
        <w:rPr>
          <w:rFonts w:ascii="Arial Bold" w:hAnsi="Arial Bold" w:cs="Arial"/>
          <w:b/>
          <w:smallCaps/>
          <w:sz w:val="24"/>
          <w:szCs w:val="24"/>
        </w:rPr>
        <w:t>On Behalf of the Ohio Hospital Association</w:t>
      </w:r>
    </w:p>
    <w:p>
      <w:pPr>
        <w:spacing w:after="0" w:line="240" w:lineRule="auto"/>
        <w:rPr>
          <w:rFonts w:ascii="Arial Bold" w:hAnsi="Arial Bold" w:cs="Arial"/>
          <w:b/>
          <w:smallCaps/>
          <w:sz w:val="24"/>
          <w:szCs w:val="24"/>
        </w:rPr>
      </w:pP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Thomas McNamee</w:t>
      </w: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Assistant Attorney General</w:t>
      </w: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Public Utilities Section</w:t>
      </w: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180 East Broad Street</w:t>
      </w: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Columbus, OH  43215</w:t>
      </w:r>
    </w:p>
    <w:p>
      <w:pPr>
        <w:tabs>
          <w:tab w:val="left" w:pos="4320"/>
          <w:tab w:val="right" w:pos="8640"/>
        </w:tabs>
        <w:spacing w:after="0" w:line="240" w:lineRule="auto"/>
        <w:jc w:val="both"/>
        <w:rPr>
          <w:rFonts w:ascii="Arial" w:hAnsi="Arial" w:cs="Arial"/>
          <w:sz w:val="24"/>
          <w:szCs w:val="24"/>
        </w:rPr>
      </w:pPr>
    </w:p>
    <w:p>
      <w:pPr>
        <w:tabs>
          <w:tab w:val="left" w:pos="4320"/>
          <w:tab w:val="right" w:pos="8640"/>
        </w:tabs>
        <w:spacing w:after="0" w:line="240" w:lineRule="auto"/>
        <w:jc w:val="both"/>
        <w:rPr>
          <w:rFonts w:ascii="Arial Bold" w:hAnsi="Arial Bold" w:cs="Arial"/>
          <w:b/>
          <w:smallCaps/>
          <w:sz w:val="24"/>
          <w:szCs w:val="24"/>
        </w:rPr>
      </w:pPr>
      <w:r>
        <w:rPr>
          <w:rFonts w:ascii="Arial Bold" w:hAnsi="Arial Bold" w:cs="Arial"/>
          <w:b/>
          <w:smallCaps/>
          <w:sz w:val="24"/>
          <w:szCs w:val="24"/>
        </w:rPr>
        <w:t>On Behalf of the Public Utilities Commission of Ohio</w:t>
      </w:r>
    </w:p>
    <w:p>
      <w:pPr>
        <w:tabs>
          <w:tab w:val="left" w:pos="4320"/>
          <w:tab w:val="right" w:pos="8640"/>
        </w:tabs>
        <w:spacing w:after="0" w:line="240" w:lineRule="auto"/>
        <w:jc w:val="both"/>
        <w:rPr>
          <w:rFonts w:ascii="Arial" w:hAnsi="Arial" w:cs="Arial"/>
          <w:sz w:val="24"/>
          <w:szCs w:val="24"/>
        </w:rPr>
      </w:pP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Rebecca Hussey</w:t>
      </w: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Greta See</w:t>
      </w: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Attorney Examiners</w:t>
      </w: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Public Utilities Commission of Ohio</w:t>
      </w: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180 East Broad Street</w:t>
      </w:r>
    </w:p>
    <w:p>
      <w:pPr>
        <w:tabs>
          <w:tab w:val="left" w:pos="4320"/>
          <w:tab w:val="right" w:pos="8640"/>
        </w:tabs>
        <w:spacing w:after="0" w:line="240" w:lineRule="auto"/>
        <w:jc w:val="both"/>
        <w:rPr>
          <w:rFonts w:ascii="Arial" w:hAnsi="Arial" w:cs="Arial"/>
          <w:sz w:val="24"/>
          <w:szCs w:val="24"/>
        </w:rPr>
      </w:pPr>
      <w:r>
        <w:rPr>
          <w:rFonts w:ascii="Arial" w:hAnsi="Arial" w:cs="Arial"/>
          <w:sz w:val="24"/>
          <w:szCs w:val="24"/>
        </w:rPr>
        <w:t>Columbus, OH  43215</w:t>
      </w:r>
    </w:p>
    <w:p>
      <w:pPr>
        <w:spacing w:after="0" w:line="240" w:lineRule="auto"/>
        <w:rPr>
          <w:rFonts w:ascii="Arial" w:hAnsi="Arial" w:cs="Arial"/>
          <w:sz w:val="24"/>
          <w:szCs w:val="24"/>
        </w:rPr>
      </w:pPr>
    </w:p>
    <w:p>
      <w:pPr>
        <w:spacing w:after="0" w:line="240" w:lineRule="auto"/>
        <w:rPr>
          <w:rFonts w:ascii="Arial Bold" w:hAnsi="Arial Bold" w:cs="Arial"/>
          <w:b/>
          <w:smallCaps/>
          <w:sz w:val="24"/>
          <w:szCs w:val="24"/>
        </w:rPr>
      </w:pPr>
      <w:r>
        <w:rPr>
          <w:rFonts w:ascii="Arial Bold" w:hAnsi="Arial Bold" w:cs="Arial"/>
          <w:b/>
          <w:smallCaps/>
          <w:sz w:val="24"/>
          <w:szCs w:val="24"/>
        </w:rPr>
        <w:t>Attorney Examiners</w:t>
      </w:r>
    </w:p>
    <w:p>
      <w:pPr>
        <w:spacing w:after="0" w:line="240" w:lineRule="auto"/>
        <w:rPr>
          <w:rFonts w:ascii="Arial" w:hAnsi="Arial" w:cs="Arial"/>
          <w:b/>
          <w:smallCaps/>
          <w:sz w:val="24"/>
          <w:szCs w:val="24"/>
        </w:rPr>
      </w:pPr>
    </w:p>
    <w:p>
      <w:pPr>
        <w:pStyle w:val="BodyText"/>
        <w:ind w:left="4320" w:hanging="4320"/>
        <w:rPr>
          <w:b/>
        </w:rPr>
      </w:pPr>
    </w:p>
    <w:p>
      <w:pPr>
        <w:spacing w:after="0" w:line="240" w:lineRule="auto"/>
        <w:ind w:firstLine="720"/>
        <w:jc w:val="both"/>
        <w:outlineLvl w:val="1"/>
        <w:rPr>
          <w:rFonts w:ascii="Arial" w:eastAsia="Times New Roman" w:hAnsi="Arial" w:cs="Arial"/>
          <w:b/>
          <w:bCs/>
          <w:kern w:val="36"/>
          <w:sz w:val="30"/>
          <w:szCs w:val="30"/>
        </w:rPr>
      </w:pPr>
    </w:p>
    <w:sectPr>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{C31300: }{C31034:3 }{C31034:2 }{C31034:2 }{C31034:2 }{C31034:2 }{C31034:2 }{C31034:2 }{C31034:2 }{C31034:2 }{C30360:4 }{C30360:4 }{C30360:3 }{C30360:3 }{C30360:3 }{C30360:3 }{C30360:3 }{C30360:3 }{C30360:3 }{C30360:2 }{C30360:2 }{C30360:2 }{C30360:2 }{C30323:2 }{C30323:2 }{C30323:2 }{C30323:2 }{C30323:2 }{C30323:2 }{C29666: }{C29666: }</w:t>
    </w: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320"/>
        <w:tab w:val="center" w:pos="4680"/>
      </w:tabs>
      <w:rPr>
        <w:rFonts w:ascii="Arial" w:hAnsi="Arial" w:cs="Arial"/>
        <w:noProof/>
        <w:sz w:val="22"/>
        <w:szCs w:val="22"/>
      </w:rPr>
    </w:pPr>
    <w:r>
      <w:rPr>
        <w:rFonts w:ascii="Arial" w:hAnsi="Arial" w:cs="Arial"/>
        <w:noProof/>
        <w:sz w:val="16"/>
      </w:rPr>
      <w:t>{C31300: }</w:t>
    </w:r>
    <w:r>
      <w:rPr>
        <w:rFonts w:ascii="Arial" w:hAnsi="Arial" w:cs="Arial"/>
        <w:noProof/>
        <w:sz w:val="16"/>
      </w:rPr>
      <w:tab/>
    </w:r>
    <w:r>
      <w:rPr>
        <w:rFonts w:ascii="Arial" w:hAnsi="Arial" w:cs="Arial"/>
        <w:noProof/>
        <w:sz w:val="22"/>
        <w:szCs w:val="22"/>
      </w:rPr>
      <w:fldChar w:fldCharType="begin"/>
    </w:r>
    <w:r>
      <w:rPr>
        <w:rFonts w:ascii="Arial" w:hAnsi="Arial" w:cs="Arial"/>
        <w:noProof/>
        <w:sz w:val="22"/>
        <w:szCs w:val="22"/>
      </w:rPr>
      <w:instrText xml:space="preserve"> PAGE   \* MERGEFORMAT </w:instrText>
    </w:r>
    <w:r>
      <w:rPr>
        <w:rFonts w:ascii="Arial" w:hAnsi="Arial" w:cs="Arial"/>
        <w:noProof/>
        <w:sz w:val="22"/>
        <w:szCs w:val="22"/>
      </w:rPr>
      <w:fldChar w:fldCharType="separate"/>
    </w:r>
    <w:r>
      <w:rPr>
        <w:rFonts w:ascii="Arial" w:hAnsi="Arial" w:cs="Arial"/>
        <w:noProof/>
        <w:sz w:val="22"/>
        <w:szCs w:val="22"/>
      </w:rPr>
      <w:t>2</w:t>
    </w:r>
    <w:r>
      <w:rPr>
        <w:rFonts w:ascii="Arial" w:hAnsi="Arial" w:cs="Arial"/>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320"/>
        <w:tab w:val="center" w:pos="4680"/>
      </w:tabs>
      <w:rPr>
        <w:rFonts w:ascii="Arial" w:hAnsi="Arial" w:cs="Arial"/>
      </w:rPr>
    </w:pPr>
    <w:r>
      <w:rPr>
        <w:rFonts w:ascii="Arial" w:hAnsi="Arial" w:cs="Arial"/>
        <w:noProof/>
        <w:sz w:val="16"/>
      </w:rPr>
      <w:t>{C31300: }</w:t>
    </w:r>
    <w:r>
      <w:rPr>
        <w:rFonts w:ascii="Arial" w:hAnsi="Arial" w:cs="Arial"/>
        <w:noProof/>
        <w:sz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320"/>
        <w:tab w:val="center" w:pos="4680"/>
      </w:tabs>
      <w:rPr>
        <w:rFonts w:ascii="Arial" w:hAnsi="Arial" w:cs="Arial"/>
      </w:rPr>
    </w:pPr>
    <w:r>
      <w:rPr>
        <w:rFonts w:ascii="Arial" w:hAnsi="Arial" w:cs="Arial"/>
        <w:noProof/>
        <w:sz w:val="16"/>
      </w:rPr>
      <w:t>{C31300: }</w:t>
    </w:r>
    <w:r>
      <w:rPr>
        <w:rFonts w:ascii="Arial" w:hAnsi="Arial" w:cs="Arial"/>
        <w:noProof/>
        <w:sz w:val="16"/>
      </w:rPr>
      <w:tab/>
    </w:r>
    <w:r>
      <w:rPr>
        <w:rFonts w:ascii="Arial" w:hAnsi="Arial" w:cs="Arial"/>
        <w:noProof/>
        <w:sz w:val="22"/>
        <w:szCs w:val="22"/>
      </w:rPr>
      <w:fldChar w:fldCharType="begin"/>
    </w:r>
    <w:r>
      <w:rPr>
        <w:rFonts w:ascii="Arial" w:hAnsi="Arial" w:cs="Arial"/>
        <w:noProof/>
        <w:sz w:val="22"/>
        <w:szCs w:val="22"/>
      </w:rPr>
      <w:instrText xml:space="preserve"> PAGE   \* MERGEFORMAT </w:instrText>
    </w:r>
    <w:r>
      <w:rPr>
        <w:rFonts w:ascii="Arial" w:hAnsi="Arial" w:cs="Arial"/>
        <w:noProof/>
        <w:sz w:val="22"/>
        <w:szCs w:val="22"/>
      </w:rPr>
      <w:fldChar w:fldCharType="separate"/>
    </w:r>
    <w:r>
      <w:rPr>
        <w:rFonts w:ascii="Arial" w:hAnsi="Arial" w:cs="Arial"/>
        <w:noProof/>
        <w:sz w:val="22"/>
        <w:szCs w:val="22"/>
      </w:rPr>
      <w:t>8</w:t>
    </w:r>
    <w:r>
      <w:rPr>
        <w:rFonts w:ascii="Arial" w:hAnsi="Arial" w:cs="Arial"/>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{C31300: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noProof/>
        <w:sz w:val="16"/>
      </w:rPr>
    </w:pPr>
    <w:r>
      <w:rPr>
        <w:noProof/>
        <w:sz w:val="16"/>
      </w:rPr>
      <w:t>{C31300: }</w:t>
    </w:r>
  </w:p>
  <w:p>
    <w:pPr>
      <w:pStyle w:val="Footer"/>
      <w:jc w:val="center"/>
      <w:rPr>
        <w:rFonts w:ascii="Arial" w:hAnsi="Arial" w:cs="Arial"/>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{C31300: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Arial" w:hAnsi="Arial" w:cs="Arial"/>
        </w:rPr>
      </w:pPr>
      <w:r>
        <w:rPr>
          <w:rStyle w:val="FootnoteReference"/>
          <w:rFonts w:ascii="Arial" w:hAnsi="Arial" w:cs="Arial"/>
        </w:rPr>
        <w:footnoteRef/>
      </w:r>
      <w:r>
        <w:rPr>
          <w:rFonts w:ascii="Arial" w:hAnsi="Arial" w:cs="Arial"/>
        </w:rPr>
        <w:t xml:space="preserve"> There are opportunities for parties who did not enter an appearance to properly file applications for rehearing which are not pertinent here.</w:t>
      </w:r>
    </w:p>
  </w:footnote>
  <w:footnote w:id="2">
    <w:p>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In the Matter of the Adoption of Rules for Alternative and Renewable Energy Technology, Resources, Climate Regulations, and Review of Chapters 4901:5-1, 4901:5-3, 4901:5-5, and 4901:5-7 of the Ohio Administrative Code, Pursuant to Amended Substitute Senate Bill No. 221</w:t>
      </w:r>
      <w:r>
        <w:rPr>
          <w:rFonts w:ascii="Arial" w:hAnsi="Arial" w:cs="Arial"/>
        </w:rPr>
        <w:t>, Case No. 08-888-EL-ORD, Entry at 1-2 (November 12, 2009).</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83C6F"/>
    <w:multiLevelType w:val="hybridMultilevel"/>
    <w:tmpl w:val="65B40F40"/>
    <w:lvl w:ilvl="0" w:tplc="913C1E44">
      <w:start w:val="49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94E1C"/>
    <w:multiLevelType w:val="hybridMultilevel"/>
    <w:tmpl w:val="6596CA9C"/>
    <w:lvl w:ilvl="0" w:tplc="B1CEA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41C66"/>
    <w:multiLevelType w:val="hybridMultilevel"/>
    <w:tmpl w:val="FD1A614E"/>
    <w:lvl w:ilvl="0" w:tplc="0B122FB8">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ind w:left="2160" w:right="2160"/>
      <w:outlineLvl w:val="0"/>
    </w:pPr>
    <w:rPr>
      <w:rFonts w:ascii="Arial" w:eastAsia="Times New Roman" w:hAnsi="Arial" w:cs="Arial"/>
      <w:b/>
      <w:sz w:val="28"/>
      <w:szCs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ascii="Arial" w:eastAsia="Times New Roman" w:hAnsi="Arial" w:cs="Arial"/>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s>
</file>

<file path=word/webSettings.xml><?xml version="1.0" encoding="utf-8"?>
<w:webSettings xmlns:r="http://schemas.openxmlformats.org/officeDocument/2006/relationships" xmlns:w="http://schemas.openxmlformats.org/wordprocessingml/2006/main">
  <w:divs>
    <w:div w:id="26294457">
      <w:bodyDiv w:val="1"/>
      <w:marLeft w:val="0"/>
      <w:marRight w:val="0"/>
      <w:marTop w:val="0"/>
      <w:marBottom w:val="0"/>
      <w:divBdr>
        <w:top w:val="none" w:sz="0" w:space="0" w:color="auto"/>
        <w:left w:val="none" w:sz="0" w:space="0" w:color="auto"/>
        <w:bottom w:val="none" w:sz="0" w:space="0" w:color="auto"/>
        <w:right w:val="none" w:sz="0" w:space="0" w:color="auto"/>
      </w:divBdr>
      <w:divsChild>
        <w:div w:id="51773583">
          <w:marLeft w:val="0"/>
          <w:marRight w:val="-5040"/>
          <w:marTop w:val="0"/>
          <w:marBottom w:val="0"/>
          <w:divBdr>
            <w:top w:val="none" w:sz="0" w:space="0" w:color="auto"/>
            <w:left w:val="none" w:sz="0" w:space="0" w:color="auto"/>
            <w:bottom w:val="none" w:sz="0" w:space="0" w:color="auto"/>
            <w:right w:val="none" w:sz="0" w:space="0" w:color="auto"/>
          </w:divBdr>
          <w:divsChild>
            <w:div w:id="524904685">
              <w:marLeft w:val="0"/>
              <w:marRight w:val="5040"/>
              <w:marTop w:val="0"/>
              <w:marBottom w:val="0"/>
              <w:divBdr>
                <w:top w:val="none" w:sz="0" w:space="0" w:color="auto"/>
                <w:left w:val="none" w:sz="0" w:space="0" w:color="auto"/>
                <w:bottom w:val="none" w:sz="0" w:space="0" w:color="auto"/>
                <w:right w:val="none" w:sz="0" w:space="0" w:color="auto"/>
              </w:divBdr>
              <w:divsChild>
                <w:div w:id="14724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4776">
      <w:bodyDiv w:val="1"/>
      <w:marLeft w:val="0"/>
      <w:marRight w:val="0"/>
      <w:marTop w:val="0"/>
      <w:marBottom w:val="0"/>
      <w:divBdr>
        <w:top w:val="none" w:sz="0" w:space="0" w:color="auto"/>
        <w:left w:val="none" w:sz="0" w:space="0" w:color="auto"/>
        <w:bottom w:val="none" w:sz="0" w:space="0" w:color="auto"/>
        <w:right w:val="none" w:sz="0" w:space="0" w:color="auto"/>
      </w:divBdr>
      <w:divsChild>
        <w:div w:id="26293928">
          <w:marLeft w:val="0"/>
          <w:marRight w:val="-5040"/>
          <w:marTop w:val="0"/>
          <w:marBottom w:val="0"/>
          <w:divBdr>
            <w:top w:val="none" w:sz="0" w:space="0" w:color="auto"/>
            <w:left w:val="none" w:sz="0" w:space="0" w:color="auto"/>
            <w:bottom w:val="none" w:sz="0" w:space="0" w:color="auto"/>
            <w:right w:val="none" w:sz="0" w:space="0" w:color="auto"/>
          </w:divBdr>
          <w:divsChild>
            <w:div w:id="876548060">
              <w:marLeft w:val="0"/>
              <w:marRight w:val="5040"/>
              <w:marTop w:val="0"/>
              <w:marBottom w:val="0"/>
              <w:divBdr>
                <w:top w:val="none" w:sz="0" w:space="0" w:color="auto"/>
                <w:left w:val="none" w:sz="0" w:space="0" w:color="auto"/>
                <w:bottom w:val="none" w:sz="0" w:space="0" w:color="auto"/>
                <w:right w:val="none" w:sz="0" w:space="0" w:color="auto"/>
              </w:divBdr>
              <w:divsChild>
                <w:div w:id="12988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EF44-D235-48EA-AE3A-71CC70F8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1937</Words>
  <Characters>11027</Characters>
  <Application>Microsoft Office Word</Application>
  <DocSecurity>0</DocSecurity>
  <PresentationFormat/>
  <Lines>393</Lines>
  <Paragraphs>240</Paragraphs>
  <ScaleCrop>false</ScaleCrop>
  <HeadingPairs>
    <vt:vector size="2" baseType="variant">
      <vt:variant>
        <vt:lpstr>Title</vt:lpstr>
      </vt:variant>
      <vt:variant>
        <vt:i4>1</vt:i4>
      </vt:variant>
    </vt:vector>
  </HeadingPairs>
  <TitlesOfParts>
    <vt:vector size="1" baseType="lpstr">
      <vt:lpstr>Motion for Leave to File Reply in EE/PDR Case (C31300).DOCX</vt:lpstr>
    </vt:vector>
  </TitlesOfParts>
  <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dc:description/>
  <cp:lastModifiedBy>rgannon</cp:lastModifiedBy>
  <cp:revision>3</cp:revision>
  <cp:lastPrinted>2010-06-24T20:37:00Z</cp:lastPrinted>
  <dcterms:created xsi:type="dcterms:W3CDTF">2010-06-24T20:30:00Z</dcterms:created>
  <dcterms:modified xsi:type="dcterms:W3CDTF">2010-06-24T20:39:00Z</dcterms:modified>
</cp:coreProperties>
</file>