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</w:p>
    <w:p w:rsidR="00625485" w:rsidRPr="00625485" w:rsidRDefault="00F051FC" w:rsidP="00F051FC">
      <w:pPr>
        <w:spacing w:after="200" w:line="276" w:lineRule="auto"/>
        <w:rPr>
          <w:rFonts w:ascii="Arial" w:hAnsi="Arial" w:cs="Arial"/>
        </w:rPr>
      </w:pPr>
      <w:r w:rsidRPr="00F051FC">
        <w:rPr>
          <w:rFonts w:ascii="Arial" w:hAnsi="Arial" w:cs="Arial"/>
          <w:sz w:val="20"/>
        </w:rPr>
        <w:t xml:space="preserve">This filing </w:t>
      </w:r>
      <w:r w:rsidR="001D6224" w:rsidRPr="001D6224">
        <w:rPr>
          <w:rFonts w:ascii="Arial" w:hAnsi="Arial" w:cs="Arial"/>
          <w:sz w:val="20"/>
        </w:rPr>
        <w:t>propos</w:t>
      </w:r>
      <w:r w:rsidR="001D6224">
        <w:rPr>
          <w:rFonts w:ascii="Arial" w:hAnsi="Arial" w:cs="Arial"/>
          <w:sz w:val="20"/>
        </w:rPr>
        <w:t>es changes to tariff provisions</w:t>
      </w:r>
      <w:r w:rsidR="001D6224" w:rsidRPr="001D6224">
        <w:rPr>
          <w:rFonts w:ascii="Arial" w:hAnsi="Arial" w:cs="Arial"/>
          <w:sz w:val="20"/>
        </w:rPr>
        <w:t xml:space="preserve"> compliant with </w:t>
      </w:r>
      <w:r w:rsidR="00F60846">
        <w:rPr>
          <w:rFonts w:ascii="Arial" w:hAnsi="Arial" w:cs="Arial"/>
          <w:sz w:val="20"/>
        </w:rPr>
        <w:t>the FCC’s Lifeline Modernization Order (16-38).</w:t>
      </w:r>
      <w:r w:rsidR="00F60846" w:rsidRPr="00F60846">
        <w:rPr>
          <w:rFonts w:ascii="Arial" w:eastAsiaTheme="minorHAnsi" w:hAnsi="Arial" w:cstheme="minorBidi"/>
          <w:sz w:val="20"/>
          <w:szCs w:val="22"/>
        </w:rPr>
        <w:t xml:space="preserve"> </w:t>
      </w:r>
      <w:r w:rsidR="00F60846">
        <w:rPr>
          <w:rFonts w:ascii="Arial" w:hAnsi="Arial" w:cs="Arial"/>
          <w:sz w:val="20"/>
        </w:rPr>
        <w:t>This order includes c</w:t>
      </w:r>
      <w:r w:rsidR="00F60846" w:rsidRPr="00F60846">
        <w:rPr>
          <w:rFonts w:ascii="Arial" w:hAnsi="Arial" w:cs="Arial"/>
          <w:sz w:val="20"/>
        </w:rPr>
        <w:t>hanges in eligibility requirements for the Federal Lifeline Program</w:t>
      </w:r>
      <w:r w:rsidR="00F60846">
        <w:rPr>
          <w:rFonts w:ascii="Arial" w:hAnsi="Arial" w:cs="Arial"/>
          <w:sz w:val="20"/>
        </w:rPr>
        <w:t xml:space="preserve"> and the inclusion of qualifying </w:t>
      </w:r>
      <w:r w:rsidR="00F60846" w:rsidRPr="00F60846">
        <w:rPr>
          <w:rFonts w:ascii="Arial" w:hAnsi="Arial" w:cs="Arial"/>
          <w:sz w:val="20"/>
        </w:rPr>
        <w:t xml:space="preserve">broadband service as a service </w:t>
      </w:r>
      <w:r w:rsidR="00F60846">
        <w:rPr>
          <w:rFonts w:ascii="Arial" w:hAnsi="Arial" w:cs="Arial"/>
          <w:sz w:val="20"/>
        </w:rPr>
        <w:t>for</w:t>
      </w:r>
      <w:r w:rsidR="00F60846" w:rsidRPr="00F60846">
        <w:rPr>
          <w:rFonts w:ascii="Arial" w:hAnsi="Arial" w:cs="Arial"/>
          <w:sz w:val="20"/>
        </w:rPr>
        <w:t xml:space="preserve"> which Lifeline credits may be applied. </w:t>
      </w:r>
    </w:p>
    <w:p w:rsidR="000C7A88" w:rsidRDefault="000C7A88"/>
    <w:sectPr w:rsidR="000C7A88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24" w:rsidRDefault="001D6224" w:rsidP="00D52D95">
      <w:r>
        <w:separator/>
      </w:r>
    </w:p>
  </w:endnote>
  <w:endnote w:type="continuationSeparator" w:id="0">
    <w:p w:rsidR="001D6224" w:rsidRDefault="001D6224" w:rsidP="00D5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24" w:rsidRDefault="001D6224" w:rsidP="00D52D95">
      <w:r>
        <w:separator/>
      </w:r>
    </w:p>
  </w:footnote>
  <w:footnote w:type="continuationSeparator" w:id="0">
    <w:p w:rsidR="001D6224" w:rsidRDefault="001D6224" w:rsidP="00D5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B7D0C"/>
    <w:rsid w:val="000C7A88"/>
    <w:rsid w:val="00125948"/>
    <w:rsid w:val="001D6224"/>
    <w:rsid w:val="00625485"/>
    <w:rsid w:val="009A55B0"/>
    <w:rsid w:val="00A47357"/>
    <w:rsid w:val="00D52D95"/>
    <w:rsid w:val="00E82BA1"/>
    <w:rsid w:val="00EB7D0C"/>
    <w:rsid w:val="00F051FC"/>
    <w:rsid w:val="00F21C98"/>
    <w:rsid w:val="00F6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CenturyLink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4</cp:revision>
  <dcterms:created xsi:type="dcterms:W3CDTF">2016-10-26T18:57:00Z</dcterms:created>
  <dcterms:modified xsi:type="dcterms:W3CDTF">2016-10-26T19:02:00Z</dcterms:modified>
</cp:coreProperties>
</file>