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D25D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40BBE">
              <w:rPr>
                <w:sz w:val="16"/>
              </w:rPr>
              <w:t>6</w:t>
            </w:r>
            <w:r w:rsidR="00591871" w:rsidRPr="00791C3E">
              <w:rPr>
                <w:sz w:val="16"/>
              </w:rPr>
              <w:t>-</w:t>
            </w:r>
            <w:r w:rsidR="00D25DF6">
              <w:rPr>
                <w:sz w:val="16"/>
              </w:rPr>
              <w:t>30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  <w:bookmarkStart w:id="0" w:name="_GoBack"/>
            <w:bookmarkEnd w:id="0"/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D25DF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06</w:t>
            </w:r>
            <w:r w:rsidR="00CB58F1">
              <w:rPr>
                <w:sz w:val="16"/>
              </w:rPr>
              <w:t>-</w:t>
            </w:r>
            <w:r w:rsidR="00D25DF6">
              <w:rPr>
                <w:sz w:val="16"/>
              </w:rPr>
              <w:t>30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6"/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E3AA3">
      <w:rPr>
        <w:sz w:val="16"/>
      </w:rPr>
      <w:t xml:space="preserve">Opinion and Order issued </w:t>
    </w:r>
    <w:r w:rsidR="000A38F3">
      <w:rPr>
        <w:sz w:val="16"/>
      </w:rPr>
      <w:t>December 2, 1993</w:t>
    </w:r>
    <w:r w:rsidR="007C0677">
      <w:rPr>
        <w:sz w:val="16"/>
      </w:rPr>
      <w:t xml:space="preserve"> in Case No. </w:t>
    </w:r>
    <w:r w:rsidR="000A38F3">
      <w:rPr>
        <w:sz w:val="16"/>
      </w:rPr>
      <w:t>88</w:t>
    </w:r>
    <w:r w:rsidR="007C0677">
      <w:rPr>
        <w:sz w:val="16"/>
      </w:rPr>
      <w:t>-1</w:t>
    </w:r>
    <w:r w:rsidR="000A38F3">
      <w:rPr>
        <w:sz w:val="16"/>
      </w:rPr>
      <w:t>115</w:t>
    </w:r>
    <w:r w:rsidR="007C0677">
      <w:rPr>
        <w:sz w:val="16"/>
      </w:rPr>
      <w:t>-</w:t>
    </w:r>
    <w:r w:rsidR="000A38F3">
      <w:rPr>
        <w:sz w:val="16"/>
      </w:rPr>
      <w:t>GA</w:t>
    </w:r>
    <w:r w:rsidR="007C0677">
      <w:rPr>
        <w:sz w:val="16"/>
      </w:rPr>
      <w:t>-</w:t>
    </w:r>
    <w:r w:rsidR="000A38F3">
      <w:rPr>
        <w:sz w:val="16"/>
      </w:rPr>
      <w:t>PIP, et al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D25DF6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D25DF6">
            <w:rPr>
              <w:sz w:val="16"/>
            </w:rPr>
            <w:t>June</w:t>
          </w:r>
          <w:r w:rsidR="000A22E8">
            <w:rPr>
              <w:sz w:val="16"/>
            </w:rPr>
            <w:t xml:space="preserve"> 2</w:t>
          </w:r>
          <w:r w:rsidR="00D25DF6">
            <w:rPr>
              <w:sz w:val="16"/>
            </w:rPr>
            <w:t>6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D25DF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E40BBE">
            <w:rPr>
              <w:sz w:val="16"/>
            </w:rPr>
            <w:t xml:space="preserve">June </w:t>
          </w:r>
          <w:r w:rsidR="00D25DF6">
            <w:rPr>
              <w:sz w:val="16"/>
            </w:rPr>
            <w:t>30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B23E3B">
      <w:rPr>
        <w:b/>
        <w:sz w:val="22"/>
      </w:rPr>
      <w:t>Six</w:t>
    </w:r>
    <w:r w:rsidR="006D4CB5">
      <w:rPr>
        <w:b/>
        <w:sz w:val="22"/>
      </w:rPr>
      <w:t>ty-</w:t>
    </w:r>
    <w:r w:rsidR="00D25DF6">
      <w:rPr>
        <w:b/>
        <w:sz w:val="22"/>
      </w:rPr>
      <w:t>Ninth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0A22E8">
      <w:rPr>
        <w:b/>
        <w:sz w:val="22"/>
      </w:rPr>
      <w:t>Sixty-</w:t>
    </w:r>
    <w:r w:rsidR="00D25DF6">
      <w:rPr>
        <w:b/>
        <w:sz w:val="22"/>
      </w:rPr>
      <w:t>Eigh</w:t>
    </w:r>
    <w:r w:rsidR="000A22E8">
      <w:rPr>
        <w:b/>
        <w:sz w:val="22"/>
      </w:rPr>
      <w:t>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728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2015-06-10T14:52:00Z</dcterms:created>
  <dcterms:modified xsi:type="dcterms:W3CDTF">2015-06-10T14:54:00Z</dcterms:modified>
</cp:coreProperties>
</file>