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26B2E" w:rsidRPr="00FA50BB" w:rsidP="00EE2FAA" w14:paraId="6A50BF91" w14:textId="77777777">
      <w:pPr>
        <w:pStyle w:val="List"/>
        <w:tabs>
          <w:tab w:val="left" w:pos="9180"/>
        </w:tabs>
        <w:ind w:left="0" w:firstLine="0"/>
        <w:jc w:val="center"/>
        <w:rPr>
          <w:b/>
          <w:szCs w:val="24"/>
        </w:rPr>
      </w:pPr>
      <w:r w:rsidRPr="00FA50BB">
        <w:rPr>
          <w:b/>
          <w:szCs w:val="24"/>
        </w:rPr>
        <w:t>BEFORE</w:t>
      </w:r>
    </w:p>
    <w:p w:rsidR="00226B2E" w:rsidRPr="00FA50BB" w:rsidP="00226B2E" w14:paraId="36D21D21" w14:textId="77777777">
      <w:pPr>
        <w:pStyle w:val="List"/>
        <w:ind w:left="0" w:firstLine="0"/>
        <w:jc w:val="center"/>
        <w:rPr>
          <w:b/>
          <w:szCs w:val="24"/>
        </w:rPr>
      </w:pPr>
      <w:r w:rsidRPr="00FA50BB">
        <w:rPr>
          <w:b/>
          <w:szCs w:val="24"/>
        </w:rPr>
        <w:t>THE PUBLIC UTILITIES COMMISSION OF OHIO</w:t>
      </w:r>
    </w:p>
    <w:p w:rsidR="00226B2E" w:rsidRPr="00FA50BB" w:rsidP="00226B2E" w14:paraId="35B453B4" w14:textId="77777777">
      <w:pPr>
        <w:pStyle w:val="HTMLPreformatted"/>
        <w:rPr>
          <w:rFonts w:ascii="Times New Roman" w:hAnsi="Times New Roman" w:cs="Times New Roman"/>
          <w:sz w:val="24"/>
          <w:szCs w:val="24"/>
        </w:rPr>
      </w:pPr>
    </w:p>
    <w:tbl>
      <w:tblPr>
        <w:tblW w:w="9360" w:type="dxa"/>
        <w:tblLook w:val="01E0"/>
      </w:tblPr>
      <w:tblGrid>
        <w:gridCol w:w="4590"/>
        <w:gridCol w:w="360"/>
        <w:gridCol w:w="4410"/>
      </w:tblGrid>
      <w:tr w14:paraId="6B47C9A2" w14:textId="77777777" w:rsidTr="00C35FA4">
        <w:tblPrEx>
          <w:tblW w:w="9360" w:type="dxa"/>
          <w:tblLook w:val="01E0"/>
        </w:tblPrEx>
        <w:trPr>
          <w:trHeight w:val="807"/>
        </w:trPr>
        <w:tc>
          <w:tcPr>
            <w:tcW w:w="4590" w:type="dxa"/>
            <w:shd w:val="clear" w:color="auto" w:fill="auto"/>
          </w:tcPr>
          <w:p w:rsidR="00226B2E" w:rsidRPr="00FA50BB" w:rsidP="00C35FA4" w14:paraId="61FBFCA0"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In the Matter of the Review of the Power Purchase Agreement Rider of Ohio Power Company for 2018.</w:t>
            </w:r>
          </w:p>
          <w:p w:rsidR="00226B2E" w:rsidRPr="00FA50BB" w:rsidP="00C35FA4" w14:paraId="1B1776F8" w14:textId="77777777">
            <w:pPr>
              <w:pStyle w:val="HTMLPreformatted"/>
              <w:rPr>
                <w:rFonts w:ascii="Times New Roman" w:hAnsi="Times New Roman" w:cs="Times New Roman"/>
                <w:sz w:val="24"/>
                <w:szCs w:val="24"/>
              </w:rPr>
            </w:pPr>
          </w:p>
          <w:p w:rsidR="00226B2E" w:rsidRPr="00FA50BB" w:rsidP="00C35FA4" w14:paraId="6E3BD0B2"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In the Matter of the Review of the Power Purchase Agreement Rider of Ohio Power Company for 2019.</w:t>
            </w:r>
          </w:p>
        </w:tc>
        <w:tc>
          <w:tcPr>
            <w:tcW w:w="360" w:type="dxa"/>
            <w:shd w:val="clear" w:color="auto" w:fill="auto"/>
          </w:tcPr>
          <w:p w:rsidR="00226B2E" w:rsidRPr="00FA50BB" w:rsidP="00C35FA4" w14:paraId="07C23D3F"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41B441AD"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3B484EA2"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5FFD6CF3" w14:textId="77777777">
            <w:pPr>
              <w:pStyle w:val="HTMLPreformatted"/>
              <w:rPr>
                <w:rFonts w:ascii="Times New Roman" w:hAnsi="Times New Roman" w:cs="Times New Roman"/>
                <w:sz w:val="24"/>
                <w:szCs w:val="24"/>
              </w:rPr>
            </w:pPr>
          </w:p>
          <w:p w:rsidR="00226B2E" w:rsidRPr="00FA50BB" w:rsidP="00C35FA4" w14:paraId="184986CA"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57C4A50F"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2DFD1AB3"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tc>
        <w:tc>
          <w:tcPr>
            <w:tcW w:w="4410" w:type="dxa"/>
            <w:shd w:val="clear" w:color="auto" w:fill="auto"/>
          </w:tcPr>
          <w:p w:rsidR="00226B2E" w:rsidRPr="00FA50BB" w:rsidP="00C35FA4" w14:paraId="61F60E3B" w14:textId="77777777">
            <w:pPr>
              <w:pStyle w:val="HTMLPreformatted"/>
              <w:rPr>
                <w:rFonts w:ascii="Times New Roman" w:hAnsi="Times New Roman" w:cs="Times New Roman"/>
                <w:sz w:val="24"/>
                <w:szCs w:val="24"/>
              </w:rPr>
            </w:pPr>
          </w:p>
          <w:p w:rsidR="00226B2E" w:rsidRPr="00FA50BB" w:rsidP="00C35FA4" w14:paraId="378CD908"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Case No. 18-1004-EL-RDR</w:t>
            </w:r>
          </w:p>
          <w:p w:rsidR="00226B2E" w:rsidRPr="00FA50BB" w:rsidP="00C35FA4" w14:paraId="316EDB74" w14:textId="77777777">
            <w:pPr>
              <w:pStyle w:val="HTMLPreformatted"/>
              <w:rPr>
                <w:rFonts w:ascii="Times New Roman" w:hAnsi="Times New Roman" w:cs="Times New Roman"/>
                <w:sz w:val="24"/>
                <w:szCs w:val="24"/>
              </w:rPr>
            </w:pPr>
          </w:p>
          <w:p w:rsidR="00226B2E" w:rsidRPr="00FA50BB" w:rsidP="00C35FA4" w14:paraId="04E5B8ED" w14:textId="77777777">
            <w:pPr>
              <w:pStyle w:val="HTMLPreformatted"/>
              <w:rPr>
                <w:rFonts w:ascii="Times New Roman" w:hAnsi="Times New Roman" w:cs="Times New Roman"/>
                <w:sz w:val="24"/>
                <w:szCs w:val="24"/>
              </w:rPr>
            </w:pPr>
          </w:p>
          <w:p w:rsidR="00226B2E" w:rsidRPr="00FA50BB" w:rsidP="00C35FA4" w14:paraId="7BF41005" w14:textId="77777777">
            <w:pPr>
              <w:pStyle w:val="HTMLPreformatted"/>
              <w:rPr>
                <w:rFonts w:ascii="Times New Roman" w:hAnsi="Times New Roman" w:cs="Times New Roman"/>
                <w:sz w:val="24"/>
                <w:szCs w:val="24"/>
              </w:rPr>
            </w:pPr>
          </w:p>
          <w:p w:rsidR="00226B2E" w:rsidRPr="00FA50BB" w:rsidP="00C35FA4" w14:paraId="5D178B4C"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Case No. 18-1759-EL-RDR</w:t>
            </w:r>
          </w:p>
        </w:tc>
      </w:tr>
    </w:tbl>
    <w:p w:rsidR="00226B2E" w:rsidRPr="00FA50BB" w:rsidP="00226B2E" w14:paraId="7AA5FE96" w14:textId="77777777">
      <w:pPr>
        <w:rPr>
          <w:szCs w:val="24"/>
        </w:rPr>
      </w:pPr>
    </w:p>
    <w:tbl>
      <w:tblPr>
        <w:tblW w:w="9450" w:type="dxa"/>
        <w:tblLook w:val="01E0"/>
      </w:tblPr>
      <w:tblGrid>
        <w:gridCol w:w="4565"/>
        <w:gridCol w:w="296"/>
        <w:gridCol w:w="4589"/>
      </w:tblGrid>
      <w:tr w14:paraId="38E251B0" w14:textId="77777777" w:rsidTr="00583507">
        <w:tblPrEx>
          <w:tblW w:w="9450" w:type="dxa"/>
          <w:tblLook w:val="01E0"/>
        </w:tblPrEx>
        <w:trPr>
          <w:trHeight w:val="807"/>
        </w:trPr>
        <w:tc>
          <w:tcPr>
            <w:tcW w:w="4565" w:type="dxa"/>
            <w:shd w:val="clear" w:color="auto" w:fill="auto"/>
          </w:tcPr>
          <w:p w:rsidR="00226B2E" w:rsidRPr="00FA50BB" w:rsidP="00C35FA4" w14:paraId="4D24A9EA" w14:textId="77777777">
            <w:pPr>
              <w:pStyle w:val="HTMLPreformatted"/>
              <w:rPr>
                <w:rFonts w:ascii="Times New Roman" w:hAnsi="Times New Roman" w:cs="Times New Roman"/>
                <w:sz w:val="24"/>
                <w:szCs w:val="24"/>
              </w:rPr>
            </w:pPr>
            <w:r w:rsidRPr="00FA50BB">
              <w:rPr>
                <w:rFonts w:ascii="Times New Roman" w:hAnsi="Times New Roman" w:cs="Times New Roman"/>
                <w:sz w:val="24"/>
                <w:szCs w:val="24"/>
              </w:rPr>
              <w:t>In the Matter of the Review of the Reconciliation Rider of Duke Energy Ohio, Inc.</w:t>
            </w:r>
          </w:p>
        </w:tc>
        <w:tc>
          <w:tcPr>
            <w:tcW w:w="295" w:type="dxa"/>
            <w:shd w:val="clear" w:color="auto" w:fill="auto"/>
          </w:tcPr>
          <w:p w:rsidR="00226B2E" w:rsidRPr="00FA50BB" w:rsidP="00C35FA4" w14:paraId="129765BB" w14:textId="50C8FB89">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552663BD" w14:textId="49669DF2">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p w:rsidR="00226B2E" w:rsidRPr="00FA50BB" w:rsidP="00C35FA4" w14:paraId="3CCD3B54" w14:textId="00C62B54">
            <w:pPr>
              <w:pStyle w:val="HTMLPreformatted"/>
              <w:rPr>
                <w:rFonts w:ascii="Times New Roman" w:hAnsi="Times New Roman" w:cs="Times New Roman"/>
                <w:sz w:val="24"/>
                <w:szCs w:val="24"/>
              </w:rPr>
            </w:pPr>
            <w:r w:rsidRPr="00FA50BB">
              <w:rPr>
                <w:rFonts w:ascii="Times New Roman" w:hAnsi="Times New Roman" w:cs="Times New Roman"/>
                <w:sz w:val="24"/>
                <w:szCs w:val="24"/>
              </w:rPr>
              <w:t>)</w:t>
            </w:r>
          </w:p>
        </w:tc>
        <w:tc>
          <w:tcPr>
            <w:tcW w:w="4590" w:type="dxa"/>
            <w:shd w:val="clear" w:color="auto" w:fill="auto"/>
          </w:tcPr>
          <w:p w:rsidR="00226B2E" w:rsidRPr="00FA50BB" w:rsidP="00C35FA4" w14:paraId="2869CE0C" w14:textId="77777777">
            <w:pPr>
              <w:pStyle w:val="HTMLPreformatted"/>
              <w:rPr>
                <w:rFonts w:ascii="Times New Roman" w:hAnsi="Times New Roman" w:cs="Times New Roman"/>
                <w:sz w:val="24"/>
                <w:szCs w:val="24"/>
              </w:rPr>
            </w:pPr>
          </w:p>
          <w:p w:rsidR="00226B2E" w:rsidRPr="00FA50BB" w:rsidP="00C35FA4" w14:paraId="7E12759A" w14:textId="4838BAFF">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Pr="00FA50BB">
              <w:rPr>
                <w:rFonts w:ascii="Times New Roman" w:hAnsi="Times New Roman" w:cs="Times New Roman"/>
                <w:sz w:val="24"/>
                <w:szCs w:val="24"/>
              </w:rPr>
              <w:t>Case No. 20-167-EL-RDR</w:t>
            </w:r>
          </w:p>
          <w:p w:rsidR="00226B2E" w:rsidRPr="00FA50BB" w:rsidP="00C35FA4" w14:paraId="25368D95" w14:textId="77777777">
            <w:pPr>
              <w:pStyle w:val="HTMLPreformatted"/>
              <w:rPr>
                <w:rFonts w:ascii="Times New Roman" w:hAnsi="Times New Roman" w:cs="Times New Roman"/>
                <w:sz w:val="24"/>
                <w:szCs w:val="24"/>
              </w:rPr>
            </w:pPr>
          </w:p>
        </w:tc>
      </w:tr>
    </w:tbl>
    <w:p w:rsidR="00226B2E" w:rsidRPr="00FA50BB" w:rsidP="00226B2E" w14:paraId="5D64AE7E" w14:textId="77777777">
      <w:pPr>
        <w:pBdr>
          <w:bottom w:val="single" w:sz="12" w:space="1" w:color="auto"/>
        </w:pBdr>
        <w:rPr>
          <w:szCs w:val="24"/>
        </w:rPr>
      </w:pPr>
    </w:p>
    <w:p w:rsidR="00226B2E" w:rsidRPr="00FA50BB" w:rsidP="00226B2E" w14:paraId="7A8704A4" w14:textId="77777777">
      <w:pPr>
        <w:rPr>
          <w:b/>
          <w:bCs w:val="0"/>
          <w:szCs w:val="24"/>
        </w:rPr>
      </w:pPr>
    </w:p>
    <w:p w:rsidR="001B5127" w:rsidRPr="00B948F6" w:rsidP="00F55CE0" w14:paraId="49A7A359" w14:textId="089D9ED7">
      <w:pPr>
        <w:jc w:val="center"/>
        <w:rPr>
          <w:b/>
          <w:bCs w:val="0"/>
          <w:szCs w:val="24"/>
        </w:rPr>
      </w:pPr>
      <w:r>
        <w:rPr>
          <w:b/>
          <w:bCs w:val="0"/>
          <w:szCs w:val="24"/>
        </w:rPr>
        <w:t>WITHDRAWAL OF</w:t>
      </w:r>
      <w:r w:rsidR="005275D5">
        <w:rPr>
          <w:b/>
          <w:bCs w:val="0"/>
          <w:szCs w:val="24"/>
        </w:rPr>
        <w:t xml:space="preserve"> </w:t>
      </w:r>
      <w:r w:rsidRPr="00B948F6">
        <w:rPr>
          <w:b/>
          <w:bCs w:val="0"/>
          <w:szCs w:val="24"/>
        </w:rPr>
        <w:t>JOINT NOTICE TO TAKE DEPOSITIONS OF THE PUCO AUDITOR (REGARDING OVEC COAL PLANT CHARGES THAT AEP AND DUKE CUSTOMERS PAY) AND REQUESTS FOR PRODUCTION OF DOCUMENTS</w:t>
      </w:r>
    </w:p>
    <w:p w:rsidR="00F55CE0" w:rsidRPr="00FA50BB" w:rsidP="00F55CE0" w14:paraId="6EB801A7" w14:textId="7047CCCC">
      <w:pPr>
        <w:jc w:val="center"/>
        <w:rPr>
          <w:b/>
          <w:bCs w:val="0"/>
          <w:szCs w:val="24"/>
        </w:rPr>
      </w:pPr>
      <w:r w:rsidRPr="00FA50BB">
        <w:rPr>
          <w:b/>
          <w:bCs w:val="0"/>
          <w:szCs w:val="24"/>
        </w:rPr>
        <w:t>BY</w:t>
      </w:r>
    </w:p>
    <w:p w:rsidR="00C90A01" w:rsidP="00F55CE0" w14:paraId="3463A886" w14:textId="77777777">
      <w:pPr>
        <w:pBdr>
          <w:bottom w:val="single" w:sz="12" w:space="1" w:color="auto"/>
        </w:pBdr>
        <w:jc w:val="center"/>
        <w:rPr>
          <w:b/>
          <w:bCs w:val="0"/>
          <w:szCs w:val="24"/>
        </w:rPr>
      </w:pPr>
      <w:r w:rsidRPr="00FA50BB">
        <w:rPr>
          <w:b/>
          <w:bCs w:val="0"/>
          <w:szCs w:val="24"/>
        </w:rPr>
        <w:t>OFFICE OF THE OHIO CONSUMERS’ COUNSEL</w:t>
      </w:r>
    </w:p>
    <w:p w:rsidR="00F55CE0" w:rsidP="00F55CE0" w14:paraId="2424643F" w14:textId="126B2B2A">
      <w:pPr>
        <w:pBdr>
          <w:bottom w:val="single" w:sz="12" w:space="1" w:color="auto"/>
        </w:pBdr>
        <w:jc w:val="center"/>
        <w:rPr>
          <w:b/>
          <w:bCs w:val="0"/>
          <w:szCs w:val="24"/>
        </w:rPr>
      </w:pPr>
      <w:r>
        <w:rPr>
          <w:b/>
          <w:bCs w:val="0"/>
          <w:szCs w:val="24"/>
        </w:rPr>
        <w:t xml:space="preserve">AND </w:t>
      </w:r>
    </w:p>
    <w:p w:rsidR="00F55CE0" w:rsidRPr="00FA50BB" w:rsidP="00F55CE0" w14:paraId="2326930A" w14:textId="77777777">
      <w:pPr>
        <w:pBdr>
          <w:bottom w:val="single" w:sz="12" w:space="1" w:color="auto"/>
        </w:pBdr>
        <w:jc w:val="center"/>
        <w:rPr>
          <w:b/>
          <w:bCs w:val="0"/>
          <w:szCs w:val="24"/>
        </w:rPr>
      </w:pPr>
      <w:r>
        <w:rPr>
          <w:b/>
          <w:bCs w:val="0"/>
          <w:szCs w:val="24"/>
        </w:rPr>
        <w:t>OHIO MANUFACTURERS’ ASSOCIATION ENERGY GROUP</w:t>
      </w:r>
    </w:p>
    <w:p w:rsidR="00226B2E" w:rsidRPr="00FA50BB" w:rsidP="00226B2E" w14:paraId="50E551AA" w14:textId="77777777">
      <w:pPr>
        <w:pBdr>
          <w:bottom w:val="single" w:sz="12" w:space="1" w:color="auto"/>
        </w:pBdr>
        <w:jc w:val="center"/>
        <w:rPr>
          <w:b/>
          <w:bCs w:val="0"/>
          <w:szCs w:val="24"/>
        </w:rPr>
      </w:pPr>
    </w:p>
    <w:p w:rsidR="00453926" w14:paraId="32BCA3A7" w14:textId="77777777">
      <w:pPr>
        <w:rPr>
          <w:rFonts w:eastAsia="Times New Roman"/>
          <w:b/>
          <w:bCs w:val="0"/>
          <w:color w:val="auto"/>
          <w:szCs w:val="24"/>
        </w:rPr>
      </w:pPr>
    </w:p>
    <w:p w:rsidR="00453926" w:rsidP="00453926" w14:paraId="792547EE" w14:textId="1EFB39D1">
      <w:pPr>
        <w:spacing w:line="480" w:lineRule="auto"/>
        <w:rPr>
          <w:rFonts w:eastAsia="Times New Roman"/>
          <w:color w:val="auto"/>
          <w:szCs w:val="24"/>
        </w:rPr>
      </w:pPr>
      <w:r>
        <w:rPr>
          <w:rFonts w:eastAsia="Times New Roman"/>
          <w:color w:val="auto"/>
          <w:szCs w:val="24"/>
        </w:rPr>
        <w:tab/>
        <w:t>The Office of the Ohio Consumers’ Counsel and the Ohio Manufacturers’ Association Energy Group hereby withdraw th</w:t>
      </w:r>
      <w:r w:rsidR="008118F4">
        <w:rPr>
          <w:rFonts w:eastAsia="Times New Roman"/>
          <w:color w:val="auto"/>
          <w:szCs w:val="24"/>
        </w:rPr>
        <w:t>eir</w:t>
      </w:r>
      <w:r>
        <w:rPr>
          <w:rFonts w:eastAsia="Times New Roman"/>
          <w:color w:val="auto"/>
          <w:szCs w:val="24"/>
        </w:rPr>
        <w:t xml:space="preserve"> </w:t>
      </w:r>
      <w:r w:rsidR="00362C0D">
        <w:rPr>
          <w:rFonts w:eastAsia="Times New Roman"/>
          <w:color w:val="auto"/>
          <w:szCs w:val="24"/>
        </w:rPr>
        <w:t xml:space="preserve">Joint </w:t>
      </w:r>
      <w:r w:rsidR="00BE19F2">
        <w:rPr>
          <w:rFonts w:eastAsia="Times New Roman"/>
          <w:color w:val="auto"/>
          <w:szCs w:val="24"/>
        </w:rPr>
        <w:t>Notice to Take Depositions</w:t>
      </w:r>
      <w:r w:rsidR="008118F4">
        <w:rPr>
          <w:rFonts w:eastAsia="Times New Roman"/>
          <w:color w:val="auto"/>
          <w:szCs w:val="24"/>
        </w:rPr>
        <w:t xml:space="preserve"> filed on March 17, 2021</w:t>
      </w:r>
      <w:r w:rsidR="00E35500">
        <w:rPr>
          <w:rFonts w:eastAsia="Times New Roman"/>
          <w:color w:val="auto"/>
          <w:szCs w:val="24"/>
        </w:rPr>
        <w:t xml:space="preserve"> based upon an Agreement with the PUCO Staff to make the London Economics Auditor available for an informal interview in lieu of a deposition</w:t>
      </w:r>
      <w:r>
        <w:rPr>
          <w:rFonts w:eastAsia="Times New Roman"/>
          <w:color w:val="auto"/>
          <w:szCs w:val="24"/>
        </w:rPr>
        <w:t>.</w:t>
      </w:r>
    </w:p>
    <w:p w:rsidR="000D18C7" w:rsidRPr="00FA50BB" w:rsidP="000D18C7" w14:paraId="59C4D673" w14:textId="6795B0F6">
      <w:pPr>
        <w:spacing w:line="480" w:lineRule="auto"/>
        <w:ind w:left="3600"/>
        <w:rPr>
          <w:szCs w:val="24"/>
        </w:rPr>
      </w:pPr>
      <w:r w:rsidRPr="00FA50BB">
        <w:rPr>
          <w:szCs w:val="24"/>
        </w:rPr>
        <w:t>Respectfully submitted,</w:t>
      </w:r>
    </w:p>
    <w:p w:rsidR="000D18C7" w:rsidRPr="00FA50BB" w:rsidP="000D18C7" w14:paraId="6F63D749" w14:textId="77777777">
      <w:pPr>
        <w:pStyle w:val="Footer"/>
        <w:tabs>
          <w:tab w:val="left" w:pos="4320"/>
        </w:tabs>
        <w:ind w:left="3600"/>
        <w:rPr>
          <w:szCs w:val="24"/>
        </w:rPr>
      </w:pPr>
      <w:r w:rsidRPr="00FA50BB">
        <w:rPr>
          <w:szCs w:val="24"/>
        </w:rPr>
        <w:t>Bruce Weston (0016973)</w:t>
      </w:r>
    </w:p>
    <w:p w:rsidR="000D18C7" w:rsidRPr="00FA50BB" w:rsidP="000D18C7" w14:paraId="6446FFBB" w14:textId="77777777">
      <w:pPr>
        <w:tabs>
          <w:tab w:val="left" w:pos="4320"/>
        </w:tabs>
        <w:ind w:left="3600"/>
        <w:rPr>
          <w:szCs w:val="24"/>
        </w:rPr>
      </w:pPr>
      <w:r w:rsidRPr="00FA50BB">
        <w:rPr>
          <w:szCs w:val="24"/>
        </w:rPr>
        <w:t>Ohio Consumers’ Counsel</w:t>
      </w:r>
    </w:p>
    <w:p w:rsidR="000D18C7" w:rsidRPr="00FA50BB" w:rsidP="000D18C7" w14:paraId="12CD9EA6" w14:textId="77777777">
      <w:pPr>
        <w:pStyle w:val="ListParagraph"/>
        <w:tabs>
          <w:tab w:val="left" w:pos="4320"/>
        </w:tabs>
        <w:ind w:left="3600"/>
        <w:rPr>
          <w:szCs w:val="24"/>
        </w:rPr>
      </w:pPr>
      <w:r w:rsidRPr="00FA50BB">
        <w:rPr>
          <w:szCs w:val="24"/>
        </w:rPr>
        <w:tab/>
      </w:r>
    </w:p>
    <w:p w:rsidR="000D18C7" w:rsidRPr="00FA50BB" w:rsidP="000D18C7" w14:paraId="754C077D" w14:textId="77777777">
      <w:pPr>
        <w:tabs>
          <w:tab w:val="left" w:pos="4320"/>
        </w:tabs>
        <w:ind w:left="3600"/>
        <w:rPr>
          <w:i/>
          <w:iCs/>
          <w:szCs w:val="24"/>
          <w:u w:val="single"/>
        </w:rPr>
      </w:pPr>
      <w:r w:rsidRPr="00FA50BB">
        <w:rPr>
          <w:i/>
          <w:iCs/>
          <w:szCs w:val="24"/>
          <w:u w:val="single"/>
        </w:rPr>
        <w:t>/s/ John Finnigan</w:t>
      </w:r>
      <w:r w:rsidRPr="00FA50BB">
        <w:rPr>
          <w:i/>
          <w:iCs/>
          <w:szCs w:val="24"/>
          <w:u w:val="single"/>
        </w:rPr>
        <w:tab/>
      </w:r>
    </w:p>
    <w:p w:rsidR="000D18C7" w:rsidRPr="00FA50BB" w:rsidP="000D18C7" w14:paraId="6A795C7A" w14:textId="77777777">
      <w:pPr>
        <w:tabs>
          <w:tab w:val="left" w:pos="4320"/>
        </w:tabs>
        <w:ind w:left="3600"/>
        <w:rPr>
          <w:szCs w:val="24"/>
        </w:rPr>
      </w:pPr>
      <w:r w:rsidRPr="00FA50BB">
        <w:rPr>
          <w:szCs w:val="24"/>
        </w:rPr>
        <w:t>Christopher Healey (0086027)</w:t>
      </w:r>
    </w:p>
    <w:p w:rsidR="000D18C7" w:rsidRPr="00FA50BB" w:rsidP="000D18C7" w14:paraId="1E7204F9" w14:textId="6BF67F2A">
      <w:pPr>
        <w:tabs>
          <w:tab w:val="left" w:pos="4320"/>
        </w:tabs>
        <w:ind w:left="3600"/>
        <w:rPr>
          <w:szCs w:val="24"/>
        </w:rPr>
      </w:pPr>
      <w:r w:rsidRPr="00FA50BB">
        <w:rPr>
          <w:szCs w:val="24"/>
        </w:rPr>
        <w:t>Counsel of Record</w:t>
      </w:r>
    </w:p>
    <w:p w:rsidR="000D18C7" w:rsidRPr="00FA50BB" w:rsidP="000D18C7" w14:paraId="1735917D" w14:textId="77777777">
      <w:pPr>
        <w:tabs>
          <w:tab w:val="left" w:pos="4320"/>
        </w:tabs>
        <w:ind w:left="3600"/>
        <w:rPr>
          <w:szCs w:val="24"/>
        </w:rPr>
      </w:pPr>
      <w:r w:rsidRPr="00FA50BB">
        <w:rPr>
          <w:szCs w:val="24"/>
        </w:rPr>
        <w:t>William Michael (0070921)</w:t>
      </w:r>
    </w:p>
    <w:p w:rsidR="000D18C7" w:rsidRPr="00FA50BB" w:rsidP="000D18C7" w14:paraId="7D1B1CE5" w14:textId="10F8B132">
      <w:pPr>
        <w:tabs>
          <w:tab w:val="left" w:pos="4320"/>
        </w:tabs>
        <w:ind w:left="3600"/>
        <w:rPr>
          <w:szCs w:val="24"/>
        </w:rPr>
      </w:pPr>
      <w:r w:rsidRPr="00FA50BB">
        <w:rPr>
          <w:szCs w:val="24"/>
        </w:rPr>
        <w:t>John Finnigan (0018689)</w:t>
      </w:r>
      <w:r w:rsidRPr="00FA50BB">
        <w:rPr>
          <w:szCs w:val="24"/>
        </w:rPr>
        <w:br/>
        <w:t>Assistant Consumers’ Counsel</w:t>
      </w:r>
    </w:p>
    <w:p w:rsidR="005275D5" w:rsidP="000D18C7" w14:paraId="686EA51B" w14:textId="77777777">
      <w:pPr>
        <w:tabs>
          <w:tab w:val="left" w:pos="4320"/>
        </w:tabs>
        <w:ind w:left="3600"/>
        <w:rPr>
          <w:b/>
          <w:bCs w:val="0"/>
          <w:szCs w:val="24"/>
        </w:rPr>
        <w:sectPr>
          <w:footerReference w:type="default" r:id="rId5"/>
          <w:footnotePr>
            <w:numStart w:val="2"/>
          </w:footnotePr>
          <w:pgSz w:w="12240" w:h="15840"/>
          <w:pgMar w:top="1440" w:right="1440" w:bottom="1440" w:left="1440" w:header="720" w:footer="720" w:gutter="0"/>
          <w:cols w:space="720"/>
          <w:docGrid w:linePitch="360"/>
        </w:sectPr>
      </w:pPr>
      <w:r w:rsidRPr="00FA50BB">
        <w:rPr>
          <w:b/>
          <w:bCs w:val="0"/>
          <w:szCs w:val="24"/>
        </w:rPr>
        <w:t>18-1004-EL-RDR et al</w:t>
      </w:r>
    </w:p>
    <w:p w:rsidR="009030AA" w:rsidRPr="00FA50BB" w:rsidP="00605694" w14:paraId="4F65FD78" w14:textId="137CDFCC">
      <w:pPr>
        <w:rPr>
          <w:b/>
          <w:bCs w:val="0"/>
          <w:szCs w:val="24"/>
        </w:rPr>
      </w:pPr>
      <w:r w:rsidRPr="00FA50BB">
        <w:rPr>
          <w:szCs w:val="24"/>
        </w:rPr>
        <w:tab/>
      </w:r>
      <w:r w:rsidRPr="00FA50BB">
        <w:rPr>
          <w:szCs w:val="24"/>
        </w:rPr>
        <w:tab/>
      </w:r>
      <w:r w:rsidRPr="00FA50BB">
        <w:rPr>
          <w:szCs w:val="24"/>
        </w:rPr>
        <w:tab/>
      </w:r>
      <w:r w:rsidRPr="00FA50BB">
        <w:rPr>
          <w:szCs w:val="24"/>
        </w:rPr>
        <w:tab/>
      </w:r>
      <w:r w:rsidRPr="00FA50BB">
        <w:rPr>
          <w:szCs w:val="24"/>
        </w:rPr>
        <w:tab/>
        <w:t>Angela D. O’Brien (0097579)</w:t>
      </w:r>
    </w:p>
    <w:p w:rsidR="009030AA" w:rsidRPr="00FA50BB" w:rsidP="009030AA" w14:paraId="16B9D537" w14:textId="77777777">
      <w:pPr>
        <w:ind w:left="3600"/>
        <w:rPr>
          <w:b/>
          <w:bCs w:val="0"/>
          <w:szCs w:val="24"/>
        </w:rPr>
      </w:pPr>
      <w:r w:rsidRPr="00FA50BB">
        <w:rPr>
          <w:szCs w:val="24"/>
        </w:rPr>
        <w:t>Counsel of Record</w:t>
      </w:r>
    </w:p>
    <w:p w:rsidR="009030AA" w:rsidRPr="00FA50BB" w:rsidP="009030AA" w14:paraId="723552AE" w14:textId="77777777">
      <w:pPr>
        <w:ind w:left="3600"/>
        <w:rPr>
          <w:b/>
          <w:bCs w:val="0"/>
          <w:szCs w:val="24"/>
        </w:rPr>
      </w:pPr>
      <w:r w:rsidRPr="00FA50BB">
        <w:rPr>
          <w:szCs w:val="24"/>
        </w:rPr>
        <w:t>John Finnigan (0018689)</w:t>
      </w:r>
    </w:p>
    <w:p w:rsidR="009030AA" w:rsidRPr="00FA50BB" w:rsidP="009030AA" w14:paraId="02B1C3CB" w14:textId="77777777">
      <w:pPr>
        <w:ind w:left="3600"/>
        <w:rPr>
          <w:b/>
          <w:bCs w:val="0"/>
          <w:szCs w:val="24"/>
        </w:rPr>
      </w:pPr>
      <w:r w:rsidRPr="00FA50BB">
        <w:rPr>
          <w:szCs w:val="24"/>
        </w:rPr>
        <w:t>Assistant Consumers’ Counsel</w:t>
      </w:r>
    </w:p>
    <w:p w:rsidR="009030AA" w:rsidRPr="00FA50BB" w:rsidP="009030AA" w14:paraId="78B0E97B" w14:textId="77777777">
      <w:pPr>
        <w:ind w:left="3600"/>
        <w:rPr>
          <w:b/>
          <w:bCs w:val="0"/>
          <w:szCs w:val="24"/>
        </w:rPr>
      </w:pPr>
      <w:r w:rsidRPr="00FA50BB">
        <w:rPr>
          <w:b/>
          <w:bCs w:val="0"/>
          <w:szCs w:val="24"/>
        </w:rPr>
        <w:t>20-167-EL-RDR</w:t>
      </w:r>
    </w:p>
    <w:p w:rsidR="005275D5" w:rsidP="000D18C7" w14:paraId="3EA950F0" w14:textId="77777777">
      <w:pPr>
        <w:tabs>
          <w:tab w:val="left" w:pos="4320"/>
        </w:tabs>
        <w:ind w:left="3600"/>
        <w:rPr>
          <w:b/>
          <w:szCs w:val="24"/>
        </w:rPr>
      </w:pPr>
    </w:p>
    <w:p w:rsidR="000D18C7" w:rsidRPr="00FA50BB" w:rsidP="000D18C7" w14:paraId="21C79EAB" w14:textId="77C0E8A1">
      <w:pPr>
        <w:tabs>
          <w:tab w:val="left" w:pos="4320"/>
        </w:tabs>
        <w:ind w:left="3600"/>
        <w:rPr>
          <w:b/>
          <w:bCs w:val="0"/>
          <w:szCs w:val="24"/>
        </w:rPr>
      </w:pPr>
      <w:r w:rsidRPr="00FA50BB">
        <w:rPr>
          <w:b/>
          <w:szCs w:val="24"/>
        </w:rPr>
        <w:t>Office of the Ohio Consumers’ Counsel</w:t>
      </w:r>
    </w:p>
    <w:p w:rsidR="000D18C7" w:rsidRPr="00FA50BB" w:rsidP="000D18C7" w14:paraId="021EC9B6" w14:textId="77777777">
      <w:pPr>
        <w:ind w:left="3600"/>
        <w:rPr>
          <w:szCs w:val="24"/>
        </w:rPr>
      </w:pPr>
      <w:r w:rsidRPr="00FA50BB">
        <w:rPr>
          <w:szCs w:val="24"/>
        </w:rPr>
        <w:t>65 East State Street, 7th Floor</w:t>
      </w:r>
    </w:p>
    <w:p w:rsidR="000D18C7" w:rsidRPr="00FA50BB" w:rsidP="000D18C7" w14:paraId="722CF872" w14:textId="77777777">
      <w:pPr>
        <w:ind w:left="3600"/>
        <w:rPr>
          <w:szCs w:val="24"/>
        </w:rPr>
      </w:pPr>
      <w:r w:rsidRPr="00FA50BB">
        <w:rPr>
          <w:szCs w:val="24"/>
        </w:rPr>
        <w:t>Columbus, Ohio 43215</w:t>
      </w:r>
    </w:p>
    <w:p w:rsidR="000D18C7" w:rsidRPr="00FA50BB" w:rsidP="000D18C7" w14:paraId="4244297F" w14:textId="77777777">
      <w:pPr>
        <w:autoSpaceDE w:val="0"/>
        <w:autoSpaceDN w:val="0"/>
        <w:adjustRightInd w:val="0"/>
        <w:ind w:left="3600"/>
        <w:rPr>
          <w:szCs w:val="24"/>
        </w:rPr>
      </w:pPr>
      <w:r w:rsidRPr="00FA50BB">
        <w:rPr>
          <w:szCs w:val="24"/>
        </w:rPr>
        <w:t>Telephone [Healey]: (614) 466-9571</w:t>
      </w:r>
    </w:p>
    <w:p w:rsidR="000D18C7" w:rsidRPr="00FA50BB" w:rsidP="000D18C7" w14:paraId="4BF8D643" w14:textId="76F569AC">
      <w:pPr>
        <w:autoSpaceDE w:val="0"/>
        <w:autoSpaceDN w:val="0"/>
        <w:adjustRightInd w:val="0"/>
        <w:ind w:left="3600"/>
        <w:rPr>
          <w:szCs w:val="24"/>
        </w:rPr>
      </w:pPr>
      <w:r w:rsidRPr="00FA50BB">
        <w:rPr>
          <w:szCs w:val="24"/>
        </w:rPr>
        <w:t>Telephone [Michael]: (614) 466-1291</w:t>
      </w:r>
    </w:p>
    <w:p w:rsidR="009030AA" w:rsidRPr="00FA50BB" w:rsidP="009030AA" w14:paraId="249C3EDC" w14:textId="77777777">
      <w:pPr>
        <w:ind w:left="3600"/>
        <w:rPr>
          <w:b/>
          <w:bCs w:val="0"/>
          <w:szCs w:val="24"/>
        </w:rPr>
      </w:pPr>
      <w:r w:rsidRPr="00FA50BB">
        <w:rPr>
          <w:szCs w:val="24"/>
        </w:rPr>
        <w:t>Telephone [O’Brien]: (614) 466-9531</w:t>
      </w:r>
    </w:p>
    <w:p w:rsidR="000D18C7" w:rsidRPr="00FA50BB" w:rsidP="000D18C7" w14:paraId="24409C1D" w14:textId="5281E734">
      <w:pPr>
        <w:pStyle w:val="ListParagraph"/>
        <w:autoSpaceDE w:val="0"/>
        <w:autoSpaceDN w:val="0"/>
        <w:adjustRightInd w:val="0"/>
        <w:ind w:left="3600"/>
        <w:rPr>
          <w:szCs w:val="24"/>
        </w:rPr>
      </w:pPr>
      <w:r w:rsidRPr="00FA50BB">
        <w:rPr>
          <w:szCs w:val="24"/>
        </w:rPr>
        <w:t>Telephone [Finnigan]: (614) 466-9585</w:t>
      </w:r>
    </w:p>
    <w:p w:rsidR="000D18C7" w:rsidRPr="00FA50BB" w:rsidP="000D18C7" w14:paraId="5DB1BADB" w14:textId="37689CB1">
      <w:pPr>
        <w:pStyle w:val="ListParagraph"/>
        <w:autoSpaceDE w:val="0"/>
        <w:autoSpaceDN w:val="0"/>
        <w:adjustRightInd w:val="0"/>
        <w:ind w:left="0"/>
        <w:rPr>
          <w:szCs w:val="24"/>
        </w:rPr>
      </w:pPr>
      <w:r w:rsidRPr="00FA50BB">
        <w:rPr>
          <w:szCs w:val="24"/>
        </w:rPr>
        <w:tab/>
      </w:r>
      <w:r w:rsidRPr="00FA50BB">
        <w:rPr>
          <w:szCs w:val="24"/>
        </w:rPr>
        <w:tab/>
      </w:r>
      <w:r w:rsidRPr="00FA50BB">
        <w:rPr>
          <w:szCs w:val="24"/>
        </w:rPr>
        <w:tab/>
      </w:r>
      <w:r w:rsidRPr="00FA50BB">
        <w:rPr>
          <w:szCs w:val="24"/>
        </w:rPr>
        <w:tab/>
      </w:r>
      <w:r w:rsidRPr="00FA50BB">
        <w:rPr>
          <w:szCs w:val="24"/>
        </w:rPr>
        <w:tab/>
      </w:r>
      <w:hyperlink r:id="rId6" w:history="1">
        <w:r w:rsidRPr="00FA50BB">
          <w:rPr>
            <w:rStyle w:val="Hyperlink"/>
            <w:szCs w:val="24"/>
          </w:rPr>
          <w:t>christopher.healey@occ.ohio.gov</w:t>
        </w:r>
      </w:hyperlink>
    </w:p>
    <w:p w:rsidR="000D18C7" w:rsidRPr="00FA50BB" w:rsidP="000D18C7" w14:paraId="065A57DA" w14:textId="0F73C1E8">
      <w:pPr>
        <w:pStyle w:val="ListParagraph"/>
        <w:autoSpaceDE w:val="0"/>
        <w:autoSpaceDN w:val="0"/>
        <w:adjustRightInd w:val="0"/>
        <w:ind w:left="3600"/>
        <w:rPr>
          <w:rStyle w:val="Hyperlink"/>
          <w:szCs w:val="24"/>
        </w:rPr>
      </w:pPr>
      <w:hyperlink r:id="rId7" w:history="1">
        <w:r w:rsidRPr="00FA50BB" w:rsidR="009B77A7">
          <w:rPr>
            <w:rStyle w:val="Hyperlink"/>
            <w:szCs w:val="24"/>
          </w:rPr>
          <w:t>william.michael@occ.ohio.gov</w:t>
        </w:r>
      </w:hyperlink>
    </w:p>
    <w:p w:rsidR="009030AA" w:rsidRPr="00FA50BB" w:rsidP="009030AA" w14:paraId="1DCAC424" w14:textId="77777777">
      <w:pPr>
        <w:ind w:left="3600"/>
        <w:rPr>
          <w:b/>
          <w:bCs w:val="0"/>
          <w:szCs w:val="24"/>
        </w:rPr>
      </w:pPr>
      <w:hyperlink r:id="rId8" w:history="1">
        <w:r w:rsidRPr="00FA50BB" w:rsidR="009B77A7">
          <w:rPr>
            <w:rStyle w:val="Hyperlink"/>
            <w:szCs w:val="24"/>
          </w:rPr>
          <w:t>angela.obrien@occ.ohio.gov</w:t>
        </w:r>
      </w:hyperlink>
    </w:p>
    <w:p w:rsidR="000D18C7" w:rsidRPr="00FA50BB" w:rsidP="000D18C7" w14:paraId="52E8F613" w14:textId="5552BA4B">
      <w:pPr>
        <w:pStyle w:val="ListParagraph"/>
        <w:autoSpaceDE w:val="0"/>
        <w:autoSpaceDN w:val="0"/>
        <w:adjustRightInd w:val="0"/>
        <w:ind w:left="3600"/>
        <w:rPr>
          <w:rStyle w:val="Hyperlink"/>
          <w:szCs w:val="24"/>
        </w:rPr>
      </w:pPr>
      <w:hyperlink r:id="rId9" w:history="1">
        <w:r w:rsidRPr="00FA50BB" w:rsidR="009B77A7">
          <w:rPr>
            <w:rStyle w:val="Hyperlink"/>
            <w:szCs w:val="24"/>
          </w:rPr>
          <w:t>john.finnigan@occ.ohio.gov</w:t>
        </w:r>
      </w:hyperlink>
    </w:p>
    <w:p w:rsidR="000D18C7" w:rsidP="000D18C7" w14:paraId="4E35135D" w14:textId="38A25446">
      <w:pPr>
        <w:pStyle w:val="ListParagraph"/>
        <w:autoSpaceDE w:val="0"/>
        <w:autoSpaceDN w:val="0"/>
        <w:adjustRightInd w:val="0"/>
        <w:ind w:left="3600"/>
        <w:rPr>
          <w:rStyle w:val="Hyperlink"/>
          <w:color w:val="auto"/>
          <w:szCs w:val="24"/>
          <w:u w:val="none"/>
        </w:rPr>
      </w:pPr>
      <w:r w:rsidRPr="00FA50BB">
        <w:rPr>
          <w:rStyle w:val="Hyperlink"/>
          <w:color w:val="auto"/>
          <w:szCs w:val="24"/>
          <w:u w:val="none"/>
        </w:rPr>
        <w:t>(willing to accept service by e-mail)</w:t>
      </w:r>
    </w:p>
    <w:p w:rsidR="00605694" w:rsidP="000D18C7" w14:paraId="4687DFFD" w14:textId="65A8CF97">
      <w:pPr>
        <w:pStyle w:val="ListParagraph"/>
        <w:autoSpaceDE w:val="0"/>
        <w:autoSpaceDN w:val="0"/>
        <w:adjustRightInd w:val="0"/>
        <w:ind w:left="3600"/>
        <w:rPr>
          <w:rStyle w:val="Hyperlink"/>
          <w:color w:val="auto"/>
          <w:szCs w:val="24"/>
          <w:u w:val="none"/>
        </w:rPr>
      </w:pPr>
    </w:p>
    <w:p w:rsidR="00C24031" w14:paraId="02CFFFD8" w14:textId="1FC928B9">
      <w:pPr>
        <w:rPr>
          <w:szCs w:val="24"/>
          <w:u w:val="single"/>
        </w:rPr>
      </w:pPr>
    </w:p>
    <w:p w:rsidR="00746654" w:rsidRPr="00BD1AA7" w:rsidP="00EE2FAA" w14:paraId="7F1E4DD9" w14:textId="0993B694">
      <w:pPr>
        <w:ind w:left="2880" w:firstLine="720"/>
        <w:contextualSpacing/>
        <w:rPr>
          <w:szCs w:val="24"/>
          <w:u w:val="single"/>
        </w:rPr>
      </w:pPr>
      <w:r w:rsidRPr="00BD1AA7">
        <w:rPr>
          <w:szCs w:val="24"/>
          <w:u w:val="single"/>
        </w:rPr>
        <w:t xml:space="preserve">/s/ </w:t>
      </w:r>
      <w:r w:rsidRPr="00BD1AA7">
        <w:rPr>
          <w:i/>
          <w:szCs w:val="24"/>
          <w:u w:val="single"/>
        </w:rPr>
        <w:t>Kimberly W. Bojko</w:t>
      </w:r>
      <w:r w:rsidRPr="00BD1AA7">
        <w:rPr>
          <w:szCs w:val="24"/>
          <w:u w:val="single"/>
        </w:rPr>
        <w:tab/>
      </w:r>
    </w:p>
    <w:p w:rsidR="00746654" w:rsidP="00EE2FAA" w14:paraId="489D812F" w14:textId="77777777">
      <w:pPr>
        <w:ind w:left="2880" w:firstLine="720"/>
        <w:contextualSpacing/>
        <w:rPr>
          <w:szCs w:val="24"/>
        </w:rPr>
      </w:pPr>
      <w:r w:rsidRPr="00BD1AA7">
        <w:rPr>
          <w:szCs w:val="24"/>
        </w:rPr>
        <w:t>Kimberly W. Bojko (0069402) (Counsel of Record)</w:t>
      </w:r>
    </w:p>
    <w:p w:rsidR="00746654" w:rsidRPr="00BD1AA7" w:rsidP="00EE2FAA" w14:paraId="5D71C283" w14:textId="77777777">
      <w:pPr>
        <w:ind w:left="2880" w:firstLine="720"/>
        <w:contextualSpacing/>
        <w:rPr>
          <w:szCs w:val="24"/>
        </w:rPr>
      </w:pPr>
      <w:r w:rsidRPr="00E1582B">
        <w:rPr>
          <w:szCs w:val="24"/>
        </w:rPr>
        <w:t>Thomas V. Donadio</w:t>
      </w:r>
      <w:r>
        <w:rPr>
          <w:szCs w:val="24"/>
        </w:rPr>
        <w:t xml:space="preserve"> (0100027) </w:t>
      </w:r>
    </w:p>
    <w:p w:rsidR="00746654" w:rsidP="00EE2FAA" w14:paraId="5221127C" w14:textId="77777777">
      <w:pPr>
        <w:ind w:left="2880" w:firstLine="720"/>
        <w:contextualSpacing/>
        <w:rPr>
          <w:szCs w:val="24"/>
        </w:rPr>
      </w:pPr>
      <w:r w:rsidRPr="00BD1AA7">
        <w:rPr>
          <w:szCs w:val="24"/>
        </w:rPr>
        <w:t>Carpenter Lipps &amp; Leland LLP</w:t>
      </w:r>
    </w:p>
    <w:p w:rsidR="00746654" w:rsidP="00EE2FAA" w14:paraId="2B6CA61C" w14:textId="7E4C59E1">
      <w:pPr>
        <w:ind w:left="2880" w:firstLine="720"/>
        <w:contextualSpacing/>
        <w:rPr>
          <w:szCs w:val="24"/>
        </w:rPr>
      </w:pPr>
      <w:r w:rsidRPr="00BD1AA7">
        <w:rPr>
          <w:szCs w:val="24"/>
        </w:rPr>
        <w:t>280 North High Street, Suite 1300</w:t>
      </w:r>
    </w:p>
    <w:p w:rsidR="00746654" w:rsidRPr="00BD1AA7" w:rsidP="00EE2FAA" w14:paraId="6F2556DD" w14:textId="65954B0A">
      <w:pPr>
        <w:ind w:left="2880" w:firstLine="720"/>
        <w:contextualSpacing/>
        <w:jc w:val="both"/>
        <w:rPr>
          <w:szCs w:val="24"/>
        </w:rPr>
      </w:pPr>
      <w:r w:rsidRPr="00BD1AA7">
        <w:rPr>
          <w:szCs w:val="24"/>
        </w:rPr>
        <w:t>Columbus, Ohio 43215</w:t>
      </w:r>
    </w:p>
    <w:p w:rsidR="00746654" w:rsidP="00EE2FAA" w14:paraId="5FEBB9BB" w14:textId="5336766D">
      <w:pPr>
        <w:ind w:left="2880" w:firstLine="720"/>
        <w:contextualSpacing/>
        <w:jc w:val="both"/>
        <w:rPr>
          <w:szCs w:val="24"/>
        </w:rPr>
      </w:pPr>
      <w:r>
        <w:rPr>
          <w:szCs w:val="24"/>
        </w:rPr>
        <w:t>Telephone:</w:t>
      </w:r>
      <w:r w:rsidR="00C90A01">
        <w:rPr>
          <w:szCs w:val="24"/>
        </w:rPr>
        <w:t xml:space="preserve"> </w:t>
      </w:r>
      <w:r>
        <w:rPr>
          <w:szCs w:val="24"/>
        </w:rPr>
        <w:t xml:space="preserve">(614) 365-4100 </w:t>
      </w:r>
      <w:r w:rsidRPr="00BD1AA7">
        <w:rPr>
          <w:szCs w:val="24"/>
        </w:rPr>
        <w:tab/>
      </w:r>
    </w:p>
    <w:p w:rsidR="00746654" w:rsidP="00EE2FAA" w14:paraId="007523A8" w14:textId="77777777">
      <w:pPr>
        <w:ind w:left="2880" w:firstLine="720"/>
        <w:contextualSpacing/>
        <w:jc w:val="both"/>
        <w:rPr>
          <w:szCs w:val="24"/>
        </w:rPr>
      </w:pPr>
      <w:hyperlink r:id="rId10" w:history="1">
        <w:r w:rsidRPr="00BD1AA7" w:rsidR="009B77A7">
          <w:rPr>
            <w:rStyle w:val="Hyperlink"/>
            <w:szCs w:val="24"/>
          </w:rPr>
          <w:t>bojko@carpenterlipps.com</w:t>
        </w:r>
      </w:hyperlink>
    </w:p>
    <w:p w:rsidR="00746654" w:rsidP="00EE2FAA" w14:paraId="06825F90" w14:textId="1DD49C19">
      <w:pPr>
        <w:ind w:left="2880" w:firstLine="720"/>
        <w:contextualSpacing/>
        <w:jc w:val="both"/>
        <w:rPr>
          <w:szCs w:val="24"/>
        </w:rPr>
      </w:pPr>
      <w:hyperlink r:id="rId11" w:history="1">
        <w:r w:rsidRPr="00472552" w:rsidR="009B77A7">
          <w:rPr>
            <w:rStyle w:val="Hyperlink"/>
            <w:szCs w:val="24"/>
          </w:rPr>
          <w:t>donadio@carpenterlipps.com</w:t>
        </w:r>
      </w:hyperlink>
      <w:r w:rsidR="009B77A7">
        <w:rPr>
          <w:szCs w:val="24"/>
        </w:rPr>
        <w:t xml:space="preserve"> </w:t>
      </w:r>
    </w:p>
    <w:p w:rsidR="00746654" w:rsidP="00EE2FAA" w14:paraId="3CC04EA9" w14:textId="77777777">
      <w:pPr>
        <w:ind w:left="2880" w:firstLine="720"/>
        <w:contextualSpacing/>
        <w:jc w:val="both"/>
        <w:rPr>
          <w:szCs w:val="24"/>
        </w:rPr>
      </w:pPr>
      <w:r w:rsidRPr="00BD1AA7">
        <w:rPr>
          <w:szCs w:val="24"/>
        </w:rPr>
        <w:t>(will</w:t>
      </w:r>
      <w:r>
        <w:rPr>
          <w:szCs w:val="24"/>
        </w:rPr>
        <w:t>ing to accept service by e-mail</w:t>
      </w:r>
    </w:p>
    <w:p w:rsidR="00746654" w:rsidP="00EE2FAA" w14:paraId="57E39B11" w14:textId="77777777">
      <w:pPr>
        <w:ind w:left="3960"/>
        <w:contextualSpacing/>
        <w:jc w:val="both"/>
        <w:rPr>
          <w:szCs w:val="24"/>
        </w:rPr>
      </w:pPr>
    </w:p>
    <w:p w:rsidR="00746654" w:rsidRPr="00EE2FAA" w:rsidP="00EE2FAA" w14:paraId="6D3A8A5A" w14:textId="33242D4F">
      <w:pPr>
        <w:ind w:left="3600"/>
        <w:contextualSpacing/>
        <w:jc w:val="both"/>
        <w:rPr>
          <w:szCs w:val="24"/>
        </w:rPr>
      </w:pPr>
      <w:r w:rsidRPr="00BD1AA7">
        <w:rPr>
          <w:i/>
          <w:szCs w:val="24"/>
        </w:rPr>
        <w:t>Counsel for the Ohio Manufacturers’ Association</w:t>
      </w:r>
      <w:r>
        <w:rPr>
          <w:i/>
          <w:szCs w:val="24"/>
        </w:rPr>
        <w:tab/>
      </w:r>
      <w:r w:rsidRPr="00BD1AA7">
        <w:rPr>
          <w:i/>
          <w:szCs w:val="24"/>
        </w:rPr>
        <w:t xml:space="preserve"> Energy Group</w:t>
      </w:r>
    </w:p>
    <w:p w:rsidR="00453926" w:rsidP="009030AA" w14:paraId="14E4340A" w14:textId="77777777">
      <w:pPr>
        <w:jc w:val="center"/>
        <w:rPr>
          <w:b/>
          <w:szCs w:val="24"/>
          <w:u w:val="single"/>
        </w:rPr>
      </w:pPr>
    </w:p>
    <w:p w:rsidR="00453926" w:rsidP="009030AA" w14:paraId="3C16B3E8" w14:textId="77777777">
      <w:pPr>
        <w:jc w:val="center"/>
        <w:rPr>
          <w:b/>
          <w:szCs w:val="24"/>
          <w:u w:val="single"/>
        </w:rPr>
      </w:pPr>
    </w:p>
    <w:p w:rsidR="00453926" w:rsidP="009030AA" w14:paraId="0BA89278" w14:textId="77777777">
      <w:pPr>
        <w:jc w:val="center"/>
        <w:rPr>
          <w:b/>
          <w:szCs w:val="24"/>
          <w:u w:val="single"/>
        </w:rPr>
      </w:pPr>
    </w:p>
    <w:p w:rsidR="00453926" w:rsidP="009030AA" w14:paraId="0D39AEDE" w14:textId="77777777">
      <w:pPr>
        <w:jc w:val="center"/>
        <w:rPr>
          <w:b/>
          <w:szCs w:val="24"/>
          <w:u w:val="single"/>
        </w:rPr>
      </w:pPr>
    </w:p>
    <w:p w:rsidR="00453926" w:rsidP="009030AA" w14:paraId="1998F92D" w14:textId="77777777">
      <w:pPr>
        <w:jc w:val="center"/>
        <w:rPr>
          <w:b/>
          <w:szCs w:val="24"/>
          <w:u w:val="single"/>
        </w:rPr>
      </w:pPr>
    </w:p>
    <w:p w:rsidR="00453926" w:rsidP="009030AA" w14:paraId="259C6B30" w14:textId="77777777">
      <w:pPr>
        <w:jc w:val="center"/>
        <w:rPr>
          <w:b/>
          <w:szCs w:val="24"/>
          <w:u w:val="single"/>
        </w:rPr>
      </w:pPr>
    </w:p>
    <w:p w:rsidR="00453926" w:rsidP="009030AA" w14:paraId="3D94F3BB" w14:textId="77777777">
      <w:pPr>
        <w:jc w:val="center"/>
        <w:rPr>
          <w:b/>
          <w:szCs w:val="24"/>
          <w:u w:val="single"/>
        </w:rPr>
      </w:pPr>
    </w:p>
    <w:p w:rsidR="00453926" w:rsidP="009030AA" w14:paraId="28BC4880" w14:textId="77777777">
      <w:pPr>
        <w:jc w:val="center"/>
        <w:rPr>
          <w:b/>
          <w:szCs w:val="24"/>
          <w:u w:val="single"/>
        </w:rPr>
      </w:pPr>
    </w:p>
    <w:p w:rsidR="00453926" w:rsidP="009030AA" w14:paraId="68853255" w14:textId="77777777">
      <w:pPr>
        <w:jc w:val="center"/>
        <w:rPr>
          <w:b/>
          <w:szCs w:val="24"/>
          <w:u w:val="single"/>
        </w:rPr>
      </w:pPr>
    </w:p>
    <w:p w:rsidR="00453926" w:rsidP="009030AA" w14:paraId="76AE8810" w14:textId="304C5AE2">
      <w:pPr>
        <w:jc w:val="center"/>
        <w:rPr>
          <w:b/>
          <w:szCs w:val="24"/>
          <w:u w:val="single"/>
        </w:rPr>
      </w:pPr>
    </w:p>
    <w:p w:rsidR="00B948F6" w:rsidP="009030AA" w14:paraId="7C475D6D" w14:textId="58D809D2">
      <w:pPr>
        <w:jc w:val="center"/>
        <w:rPr>
          <w:b/>
          <w:szCs w:val="24"/>
          <w:u w:val="single"/>
        </w:rPr>
      </w:pPr>
    </w:p>
    <w:p w:rsidR="00B948F6" w:rsidP="009030AA" w14:paraId="72FD946E" w14:textId="05342352">
      <w:pPr>
        <w:jc w:val="center"/>
        <w:rPr>
          <w:b/>
          <w:szCs w:val="24"/>
          <w:u w:val="single"/>
        </w:rPr>
      </w:pPr>
    </w:p>
    <w:p w:rsidR="00B948F6" w:rsidP="009030AA" w14:paraId="3C3BAEDF" w14:textId="77777777">
      <w:pPr>
        <w:jc w:val="center"/>
        <w:rPr>
          <w:b/>
          <w:szCs w:val="24"/>
          <w:u w:val="single"/>
        </w:rPr>
      </w:pPr>
    </w:p>
    <w:p w:rsidR="009030AA" w:rsidRPr="00FA50BB" w:rsidP="009030AA" w14:paraId="00A92B98" w14:textId="3B40B664">
      <w:pPr>
        <w:jc w:val="center"/>
        <w:rPr>
          <w:b/>
          <w:bCs w:val="0"/>
          <w:szCs w:val="24"/>
          <w:u w:val="single"/>
        </w:rPr>
      </w:pPr>
      <w:r w:rsidRPr="00FA50BB">
        <w:rPr>
          <w:b/>
          <w:szCs w:val="24"/>
          <w:u w:val="single"/>
        </w:rPr>
        <w:t>CERTIFICATE OF SERVICE</w:t>
      </w:r>
    </w:p>
    <w:p w:rsidR="009030AA" w:rsidRPr="00FA50BB" w:rsidP="009030AA" w14:paraId="74FA0C48" w14:textId="77777777">
      <w:pPr>
        <w:jc w:val="center"/>
        <w:rPr>
          <w:szCs w:val="24"/>
          <w:u w:val="single"/>
        </w:rPr>
      </w:pPr>
    </w:p>
    <w:p w:rsidR="009030AA" w:rsidRPr="00FA50BB" w:rsidP="009030AA" w14:paraId="37B60A7D" w14:textId="4B10BBC8">
      <w:pPr>
        <w:spacing w:line="480" w:lineRule="auto"/>
        <w:rPr>
          <w:b/>
          <w:bCs w:val="0"/>
          <w:szCs w:val="24"/>
        </w:rPr>
      </w:pPr>
      <w:r w:rsidRPr="00FA50BB">
        <w:rPr>
          <w:szCs w:val="24"/>
        </w:rPr>
        <w:tab/>
        <w:t>I hereby certify that a copy of th</w:t>
      </w:r>
      <w:r w:rsidR="003379E1">
        <w:rPr>
          <w:szCs w:val="24"/>
        </w:rPr>
        <w:t>is</w:t>
      </w:r>
      <w:r w:rsidRPr="00FA50BB">
        <w:rPr>
          <w:szCs w:val="24"/>
        </w:rPr>
        <w:t xml:space="preserve"> </w:t>
      </w:r>
      <w:r w:rsidR="005275D5">
        <w:rPr>
          <w:szCs w:val="24"/>
        </w:rPr>
        <w:t>Withdrawal</w:t>
      </w:r>
      <w:r w:rsidRPr="00FA50BB">
        <w:rPr>
          <w:szCs w:val="24"/>
        </w:rPr>
        <w:t xml:space="preserve"> was served on the persons stated below via electric transmission this </w:t>
      </w:r>
      <w:r w:rsidR="00453926">
        <w:rPr>
          <w:szCs w:val="24"/>
        </w:rPr>
        <w:t>6th</w:t>
      </w:r>
      <w:r w:rsidRPr="00FA50BB">
        <w:rPr>
          <w:szCs w:val="24"/>
        </w:rPr>
        <w:t xml:space="preserve"> day of </w:t>
      </w:r>
      <w:r w:rsidR="005275D5">
        <w:rPr>
          <w:szCs w:val="24"/>
        </w:rPr>
        <w:t>April</w:t>
      </w:r>
      <w:r w:rsidR="00C90A01">
        <w:rPr>
          <w:szCs w:val="24"/>
        </w:rPr>
        <w:t xml:space="preserve"> </w:t>
      </w:r>
      <w:r w:rsidRPr="00FA50BB">
        <w:rPr>
          <w:szCs w:val="24"/>
        </w:rPr>
        <w:t>2021.</w:t>
      </w:r>
    </w:p>
    <w:p w:rsidR="009030AA" w:rsidRPr="00FA50BB" w:rsidP="009030AA" w14:paraId="3C3A43BD" w14:textId="77777777">
      <w:pPr>
        <w:rPr>
          <w:b/>
          <w:bCs w:val="0"/>
          <w:i/>
          <w:iCs/>
          <w:szCs w:val="24"/>
          <w:u w:val="single"/>
        </w:rPr>
      </w:pPr>
      <w:bookmarkStart w:id="0" w:name="_Hlk60904023"/>
      <w:r w:rsidRPr="00FA50BB">
        <w:rPr>
          <w:szCs w:val="24"/>
        </w:rPr>
        <w:tab/>
      </w:r>
      <w:r w:rsidRPr="00FA50BB">
        <w:rPr>
          <w:szCs w:val="24"/>
        </w:rPr>
        <w:tab/>
      </w:r>
      <w:r w:rsidRPr="00FA50BB">
        <w:rPr>
          <w:szCs w:val="24"/>
        </w:rPr>
        <w:tab/>
      </w:r>
      <w:r w:rsidRPr="00FA50BB">
        <w:rPr>
          <w:szCs w:val="24"/>
        </w:rPr>
        <w:tab/>
      </w:r>
      <w:r w:rsidRPr="00FA50BB">
        <w:rPr>
          <w:szCs w:val="24"/>
        </w:rPr>
        <w:tab/>
      </w:r>
      <w:r w:rsidRPr="00FA50BB">
        <w:rPr>
          <w:szCs w:val="24"/>
        </w:rPr>
        <w:tab/>
      </w:r>
      <w:r w:rsidRPr="00FA50BB">
        <w:rPr>
          <w:i/>
          <w:iCs/>
          <w:szCs w:val="24"/>
          <w:u w:val="single"/>
        </w:rPr>
        <w:t>/s/ John Finnigan</w:t>
      </w:r>
    </w:p>
    <w:p w:rsidR="009030AA" w:rsidRPr="00FA50BB" w:rsidP="009030AA" w14:paraId="22456D06" w14:textId="77777777">
      <w:pPr>
        <w:rPr>
          <w:b/>
          <w:bCs w:val="0"/>
          <w:szCs w:val="24"/>
        </w:rPr>
      </w:pPr>
      <w:r w:rsidRPr="00FA50BB">
        <w:rPr>
          <w:szCs w:val="24"/>
        </w:rPr>
        <w:tab/>
      </w:r>
      <w:r w:rsidRPr="00FA50BB">
        <w:rPr>
          <w:szCs w:val="24"/>
        </w:rPr>
        <w:tab/>
      </w:r>
      <w:r w:rsidRPr="00FA50BB">
        <w:rPr>
          <w:szCs w:val="24"/>
        </w:rPr>
        <w:tab/>
      </w:r>
      <w:r w:rsidRPr="00FA50BB">
        <w:rPr>
          <w:szCs w:val="24"/>
        </w:rPr>
        <w:tab/>
      </w:r>
      <w:r w:rsidRPr="00FA50BB">
        <w:rPr>
          <w:szCs w:val="24"/>
        </w:rPr>
        <w:tab/>
      </w:r>
      <w:r w:rsidRPr="00FA50BB">
        <w:rPr>
          <w:szCs w:val="24"/>
        </w:rPr>
        <w:tab/>
        <w:t>John Finnigan (0018689)</w:t>
      </w:r>
    </w:p>
    <w:p w:rsidR="009030AA" w:rsidRPr="00FA50BB" w:rsidP="009030AA" w14:paraId="5C743DF8" w14:textId="77777777">
      <w:pPr>
        <w:rPr>
          <w:b/>
          <w:bCs w:val="0"/>
          <w:szCs w:val="24"/>
        </w:rPr>
      </w:pPr>
      <w:r w:rsidRPr="00FA50BB">
        <w:rPr>
          <w:szCs w:val="24"/>
        </w:rPr>
        <w:tab/>
      </w:r>
      <w:r w:rsidRPr="00FA50BB">
        <w:rPr>
          <w:szCs w:val="24"/>
        </w:rPr>
        <w:tab/>
      </w:r>
      <w:r w:rsidRPr="00FA50BB">
        <w:rPr>
          <w:szCs w:val="24"/>
        </w:rPr>
        <w:tab/>
      </w:r>
      <w:r w:rsidRPr="00FA50BB">
        <w:rPr>
          <w:szCs w:val="24"/>
        </w:rPr>
        <w:tab/>
      </w:r>
      <w:r w:rsidRPr="00FA50BB">
        <w:rPr>
          <w:szCs w:val="24"/>
        </w:rPr>
        <w:tab/>
      </w:r>
      <w:r w:rsidRPr="00FA50BB">
        <w:rPr>
          <w:szCs w:val="24"/>
        </w:rPr>
        <w:tab/>
        <w:t>Assistant Consumers’ Counsel</w:t>
      </w:r>
    </w:p>
    <w:bookmarkEnd w:id="0"/>
    <w:p w:rsidR="009030AA" w:rsidRPr="00FA50BB" w:rsidP="009030AA" w14:paraId="727A352C" w14:textId="77777777">
      <w:pPr>
        <w:rPr>
          <w:b/>
          <w:bCs w:val="0"/>
          <w:szCs w:val="24"/>
        </w:rPr>
      </w:pPr>
    </w:p>
    <w:p w:rsidR="009030AA" w:rsidRPr="00FA50BB" w:rsidP="009030AA" w14:paraId="5556D045" w14:textId="77777777">
      <w:pPr>
        <w:rPr>
          <w:b/>
          <w:bCs w:val="0"/>
          <w:szCs w:val="24"/>
        </w:rPr>
      </w:pPr>
      <w:r w:rsidRPr="00FA50BB">
        <w:rPr>
          <w:szCs w:val="24"/>
        </w:rPr>
        <w:t>The PUCO’s e-filing system will electronically serve notice of the filing of this document on the following parties:</w:t>
      </w:r>
    </w:p>
    <w:p w:rsidR="009030AA" w:rsidRPr="00FA50BB" w:rsidP="009030AA" w14:paraId="7E80C77F" w14:textId="77777777">
      <w:pPr>
        <w:rPr>
          <w:b/>
          <w:bCs w:val="0"/>
          <w:szCs w:val="24"/>
        </w:rPr>
      </w:pPr>
    </w:p>
    <w:p w:rsidR="00322352" w:rsidRPr="00FA50BB" w:rsidP="00322352" w14:paraId="227855DB" w14:textId="09BB797E">
      <w:pPr>
        <w:pStyle w:val="CommentText"/>
        <w:jc w:val="center"/>
        <w:rPr>
          <w:b/>
          <w:sz w:val="24"/>
          <w:szCs w:val="24"/>
          <w:u w:val="single"/>
        </w:rPr>
      </w:pPr>
      <w:r w:rsidRPr="00FA50BB">
        <w:rPr>
          <w:b/>
          <w:sz w:val="24"/>
          <w:szCs w:val="24"/>
          <w:u w:val="single"/>
        </w:rPr>
        <w:t>SERVICE LIST</w:t>
      </w:r>
    </w:p>
    <w:p w:rsidR="000F1514" w:rsidRPr="00FA50BB" w:rsidP="00322352" w14:paraId="78308B85" w14:textId="796568B8">
      <w:pPr>
        <w:pStyle w:val="CommentText"/>
        <w:jc w:val="center"/>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5ABB45FA" w14:textId="77777777" w:rsidTr="005275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0F1514" w:rsidP="000F1514" w14:paraId="17247645" w14:textId="21E34AC4">
            <w:pPr>
              <w:pStyle w:val="BodyText"/>
              <w:spacing w:line="240" w:lineRule="auto"/>
              <w:rPr>
                <w:u w:val="single"/>
              </w:rPr>
            </w:pPr>
            <w:r w:rsidRPr="00FA50BB">
              <w:rPr>
                <w:u w:val="single"/>
              </w:rPr>
              <w:t>18-1004-EL-RDR et al</w:t>
            </w:r>
          </w:p>
          <w:p w:rsidR="005275D5" w:rsidRPr="00FA50BB" w:rsidP="000F1514" w14:paraId="27B7FE92" w14:textId="77777777">
            <w:pPr>
              <w:pStyle w:val="BodyText"/>
              <w:spacing w:line="240" w:lineRule="auto"/>
              <w:rPr>
                <w:u w:val="single"/>
              </w:rPr>
            </w:pPr>
          </w:p>
          <w:p w:rsidR="000F1514" w:rsidRPr="00FA50BB" w:rsidP="000F1514" w14:paraId="225786A6" w14:textId="3477F4D5">
            <w:pPr>
              <w:pStyle w:val="BodyText"/>
              <w:spacing w:line="240" w:lineRule="auto"/>
              <w:rPr>
                <w:rStyle w:val="Hyperlink"/>
                <w:bCs/>
              </w:rPr>
            </w:pPr>
            <w:hyperlink r:id="rId12" w:history="1">
              <w:r w:rsidRPr="00FA50BB" w:rsidR="009B77A7">
                <w:rPr>
                  <w:rStyle w:val="Hyperlink"/>
                </w:rPr>
                <w:t>kyle</w:t>
              </w:r>
              <w:r w:rsidRPr="00FA50BB" w:rsidR="009B77A7">
                <w:rPr>
                  <w:rStyle w:val="Hyperlink"/>
                  <w:bCs/>
                </w:rPr>
                <w:t>.kern@ohioattorneygeneral.gov</w:t>
              </w:r>
            </w:hyperlink>
          </w:p>
          <w:p w:rsidR="000F1514" w:rsidRPr="00FA50BB" w:rsidP="000F1514" w14:paraId="12D555CA" w14:textId="77777777">
            <w:pPr>
              <w:pStyle w:val="BodyText"/>
              <w:spacing w:line="240" w:lineRule="auto"/>
              <w:rPr>
                <w:rStyle w:val="Hyperlink"/>
                <w:bCs/>
              </w:rPr>
            </w:pPr>
            <w:hyperlink r:id="rId13" w:history="1">
              <w:r w:rsidRPr="00FA50BB" w:rsidR="009B77A7">
                <w:rPr>
                  <w:rStyle w:val="Hyperlink"/>
                  <w:bCs/>
                </w:rPr>
                <w:t>thomas.lindgren@ohioattorneygeneral.gov</w:t>
              </w:r>
            </w:hyperlink>
          </w:p>
          <w:p w:rsidR="000F1514" w:rsidRPr="00FA50BB" w:rsidP="000F1514" w14:paraId="1D48E4CD" w14:textId="77777777">
            <w:pPr>
              <w:autoSpaceDE w:val="0"/>
              <w:autoSpaceDN w:val="0"/>
              <w:adjustRightInd w:val="0"/>
              <w:rPr>
                <w:color w:val="0000FF"/>
                <w:szCs w:val="24"/>
              </w:rPr>
            </w:pPr>
            <w:hyperlink r:id="rId14" w:history="1">
              <w:r w:rsidRPr="00FA50BB" w:rsidR="009B77A7">
                <w:rPr>
                  <w:rStyle w:val="Hyperlink"/>
                  <w:szCs w:val="24"/>
                </w:rPr>
                <w:t>mkurtz@BKLlawfirm.com</w:t>
              </w:r>
            </w:hyperlink>
          </w:p>
          <w:p w:rsidR="000F1514" w:rsidRPr="00FA50BB" w:rsidP="000F1514" w14:paraId="107E4BB7" w14:textId="77777777">
            <w:pPr>
              <w:autoSpaceDE w:val="0"/>
              <w:autoSpaceDN w:val="0"/>
              <w:adjustRightInd w:val="0"/>
              <w:rPr>
                <w:color w:val="0000FF"/>
                <w:szCs w:val="24"/>
              </w:rPr>
            </w:pPr>
            <w:hyperlink r:id="rId15" w:history="1">
              <w:r w:rsidRPr="00FA50BB" w:rsidR="009B77A7">
                <w:rPr>
                  <w:rStyle w:val="Hyperlink"/>
                  <w:szCs w:val="24"/>
                </w:rPr>
                <w:t>kboehm@BKLlawfirm.com</w:t>
              </w:r>
            </w:hyperlink>
          </w:p>
          <w:p w:rsidR="000F1514" w:rsidRPr="00FA50BB" w:rsidP="000F1514" w14:paraId="582B6AA5" w14:textId="23F6F218">
            <w:pPr>
              <w:pStyle w:val="BodyText"/>
              <w:spacing w:line="240" w:lineRule="auto"/>
              <w:rPr>
                <w:rStyle w:val="Hyperlink"/>
                <w:rFonts w:eastAsiaTheme="minorHAnsi"/>
              </w:rPr>
            </w:pPr>
            <w:hyperlink r:id="rId16" w:history="1">
              <w:r w:rsidRPr="00FA50BB" w:rsidR="009B77A7">
                <w:rPr>
                  <w:rStyle w:val="Hyperlink"/>
                  <w:rFonts w:eastAsiaTheme="minorHAnsi"/>
                </w:rPr>
                <w:t>jkylercohn@BKLlawfirm.com</w:t>
              </w:r>
            </w:hyperlink>
          </w:p>
          <w:p w:rsidR="00FA50BB" w:rsidRPr="00FA50BB" w:rsidP="000F1514" w14:paraId="53B25A29" w14:textId="7C39AFC2">
            <w:pPr>
              <w:pStyle w:val="BodyText"/>
              <w:spacing w:line="240" w:lineRule="auto"/>
              <w:rPr>
                <w:rStyle w:val="Hyperlink"/>
                <w:rFonts w:eastAsiaTheme="minorHAnsi"/>
              </w:rPr>
            </w:pPr>
          </w:p>
          <w:p w:rsidR="00FA50BB" w:rsidRPr="00FA50BB" w:rsidP="00FA50BB" w14:paraId="654BBBFA" w14:textId="77777777">
            <w:pPr>
              <w:pStyle w:val="BodyText"/>
              <w:spacing w:line="240" w:lineRule="auto"/>
              <w:rPr>
                <w:bCs/>
              </w:rPr>
            </w:pPr>
            <w:r w:rsidRPr="00FA50BB">
              <w:rPr>
                <w:bCs/>
              </w:rPr>
              <w:t>Attorney Examiners:</w:t>
            </w:r>
          </w:p>
          <w:p w:rsidR="00FA50BB" w:rsidRPr="00FA50BB" w:rsidP="00FA50BB" w14:paraId="25775C82" w14:textId="77777777">
            <w:pPr>
              <w:pStyle w:val="BodyText"/>
              <w:spacing w:line="240" w:lineRule="auto"/>
              <w:rPr>
                <w:bCs/>
              </w:rPr>
            </w:pPr>
            <w:hyperlink r:id="rId17" w:history="1">
              <w:r w:rsidRPr="00FA50BB" w:rsidR="009B77A7">
                <w:rPr>
                  <w:rStyle w:val="Hyperlink"/>
                </w:rPr>
                <w:t>s</w:t>
              </w:r>
              <w:r w:rsidRPr="00FA50BB" w:rsidR="009B77A7">
                <w:rPr>
                  <w:rStyle w:val="Hyperlink"/>
                  <w:bCs/>
                </w:rPr>
                <w:t>arah.parrot@puco.ohio.gov</w:t>
              </w:r>
            </w:hyperlink>
          </w:p>
          <w:p w:rsidR="00FA50BB" w:rsidRPr="00FA50BB" w:rsidP="00FA50BB" w14:paraId="6F24B646" w14:textId="77777777">
            <w:pPr>
              <w:pStyle w:val="BodyText"/>
              <w:spacing w:line="240" w:lineRule="auto"/>
              <w:rPr>
                <w:rStyle w:val="Hyperlink"/>
                <w:bCs/>
              </w:rPr>
            </w:pPr>
            <w:hyperlink r:id="rId18" w:history="1">
              <w:r w:rsidRPr="00FA50BB" w:rsidR="009B77A7">
                <w:rPr>
                  <w:rStyle w:val="Hyperlink"/>
                </w:rPr>
                <w:t>g</w:t>
              </w:r>
              <w:r w:rsidRPr="00FA50BB" w:rsidR="009B77A7">
                <w:rPr>
                  <w:rStyle w:val="Hyperlink"/>
                  <w:bCs/>
                </w:rPr>
                <w:t>reta.see@puco.ohio.gov</w:t>
              </w:r>
            </w:hyperlink>
          </w:p>
          <w:p w:rsidR="000F1514" w:rsidRPr="00FA50BB" w:rsidP="000F1514" w14:paraId="4EF61ED3" w14:textId="530967B5">
            <w:pPr>
              <w:pStyle w:val="BodyText"/>
              <w:spacing w:line="240" w:lineRule="auto"/>
              <w:rPr>
                <w:rStyle w:val="Hyperlink"/>
                <w:rFonts w:eastAsiaTheme="minorHAnsi"/>
              </w:rPr>
            </w:pPr>
          </w:p>
          <w:p w:rsidR="000F1514" w:rsidRPr="00FA50BB" w:rsidP="00322352" w14:paraId="69B0832E" w14:textId="77777777">
            <w:pPr>
              <w:pStyle w:val="CommentText"/>
              <w:jc w:val="center"/>
              <w:rPr>
                <w:b/>
                <w:sz w:val="24"/>
                <w:szCs w:val="24"/>
                <w:u w:val="single"/>
              </w:rPr>
            </w:pPr>
          </w:p>
          <w:p w:rsidR="000F1514" w:rsidP="000F1514" w14:paraId="711E84BA" w14:textId="58ADF7D0">
            <w:pPr>
              <w:pStyle w:val="CommentText"/>
              <w:rPr>
                <w:bCs w:val="0"/>
                <w:sz w:val="24"/>
                <w:szCs w:val="24"/>
              </w:rPr>
            </w:pPr>
            <w:r w:rsidRPr="00FA50BB">
              <w:rPr>
                <w:bCs w:val="0"/>
                <w:sz w:val="24"/>
                <w:szCs w:val="24"/>
              </w:rPr>
              <w:t>20-167-EL-RDR</w:t>
            </w:r>
          </w:p>
          <w:p w:rsidR="005275D5" w:rsidRPr="00FA50BB" w:rsidP="000F1514" w14:paraId="2508B90F" w14:textId="77777777">
            <w:pPr>
              <w:pStyle w:val="CommentText"/>
              <w:rPr>
                <w:bCs w:val="0"/>
                <w:sz w:val="24"/>
                <w:szCs w:val="24"/>
              </w:rPr>
            </w:pPr>
          </w:p>
          <w:p w:rsidR="000F1514" w:rsidRPr="00FA50BB" w:rsidP="000F1514" w14:paraId="5441097A" w14:textId="77777777">
            <w:pPr>
              <w:pStyle w:val="CommentText"/>
              <w:spacing w:line="276" w:lineRule="auto"/>
              <w:rPr>
                <w:b/>
                <w:sz w:val="24"/>
                <w:szCs w:val="24"/>
              </w:rPr>
            </w:pPr>
            <w:hyperlink r:id="rId19" w:history="1">
              <w:r w:rsidRPr="00FA50BB" w:rsidR="009B77A7">
                <w:rPr>
                  <w:rStyle w:val="Hyperlink"/>
                  <w:sz w:val="24"/>
                  <w:szCs w:val="24"/>
                </w:rPr>
                <w:t>thomas.lindgren@ohioattorneygeneral.gov</w:t>
              </w:r>
            </w:hyperlink>
          </w:p>
          <w:p w:rsidR="000F1514" w:rsidRPr="00FA50BB" w:rsidP="000F1514" w14:paraId="5E1561EA" w14:textId="77777777">
            <w:pPr>
              <w:pStyle w:val="CommentText"/>
              <w:spacing w:line="276" w:lineRule="auto"/>
              <w:rPr>
                <w:sz w:val="24"/>
                <w:szCs w:val="24"/>
              </w:rPr>
            </w:pPr>
            <w:hyperlink r:id="rId12" w:history="1">
              <w:r w:rsidRPr="00FA50BB" w:rsidR="009B77A7">
                <w:rPr>
                  <w:rStyle w:val="Hyperlink"/>
                  <w:sz w:val="24"/>
                  <w:szCs w:val="24"/>
                </w:rPr>
                <w:t>kyle.kern@ohioattorneygeneral.gov</w:t>
              </w:r>
            </w:hyperlink>
          </w:p>
          <w:p w:rsidR="000F1514" w:rsidRPr="00FA50BB" w:rsidP="000F1514" w14:paraId="755A2A9E" w14:textId="77777777">
            <w:pPr>
              <w:pStyle w:val="CommentText"/>
              <w:spacing w:line="276" w:lineRule="auto"/>
              <w:rPr>
                <w:color w:val="0563C2"/>
                <w:sz w:val="24"/>
                <w:szCs w:val="24"/>
              </w:rPr>
            </w:pPr>
            <w:hyperlink r:id="rId10" w:history="1">
              <w:r w:rsidRPr="00FA50BB" w:rsidR="009B77A7">
                <w:rPr>
                  <w:rStyle w:val="Hyperlink"/>
                  <w:sz w:val="24"/>
                  <w:szCs w:val="24"/>
                </w:rPr>
                <w:t>bojko@carpenterlipps.com</w:t>
              </w:r>
            </w:hyperlink>
          </w:p>
          <w:p w:rsidR="000F1514" w:rsidRPr="00FA50BB" w:rsidP="000F1514" w14:paraId="1F21DCB9" w14:textId="1782EB26">
            <w:pPr>
              <w:pStyle w:val="CommentText"/>
              <w:spacing w:line="276" w:lineRule="auto"/>
              <w:rPr>
                <w:rStyle w:val="Hyperlink"/>
                <w:sz w:val="24"/>
                <w:szCs w:val="24"/>
              </w:rPr>
            </w:pPr>
            <w:hyperlink r:id="rId20" w:history="1">
              <w:r w:rsidRPr="00FA50BB" w:rsidR="009B77A7">
                <w:rPr>
                  <w:rStyle w:val="Hyperlink"/>
                  <w:sz w:val="24"/>
                  <w:szCs w:val="24"/>
                </w:rPr>
                <w:t>paul@carpenterlipps.com</w:t>
              </w:r>
            </w:hyperlink>
          </w:p>
          <w:p w:rsidR="00FA50BB" w:rsidRPr="00FA50BB" w:rsidP="000F1514" w14:paraId="1483E15B" w14:textId="22691DA7">
            <w:pPr>
              <w:pStyle w:val="CommentText"/>
              <w:spacing w:line="276" w:lineRule="auto"/>
              <w:rPr>
                <w:rStyle w:val="Hyperlink"/>
                <w:sz w:val="24"/>
                <w:szCs w:val="24"/>
              </w:rPr>
            </w:pPr>
          </w:p>
          <w:p w:rsidR="00FA50BB" w:rsidRPr="00FA50BB" w:rsidP="00FA50BB" w14:paraId="12AD72E2" w14:textId="77777777">
            <w:pPr>
              <w:pStyle w:val="CommentText"/>
              <w:spacing w:line="276" w:lineRule="auto"/>
              <w:ind w:left="-18"/>
              <w:rPr>
                <w:b/>
                <w:sz w:val="24"/>
                <w:szCs w:val="24"/>
              </w:rPr>
            </w:pPr>
            <w:r w:rsidRPr="00FA50BB">
              <w:rPr>
                <w:sz w:val="24"/>
                <w:szCs w:val="24"/>
              </w:rPr>
              <w:t>Attorney Examiners:</w:t>
            </w:r>
          </w:p>
          <w:p w:rsidR="00FA50BB" w:rsidRPr="00FA50BB" w:rsidP="00FA50BB" w14:paraId="231D0060" w14:textId="77777777">
            <w:pPr>
              <w:pStyle w:val="CommentText"/>
              <w:spacing w:line="276" w:lineRule="auto"/>
              <w:ind w:left="-18"/>
              <w:rPr>
                <w:b/>
                <w:sz w:val="24"/>
                <w:szCs w:val="24"/>
              </w:rPr>
            </w:pPr>
            <w:hyperlink r:id="rId21" w:history="1">
              <w:r w:rsidRPr="00FA50BB" w:rsidR="009B77A7">
                <w:rPr>
                  <w:rStyle w:val="Hyperlink"/>
                  <w:sz w:val="24"/>
                  <w:szCs w:val="24"/>
                </w:rPr>
                <w:t>Lauren.augostini@puco.ohio.gov</w:t>
              </w:r>
            </w:hyperlink>
          </w:p>
          <w:p w:rsidR="00FA50BB" w:rsidRPr="00FA50BB" w:rsidP="00FA50BB" w14:paraId="2AA4262A" w14:textId="77777777">
            <w:pPr>
              <w:pStyle w:val="CommentText"/>
              <w:spacing w:line="276" w:lineRule="auto"/>
              <w:ind w:left="-18"/>
              <w:rPr>
                <w:rStyle w:val="Hyperlink"/>
                <w:b/>
                <w:sz w:val="24"/>
                <w:szCs w:val="24"/>
              </w:rPr>
            </w:pPr>
            <w:hyperlink r:id="rId22" w:history="1">
              <w:r w:rsidRPr="00FA50BB" w:rsidR="009B77A7">
                <w:rPr>
                  <w:rStyle w:val="Hyperlink"/>
                  <w:sz w:val="24"/>
                  <w:szCs w:val="24"/>
                </w:rPr>
                <w:t>Nicholas.walstra@puco.ohio.gov</w:t>
              </w:r>
            </w:hyperlink>
          </w:p>
          <w:p w:rsidR="000F1514" w:rsidRPr="00FA50BB" w:rsidP="000F1514" w14:paraId="64D44F07" w14:textId="3AD6D50C">
            <w:pPr>
              <w:pStyle w:val="CommentText"/>
              <w:rPr>
                <w:bCs w:val="0"/>
                <w:sz w:val="24"/>
                <w:szCs w:val="24"/>
              </w:rPr>
            </w:pPr>
          </w:p>
        </w:tc>
        <w:tc>
          <w:tcPr>
            <w:tcW w:w="4675" w:type="dxa"/>
          </w:tcPr>
          <w:p w:rsidR="000F1514" w:rsidRPr="00FA50BB" w:rsidP="000F1514" w14:paraId="31E27708" w14:textId="77777777">
            <w:pPr>
              <w:autoSpaceDE w:val="0"/>
              <w:autoSpaceDN w:val="0"/>
              <w:adjustRightInd w:val="0"/>
              <w:ind w:left="342"/>
              <w:rPr>
                <w:szCs w:val="24"/>
              </w:rPr>
            </w:pPr>
          </w:p>
          <w:p w:rsidR="005275D5" w:rsidP="000F1514" w14:paraId="38A41F76" w14:textId="77777777">
            <w:pPr>
              <w:autoSpaceDE w:val="0"/>
              <w:autoSpaceDN w:val="0"/>
              <w:adjustRightInd w:val="0"/>
              <w:ind w:left="342"/>
            </w:pPr>
          </w:p>
          <w:p w:rsidR="000F1514" w:rsidRPr="00FA50BB" w:rsidP="000F1514" w14:paraId="31483967" w14:textId="6A39A69F">
            <w:pPr>
              <w:autoSpaceDE w:val="0"/>
              <w:autoSpaceDN w:val="0"/>
              <w:adjustRightInd w:val="0"/>
              <w:ind w:left="342"/>
              <w:rPr>
                <w:rStyle w:val="Hyperlink"/>
                <w:bCs w:val="0"/>
                <w:szCs w:val="24"/>
              </w:rPr>
            </w:pPr>
            <w:hyperlink r:id="rId23" w:history="1">
              <w:r w:rsidRPr="003E4FE7" w:rsidR="005275D5">
                <w:rPr>
                  <w:rStyle w:val="Hyperlink"/>
                  <w:szCs w:val="24"/>
                </w:rPr>
                <w:t>stnourse@aep.com</w:t>
              </w:r>
            </w:hyperlink>
          </w:p>
          <w:p w:rsidR="000F1514" w:rsidRPr="00FA50BB" w:rsidP="000F1514" w14:paraId="3ACEF4F7" w14:textId="77777777">
            <w:pPr>
              <w:autoSpaceDE w:val="0"/>
              <w:autoSpaceDN w:val="0"/>
              <w:adjustRightInd w:val="0"/>
              <w:ind w:left="342"/>
              <w:rPr>
                <w:bCs w:val="0"/>
                <w:szCs w:val="24"/>
              </w:rPr>
            </w:pPr>
            <w:hyperlink r:id="rId24" w:history="1">
              <w:r w:rsidRPr="00FA50BB" w:rsidR="009B77A7">
                <w:rPr>
                  <w:rStyle w:val="Hyperlink"/>
                  <w:szCs w:val="24"/>
                </w:rPr>
                <w:t>mpritchard@mcneeslaw.com</w:t>
              </w:r>
            </w:hyperlink>
          </w:p>
          <w:p w:rsidR="000F1514" w:rsidRPr="00FA50BB" w:rsidP="000F1514" w14:paraId="30988BB0" w14:textId="77777777">
            <w:pPr>
              <w:autoSpaceDE w:val="0"/>
              <w:autoSpaceDN w:val="0"/>
              <w:adjustRightInd w:val="0"/>
              <w:ind w:left="342"/>
              <w:rPr>
                <w:rStyle w:val="Hyperlink"/>
                <w:bCs w:val="0"/>
                <w:szCs w:val="24"/>
              </w:rPr>
            </w:pPr>
            <w:hyperlink r:id="rId25" w:history="1">
              <w:r w:rsidRPr="00FA50BB" w:rsidR="009B77A7">
                <w:rPr>
                  <w:rStyle w:val="Hyperlink"/>
                  <w:szCs w:val="24"/>
                </w:rPr>
                <w:t>rglover@mcneeslaw.com</w:t>
              </w:r>
            </w:hyperlink>
          </w:p>
          <w:p w:rsidR="000F1514" w:rsidRPr="00FA50BB" w:rsidP="000F1514" w14:paraId="67339E40" w14:textId="5759A62D">
            <w:pPr>
              <w:autoSpaceDE w:val="0"/>
              <w:autoSpaceDN w:val="0"/>
              <w:adjustRightInd w:val="0"/>
              <w:ind w:left="342"/>
              <w:rPr>
                <w:rStyle w:val="Hyperlink"/>
                <w:szCs w:val="24"/>
              </w:rPr>
            </w:pPr>
            <w:hyperlink r:id="rId26" w:history="1">
              <w:r w:rsidRPr="00FA50BB" w:rsidR="009B77A7">
                <w:rPr>
                  <w:rStyle w:val="Hyperlink"/>
                  <w:szCs w:val="24"/>
                </w:rPr>
                <w:t>rdove@keglerbrown.com</w:t>
              </w:r>
            </w:hyperlink>
          </w:p>
          <w:p w:rsidR="000F1514" w:rsidRPr="00FA50BB" w:rsidP="000F1514" w14:paraId="2548FA6B" w14:textId="7BBBAE30">
            <w:pPr>
              <w:autoSpaceDE w:val="0"/>
              <w:autoSpaceDN w:val="0"/>
              <w:adjustRightInd w:val="0"/>
              <w:ind w:left="1100"/>
              <w:rPr>
                <w:rStyle w:val="Hyperlink"/>
                <w:szCs w:val="24"/>
              </w:rPr>
            </w:pPr>
          </w:p>
          <w:p w:rsidR="000F1514" w:rsidRPr="00FA50BB" w:rsidP="000F1514" w14:paraId="6A16670A" w14:textId="787BD15B">
            <w:pPr>
              <w:autoSpaceDE w:val="0"/>
              <w:autoSpaceDN w:val="0"/>
              <w:adjustRightInd w:val="0"/>
              <w:ind w:left="1100"/>
              <w:rPr>
                <w:rStyle w:val="Hyperlink"/>
                <w:szCs w:val="24"/>
              </w:rPr>
            </w:pPr>
          </w:p>
          <w:p w:rsidR="000F1514" w:rsidRPr="00FA50BB" w:rsidP="000F1514" w14:paraId="411B9163" w14:textId="59A54A38">
            <w:pPr>
              <w:autoSpaceDE w:val="0"/>
              <w:autoSpaceDN w:val="0"/>
              <w:adjustRightInd w:val="0"/>
              <w:ind w:left="1100"/>
              <w:rPr>
                <w:rStyle w:val="Hyperlink"/>
                <w:szCs w:val="24"/>
              </w:rPr>
            </w:pPr>
          </w:p>
          <w:p w:rsidR="00FA50BB" w:rsidRPr="00FA50BB" w:rsidP="000F1514" w14:paraId="0DFEC530" w14:textId="77777777">
            <w:pPr>
              <w:autoSpaceDE w:val="0"/>
              <w:autoSpaceDN w:val="0"/>
              <w:adjustRightInd w:val="0"/>
              <w:ind w:left="342"/>
              <w:rPr>
                <w:szCs w:val="24"/>
              </w:rPr>
            </w:pPr>
          </w:p>
          <w:p w:rsidR="00FA50BB" w:rsidRPr="00FA50BB" w:rsidP="000F1514" w14:paraId="76A40DB1" w14:textId="77777777">
            <w:pPr>
              <w:autoSpaceDE w:val="0"/>
              <w:autoSpaceDN w:val="0"/>
              <w:adjustRightInd w:val="0"/>
              <w:ind w:left="342"/>
              <w:rPr>
                <w:szCs w:val="24"/>
              </w:rPr>
            </w:pPr>
          </w:p>
          <w:p w:rsidR="00FA50BB" w:rsidRPr="00FA50BB" w:rsidP="000F1514" w14:paraId="4E07BBBC" w14:textId="77777777">
            <w:pPr>
              <w:autoSpaceDE w:val="0"/>
              <w:autoSpaceDN w:val="0"/>
              <w:adjustRightInd w:val="0"/>
              <w:ind w:left="342"/>
              <w:rPr>
                <w:szCs w:val="24"/>
              </w:rPr>
            </w:pPr>
          </w:p>
          <w:p w:rsidR="00FA50BB" w:rsidRPr="00FA50BB" w:rsidP="000F1514" w14:paraId="6EDEB79F" w14:textId="77777777">
            <w:pPr>
              <w:pStyle w:val="CommentText"/>
              <w:spacing w:line="276" w:lineRule="auto"/>
              <w:ind w:left="360"/>
              <w:rPr>
                <w:sz w:val="24"/>
                <w:szCs w:val="24"/>
              </w:rPr>
            </w:pPr>
          </w:p>
          <w:p w:rsidR="005275D5" w:rsidP="000F1514" w14:paraId="2D5C1676" w14:textId="77777777">
            <w:pPr>
              <w:pStyle w:val="CommentText"/>
              <w:spacing w:line="276" w:lineRule="auto"/>
              <w:ind w:left="360"/>
            </w:pPr>
          </w:p>
          <w:p w:rsidR="005275D5" w:rsidP="000F1514" w14:paraId="01289D5C" w14:textId="77777777">
            <w:pPr>
              <w:pStyle w:val="CommentText"/>
              <w:spacing w:line="276" w:lineRule="auto"/>
              <w:ind w:left="360"/>
            </w:pPr>
          </w:p>
          <w:p w:rsidR="000F1514" w:rsidRPr="00FA50BB" w:rsidP="000F1514" w14:paraId="54E30797" w14:textId="495A4686">
            <w:pPr>
              <w:pStyle w:val="CommentText"/>
              <w:spacing w:line="276" w:lineRule="auto"/>
              <w:ind w:left="360"/>
              <w:rPr>
                <w:rStyle w:val="Hyperlink"/>
                <w:sz w:val="24"/>
                <w:szCs w:val="24"/>
              </w:rPr>
            </w:pPr>
            <w:hyperlink r:id="rId27" w:history="1">
              <w:r w:rsidRPr="003E4FE7" w:rsidR="005275D5">
                <w:rPr>
                  <w:rStyle w:val="Hyperlink"/>
                  <w:sz w:val="24"/>
                  <w:szCs w:val="24"/>
                </w:rPr>
                <w:t>rocco.dascenzo@duke-energy.com</w:t>
              </w:r>
            </w:hyperlink>
          </w:p>
          <w:p w:rsidR="000F1514" w:rsidRPr="00FA50BB" w:rsidP="000F1514" w14:paraId="24A70EEA" w14:textId="77777777">
            <w:pPr>
              <w:pStyle w:val="CommentText"/>
              <w:spacing w:line="276" w:lineRule="auto"/>
              <w:ind w:left="360"/>
              <w:rPr>
                <w:rStyle w:val="Hyperlink"/>
                <w:b/>
                <w:sz w:val="24"/>
                <w:szCs w:val="24"/>
              </w:rPr>
            </w:pPr>
            <w:hyperlink r:id="rId28" w:history="1">
              <w:r w:rsidRPr="00FA50BB" w:rsidR="009B77A7">
                <w:rPr>
                  <w:rStyle w:val="Hyperlink"/>
                  <w:sz w:val="24"/>
                  <w:szCs w:val="24"/>
                </w:rPr>
                <w:t>Jeanne.kingery@duke-energy.com</w:t>
              </w:r>
            </w:hyperlink>
          </w:p>
          <w:p w:rsidR="000F1514" w:rsidRPr="00FA50BB" w:rsidP="000F1514" w14:paraId="37F3DF6E" w14:textId="237BAF4A">
            <w:pPr>
              <w:pStyle w:val="CommentText"/>
              <w:spacing w:line="276" w:lineRule="auto"/>
              <w:ind w:left="360"/>
              <w:rPr>
                <w:rStyle w:val="Hyperlink"/>
                <w:sz w:val="24"/>
                <w:szCs w:val="24"/>
              </w:rPr>
            </w:pPr>
            <w:hyperlink r:id="rId29" w:history="1">
              <w:r w:rsidRPr="00FA50BB" w:rsidR="009B77A7">
                <w:rPr>
                  <w:rStyle w:val="Hyperlink"/>
                  <w:sz w:val="24"/>
                  <w:szCs w:val="24"/>
                </w:rPr>
                <w:t>Larisa.vaysman@duke-energy.com</w:t>
              </w:r>
            </w:hyperlink>
          </w:p>
          <w:p w:rsidR="000F1514" w:rsidRPr="00FA50BB" w:rsidP="000F1514" w14:paraId="5B007542" w14:textId="3B9F5AD7">
            <w:pPr>
              <w:pStyle w:val="CommentText"/>
              <w:spacing w:line="276" w:lineRule="auto"/>
              <w:ind w:left="360"/>
              <w:rPr>
                <w:rStyle w:val="Hyperlink"/>
                <w:sz w:val="24"/>
                <w:szCs w:val="24"/>
              </w:rPr>
            </w:pPr>
          </w:p>
          <w:p w:rsidR="000F1514" w:rsidRPr="00FA50BB" w:rsidP="000F1514" w14:paraId="133AE154" w14:textId="77777777">
            <w:pPr>
              <w:autoSpaceDE w:val="0"/>
              <w:autoSpaceDN w:val="0"/>
              <w:adjustRightInd w:val="0"/>
              <w:ind w:left="1247"/>
              <w:rPr>
                <w:bCs w:val="0"/>
                <w:szCs w:val="24"/>
              </w:rPr>
            </w:pPr>
          </w:p>
          <w:p w:rsidR="000F1514" w:rsidRPr="00FA50BB" w:rsidP="000F1514" w14:paraId="0A8D56EC" w14:textId="6B4C520E">
            <w:pPr>
              <w:autoSpaceDE w:val="0"/>
              <w:autoSpaceDN w:val="0"/>
              <w:adjustRightInd w:val="0"/>
              <w:ind w:left="1100"/>
              <w:rPr>
                <w:rStyle w:val="Hyperlink"/>
                <w:szCs w:val="24"/>
              </w:rPr>
            </w:pPr>
          </w:p>
          <w:p w:rsidR="000F1514" w:rsidRPr="00FA50BB" w:rsidP="000F1514" w14:paraId="69F4D75F" w14:textId="77777777">
            <w:pPr>
              <w:autoSpaceDE w:val="0"/>
              <w:autoSpaceDN w:val="0"/>
              <w:adjustRightInd w:val="0"/>
              <w:ind w:left="1100"/>
              <w:rPr>
                <w:rStyle w:val="Hyperlink"/>
                <w:bCs w:val="0"/>
                <w:szCs w:val="24"/>
              </w:rPr>
            </w:pPr>
          </w:p>
          <w:p w:rsidR="000F1514" w:rsidRPr="00FA50BB" w:rsidP="000F1514" w14:paraId="3FE8A2D3" w14:textId="77777777">
            <w:pPr>
              <w:pStyle w:val="CommentText"/>
              <w:rPr>
                <w:b/>
                <w:sz w:val="24"/>
                <w:szCs w:val="24"/>
                <w:u w:val="single"/>
              </w:rPr>
            </w:pPr>
          </w:p>
        </w:tc>
      </w:tr>
    </w:tbl>
    <w:p w:rsidR="009B34A2" w:rsidRPr="00FA50BB" w:rsidP="00FA50BB" w14:paraId="698BA848" w14:textId="4859D278">
      <w:pPr>
        <w:pStyle w:val="CommentText"/>
        <w:rPr>
          <w:sz w:val="24"/>
          <w:szCs w:val="24"/>
          <w:u w:val="single"/>
        </w:rPr>
      </w:pPr>
    </w:p>
    <w:sectPr>
      <w:footerReference w:type="default" r:id="rId30"/>
      <w:footnotePr>
        <w:numStart w:val="2"/>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5D5" w14:paraId="64500AD0" w14:textId="07D7A022">
    <w:pPr>
      <w:pStyle w:val="Footer"/>
      <w:jc w:val="center"/>
    </w:pPr>
  </w:p>
  <w:p w:rsidR="00453926" w14:paraId="06136F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07924180"/>
      <w:docPartObj>
        <w:docPartGallery w:val="Page Numbers (Bottom of Page)"/>
        <w:docPartUnique/>
      </w:docPartObj>
    </w:sdtPr>
    <w:sdtEndPr>
      <w:rPr>
        <w:noProof/>
      </w:rPr>
    </w:sdtEndPr>
    <w:sdtContent>
      <w:p w:rsidR="005275D5" w14:paraId="571894A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275D5" w14:paraId="650BB41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682069"/>
    <w:multiLevelType w:val="hybridMultilevel"/>
    <w:tmpl w:val="C17A131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208E27CA"/>
    <w:multiLevelType w:val="hybridMultilevel"/>
    <w:tmpl w:val="8516FF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24E47EED"/>
    <w:multiLevelType w:val="hybridMultilevel"/>
    <w:tmpl w:val="3662D7FA"/>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9E705C"/>
    <w:multiLevelType w:val="hybridMultilevel"/>
    <w:tmpl w:val="C1567A8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39BA4CE3"/>
    <w:multiLevelType w:val="hybridMultilevel"/>
    <w:tmpl w:val="733E7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F056EC6"/>
    <w:multiLevelType w:val="hybridMultilevel"/>
    <w:tmpl w:val="DA163FC8"/>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6">
    <w:nsid w:val="5B49522D"/>
    <w:multiLevelType w:val="hybridMultilevel"/>
    <w:tmpl w:val="DC4E2ECC"/>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7">
    <w:nsid w:val="72796ECA"/>
    <w:multiLevelType w:val="hybridMultilevel"/>
    <w:tmpl w:val="9B4658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5144116"/>
    <w:multiLevelType w:val="hybridMultilevel"/>
    <w:tmpl w:val="76ECB3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8F684F"/>
    <w:multiLevelType w:val="hybridMultilevel"/>
    <w:tmpl w:val="2A7AE02C"/>
    <w:lvl w:ilvl="0">
      <w:start w:val="1"/>
      <w:numFmt w:val="upperRoman"/>
      <w:lvlText w:val="%1."/>
      <w:lvlJc w:val="left"/>
      <w:pPr>
        <w:ind w:left="29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131712"/>
    <w:multiLevelType w:val="hybridMultilevel"/>
    <w:tmpl w:val="318AD49E"/>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BC4594B"/>
    <w:multiLevelType w:val="hybridMultilevel"/>
    <w:tmpl w:val="CF6ACDEC"/>
    <w:lvl w:ilvl="0">
      <w:start w:val="1"/>
      <w:numFmt w:val="upp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7E013A65"/>
    <w:multiLevelType w:val="hybridMultilevel"/>
    <w:tmpl w:val="FDE8460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EB52879"/>
    <w:multiLevelType w:val="hybridMultilevel"/>
    <w:tmpl w:val="0BB6CB64"/>
    <w:lvl w:ilvl="0">
      <w:start w:val="10"/>
      <w:numFmt w:val="bullet"/>
      <w:lvlText w:val=""/>
      <w:lvlJc w:val="left"/>
      <w:pPr>
        <w:ind w:left="1800" w:hanging="360"/>
      </w:pPr>
      <w:rPr>
        <w:rFonts w:ascii="Symbol" w:hAnsi="Symbol"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0"/>
  </w:num>
  <w:num w:numId="6">
    <w:abstractNumId w:val="0"/>
    <w:lvlOverride w:ilvl="0">
      <w:startOverride w:val="1"/>
    </w:lvlOverride>
  </w:num>
  <w:num w:numId="7">
    <w:abstractNumId w:val="0"/>
    <w:lvlOverride w:ilvl="0">
      <w:startOverride w:val="1"/>
    </w:lvlOverride>
  </w:num>
  <w:num w:numId="8">
    <w:abstractNumId w:val="1"/>
  </w:num>
  <w:num w:numId="9">
    <w:abstractNumId w:val="12"/>
  </w:num>
  <w:num w:numId="10">
    <w:abstractNumId w:val="11"/>
  </w:num>
  <w:num w:numId="11">
    <w:abstractNumId w:val="7"/>
  </w:num>
  <w:num w:numId="12">
    <w:abstractNumId w:val="10"/>
  </w:num>
  <w:num w:numId="13">
    <w:abstractNumId w:val="13"/>
  </w:num>
  <w:num w:numId="14">
    <w:abstractNumId w:val="6"/>
  </w:num>
  <w:num w:numId="15">
    <w:abstractNumId w:val="5"/>
  </w:num>
  <w:num w:numId="16">
    <w:abstractNumId w:val="6"/>
    <w:lvlOverride w:ilvl="0">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numStart w:val="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EA"/>
    <w:rsid w:val="00005108"/>
    <w:rsid w:val="00012B24"/>
    <w:rsid w:val="00013800"/>
    <w:rsid w:val="00025E6F"/>
    <w:rsid w:val="00032005"/>
    <w:rsid w:val="00032099"/>
    <w:rsid w:val="00037357"/>
    <w:rsid w:val="00041AE8"/>
    <w:rsid w:val="000551AB"/>
    <w:rsid w:val="00061C44"/>
    <w:rsid w:val="00064762"/>
    <w:rsid w:val="0006540C"/>
    <w:rsid w:val="00065D7B"/>
    <w:rsid w:val="00070701"/>
    <w:rsid w:val="00072899"/>
    <w:rsid w:val="0007352B"/>
    <w:rsid w:val="000818A9"/>
    <w:rsid w:val="00087869"/>
    <w:rsid w:val="00092E7F"/>
    <w:rsid w:val="00096478"/>
    <w:rsid w:val="000969A8"/>
    <w:rsid w:val="00097E7A"/>
    <w:rsid w:val="000A1DED"/>
    <w:rsid w:val="000B0E98"/>
    <w:rsid w:val="000B1D1F"/>
    <w:rsid w:val="000B2075"/>
    <w:rsid w:val="000B7479"/>
    <w:rsid w:val="000C0A43"/>
    <w:rsid w:val="000C3A86"/>
    <w:rsid w:val="000C7E23"/>
    <w:rsid w:val="000C7E80"/>
    <w:rsid w:val="000D0EC3"/>
    <w:rsid w:val="000D18C7"/>
    <w:rsid w:val="000D1C5E"/>
    <w:rsid w:val="000D40A1"/>
    <w:rsid w:val="000D68F5"/>
    <w:rsid w:val="000E1A1F"/>
    <w:rsid w:val="000E1C1B"/>
    <w:rsid w:val="000F0F5F"/>
    <w:rsid w:val="000F1514"/>
    <w:rsid w:val="000F1B21"/>
    <w:rsid w:val="000F747E"/>
    <w:rsid w:val="000F74D3"/>
    <w:rsid w:val="0010262B"/>
    <w:rsid w:val="00104905"/>
    <w:rsid w:val="00117595"/>
    <w:rsid w:val="00122815"/>
    <w:rsid w:val="00123326"/>
    <w:rsid w:val="001238D7"/>
    <w:rsid w:val="00126CB5"/>
    <w:rsid w:val="00131CEE"/>
    <w:rsid w:val="001357A9"/>
    <w:rsid w:val="00135E70"/>
    <w:rsid w:val="00137700"/>
    <w:rsid w:val="00145FB3"/>
    <w:rsid w:val="00155A7B"/>
    <w:rsid w:val="00165A92"/>
    <w:rsid w:val="00180959"/>
    <w:rsid w:val="0018269A"/>
    <w:rsid w:val="001862C2"/>
    <w:rsid w:val="00197020"/>
    <w:rsid w:val="001A1ADB"/>
    <w:rsid w:val="001A21F1"/>
    <w:rsid w:val="001A52B2"/>
    <w:rsid w:val="001B19CC"/>
    <w:rsid w:val="001B4EE5"/>
    <w:rsid w:val="001B5127"/>
    <w:rsid w:val="001B580C"/>
    <w:rsid w:val="001B616C"/>
    <w:rsid w:val="001B77D9"/>
    <w:rsid w:val="001C389B"/>
    <w:rsid w:val="001C4B65"/>
    <w:rsid w:val="001C7147"/>
    <w:rsid w:val="001C7CBF"/>
    <w:rsid w:val="001D115B"/>
    <w:rsid w:val="001D177D"/>
    <w:rsid w:val="001D1E48"/>
    <w:rsid w:val="001D5906"/>
    <w:rsid w:val="001D5D8C"/>
    <w:rsid w:val="001D6014"/>
    <w:rsid w:val="001D7401"/>
    <w:rsid w:val="002004DA"/>
    <w:rsid w:val="0020073C"/>
    <w:rsid w:val="002010C3"/>
    <w:rsid w:val="002052E9"/>
    <w:rsid w:val="00212805"/>
    <w:rsid w:val="00212CAF"/>
    <w:rsid w:val="00213019"/>
    <w:rsid w:val="00216499"/>
    <w:rsid w:val="00216E45"/>
    <w:rsid w:val="00225D30"/>
    <w:rsid w:val="00226B2E"/>
    <w:rsid w:val="002326CA"/>
    <w:rsid w:val="00246EED"/>
    <w:rsid w:val="002521DB"/>
    <w:rsid w:val="00254D5B"/>
    <w:rsid w:val="00255992"/>
    <w:rsid w:val="00262784"/>
    <w:rsid w:val="0026389F"/>
    <w:rsid w:val="0027499C"/>
    <w:rsid w:val="00281A60"/>
    <w:rsid w:val="002900A1"/>
    <w:rsid w:val="0029145D"/>
    <w:rsid w:val="00292F68"/>
    <w:rsid w:val="002932B7"/>
    <w:rsid w:val="002A2E9A"/>
    <w:rsid w:val="002B0AE1"/>
    <w:rsid w:val="002B539C"/>
    <w:rsid w:val="002C3F3A"/>
    <w:rsid w:val="002C6236"/>
    <w:rsid w:val="002C79E0"/>
    <w:rsid w:val="002D1093"/>
    <w:rsid w:val="002D2FD9"/>
    <w:rsid w:val="002D716C"/>
    <w:rsid w:val="002E14B0"/>
    <w:rsid w:val="002E2A07"/>
    <w:rsid w:val="002E2DA8"/>
    <w:rsid w:val="002E596C"/>
    <w:rsid w:val="002F0842"/>
    <w:rsid w:val="002F6AF5"/>
    <w:rsid w:val="00302580"/>
    <w:rsid w:val="00302D3F"/>
    <w:rsid w:val="00315987"/>
    <w:rsid w:val="003159AC"/>
    <w:rsid w:val="00317B9B"/>
    <w:rsid w:val="00320A0A"/>
    <w:rsid w:val="00322213"/>
    <w:rsid w:val="00322352"/>
    <w:rsid w:val="0032557B"/>
    <w:rsid w:val="00326642"/>
    <w:rsid w:val="00326F5B"/>
    <w:rsid w:val="0033153E"/>
    <w:rsid w:val="00335924"/>
    <w:rsid w:val="003379E1"/>
    <w:rsid w:val="0034206D"/>
    <w:rsid w:val="0035164C"/>
    <w:rsid w:val="00356CBF"/>
    <w:rsid w:val="0035739A"/>
    <w:rsid w:val="003614AA"/>
    <w:rsid w:val="00362C0D"/>
    <w:rsid w:val="003635AC"/>
    <w:rsid w:val="00366615"/>
    <w:rsid w:val="003754F0"/>
    <w:rsid w:val="00384988"/>
    <w:rsid w:val="00384D72"/>
    <w:rsid w:val="0038588B"/>
    <w:rsid w:val="00386DD7"/>
    <w:rsid w:val="003875F6"/>
    <w:rsid w:val="003932EA"/>
    <w:rsid w:val="00394390"/>
    <w:rsid w:val="003A07D2"/>
    <w:rsid w:val="003A6394"/>
    <w:rsid w:val="003A6E86"/>
    <w:rsid w:val="003B0510"/>
    <w:rsid w:val="003B1B2E"/>
    <w:rsid w:val="003B4221"/>
    <w:rsid w:val="003B5E77"/>
    <w:rsid w:val="003B7D4B"/>
    <w:rsid w:val="003C0F3D"/>
    <w:rsid w:val="003C29B0"/>
    <w:rsid w:val="003C60F7"/>
    <w:rsid w:val="003D0D32"/>
    <w:rsid w:val="003D2593"/>
    <w:rsid w:val="003D41DE"/>
    <w:rsid w:val="003D5002"/>
    <w:rsid w:val="003E4FE7"/>
    <w:rsid w:val="003F1E55"/>
    <w:rsid w:val="003F7232"/>
    <w:rsid w:val="004000BC"/>
    <w:rsid w:val="00403814"/>
    <w:rsid w:val="00410724"/>
    <w:rsid w:val="004166D3"/>
    <w:rsid w:val="00416A44"/>
    <w:rsid w:val="004236E5"/>
    <w:rsid w:val="00425C33"/>
    <w:rsid w:val="00426455"/>
    <w:rsid w:val="00427377"/>
    <w:rsid w:val="00430DCE"/>
    <w:rsid w:val="00435759"/>
    <w:rsid w:val="00436C05"/>
    <w:rsid w:val="00443CB0"/>
    <w:rsid w:val="00444A99"/>
    <w:rsid w:val="00451E0C"/>
    <w:rsid w:val="00453926"/>
    <w:rsid w:val="00454EDF"/>
    <w:rsid w:val="00460041"/>
    <w:rsid w:val="00464DC6"/>
    <w:rsid w:val="00465FE5"/>
    <w:rsid w:val="00472552"/>
    <w:rsid w:val="0048520C"/>
    <w:rsid w:val="00492A3E"/>
    <w:rsid w:val="00494F12"/>
    <w:rsid w:val="004A2301"/>
    <w:rsid w:val="004A3104"/>
    <w:rsid w:val="004A4B13"/>
    <w:rsid w:val="004A550B"/>
    <w:rsid w:val="004A5A15"/>
    <w:rsid w:val="004A68B5"/>
    <w:rsid w:val="004A6E82"/>
    <w:rsid w:val="004B2619"/>
    <w:rsid w:val="004B3AD5"/>
    <w:rsid w:val="004B4315"/>
    <w:rsid w:val="004B4E5E"/>
    <w:rsid w:val="004B76AB"/>
    <w:rsid w:val="004C1145"/>
    <w:rsid w:val="004C1FE5"/>
    <w:rsid w:val="004C6B46"/>
    <w:rsid w:val="004C7A47"/>
    <w:rsid w:val="004D2592"/>
    <w:rsid w:val="004E125D"/>
    <w:rsid w:val="004E517B"/>
    <w:rsid w:val="004E609D"/>
    <w:rsid w:val="004E6490"/>
    <w:rsid w:val="004E7B62"/>
    <w:rsid w:val="004F5265"/>
    <w:rsid w:val="004F5268"/>
    <w:rsid w:val="004F5DD3"/>
    <w:rsid w:val="004F6201"/>
    <w:rsid w:val="005056D9"/>
    <w:rsid w:val="00505CBB"/>
    <w:rsid w:val="00506D9E"/>
    <w:rsid w:val="00510A6D"/>
    <w:rsid w:val="00511BFC"/>
    <w:rsid w:val="00516BC5"/>
    <w:rsid w:val="005173D2"/>
    <w:rsid w:val="005179EC"/>
    <w:rsid w:val="00517C19"/>
    <w:rsid w:val="005262CF"/>
    <w:rsid w:val="00526F44"/>
    <w:rsid w:val="005275D5"/>
    <w:rsid w:val="00530075"/>
    <w:rsid w:val="005319CF"/>
    <w:rsid w:val="00534558"/>
    <w:rsid w:val="00535039"/>
    <w:rsid w:val="00540469"/>
    <w:rsid w:val="0054169A"/>
    <w:rsid w:val="00542F15"/>
    <w:rsid w:val="0054329A"/>
    <w:rsid w:val="00544DD2"/>
    <w:rsid w:val="005476B8"/>
    <w:rsid w:val="005533EE"/>
    <w:rsid w:val="005569DF"/>
    <w:rsid w:val="00556FBE"/>
    <w:rsid w:val="005759D6"/>
    <w:rsid w:val="0058098D"/>
    <w:rsid w:val="00580ECF"/>
    <w:rsid w:val="00580F2B"/>
    <w:rsid w:val="00583507"/>
    <w:rsid w:val="005901C9"/>
    <w:rsid w:val="0059155A"/>
    <w:rsid w:val="005944FB"/>
    <w:rsid w:val="00594693"/>
    <w:rsid w:val="005A087E"/>
    <w:rsid w:val="005A19B8"/>
    <w:rsid w:val="005A1E45"/>
    <w:rsid w:val="005A2FA6"/>
    <w:rsid w:val="005B15BD"/>
    <w:rsid w:val="005B3D08"/>
    <w:rsid w:val="005B3F02"/>
    <w:rsid w:val="005B74FF"/>
    <w:rsid w:val="005C3F48"/>
    <w:rsid w:val="005C79BA"/>
    <w:rsid w:val="005E5E4D"/>
    <w:rsid w:val="0060145B"/>
    <w:rsid w:val="00605694"/>
    <w:rsid w:val="006170B9"/>
    <w:rsid w:val="00624885"/>
    <w:rsid w:val="00627720"/>
    <w:rsid w:val="006360EE"/>
    <w:rsid w:val="006363B6"/>
    <w:rsid w:val="00637B9B"/>
    <w:rsid w:val="00645FB8"/>
    <w:rsid w:val="0065353B"/>
    <w:rsid w:val="00653A42"/>
    <w:rsid w:val="00656B4A"/>
    <w:rsid w:val="006572D2"/>
    <w:rsid w:val="00657FE2"/>
    <w:rsid w:val="006648A3"/>
    <w:rsid w:val="00664962"/>
    <w:rsid w:val="00671A30"/>
    <w:rsid w:val="00674312"/>
    <w:rsid w:val="00674B4F"/>
    <w:rsid w:val="006756C7"/>
    <w:rsid w:val="006775FF"/>
    <w:rsid w:val="006868C2"/>
    <w:rsid w:val="00690E56"/>
    <w:rsid w:val="00694BAF"/>
    <w:rsid w:val="006A16DF"/>
    <w:rsid w:val="006B2111"/>
    <w:rsid w:val="006C0B2B"/>
    <w:rsid w:val="006C6DDD"/>
    <w:rsid w:val="006D1B1C"/>
    <w:rsid w:val="006D2609"/>
    <w:rsid w:val="006D3BE2"/>
    <w:rsid w:val="006D4D67"/>
    <w:rsid w:val="006E053D"/>
    <w:rsid w:val="006E2C00"/>
    <w:rsid w:val="006E3B97"/>
    <w:rsid w:val="006F78D8"/>
    <w:rsid w:val="0070041D"/>
    <w:rsid w:val="00702604"/>
    <w:rsid w:val="00702D8B"/>
    <w:rsid w:val="00707FA3"/>
    <w:rsid w:val="00712279"/>
    <w:rsid w:val="00720CB8"/>
    <w:rsid w:val="00725131"/>
    <w:rsid w:val="00727217"/>
    <w:rsid w:val="0073660E"/>
    <w:rsid w:val="007366AD"/>
    <w:rsid w:val="00737BDE"/>
    <w:rsid w:val="007418CA"/>
    <w:rsid w:val="00742252"/>
    <w:rsid w:val="00743712"/>
    <w:rsid w:val="00744229"/>
    <w:rsid w:val="00746654"/>
    <w:rsid w:val="00754ABD"/>
    <w:rsid w:val="007573AA"/>
    <w:rsid w:val="00760078"/>
    <w:rsid w:val="00763922"/>
    <w:rsid w:val="007652A3"/>
    <w:rsid w:val="007675F4"/>
    <w:rsid w:val="00767B1C"/>
    <w:rsid w:val="00772F59"/>
    <w:rsid w:val="007754A0"/>
    <w:rsid w:val="007801D9"/>
    <w:rsid w:val="007826DB"/>
    <w:rsid w:val="00790A2D"/>
    <w:rsid w:val="00790CC7"/>
    <w:rsid w:val="007A10AF"/>
    <w:rsid w:val="007A23D8"/>
    <w:rsid w:val="007B7E3B"/>
    <w:rsid w:val="007C08D1"/>
    <w:rsid w:val="007C5F92"/>
    <w:rsid w:val="007C63DE"/>
    <w:rsid w:val="007C6944"/>
    <w:rsid w:val="007C7F06"/>
    <w:rsid w:val="007D23A2"/>
    <w:rsid w:val="007D34A9"/>
    <w:rsid w:val="007D42BC"/>
    <w:rsid w:val="007D4800"/>
    <w:rsid w:val="007D5944"/>
    <w:rsid w:val="007D5C48"/>
    <w:rsid w:val="007E2339"/>
    <w:rsid w:val="007E288E"/>
    <w:rsid w:val="007E4322"/>
    <w:rsid w:val="007E4803"/>
    <w:rsid w:val="007E7F55"/>
    <w:rsid w:val="007F0B8C"/>
    <w:rsid w:val="007F424D"/>
    <w:rsid w:val="007F5123"/>
    <w:rsid w:val="008007E6"/>
    <w:rsid w:val="008026A0"/>
    <w:rsid w:val="00804B50"/>
    <w:rsid w:val="00805D30"/>
    <w:rsid w:val="00810AA8"/>
    <w:rsid w:val="00810B42"/>
    <w:rsid w:val="00811693"/>
    <w:rsid w:val="008118F4"/>
    <w:rsid w:val="00813EA8"/>
    <w:rsid w:val="00821609"/>
    <w:rsid w:val="00821738"/>
    <w:rsid w:val="00822D55"/>
    <w:rsid w:val="0082302A"/>
    <w:rsid w:val="00827068"/>
    <w:rsid w:val="00827A7F"/>
    <w:rsid w:val="008438E7"/>
    <w:rsid w:val="008520F8"/>
    <w:rsid w:val="00852EB3"/>
    <w:rsid w:val="0085360C"/>
    <w:rsid w:val="00854F25"/>
    <w:rsid w:val="00855F71"/>
    <w:rsid w:val="00857F27"/>
    <w:rsid w:val="008628EE"/>
    <w:rsid w:val="00865606"/>
    <w:rsid w:val="00866AB5"/>
    <w:rsid w:val="00866B89"/>
    <w:rsid w:val="00870847"/>
    <w:rsid w:val="00871E9E"/>
    <w:rsid w:val="008720A2"/>
    <w:rsid w:val="00873153"/>
    <w:rsid w:val="0087608B"/>
    <w:rsid w:val="008768AB"/>
    <w:rsid w:val="00876AA8"/>
    <w:rsid w:val="008808FD"/>
    <w:rsid w:val="008819CE"/>
    <w:rsid w:val="0089060D"/>
    <w:rsid w:val="00891033"/>
    <w:rsid w:val="008972A1"/>
    <w:rsid w:val="008A26DA"/>
    <w:rsid w:val="008A3A66"/>
    <w:rsid w:val="008C02BE"/>
    <w:rsid w:val="008C2830"/>
    <w:rsid w:val="008C3330"/>
    <w:rsid w:val="008C3AB4"/>
    <w:rsid w:val="008C7F9C"/>
    <w:rsid w:val="008D25E5"/>
    <w:rsid w:val="008D33D6"/>
    <w:rsid w:val="008D58E3"/>
    <w:rsid w:val="008E2AD7"/>
    <w:rsid w:val="008E5153"/>
    <w:rsid w:val="008E6C4D"/>
    <w:rsid w:val="008F0087"/>
    <w:rsid w:val="008F041A"/>
    <w:rsid w:val="008F110F"/>
    <w:rsid w:val="008F1F04"/>
    <w:rsid w:val="009030AA"/>
    <w:rsid w:val="00907FA9"/>
    <w:rsid w:val="00914CDD"/>
    <w:rsid w:val="0091663B"/>
    <w:rsid w:val="00917FAC"/>
    <w:rsid w:val="009352E0"/>
    <w:rsid w:val="0093721E"/>
    <w:rsid w:val="0094027C"/>
    <w:rsid w:val="00943330"/>
    <w:rsid w:val="00944206"/>
    <w:rsid w:val="009514A8"/>
    <w:rsid w:val="00960C02"/>
    <w:rsid w:val="009640C3"/>
    <w:rsid w:val="00964192"/>
    <w:rsid w:val="0096476B"/>
    <w:rsid w:val="009657D2"/>
    <w:rsid w:val="00965E39"/>
    <w:rsid w:val="00967960"/>
    <w:rsid w:val="00971193"/>
    <w:rsid w:val="009721AA"/>
    <w:rsid w:val="00974A42"/>
    <w:rsid w:val="009869AB"/>
    <w:rsid w:val="00987202"/>
    <w:rsid w:val="009A1EBA"/>
    <w:rsid w:val="009A516D"/>
    <w:rsid w:val="009A6405"/>
    <w:rsid w:val="009B34A2"/>
    <w:rsid w:val="009B41E6"/>
    <w:rsid w:val="009B49F5"/>
    <w:rsid w:val="009B77A7"/>
    <w:rsid w:val="009C0BFB"/>
    <w:rsid w:val="009C16BF"/>
    <w:rsid w:val="009D0068"/>
    <w:rsid w:val="009D1848"/>
    <w:rsid w:val="009D2FA1"/>
    <w:rsid w:val="009E14AE"/>
    <w:rsid w:val="009E437C"/>
    <w:rsid w:val="009E50E4"/>
    <w:rsid w:val="009E5267"/>
    <w:rsid w:val="009E79D5"/>
    <w:rsid w:val="009F3AC6"/>
    <w:rsid w:val="009F6CDA"/>
    <w:rsid w:val="00A00AC3"/>
    <w:rsid w:val="00A02688"/>
    <w:rsid w:val="00A03990"/>
    <w:rsid w:val="00A13237"/>
    <w:rsid w:val="00A15CD5"/>
    <w:rsid w:val="00A23D70"/>
    <w:rsid w:val="00A325C1"/>
    <w:rsid w:val="00A35285"/>
    <w:rsid w:val="00A361C5"/>
    <w:rsid w:val="00A404DE"/>
    <w:rsid w:val="00A4142C"/>
    <w:rsid w:val="00A44199"/>
    <w:rsid w:val="00A47A07"/>
    <w:rsid w:val="00A533B4"/>
    <w:rsid w:val="00A55525"/>
    <w:rsid w:val="00A55956"/>
    <w:rsid w:val="00A5635E"/>
    <w:rsid w:val="00A61028"/>
    <w:rsid w:val="00A63276"/>
    <w:rsid w:val="00A64944"/>
    <w:rsid w:val="00A66606"/>
    <w:rsid w:val="00A76D16"/>
    <w:rsid w:val="00A77A25"/>
    <w:rsid w:val="00A831F6"/>
    <w:rsid w:val="00A84C37"/>
    <w:rsid w:val="00A927CE"/>
    <w:rsid w:val="00A96A7F"/>
    <w:rsid w:val="00A97BB1"/>
    <w:rsid w:val="00AA0C07"/>
    <w:rsid w:val="00AA5544"/>
    <w:rsid w:val="00AB16B5"/>
    <w:rsid w:val="00AB7DA1"/>
    <w:rsid w:val="00AC1643"/>
    <w:rsid w:val="00AC2DE9"/>
    <w:rsid w:val="00AC66BB"/>
    <w:rsid w:val="00AC6E66"/>
    <w:rsid w:val="00AC7941"/>
    <w:rsid w:val="00AD0D4F"/>
    <w:rsid w:val="00AD5F83"/>
    <w:rsid w:val="00AD7DC6"/>
    <w:rsid w:val="00AE7249"/>
    <w:rsid w:val="00AE7327"/>
    <w:rsid w:val="00AF0FA4"/>
    <w:rsid w:val="00AF2B74"/>
    <w:rsid w:val="00AF2FB7"/>
    <w:rsid w:val="00AF640D"/>
    <w:rsid w:val="00AF6567"/>
    <w:rsid w:val="00AF6F9A"/>
    <w:rsid w:val="00AF71FA"/>
    <w:rsid w:val="00AF74D0"/>
    <w:rsid w:val="00B057F1"/>
    <w:rsid w:val="00B13180"/>
    <w:rsid w:val="00B13FFF"/>
    <w:rsid w:val="00B223CE"/>
    <w:rsid w:val="00B25DDE"/>
    <w:rsid w:val="00B27C6D"/>
    <w:rsid w:val="00B35D70"/>
    <w:rsid w:val="00B367FC"/>
    <w:rsid w:val="00B3726C"/>
    <w:rsid w:val="00B4315B"/>
    <w:rsid w:val="00B43F03"/>
    <w:rsid w:val="00B47EBC"/>
    <w:rsid w:val="00B55286"/>
    <w:rsid w:val="00B5715E"/>
    <w:rsid w:val="00B6216C"/>
    <w:rsid w:val="00B6439F"/>
    <w:rsid w:val="00B72136"/>
    <w:rsid w:val="00B81D86"/>
    <w:rsid w:val="00B828A5"/>
    <w:rsid w:val="00B84098"/>
    <w:rsid w:val="00B8720D"/>
    <w:rsid w:val="00B879A1"/>
    <w:rsid w:val="00B948F6"/>
    <w:rsid w:val="00B97D14"/>
    <w:rsid w:val="00BA0659"/>
    <w:rsid w:val="00BA113A"/>
    <w:rsid w:val="00BA5798"/>
    <w:rsid w:val="00BB6E5D"/>
    <w:rsid w:val="00BC09C0"/>
    <w:rsid w:val="00BC0F3D"/>
    <w:rsid w:val="00BC6ED9"/>
    <w:rsid w:val="00BD1AA7"/>
    <w:rsid w:val="00BD51F8"/>
    <w:rsid w:val="00BD5CC5"/>
    <w:rsid w:val="00BE06E8"/>
    <w:rsid w:val="00BE15B1"/>
    <w:rsid w:val="00BE1994"/>
    <w:rsid w:val="00BE19D8"/>
    <w:rsid w:val="00BE19F2"/>
    <w:rsid w:val="00BE29B7"/>
    <w:rsid w:val="00BE61E2"/>
    <w:rsid w:val="00BE6526"/>
    <w:rsid w:val="00BE7D6F"/>
    <w:rsid w:val="00BF3207"/>
    <w:rsid w:val="00BF3292"/>
    <w:rsid w:val="00BF496D"/>
    <w:rsid w:val="00BF4A1C"/>
    <w:rsid w:val="00C009B8"/>
    <w:rsid w:val="00C0686A"/>
    <w:rsid w:val="00C10DD8"/>
    <w:rsid w:val="00C24031"/>
    <w:rsid w:val="00C24212"/>
    <w:rsid w:val="00C25DE5"/>
    <w:rsid w:val="00C31E85"/>
    <w:rsid w:val="00C335FB"/>
    <w:rsid w:val="00C35FA4"/>
    <w:rsid w:val="00C3793D"/>
    <w:rsid w:val="00C44A22"/>
    <w:rsid w:val="00C51B31"/>
    <w:rsid w:val="00C51BDE"/>
    <w:rsid w:val="00C522D7"/>
    <w:rsid w:val="00C715E8"/>
    <w:rsid w:val="00C72D6E"/>
    <w:rsid w:val="00C739C1"/>
    <w:rsid w:val="00C76B6E"/>
    <w:rsid w:val="00C90166"/>
    <w:rsid w:val="00C90A01"/>
    <w:rsid w:val="00C910CB"/>
    <w:rsid w:val="00C9746F"/>
    <w:rsid w:val="00CA0B1E"/>
    <w:rsid w:val="00CA12F5"/>
    <w:rsid w:val="00CA2645"/>
    <w:rsid w:val="00CA6322"/>
    <w:rsid w:val="00CA7B5F"/>
    <w:rsid w:val="00CB1C44"/>
    <w:rsid w:val="00CB2E08"/>
    <w:rsid w:val="00CC03C5"/>
    <w:rsid w:val="00CC0CFC"/>
    <w:rsid w:val="00CC20B0"/>
    <w:rsid w:val="00CC26CB"/>
    <w:rsid w:val="00CC3CF0"/>
    <w:rsid w:val="00CC48C0"/>
    <w:rsid w:val="00CC6D47"/>
    <w:rsid w:val="00CD3539"/>
    <w:rsid w:val="00CD5FD9"/>
    <w:rsid w:val="00CD7EC1"/>
    <w:rsid w:val="00CD7F51"/>
    <w:rsid w:val="00CE0854"/>
    <w:rsid w:val="00CE270E"/>
    <w:rsid w:val="00CF32EC"/>
    <w:rsid w:val="00CF33AC"/>
    <w:rsid w:val="00CF6F02"/>
    <w:rsid w:val="00CF6FC2"/>
    <w:rsid w:val="00D04C8C"/>
    <w:rsid w:val="00D051F0"/>
    <w:rsid w:val="00D109B1"/>
    <w:rsid w:val="00D1311B"/>
    <w:rsid w:val="00D13DA8"/>
    <w:rsid w:val="00D143B7"/>
    <w:rsid w:val="00D1720F"/>
    <w:rsid w:val="00D301DC"/>
    <w:rsid w:val="00D31889"/>
    <w:rsid w:val="00D45ADD"/>
    <w:rsid w:val="00D47168"/>
    <w:rsid w:val="00D54825"/>
    <w:rsid w:val="00D55F5B"/>
    <w:rsid w:val="00D57113"/>
    <w:rsid w:val="00D571CC"/>
    <w:rsid w:val="00D64D30"/>
    <w:rsid w:val="00D65075"/>
    <w:rsid w:val="00D66787"/>
    <w:rsid w:val="00D723F7"/>
    <w:rsid w:val="00D72616"/>
    <w:rsid w:val="00D745EC"/>
    <w:rsid w:val="00D81D66"/>
    <w:rsid w:val="00D87991"/>
    <w:rsid w:val="00D92AF7"/>
    <w:rsid w:val="00D92DF0"/>
    <w:rsid w:val="00D96285"/>
    <w:rsid w:val="00DA1E1D"/>
    <w:rsid w:val="00DA689A"/>
    <w:rsid w:val="00DC018D"/>
    <w:rsid w:val="00DC020F"/>
    <w:rsid w:val="00DC77B5"/>
    <w:rsid w:val="00DD0302"/>
    <w:rsid w:val="00DD1DDD"/>
    <w:rsid w:val="00DD7F4A"/>
    <w:rsid w:val="00DE7451"/>
    <w:rsid w:val="00DF113D"/>
    <w:rsid w:val="00E008F9"/>
    <w:rsid w:val="00E00CF7"/>
    <w:rsid w:val="00E044F2"/>
    <w:rsid w:val="00E04B01"/>
    <w:rsid w:val="00E05E4F"/>
    <w:rsid w:val="00E1023B"/>
    <w:rsid w:val="00E11267"/>
    <w:rsid w:val="00E134DA"/>
    <w:rsid w:val="00E15389"/>
    <w:rsid w:val="00E1582B"/>
    <w:rsid w:val="00E212F8"/>
    <w:rsid w:val="00E21BB5"/>
    <w:rsid w:val="00E22037"/>
    <w:rsid w:val="00E274E0"/>
    <w:rsid w:val="00E30114"/>
    <w:rsid w:val="00E31DF2"/>
    <w:rsid w:val="00E32367"/>
    <w:rsid w:val="00E35500"/>
    <w:rsid w:val="00E369A1"/>
    <w:rsid w:val="00E37AB4"/>
    <w:rsid w:val="00E37B27"/>
    <w:rsid w:val="00E40C40"/>
    <w:rsid w:val="00E44CF7"/>
    <w:rsid w:val="00E46184"/>
    <w:rsid w:val="00E51266"/>
    <w:rsid w:val="00E61BE3"/>
    <w:rsid w:val="00E66100"/>
    <w:rsid w:val="00E66116"/>
    <w:rsid w:val="00E82C28"/>
    <w:rsid w:val="00E92341"/>
    <w:rsid w:val="00E928A4"/>
    <w:rsid w:val="00E9335E"/>
    <w:rsid w:val="00E946EB"/>
    <w:rsid w:val="00EA1DF5"/>
    <w:rsid w:val="00EA67AC"/>
    <w:rsid w:val="00EB0CD0"/>
    <w:rsid w:val="00EB1261"/>
    <w:rsid w:val="00EC08BD"/>
    <w:rsid w:val="00EC344E"/>
    <w:rsid w:val="00EC4499"/>
    <w:rsid w:val="00ED135D"/>
    <w:rsid w:val="00ED1F04"/>
    <w:rsid w:val="00ED5D34"/>
    <w:rsid w:val="00ED6EC9"/>
    <w:rsid w:val="00EE2FAA"/>
    <w:rsid w:val="00EE5173"/>
    <w:rsid w:val="00EE5B94"/>
    <w:rsid w:val="00EE60DA"/>
    <w:rsid w:val="00EF6402"/>
    <w:rsid w:val="00F01119"/>
    <w:rsid w:val="00F0178B"/>
    <w:rsid w:val="00F04FAF"/>
    <w:rsid w:val="00F050B9"/>
    <w:rsid w:val="00F072DA"/>
    <w:rsid w:val="00F07ACF"/>
    <w:rsid w:val="00F1098B"/>
    <w:rsid w:val="00F114E1"/>
    <w:rsid w:val="00F13390"/>
    <w:rsid w:val="00F209CA"/>
    <w:rsid w:val="00F219D1"/>
    <w:rsid w:val="00F220A1"/>
    <w:rsid w:val="00F22542"/>
    <w:rsid w:val="00F237E5"/>
    <w:rsid w:val="00F241EC"/>
    <w:rsid w:val="00F27B3B"/>
    <w:rsid w:val="00F33871"/>
    <w:rsid w:val="00F34E14"/>
    <w:rsid w:val="00F36B07"/>
    <w:rsid w:val="00F4001B"/>
    <w:rsid w:val="00F42A1A"/>
    <w:rsid w:val="00F442DC"/>
    <w:rsid w:val="00F46537"/>
    <w:rsid w:val="00F46C66"/>
    <w:rsid w:val="00F50379"/>
    <w:rsid w:val="00F53D83"/>
    <w:rsid w:val="00F54FD1"/>
    <w:rsid w:val="00F55CE0"/>
    <w:rsid w:val="00F705CB"/>
    <w:rsid w:val="00F74BD2"/>
    <w:rsid w:val="00F82136"/>
    <w:rsid w:val="00F84EC6"/>
    <w:rsid w:val="00F85477"/>
    <w:rsid w:val="00F87E78"/>
    <w:rsid w:val="00F917B4"/>
    <w:rsid w:val="00F92351"/>
    <w:rsid w:val="00F96B3A"/>
    <w:rsid w:val="00F97099"/>
    <w:rsid w:val="00FA0C0F"/>
    <w:rsid w:val="00FA50BB"/>
    <w:rsid w:val="00FA534A"/>
    <w:rsid w:val="00FA6CB9"/>
    <w:rsid w:val="00FB2922"/>
    <w:rsid w:val="00FC6CFB"/>
    <w:rsid w:val="00FC70BF"/>
    <w:rsid w:val="00FD402C"/>
    <w:rsid w:val="00FE0EDD"/>
    <w:rsid w:val="00FE2BC8"/>
    <w:rsid w:val="00FE35BF"/>
    <w:rsid w:val="00FE7F16"/>
    <w:rsid w:val="00FF0E69"/>
    <w:rsid w:val="00FF2BBB"/>
    <w:rsid w:val="00FF714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6A"/>
  </w:style>
  <w:style w:type="paragraph" w:styleId="Heading1">
    <w:name w:val="heading 1"/>
    <w:basedOn w:val="Normal"/>
    <w:next w:val="Normal"/>
    <w:link w:val="Heading1Char"/>
    <w:autoRedefine/>
    <w:uiPriority w:val="9"/>
    <w:qFormat/>
    <w:rsid w:val="00C35FA4"/>
    <w:pPr>
      <w:keepNext/>
      <w:keepLines/>
      <w:spacing w:after="240"/>
      <w:ind w:left="720" w:hanging="720"/>
      <w:outlineLvl w:val="0"/>
    </w:pPr>
    <w:rPr>
      <w:rFonts w:ascii="Times New Roman Bold" w:hAnsi="Times New Roman Bold" w:eastAsiaTheme="majorEastAsia" w:cstheme="majorBidi"/>
      <w:b/>
      <w:caps/>
      <w:color w:val="auto"/>
      <w:szCs w:val="32"/>
    </w:rPr>
  </w:style>
  <w:style w:type="paragraph" w:styleId="Heading2">
    <w:name w:val="heading 2"/>
    <w:basedOn w:val="Normal"/>
    <w:next w:val="Normal"/>
    <w:link w:val="Heading2Char"/>
    <w:autoRedefine/>
    <w:uiPriority w:val="9"/>
    <w:unhideWhenUsed/>
    <w:qFormat/>
    <w:rsid w:val="00C90A01"/>
    <w:pPr>
      <w:keepNext/>
      <w:keepLines/>
      <w:numPr>
        <w:numId w:val="17"/>
      </w:numPr>
      <w:spacing w:after="120"/>
      <w:ind w:left="1440" w:hanging="720"/>
      <w:outlineLvl w:val="1"/>
    </w:pPr>
    <w:rPr>
      <w:rFonts w:ascii="Times New Roman Bold" w:hAnsi="Times New Roman Bold" w:eastAsiaTheme="majorEastAsia" w:cstheme="majorBidi"/>
      <w:b/>
      <w:color w:val="auto"/>
      <w:szCs w:val="24"/>
    </w:rPr>
  </w:style>
  <w:style w:type="paragraph" w:styleId="Heading3">
    <w:name w:val="heading 3"/>
    <w:basedOn w:val="Normal"/>
    <w:next w:val="Normal"/>
    <w:link w:val="Heading3Char"/>
    <w:autoRedefine/>
    <w:uiPriority w:val="9"/>
    <w:unhideWhenUsed/>
    <w:qFormat/>
    <w:rsid w:val="003875F6"/>
    <w:pPr>
      <w:keepNext/>
      <w:keepLines/>
      <w:spacing w:after="120"/>
      <w:ind w:left="2160" w:hanging="720"/>
      <w:outlineLvl w:val="2"/>
    </w:pPr>
    <w:rPr>
      <w:rFonts w:ascii="Times New Roman Bold" w:hAnsi="Times New Roman Bold"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21E"/>
    <w:rPr>
      <w:rFonts w:ascii="Segoe UI" w:hAnsi="Segoe UI" w:cs="Segoe UI"/>
      <w:sz w:val="18"/>
      <w:szCs w:val="18"/>
    </w:rPr>
  </w:style>
  <w:style w:type="character" w:customStyle="1" w:styleId="Heading1Char">
    <w:name w:val="Heading 1 Char"/>
    <w:basedOn w:val="DefaultParagraphFont"/>
    <w:link w:val="Heading1"/>
    <w:uiPriority w:val="9"/>
    <w:rsid w:val="00C35FA4"/>
    <w:rPr>
      <w:rFonts w:ascii="Times New Roman Bold" w:hAnsi="Times New Roman Bold" w:eastAsiaTheme="majorEastAsia" w:cstheme="majorBidi"/>
      <w:b/>
      <w:caps/>
      <w:color w:val="auto"/>
      <w:szCs w:val="32"/>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sid w:val="00F219D1"/>
    <w:rPr>
      <w:b/>
      <w:color w:val="auto"/>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F219D1"/>
    <w:rPr>
      <w:b/>
      <w:color w:val="auto"/>
      <w:sz w:val="20"/>
      <w:szCs w:val="20"/>
    </w:rPr>
  </w:style>
  <w:style w:type="character" w:styleId="FootnoteReference">
    <w:name w:val="footnote reference"/>
    <w:aliases w:val="(NECG) Footnote Reference,Appel note de bas de p,Style 12,Style 124,Style 13,Style 3,fr,o"/>
    <w:basedOn w:val="DefaultParagraphFont"/>
    <w:uiPriority w:val="99"/>
    <w:unhideWhenUsed/>
    <w:rsid w:val="00F219D1"/>
    <w:rPr>
      <w:vertAlign w:val="superscript"/>
    </w:rPr>
  </w:style>
  <w:style w:type="paragraph" w:styleId="ListParagraph">
    <w:name w:val="List Paragraph"/>
    <w:basedOn w:val="Normal"/>
    <w:uiPriority w:val="34"/>
    <w:qFormat/>
    <w:rsid w:val="00416A44"/>
    <w:pPr>
      <w:ind w:left="720"/>
      <w:contextualSpacing/>
    </w:pPr>
  </w:style>
  <w:style w:type="paragraph" w:styleId="NormalWeb">
    <w:name w:val="Normal (Web)"/>
    <w:basedOn w:val="Normal"/>
    <w:uiPriority w:val="99"/>
    <w:unhideWhenUsed/>
    <w:rsid w:val="009B34A2"/>
    <w:pPr>
      <w:spacing w:before="100" w:beforeAutospacing="1" w:after="100" w:afterAutospacing="1"/>
    </w:pPr>
    <w:rPr>
      <w:rFonts w:eastAsia="Times New Roman"/>
      <w:bCs w:val="0"/>
      <w:color w:val="auto"/>
      <w:szCs w:val="24"/>
    </w:rPr>
  </w:style>
  <w:style w:type="paragraph" w:styleId="Header">
    <w:name w:val="header"/>
    <w:basedOn w:val="Normal"/>
    <w:link w:val="HeaderChar"/>
    <w:uiPriority w:val="99"/>
    <w:unhideWhenUsed/>
    <w:rsid w:val="009B34A2"/>
    <w:pPr>
      <w:tabs>
        <w:tab w:val="center" w:pos="4680"/>
        <w:tab w:val="right" w:pos="9360"/>
      </w:tabs>
    </w:pPr>
  </w:style>
  <w:style w:type="character" w:customStyle="1" w:styleId="HeaderChar">
    <w:name w:val="Header Char"/>
    <w:basedOn w:val="DefaultParagraphFont"/>
    <w:link w:val="Header"/>
    <w:uiPriority w:val="99"/>
    <w:rsid w:val="009B34A2"/>
  </w:style>
  <w:style w:type="paragraph" w:styleId="Footer">
    <w:name w:val="footer"/>
    <w:basedOn w:val="Normal"/>
    <w:link w:val="FooterChar"/>
    <w:uiPriority w:val="99"/>
    <w:unhideWhenUsed/>
    <w:rsid w:val="009B34A2"/>
    <w:pPr>
      <w:tabs>
        <w:tab w:val="center" w:pos="4680"/>
        <w:tab w:val="right" w:pos="9360"/>
      </w:tabs>
    </w:pPr>
  </w:style>
  <w:style w:type="character" w:customStyle="1" w:styleId="FooterChar">
    <w:name w:val="Footer Char"/>
    <w:basedOn w:val="DefaultParagraphFont"/>
    <w:link w:val="Footer"/>
    <w:uiPriority w:val="99"/>
    <w:rsid w:val="009B34A2"/>
  </w:style>
  <w:style w:type="character" w:styleId="CommentReference">
    <w:name w:val="annotation reference"/>
    <w:basedOn w:val="DefaultParagraphFont"/>
    <w:uiPriority w:val="99"/>
    <w:semiHidden/>
    <w:unhideWhenUsed/>
    <w:rsid w:val="003754F0"/>
    <w:rPr>
      <w:sz w:val="16"/>
      <w:szCs w:val="16"/>
    </w:rPr>
  </w:style>
  <w:style w:type="paragraph" w:styleId="CommentText">
    <w:name w:val="annotation text"/>
    <w:basedOn w:val="Normal"/>
    <w:link w:val="CommentTextChar"/>
    <w:unhideWhenUsed/>
    <w:rsid w:val="003754F0"/>
    <w:rPr>
      <w:sz w:val="20"/>
      <w:szCs w:val="20"/>
    </w:rPr>
  </w:style>
  <w:style w:type="character" w:customStyle="1" w:styleId="CommentTextChar">
    <w:name w:val="Comment Text Char"/>
    <w:basedOn w:val="DefaultParagraphFont"/>
    <w:link w:val="CommentText"/>
    <w:rsid w:val="003754F0"/>
    <w:rPr>
      <w:sz w:val="20"/>
      <w:szCs w:val="20"/>
    </w:rPr>
  </w:style>
  <w:style w:type="paragraph" w:styleId="CommentSubject">
    <w:name w:val="annotation subject"/>
    <w:basedOn w:val="CommentText"/>
    <w:next w:val="CommentText"/>
    <w:link w:val="CommentSubjectChar"/>
    <w:uiPriority w:val="99"/>
    <w:semiHidden/>
    <w:unhideWhenUsed/>
    <w:rsid w:val="003754F0"/>
    <w:rPr>
      <w:b/>
    </w:rPr>
  </w:style>
  <w:style w:type="character" w:customStyle="1" w:styleId="CommentSubjectChar">
    <w:name w:val="Comment Subject Char"/>
    <w:basedOn w:val="CommentTextChar"/>
    <w:link w:val="CommentSubject"/>
    <w:uiPriority w:val="99"/>
    <w:semiHidden/>
    <w:rsid w:val="003754F0"/>
    <w:rPr>
      <w:b/>
      <w:sz w:val="20"/>
      <w:szCs w:val="20"/>
    </w:rPr>
  </w:style>
  <w:style w:type="character" w:styleId="Hyperlink">
    <w:name w:val="Hyperlink"/>
    <w:basedOn w:val="DefaultParagraphFont"/>
    <w:uiPriority w:val="99"/>
    <w:unhideWhenUsed/>
    <w:rsid w:val="003B0510"/>
    <w:rPr>
      <w:color w:val="0563C1" w:themeColor="hyperlink"/>
      <w:u w:val="single"/>
    </w:rPr>
  </w:style>
  <w:style w:type="character" w:customStyle="1" w:styleId="UnresolvedMention1">
    <w:name w:val="Unresolved Mention1"/>
    <w:basedOn w:val="DefaultParagraphFont"/>
    <w:uiPriority w:val="99"/>
    <w:semiHidden/>
    <w:unhideWhenUsed/>
    <w:rsid w:val="003B0510"/>
    <w:rPr>
      <w:color w:val="605E5C"/>
      <w:shd w:val="clear" w:color="auto" w:fill="E1DFDD"/>
    </w:rPr>
  </w:style>
  <w:style w:type="paragraph" w:styleId="HTMLPreformatted">
    <w:name w:val="HTML Preformatted"/>
    <w:basedOn w:val="Normal"/>
    <w:link w:val="HTMLPreformattedChar"/>
    <w:rsid w:val="0032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basedOn w:val="DefaultParagraphFont"/>
    <w:link w:val="HTMLPreformatted"/>
    <w:rsid w:val="00322352"/>
    <w:rPr>
      <w:rFonts w:ascii="Courier New" w:eastAsia="Courier New" w:hAnsi="Courier New" w:cs="Courier New"/>
      <w:bCs w:val="0"/>
      <w:color w:val="auto"/>
      <w:sz w:val="20"/>
      <w:szCs w:val="20"/>
    </w:rPr>
  </w:style>
  <w:style w:type="paragraph" w:styleId="List">
    <w:name w:val="List"/>
    <w:basedOn w:val="Normal"/>
    <w:rsid w:val="00322352"/>
    <w:pPr>
      <w:ind w:left="360" w:hanging="360"/>
    </w:pPr>
    <w:rPr>
      <w:rFonts w:eastAsia="Times New Roman"/>
      <w:bCs w:val="0"/>
      <w:color w:val="auto"/>
      <w:szCs w:val="20"/>
    </w:rPr>
  </w:style>
  <w:style w:type="paragraph" w:styleId="BodyText">
    <w:name w:val="Body Text"/>
    <w:basedOn w:val="Normal"/>
    <w:link w:val="BodyTextChar"/>
    <w:uiPriority w:val="99"/>
    <w:rsid w:val="00322352"/>
    <w:pPr>
      <w:tabs>
        <w:tab w:val="left" w:pos="-720"/>
      </w:tabs>
      <w:suppressAutoHyphens/>
      <w:spacing w:line="480" w:lineRule="auto"/>
      <w:jc w:val="both"/>
    </w:pPr>
    <w:rPr>
      <w:rFonts w:eastAsia="Times New Roman"/>
      <w:bCs w:val="0"/>
      <w:color w:val="auto"/>
      <w:szCs w:val="24"/>
    </w:rPr>
  </w:style>
  <w:style w:type="character" w:customStyle="1" w:styleId="BodyTextChar">
    <w:name w:val="Body Text Char"/>
    <w:basedOn w:val="DefaultParagraphFont"/>
    <w:link w:val="BodyText"/>
    <w:uiPriority w:val="99"/>
    <w:rsid w:val="00322352"/>
    <w:rPr>
      <w:rFonts w:eastAsia="Times New Roman"/>
      <w:bCs w:val="0"/>
      <w:color w:val="auto"/>
      <w:szCs w:val="24"/>
    </w:rPr>
  </w:style>
  <w:style w:type="table" w:styleId="TableGrid">
    <w:name w:val="Table Grid"/>
    <w:basedOn w:val="TableNormal"/>
    <w:uiPriority w:val="39"/>
    <w:rsid w:val="000F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_0"/>
    <w:basedOn w:val="DefaultParagraphFont"/>
    <w:uiPriority w:val="99"/>
    <w:semiHidden/>
    <w:unhideWhenUsed/>
    <w:rsid w:val="00674B4F"/>
    <w:rPr>
      <w:color w:val="605E5C"/>
      <w:shd w:val="clear" w:color="auto" w:fill="E1DFDD"/>
    </w:rPr>
  </w:style>
  <w:style w:type="paragraph" w:styleId="TOC1">
    <w:name w:val="toc 1"/>
    <w:basedOn w:val="Normal"/>
    <w:next w:val="Normal"/>
    <w:autoRedefine/>
    <w:uiPriority w:val="39"/>
    <w:unhideWhenUsed/>
    <w:rsid w:val="00C35FA4"/>
    <w:pPr>
      <w:tabs>
        <w:tab w:val="decimal" w:leader="dot" w:pos="9360"/>
      </w:tabs>
      <w:spacing w:after="120"/>
      <w:ind w:left="720" w:hanging="720"/>
    </w:pPr>
    <w:rPr>
      <w:caps/>
      <w:color w:val="auto"/>
    </w:rPr>
  </w:style>
  <w:style w:type="paragraph" w:styleId="TOC2">
    <w:name w:val="toc 2"/>
    <w:basedOn w:val="Normal"/>
    <w:next w:val="Normal"/>
    <w:autoRedefine/>
    <w:uiPriority w:val="39"/>
    <w:unhideWhenUsed/>
    <w:qFormat/>
    <w:rsid w:val="00C35FA4"/>
    <w:pPr>
      <w:tabs>
        <w:tab w:val="decimal" w:leader="dot" w:pos="9360"/>
      </w:tabs>
      <w:spacing w:after="120"/>
      <w:ind w:left="1440" w:hanging="720"/>
    </w:pPr>
    <w:rPr>
      <w:color w:val="auto"/>
    </w:rPr>
  </w:style>
  <w:style w:type="paragraph" w:styleId="TOC3">
    <w:name w:val="toc 3"/>
    <w:basedOn w:val="Normal"/>
    <w:next w:val="Normal"/>
    <w:autoRedefine/>
    <w:uiPriority w:val="39"/>
    <w:unhideWhenUsed/>
    <w:qFormat/>
    <w:rsid w:val="00C35FA4"/>
    <w:pPr>
      <w:tabs>
        <w:tab w:val="decimal" w:leader="dot" w:pos="9360"/>
      </w:tabs>
      <w:spacing w:after="120"/>
      <w:ind w:left="2160" w:hanging="720"/>
    </w:pPr>
    <w:rPr>
      <w:color w:val="auto"/>
    </w:rPr>
  </w:style>
  <w:style w:type="character" w:customStyle="1" w:styleId="Heading2Char">
    <w:name w:val="Heading 2 Char"/>
    <w:basedOn w:val="DefaultParagraphFont"/>
    <w:link w:val="Heading2"/>
    <w:uiPriority w:val="9"/>
    <w:rsid w:val="00C90A01"/>
    <w:rPr>
      <w:rFonts w:ascii="Times New Roman Bold" w:hAnsi="Times New Roman Bold" w:eastAsiaTheme="majorEastAsia" w:cstheme="majorBidi"/>
      <w:b/>
      <w:color w:val="auto"/>
      <w:szCs w:val="24"/>
    </w:rPr>
  </w:style>
  <w:style w:type="character" w:customStyle="1" w:styleId="Heading3Char">
    <w:name w:val="Heading 3 Char"/>
    <w:basedOn w:val="DefaultParagraphFont"/>
    <w:link w:val="Heading3"/>
    <w:uiPriority w:val="9"/>
    <w:rsid w:val="003875F6"/>
    <w:rPr>
      <w:rFonts w:ascii="Times New Roman Bold" w:hAnsi="Times New Roman Bold" w:eastAsiaTheme="majorEastAsia" w:cstheme="majorBidi"/>
      <w:b/>
      <w:color w:val="auto"/>
      <w:szCs w:val="24"/>
    </w:rPr>
  </w:style>
  <w:style w:type="paragraph" w:styleId="Revision">
    <w:name w:val="Revision"/>
    <w:hidden/>
    <w:uiPriority w:val="99"/>
    <w:semiHidden/>
    <w:rsid w:val="00CA12F5"/>
  </w:style>
  <w:style w:type="character" w:styleId="FollowedHyperlink">
    <w:name w:val="FollowedHyperlink"/>
    <w:basedOn w:val="DefaultParagraphFont"/>
    <w:uiPriority w:val="99"/>
    <w:semiHidden/>
    <w:unhideWhenUsed/>
    <w:rsid w:val="00A13237"/>
    <w:rPr>
      <w:color w:val="954F72" w:themeColor="followedHyperlink"/>
      <w:u w:val="single"/>
    </w:rPr>
  </w:style>
  <w:style w:type="character" w:customStyle="1" w:styleId="UnresolvedMention">
    <w:name w:val="Unresolved Mention"/>
    <w:basedOn w:val="DefaultParagraphFont"/>
    <w:uiPriority w:val="99"/>
    <w:rsid w:val="00527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bojko@carpenterlipps.com" TargetMode="External" /><Relationship Id="rId11" Type="http://schemas.openxmlformats.org/officeDocument/2006/relationships/hyperlink" Target="mailto:donadio@carpenterlipps.com" TargetMode="External" /><Relationship Id="rId12" Type="http://schemas.openxmlformats.org/officeDocument/2006/relationships/hyperlink" Target="mailto:kyle.kern@ohioattorneygeneral.gov" TargetMode="External" /><Relationship Id="rId13" Type="http://schemas.openxmlformats.org/officeDocument/2006/relationships/hyperlink" Target="mailto:thomas.lindgren@ohioattorneygeneral.gov" TargetMode="External" /><Relationship Id="rId14" Type="http://schemas.openxmlformats.org/officeDocument/2006/relationships/hyperlink" Target="mailto:mkurtz@BKLlawfirm.com" TargetMode="External" /><Relationship Id="rId15" Type="http://schemas.openxmlformats.org/officeDocument/2006/relationships/hyperlink" Target="mailto:kboehm@BKLlawfirm.com" TargetMode="External" /><Relationship Id="rId16" Type="http://schemas.openxmlformats.org/officeDocument/2006/relationships/hyperlink" Target="mailto:jkylercohn@BKLlawfirm.com" TargetMode="External" /><Relationship Id="rId17" Type="http://schemas.openxmlformats.org/officeDocument/2006/relationships/hyperlink" Target="mailto:sarah.parrot@puco.ohio.gov" TargetMode="External" /><Relationship Id="rId18" Type="http://schemas.openxmlformats.org/officeDocument/2006/relationships/hyperlink" Target="mailto:greta.see@puco.ohio.gov" TargetMode="External" /><Relationship Id="rId19" Type="http://schemas.openxmlformats.org/officeDocument/2006/relationships/hyperlink" Target="mailto:John.jones@ohioattorneygeneral.gov" TargetMode="External" /><Relationship Id="rId2" Type="http://schemas.openxmlformats.org/officeDocument/2006/relationships/webSettings" Target="webSettings.xml" /><Relationship Id="rId20" Type="http://schemas.openxmlformats.org/officeDocument/2006/relationships/hyperlink" Target="mailto:paul@carpenterlipps.com" TargetMode="External" /><Relationship Id="rId21" Type="http://schemas.openxmlformats.org/officeDocument/2006/relationships/hyperlink" Target="mailto:Lauren.augostini@puco.ohio.gov" TargetMode="External" /><Relationship Id="rId22" Type="http://schemas.openxmlformats.org/officeDocument/2006/relationships/hyperlink" Target="mailto:Nicholas.walstra@puco.ohio.gov" TargetMode="External" /><Relationship Id="rId23" Type="http://schemas.openxmlformats.org/officeDocument/2006/relationships/hyperlink" Target="mailto:stnourse@aep.com" TargetMode="External" /><Relationship Id="rId24" Type="http://schemas.openxmlformats.org/officeDocument/2006/relationships/hyperlink" Target="mailto:mpritchard@mcneeslaw.com" TargetMode="External" /><Relationship Id="rId25" Type="http://schemas.openxmlformats.org/officeDocument/2006/relationships/hyperlink" Target="mailto:rglover@mcneeslaw.com" TargetMode="External" /><Relationship Id="rId26" Type="http://schemas.openxmlformats.org/officeDocument/2006/relationships/hyperlink" Target="mailto:rdove@keglerbrown.com" TargetMode="External" /><Relationship Id="rId27" Type="http://schemas.openxmlformats.org/officeDocument/2006/relationships/hyperlink" Target="mailto:rocco.dascenzo@duke-energy.com" TargetMode="External" /><Relationship Id="rId28" Type="http://schemas.openxmlformats.org/officeDocument/2006/relationships/hyperlink" Target="mailto:Jeanne.kingery@duke-energy.com" TargetMode="External" /><Relationship Id="rId29" Type="http://schemas.openxmlformats.org/officeDocument/2006/relationships/hyperlink" Target="mailto:Larisa.vaysman@duke-energy.com" TargetMode="Externa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yperlink" Target="mailto:christopher.healey@occ.ohio.gov" TargetMode="External" /><Relationship Id="rId7" Type="http://schemas.openxmlformats.org/officeDocument/2006/relationships/hyperlink" Target="mailto:william.michael@occ.ohio.gov" TargetMode="External" /><Relationship Id="rId8" Type="http://schemas.openxmlformats.org/officeDocument/2006/relationships/hyperlink" Target="mailto:angela.obrien@occ.ohio.gov" TargetMode="External" /><Relationship Id="rId9" Type="http://schemas.openxmlformats.org/officeDocument/2006/relationships/hyperlink" Target="mailto:john.finnigan@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793AF-4F6B-4965-8357-D9C012DA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20-167 - motion for hearing OVEC Filing - Mgt.OMAEG Edits - 18-1004 et al ls    2.4.21 ls 2.5.21 jf ls___r AEP and Duke Motions  JF 2.8.21.docx</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2021-04-06T18:13:53Z</dcterms:created>
  <dcterms:modified xsi:type="dcterms:W3CDTF">2021-04-06T18:13:53Z</dcterms:modified>
</cp:coreProperties>
</file>