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B01" w:rsidRPr="000C3B01" w:rsidRDefault="000C3B01" w:rsidP="000C3B01">
      <w:pPr>
        <w:autoSpaceDE w:val="0"/>
        <w:autoSpaceDN w:val="0"/>
        <w:adjustRightInd w:val="0"/>
        <w:jc w:val="center"/>
        <w:rPr>
          <w:rFonts w:ascii="Arial Bold" w:hAnsi="Arial Bold" w:cs="Arial"/>
          <w:b/>
          <w:smallCaps/>
          <w:sz w:val="32"/>
          <w:szCs w:val="32"/>
        </w:rPr>
      </w:pPr>
      <w:r w:rsidRPr="000C3B01">
        <w:rPr>
          <w:rFonts w:ascii="Arial Bold" w:hAnsi="Arial Bold" w:cs="Arial"/>
          <w:b/>
          <w:smallCaps/>
          <w:sz w:val="32"/>
          <w:szCs w:val="32"/>
        </w:rPr>
        <w:t>Before</w:t>
      </w:r>
    </w:p>
    <w:p w:rsidR="000C3B01" w:rsidRDefault="000C3B01" w:rsidP="000C3B01">
      <w:pPr>
        <w:autoSpaceDE w:val="0"/>
        <w:autoSpaceDN w:val="0"/>
        <w:adjustRightInd w:val="0"/>
        <w:jc w:val="center"/>
        <w:rPr>
          <w:rFonts w:ascii="Arial Bold" w:hAnsi="Arial Bold" w:cs="Arial"/>
          <w:b/>
          <w:smallCaps/>
          <w:sz w:val="32"/>
          <w:szCs w:val="32"/>
        </w:rPr>
      </w:pPr>
      <w:r>
        <w:rPr>
          <w:rFonts w:ascii="Arial Bold" w:hAnsi="Arial Bold" w:cs="Arial"/>
          <w:b/>
          <w:smallCaps/>
          <w:sz w:val="32"/>
          <w:szCs w:val="32"/>
        </w:rPr>
        <w:t>the Public Utilities Commission o</w:t>
      </w:r>
      <w:r w:rsidRPr="000C3B01">
        <w:rPr>
          <w:rFonts w:ascii="Arial Bold" w:hAnsi="Arial Bold" w:cs="Arial"/>
          <w:b/>
          <w:smallCaps/>
          <w:sz w:val="32"/>
          <w:szCs w:val="32"/>
        </w:rPr>
        <w:t>f Ohio</w:t>
      </w:r>
    </w:p>
    <w:p w:rsidR="000C3B01" w:rsidRPr="000C3B01" w:rsidRDefault="000C3B01" w:rsidP="000C3B01">
      <w:pPr>
        <w:autoSpaceDE w:val="0"/>
        <w:autoSpaceDN w:val="0"/>
        <w:adjustRightInd w:val="0"/>
        <w:jc w:val="center"/>
        <w:rPr>
          <w:rFonts w:ascii="Arial Bold" w:hAnsi="Arial Bold" w:cs="Arial"/>
          <w:smallCaps/>
        </w:rPr>
      </w:pP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16-395-EL-SSO</w:t>
      </w: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Approval of Its Electric Security Plan</w:t>
      </w:r>
      <w:r>
        <w:rPr>
          <w:rFonts w:cs="Arial"/>
        </w:rPr>
        <w:tab/>
        <w:t>)</w:t>
      </w:r>
    </w:p>
    <w:p w:rsidR="000C3B01" w:rsidRDefault="000C3B01" w:rsidP="000C3B01">
      <w:pPr>
        <w:tabs>
          <w:tab w:val="left" w:pos="4680"/>
          <w:tab w:val="left" w:pos="5220"/>
        </w:tabs>
        <w:autoSpaceDE w:val="0"/>
        <w:autoSpaceDN w:val="0"/>
        <w:adjustRightInd w:val="0"/>
        <w:rPr>
          <w:rFonts w:cs="Arial"/>
        </w:rPr>
      </w:pP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16-396-EL-ATA</w:t>
      </w:r>
    </w:p>
    <w:p w:rsidR="000C3B01" w:rsidRDefault="000C3B01" w:rsidP="000C3B01">
      <w:pPr>
        <w:tabs>
          <w:tab w:val="left" w:pos="4680"/>
          <w:tab w:val="left" w:pos="5220"/>
        </w:tabs>
        <w:autoSpaceDE w:val="0"/>
        <w:autoSpaceDN w:val="0"/>
        <w:adjustRightInd w:val="0"/>
        <w:rPr>
          <w:rFonts w:cs="Arial"/>
        </w:rPr>
      </w:pPr>
      <w:r w:rsidRPr="000C3B01">
        <w:rPr>
          <w:rFonts w:cs="Arial"/>
        </w:rPr>
        <w:t>Approval of Revised Tariffs</w:t>
      </w:r>
      <w:r>
        <w:rPr>
          <w:rFonts w:cs="Arial"/>
        </w:rPr>
        <w:tab/>
        <w:t>)</w:t>
      </w:r>
    </w:p>
    <w:p w:rsidR="000C3B01" w:rsidRPr="000C3B01" w:rsidRDefault="000C3B01" w:rsidP="000C3B01">
      <w:pPr>
        <w:tabs>
          <w:tab w:val="left" w:pos="4680"/>
          <w:tab w:val="left" w:pos="5220"/>
        </w:tabs>
        <w:autoSpaceDE w:val="0"/>
        <w:autoSpaceDN w:val="0"/>
        <w:adjustRightInd w:val="0"/>
        <w:rPr>
          <w:rFonts w:cs="Arial"/>
        </w:rPr>
      </w:pP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 xml:space="preserve">In </w:t>
      </w:r>
      <w:r>
        <w:rPr>
          <w:rFonts w:cs="Arial"/>
        </w:rPr>
        <w:t>the Matter of the Application of</w:t>
      </w:r>
      <w:r>
        <w:rPr>
          <w:rFonts w:cs="Arial"/>
        </w:rPr>
        <w:tab/>
        <w:t>)</w:t>
      </w: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16-397-EL-AAM</w:t>
      </w: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Approval of Certain Accounting Authority</w:t>
      </w:r>
      <w:r>
        <w:rPr>
          <w:rFonts w:cs="Arial"/>
        </w:rPr>
        <w:tab/>
        <w:t>)</w:t>
      </w:r>
    </w:p>
    <w:p w:rsidR="000C3B01" w:rsidRPr="000C3B01" w:rsidRDefault="000C3B01" w:rsidP="000C3B01">
      <w:pPr>
        <w:tabs>
          <w:tab w:val="left" w:pos="4680"/>
          <w:tab w:val="left" w:pos="5220"/>
        </w:tabs>
        <w:autoSpaceDE w:val="0"/>
        <w:autoSpaceDN w:val="0"/>
        <w:adjustRightInd w:val="0"/>
        <w:rPr>
          <w:rFonts w:cs="Arial"/>
        </w:rPr>
      </w:pPr>
      <w:r w:rsidRPr="000C3B01">
        <w:rPr>
          <w:rFonts w:cs="Arial"/>
        </w:rPr>
        <w:t>Pursuant to Ohio Rev. Code § 4905.13</w:t>
      </w:r>
      <w:r>
        <w:rPr>
          <w:rFonts w:cs="Arial"/>
        </w:rPr>
        <w:tab/>
        <w:t>)</w:t>
      </w:r>
    </w:p>
    <w:p w:rsidR="00635427" w:rsidRDefault="00635427" w:rsidP="00635427">
      <w:pPr>
        <w:pStyle w:val="Title"/>
        <w:pBdr>
          <w:bottom w:val="single" w:sz="12" w:space="1" w:color="auto"/>
        </w:pBdr>
        <w:rPr>
          <w:sz w:val="28"/>
          <w:u w:val="single"/>
        </w:rPr>
      </w:pPr>
    </w:p>
    <w:p w:rsidR="00635427" w:rsidRPr="0016330C" w:rsidRDefault="00635427" w:rsidP="00635427">
      <w:pPr>
        <w:rPr>
          <w:sz w:val="28"/>
        </w:rPr>
      </w:pPr>
    </w:p>
    <w:p w:rsidR="00D3662D" w:rsidRDefault="00D3662D" w:rsidP="00D3662D">
      <w:pPr>
        <w:pStyle w:val="Title"/>
        <w:pBdr>
          <w:bottom w:val="single" w:sz="12" w:space="1" w:color="auto"/>
        </w:pBdr>
        <w:rPr>
          <w:rFonts w:ascii="Arial Bold" w:hAnsi="Arial Bold"/>
        </w:rPr>
      </w:pPr>
      <w:r w:rsidRPr="00D3662D">
        <w:rPr>
          <w:rFonts w:ascii="Arial Bold" w:hAnsi="Arial Bold"/>
        </w:rPr>
        <w:t xml:space="preserve">Joint Motion of Industrial Energy Users-Ohio, IGS, </w:t>
      </w:r>
      <w:r>
        <w:rPr>
          <w:rFonts w:ascii="Arial Bold" w:hAnsi="Arial Bold"/>
        </w:rPr>
        <w:br/>
      </w:r>
      <w:r w:rsidRPr="00D3662D">
        <w:rPr>
          <w:rFonts w:ascii="Arial Bold" w:hAnsi="Arial Bold"/>
        </w:rPr>
        <w:t xml:space="preserve">Ohio Manufacturers’ Association Energy Group, and Dayton Power and Light Company for an Order Continuing the </w:t>
      </w:r>
      <w:r w:rsidR="005D0E98">
        <w:rPr>
          <w:rFonts w:ascii="Arial Bold" w:hAnsi="Arial Bold"/>
        </w:rPr>
        <w:t xml:space="preserve">Filing </w:t>
      </w:r>
      <w:r w:rsidRPr="00D3662D">
        <w:rPr>
          <w:rFonts w:ascii="Arial Bold" w:hAnsi="Arial Bold"/>
        </w:rPr>
        <w:t>Date for Memoranda Contra and Request for an Expedited Order</w:t>
      </w:r>
    </w:p>
    <w:p w:rsidR="00D3662D" w:rsidRDefault="00D3662D" w:rsidP="00D3662D">
      <w:pPr>
        <w:pStyle w:val="Title"/>
        <w:pBdr>
          <w:bottom w:val="single" w:sz="12" w:space="1" w:color="auto"/>
        </w:pBdr>
        <w:rPr>
          <w:rFonts w:ascii="Arial Bold" w:hAnsi="Arial Bold"/>
        </w:rPr>
      </w:pPr>
      <w:r>
        <w:rPr>
          <w:rFonts w:ascii="Arial Bold" w:hAnsi="Arial Bold"/>
        </w:rPr>
        <w:t>and</w:t>
      </w:r>
    </w:p>
    <w:p w:rsidR="00D3662D" w:rsidRPr="00D3662D" w:rsidRDefault="00D3662D" w:rsidP="00D3662D">
      <w:pPr>
        <w:pStyle w:val="Title"/>
        <w:pBdr>
          <w:bottom w:val="single" w:sz="12" w:space="1" w:color="auto"/>
        </w:pBdr>
        <w:rPr>
          <w:rFonts w:ascii="Arial Bold" w:hAnsi="Arial Bold"/>
        </w:rPr>
      </w:pPr>
      <w:r>
        <w:rPr>
          <w:rFonts w:ascii="Arial Bold" w:hAnsi="Arial Bold"/>
        </w:rPr>
        <w:t>Memorandum in Support</w:t>
      </w:r>
    </w:p>
    <w:p w:rsidR="0016330C" w:rsidRPr="0016330C" w:rsidRDefault="0016330C" w:rsidP="00635427">
      <w:pPr>
        <w:pStyle w:val="Title"/>
        <w:pBdr>
          <w:bottom w:val="single" w:sz="12" w:space="1" w:color="auto"/>
        </w:pBdr>
        <w:rPr>
          <w:sz w:val="28"/>
          <w:u w:val="single"/>
        </w:rPr>
      </w:pPr>
    </w:p>
    <w:p w:rsidR="00635427" w:rsidRDefault="00635427" w:rsidP="00635427">
      <w:pPr>
        <w:pStyle w:val="Title"/>
        <w:rPr>
          <w:sz w:val="28"/>
          <w:u w:val="single"/>
        </w:rPr>
      </w:pPr>
    </w:p>
    <w:p w:rsidR="00635427" w:rsidRDefault="00635427" w:rsidP="00635427">
      <w:pPr>
        <w:pStyle w:val="Title"/>
        <w:rPr>
          <w:sz w:val="28"/>
          <w:u w:val="single"/>
        </w:rPr>
      </w:pPr>
    </w:p>
    <w:p w:rsidR="00635427" w:rsidRDefault="00635427" w:rsidP="00635427">
      <w:pPr>
        <w:pStyle w:val="Title"/>
        <w:rPr>
          <w:sz w:val="28"/>
          <w:u w:val="single"/>
        </w:rPr>
      </w:pPr>
    </w:p>
    <w:p w:rsidR="00635427" w:rsidRDefault="00635427" w:rsidP="00635427">
      <w:pPr>
        <w:tabs>
          <w:tab w:val="left" w:pos="4320"/>
          <w:tab w:val="left" w:pos="5040"/>
        </w:tabs>
        <w:rPr>
          <w:rFonts w:cs="Arial"/>
        </w:rPr>
      </w:pPr>
    </w:p>
    <w:p w:rsidR="00D3662D" w:rsidRDefault="00D3662D" w:rsidP="00635427">
      <w:pPr>
        <w:tabs>
          <w:tab w:val="left" w:pos="4320"/>
          <w:tab w:val="left" w:pos="5040"/>
        </w:tabs>
        <w:rPr>
          <w:rFonts w:cs="Arial"/>
        </w:rPr>
      </w:pPr>
    </w:p>
    <w:p w:rsidR="003D4852" w:rsidRDefault="003D4852" w:rsidP="00D3662D">
      <w:pPr>
        <w:pStyle w:val="BodyText3"/>
        <w:widowControl w:val="0"/>
        <w:jc w:val="both"/>
        <w:rPr>
          <w:rFonts w:ascii="Arial" w:hAnsi="Arial" w:cs="Arial"/>
          <w:b w:val="0"/>
          <w:bCs/>
        </w:rPr>
      </w:pPr>
    </w:p>
    <w:p w:rsidR="003D4852" w:rsidRDefault="003D4852" w:rsidP="00751E94">
      <w:pPr>
        <w:pStyle w:val="BodyText3"/>
        <w:widowControl w:val="0"/>
        <w:ind w:left="4140"/>
        <w:jc w:val="both"/>
        <w:rPr>
          <w:rFonts w:ascii="Arial" w:hAnsi="Arial" w:cs="Arial"/>
          <w:b w:val="0"/>
          <w:bCs/>
        </w:rPr>
      </w:pPr>
    </w:p>
    <w:p w:rsidR="00BA17AD" w:rsidRDefault="00BA17AD" w:rsidP="00635427">
      <w:pPr>
        <w:pStyle w:val="Title"/>
        <w:tabs>
          <w:tab w:val="left" w:pos="4320"/>
        </w:tabs>
        <w:ind w:left="4140" w:hanging="4320"/>
        <w:jc w:val="left"/>
        <w:rPr>
          <w:rFonts w:ascii="Arial Bold" w:hAnsi="Arial Bold"/>
          <w:sz w:val="24"/>
        </w:rPr>
      </w:pPr>
    </w:p>
    <w:p w:rsidR="00BA17AD" w:rsidRDefault="00BA17AD" w:rsidP="00635427">
      <w:pPr>
        <w:pStyle w:val="Title"/>
        <w:tabs>
          <w:tab w:val="left" w:pos="4320"/>
        </w:tabs>
        <w:ind w:left="4140" w:hanging="4320"/>
        <w:jc w:val="left"/>
        <w:rPr>
          <w:rFonts w:ascii="Arial Bold" w:hAnsi="Arial Bold"/>
          <w:sz w:val="24"/>
        </w:rPr>
      </w:pPr>
    </w:p>
    <w:p w:rsidR="00B8274B" w:rsidRDefault="00B8274B" w:rsidP="00635427">
      <w:pPr>
        <w:pStyle w:val="Title"/>
        <w:tabs>
          <w:tab w:val="left" w:pos="4320"/>
        </w:tabs>
        <w:ind w:left="4140" w:hanging="4320"/>
        <w:jc w:val="left"/>
        <w:rPr>
          <w:rFonts w:ascii="Arial Bold" w:hAnsi="Arial Bold"/>
          <w:sz w:val="24"/>
        </w:rPr>
      </w:pPr>
    </w:p>
    <w:p w:rsidR="00BA17AD" w:rsidRDefault="00BA17AD" w:rsidP="00635427">
      <w:pPr>
        <w:pStyle w:val="Title"/>
        <w:tabs>
          <w:tab w:val="left" w:pos="4320"/>
        </w:tabs>
        <w:ind w:left="4140" w:hanging="4320"/>
        <w:jc w:val="left"/>
        <w:rPr>
          <w:rFonts w:ascii="Arial Bold" w:hAnsi="Arial Bold"/>
          <w:sz w:val="24"/>
        </w:rPr>
      </w:pPr>
    </w:p>
    <w:p w:rsidR="00BA17AD" w:rsidRDefault="00BA17AD" w:rsidP="00635427">
      <w:pPr>
        <w:pStyle w:val="Title"/>
        <w:tabs>
          <w:tab w:val="left" w:pos="4320"/>
        </w:tabs>
        <w:ind w:left="4140" w:hanging="4320"/>
        <w:jc w:val="left"/>
        <w:rPr>
          <w:rFonts w:ascii="Arial Bold" w:hAnsi="Arial Bold"/>
          <w:sz w:val="24"/>
        </w:rPr>
      </w:pPr>
    </w:p>
    <w:p w:rsidR="00BA17AD" w:rsidRDefault="00BA17AD" w:rsidP="00635427">
      <w:pPr>
        <w:pStyle w:val="Title"/>
        <w:tabs>
          <w:tab w:val="left" w:pos="4320"/>
        </w:tabs>
        <w:ind w:left="4140" w:hanging="4320"/>
        <w:jc w:val="left"/>
        <w:rPr>
          <w:rFonts w:ascii="Arial Bold" w:hAnsi="Arial Bold"/>
          <w:sz w:val="24"/>
        </w:rPr>
      </w:pPr>
    </w:p>
    <w:p w:rsidR="00BA17AD" w:rsidRDefault="00BA17AD" w:rsidP="00635427">
      <w:pPr>
        <w:pStyle w:val="Title"/>
        <w:tabs>
          <w:tab w:val="left" w:pos="4320"/>
        </w:tabs>
        <w:ind w:left="4140" w:hanging="4320"/>
        <w:jc w:val="left"/>
        <w:rPr>
          <w:rFonts w:ascii="Arial Bold" w:hAnsi="Arial Bold"/>
          <w:sz w:val="24"/>
        </w:rPr>
      </w:pPr>
    </w:p>
    <w:p w:rsidR="00BA17AD" w:rsidRDefault="00BA17AD" w:rsidP="00635427">
      <w:pPr>
        <w:pStyle w:val="Title"/>
        <w:tabs>
          <w:tab w:val="left" w:pos="4320"/>
        </w:tabs>
        <w:ind w:left="4140" w:hanging="4320"/>
        <w:jc w:val="left"/>
        <w:rPr>
          <w:rFonts w:ascii="Arial Bold" w:hAnsi="Arial Bold"/>
          <w:sz w:val="24"/>
        </w:rPr>
      </w:pPr>
    </w:p>
    <w:p w:rsidR="00BA17AD" w:rsidRDefault="00BA17AD" w:rsidP="00635427">
      <w:pPr>
        <w:pStyle w:val="Title"/>
        <w:tabs>
          <w:tab w:val="left" w:pos="4320"/>
        </w:tabs>
        <w:ind w:left="4140" w:hanging="4320"/>
        <w:jc w:val="left"/>
        <w:rPr>
          <w:rFonts w:ascii="Arial Bold" w:hAnsi="Arial Bold"/>
          <w:sz w:val="24"/>
        </w:rPr>
      </w:pPr>
    </w:p>
    <w:p w:rsidR="00635427" w:rsidRDefault="0016330C" w:rsidP="00635427">
      <w:pPr>
        <w:pStyle w:val="Title"/>
        <w:tabs>
          <w:tab w:val="left" w:pos="4320"/>
        </w:tabs>
        <w:ind w:left="4140" w:hanging="4320"/>
        <w:jc w:val="left"/>
        <w:rPr>
          <w:smallCaps w:val="0"/>
          <w:sz w:val="24"/>
        </w:rPr>
        <w:sectPr w:rsidR="00635427" w:rsidSect="009E04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pgNumType w:start="1"/>
          <w:cols w:space="720"/>
          <w:titlePg/>
          <w:docGrid w:linePitch="326"/>
        </w:sectPr>
      </w:pPr>
      <w:r>
        <w:rPr>
          <w:rFonts w:ascii="Arial Bold" w:hAnsi="Arial Bold"/>
          <w:sz w:val="24"/>
        </w:rPr>
        <w:t>November 2</w:t>
      </w:r>
      <w:r w:rsidR="00CC7718">
        <w:rPr>
          <w:rFonts w:ascii="Arial Bold" w:hAnsi="Arial Bold"/>
          <w:sz w:val="24"/>
        </w:rPr>
        <w:t>1</w:t>
      </w:r>
      <w:r w:rsidR="00EF0AC6">
        <w:rPr>
          <w:rFonts w:ascii="Arial Bold" w:hAnsi="Arial Bold"/>
          <w:sz w:val="24"/>
        </w:rPr>
        <w:t>, 2017</w:t>
      </w:r>
      <w:r w:rsidR="00635427">
        <w:rPr>
          <w:smallCaps w:val="0"/>
          <w:sz w:val="24"/>
        </w:rPr>
        <w:tab/>
      </w:r>
    </w:p>
    <w:p w:rsidR="00635427" w:rsidRPr="00DD3E1C" w:rsidRDefault="00635427" w:rsidP="00635427">
      <w:pPr>
        <w:jc w:val="center"/>
        <w:rPr>
          <w:rFonts w:ascii="Arial Bold" w:hAnsi="Arial Bold" w:cs="Arial"/>
          <w:b/>
          <w:smallCaps/>
          <w:sz w:val="28"/>
          <w:szCs w:val="28"/>
        </w:rPr>
      </w:pPr>
      <w:r w:rsidRPr="00DD3E1C">
        <w:rPr>
          <w:rFonts w:ascii="Arial Bold" w:hAnsi="Arial Bold" w:cs="Arial"/>
          <w:b/>
          <w:smallCaps/>
          <w:sz w:val="28"/>
          <w:szCs w:val="28"/>
        </w:rPr>
        <w:lastRenderedPageBreak/>
        <w:t>Before</w:t>
      </w:r>
    </w:p>
    <w:p w:rsidR="00635427" w:rsidRPr="00DD3E1C" w:rsidRDefault="00635427" w:rsidP="00635427">
      <w:pPr>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rsidR="009B3B72" w:rsidRPr="000C3B01" w:rsidRDefault="009B3B72" w:rsidP="009B3B72">
      <w:pPr>
        <w:autoSpaceDE w:val="0"/>
        <w:autoSpaceDN w:val="0"/>
        <w:adjustRightInd w:val="0"/>
        <w:jc w:val="center"/>
        <w:rPr>
          <w:rFonts w:ascii="Arial Bold" w:hAnsi="Arial Bold" w:cs="Arial"/>
          <w:smallCaps/>
        </w:rPr>
      </w:pP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16-395-EL-SSO</w:t>
      </w: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Approval of Its Electric Security Plan</w:t>
      </w:r>
      <w:r>
        <w:rPr>
          <w:rFonts w:cs="Arial"/>
        </w:rPr>
        <w:tab/>
        <w:t>)</w:t>
      </w:r>
    </w:p>
    <w:p w:rsidR="009B3B72" w:rsidRDefault="009B3B72" w:rsidP="009B3B72">
      <w:pPr>
        <w:tabs>
          <w:tab w:val="left" w:pos="4680"/>
          <w:tab w:val="left" w:pos="5220"/>
        </w:tabs>
        <w:autoSpaceDE w:val="0"/>
        <w:autoSpaceDN w:val="0"/>
        <w:adjustRightInd w:val="0"/>
        <w:rPr>
          <w:rFonts w:cs="Arial"/>
        </w:rPr>
      </w:pP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16-396-EL-ATA</w:t>
      </w:r>
    </w:p>
    <w:p w:rsidR="009B3B72" w:rsidRDefault="009B3B72" w:rsidP="009B3B72">
      <w:pPr>
        <w:tabs>
          <w:tab w:val="left" w:pos="4680"/>
          <w:tab w:val="left" w:pos="5220"/>
        </w:tabs>
        <w:autoSpaceDE w:val="0"/>
        <w:autoSpaceDN w:val="0"/>
        <w:adjustRightInd w:val="0"/>
        <w:rPr>
          <w:rFonts w:cs="Arial"/>
        </w:rPr>
      </w:pPr>
      <w:r w:rsidRPr="000C3B01">
        <w:rPr>
          <w:rFonts w:cs="Arial"/>
        </w:rPr>
        <w:t>Approval of Revised Tariffs</w:t>
      </w:r>
      <w:r>
        <w:rPr>
          <w:rFonts w:cs="Arial"/>
        </w:rPr>
        <w:tab/>
        <w:t>)</w:t>
      </w:r>
    </w:p>
    <w:p w:rsidR="009B3B72" w:rsidRPr="000C3B01" w:rsidRDefault="009B3B72" w:rsidP="009B3B72">
      <w:pPr>
        <w:tabs>
          <w:tab w:val="left" w:pos="4680"/>
          <w:tab w:val="left" w:pos="5220"/>
        </w:tabs>
        <w:autoSpaceDE w:val="0"/>
        <w:autoSpaceDN w:val="0"/>
        <w:adjustRightInd w:val="0"/>
        <w:rPr>
          <w:rFonts w:cs="Arial"/>
        </w:rPr>
      </w:pP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 xml:space="preserve">In </w:t>
      </w:r>
      <w:r>
        <w:rPr>
          <w:rFonts w:cs="Arial"/>
        </w:rPr>
        <w:t>the Matter of the Application of</w:t>
      </w:r>
      <w:r>
        <w:rPr>
          <w:rFonts w:cs="Arial"/>
        </w:rPr>
        <w:tab/>
        <w:t>)</w:t>
      </w: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16-397-EL-AAM</w:t>
      </w: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Approval of Certain Accounting Authority</w:t>
      </w:r>
      <w:r>
        <w:rPr>
          <w:rFonts w:cs="Arial"/>
        </w:rPr>
        <w:tab/>
        <w:t>)</w:t>
      </w:r>
    </w:p>
    <w:p w:rsidR="009B3B72" w:rsidRPr="000C3B01" w:rsidRDefault="009B3B72" w:rsidP="009B3B72">
      <w:pPr>
        <w:tabs>
          <w:tab w:val="left" w:pos="4680"/>
          <w:tab w:val="left" w:pos="5220"/>
        </w:tabs>
        <w:autoSpaceDE w:val="0"/>
        <w:autoSpaceDN w:val="0"/>
        <w:adjustRightInd w:val="0"/>
        <w:rPr>
          <w:rFonts w:cs="Arial"/>
        </w:rPr>
      </w:pPr>
      <w:r w:rsidRPr="000C3B01">
        <w:rPr>
          <w:rFonts w:cs="Arial"/>
        </w:rPr>
        <w:t>Pursuant to Ohio Rev. Code § 4905.13</w:t>
      </w:r>
      <w:r>
        <w:rPr>
          <w:rFonts w:cs="Arial"/>
        </w:rPr>
        <w:tab/>
        <w:t>)</w:t>
      </w:r>
    </w:p>
    <w:p w:rsidR="009B3B72" w:rsidRPr="009B3B72" w:rsidRDefault="009B3B72" w:rsidP="009B3B72">
      <w:pPr>
        <w:pStyle w:val="Title"/>
        <w:pBdr>
          <w:bottom w:val="single" w:sz="12" w:space="1" w:color="auto"/>
        </w:pBdr>
        <w:rPr>
          <w:sz w:val="28"/>
          <w:szCs w:val="28"/>
          <w:u w:val="single"/>
        </w:rPr>
      </w:pPr>
    </w:p>
    <w:p w:rsidR="009B3B72" w:rsidRPr="009B3B72" w:rsidRDefault="009B3B72" w:rsidP="009B3B72">
      <w:pPr>
        <w:jc w:val="center"/>
        <w:rPr>
          <w:sz w:val="28"/>
          <w:szCs w:val="28"/>
        </w:rPr>
      </w:pPr>
    </w:p>
    <w:p w:rsidR="00D3662D" w:rsidRPr="00D3662D" w:rsidRDefault="00D3662D" w:rsidP="00D3662D">
      <w:pPr>
        <w:pStyle w:val="Title"/>
        <w:pBdr>
          <w:bottom w:val="single" w:sz="12" w:space="1" w:color="auto"/>
        </w:pBdr>
        <w:rPr>
          <w:rFonts w:ascii="Arial Bold" w:hAnsi="Arial Bold"/>
          <w:sz w:val="30"/>
        </w:rPr>
      </w:pPr>
      <w:r w:rsidRPr="00D3662D">
        <w:rPr>
          <w:rFonts w:ascii="Arial Bold" w:hAnsi="Arial Bold"/>
          <w:sz w:val="30"/>
        </w:rPr>
        <w:t xml:space="preserve">Joint Motion of Industrial Energy Users-Ohio, IGS, </w:t>
      </w:r>
      <w:r w:rsidRPr="00D3662D">
        <w:rPr>
          <w:rFonts w:ascii="Arial Bold" w:hAnsi="Arial Bold"/>
          <w:sz w:val="30"/>
        </w:rPr>
        <w:br/>
        <w:t xml:space="preserve">Ohio Manufacturers’ Association Energy Group, and </w:t>
      </w:r>
      <w:r w:rsidR="00F06A33">
        <w:rPr>
          <w:rFonts w:ascii="Arial Bold" w:hAnsi="Arial Bold"/>
          <w:sz w:val="30"/>
        </w:rPr>
        <w:br/>
      </w:r>
      <w:r w:rsidRPr="00D3662D">
        <w:rPr>
          <w:rFonts w:ascii="Arial Bold" w:hAnsi="Arial Bold"/>
          <w:sz w:val="30"/>
        </w:rPr>
        <w:t xml:space="preserve">Dayton Power and Light Company for an Order Continuing </w:t>
      </w:r>
      <w:r w:rsidR="00F06A33">
        <w:rPr>
          <w:rFonts w:ascii="Arial Bold" w:hAnsi="Arial Bold"/>
          <w:sz w:val="30"/>
        </w:rPr>
        <w:br/>
      </w:r>
      <w:r w:rsidRPr="00D3662D">
        <w:rPr>
          <w:rFonts w:ascii="Arial Bold" w:hAnsi="Arial Bold"/>
          <w:sz w:val="30"/>
        </w:rPr>
        <w:t xml:space="preserve">the </w:t>
      </w:r>
      <w:r w:rsidR="005D0E98">
        <w:rPr>
          <w:rFonts w:ascii="Arial Bold" w:hAnsi="Arial Bold"/>
          <w:sz w:val="30"/>
        </w:rPr>
        <w:t xml:space="preserve">Filing </w:t>
      </w:r>
      <w:r w:rsidRPr="00D3662D">
        <w:rPr>
          <w:rFonts w:ascii="Arial Bold" w:hAnsi="Arial Bold"/>
          <w:sz w:val="30"/>
        </w:rPr>
        <w:t xml:space="preserve">Date for Memoranda Contra and </w:t>
      </w:r>
      <w:r w:rsidR="00F06A33">
        <w:rPr>
          <w:rFonts w:ascii="Arial Bold" w:hAnsi="Arial Bold"/>
          <w:sz w:val="30"/>
        </w:rPr>
        <w:br/>
      </w:r>
      <w:r w:rsidRPr="00D3662D">
        <w:rPr>
          <w:rFonts w:ascii="Arial Bold" w:hAnsi="Arial Bold"/>
          <w:sz w:val="30"/>
        </w:rPr>
        <w:t>Request for an Expedited Order</w:t>
      </w:r>
    </w:p>
    <w:p w:rsidR="0016330C" w:rsidRPr="009B3B72" w:rsidRDefault="00D3662D" w:rsidP="009B3B72">
      <w:pPr>
        <w:pStyle w:val="Title"/>
        <w:pBdr>
          <w:bottom w:val="single" w:sz="12" w:space="1" w:color="auto"/>
        </w:pBdr>
        <w:rPr>
          <w:sz w:val="28"/>
          <w:szCs w:val="28"/>
          <w:u w:val="single"/>
        </w:rPr>
      </w:pPr>
      <w:r>
        <w:rPr>
          <w:sz w:val="28"/>
          <w:szCs w:val="28"/>
          <w:u w:val="single"/>
        </w:rPr>
        <w:t xml:space="preserve"> </w:t>
      </w:r>
    </w:p>
    <w:p w:rsidR="009B3B72" w:rsidRPr="009B3B72" w:rsidRDefault="009B3B72" w:rsidP="009B3B72">
      <w:pPr>
        <w:pStyle w:val="Title"/>
        <w:rPr>
          <w:sz w:val="28"/>
          <w:szCs w:val="28"/>
          <w:u w:val="single"/>
        </w:rPr>
      </w:pPr>
    </w:p>
    <w:p w:rsidR="00D3662D" w:rsidRDefault="00D3662D" w:rsidP="00D3662D">
      <w:pPr>
        <w:spacing w:line="480" w:lineRule="auto"/>
        <w:ind w:firstLine="720"/>
        <w:jc w:val="both"/>
      </w:pPr>
      <w:r>
        <w:t xml:space="preserve">Under Rule 4901-1-12, Ohio Administrative Code, Industrial Energy Users-Ohio, IGS, </w:t>
      </w:r>
      <w:r w:rsidR="00E8523D">
        <w:t xml:space="preserve">Ohio Manufacturers’ Association Energy Group, </w:t>
      </w:r>
      <w:r>
        <w:t xml:space="preserve">and </w:t>
      </w:r>
      <w:r w:rsidR="00B8274B">
        <w:t xml:space="preserve">The </w:t>
      </w:r>
      <w:r>
        <w:t>Dayton Power and Light Company (“Joint Movants”) move for an order continuing the reply date for memoranda contra applications for rehearing from November 30, 2017 to December 4, 2017.  Further, the Joint Movants request an expedited decision of this Motion.  The reasons supporting the Motion and request for expedited decision are set out in the accompanying memorandum.</w:t>
      </w:r>
    </w:p>
    <w:p w:rsidR="009E04A9" w:rsidRDefault="009E04A9" w:rsidP="00751E94">
      <w:pPr>
        <w:tabs>
          <w:tab w:val="right" w:pos="8640"/>
        </w:tabs>
        <w:ind w:left="3960"/>
        <w:jc w:val="both"/>
        <w:rPr>
          <w:rFonts w:cs="Arial"/>
        </w:rPr>
      </w:pPr>
    </w:p>
    <w:p w:rsidR="009E04A9" w:rsidRDefault="009E04A9" w:rsidP="00751E94">
      <w:pPr>
        <w:tabs>
          <w:tab w:val="right" w:pos="8640"/>
        </w:tabs>
        <w:ind w:left="3960"/>
        <w:jc w:val="both"/>
        <w:rPr>
          <w:rFonts w:cs="Arial"/>
        </w:rPr>
      </w:pPr>
    </w:p>
    <w:p w:rsidR="009E04A9" w:rsidRDefault="009E04A9" w:rsidP="00751E94">
      <w:pPr>
        <w:tabs>
          <w:tab w:val="right" w:pos="8640"/>
        </w:tabs>
        <w:ind w:left="3960"/>
        <w:jc w:val="both"/>
        <w:rPr>
          <w:rFonts w:cs="Arial"/>
        </w:rPr>
      </w:pPr>
    </w:p>
    <w:p w:rsidR="009E04A9" w:rsidRDefault="009E04A9" w:rsidP="00751E94">
      <w:pPr>
        <w:tabs>
          <w:tab w:val="right" w:pos="8640"/>
        </w:tabs>
        <w:ind w:left="3960"/>
        <w:jc w:val="both"/>
        <w:rPr>
          <w:rFonts w:cs="Arial"/>
        </w:rPr>
      </w:pPr>
    </w:p>
    <w:p w:rsidR="009E04A9" w:rsidRDefault="009E04A9" w:rsidP="00751E94">
      <w:pPr>
        <w:tabs>
          <w:tab w:val="right" w:pos="8640"/>
        </w:tabs>
        <w:ind w:left="3960"/>
        <w:jc w:val="both"/>
        <w:rPr>
          <w:rFonts w:cs="Arial"/>
        </w:rPr>
      </w:pPr>
    </w:p>
    <w:p w:rsidR="009E04A9" w:rsidRDefault="009E04A9" w:rsidP="00751E94">
      <w:pPr>
        <w:tabs>
          <w:tab w:val="right" w:pos="8640"/>
        </w:tabs>
        <w:ind w:left="3960"/>
        <w:jc w:val="both"/>
        <w:rPr>
          <w:rFonts w:cs="Arial"/>
        </w:rPr>
      </w:pPr>
    </w:p>
    <w:p w:rsidR="00751E94" w:rsidRDefault="00751E94" w:rsidP="009E04A9">
      <w:pPr>
        <w:tabs>
          <w:tab w:val="right" w:pos="8640"/>
        </w:tabs>
        <w:jc w:val="both"/>
        <w:rPr>
          <w:rFonts w:cs="Arial"/>
        </w:rPr>
      </w:pPr>
      <w:r>
        <w:rPr>
          <w:rFonts w:cs="Arial"/>
        </w:rPr>
        <w:lastRenderedPageBreak/>
        <w:t>Respectfully submitted,</w:t>
      </w:r>
    </w:p>
    <w:p w:rsidR="009E04A9" w:rsidRDefault="009E04A9" w:rsidP="00751E94">
      <w:pPr>
        <w:tabs>
          <w:tab w:val="right" w:pos="8640"/>
        </w:tabs>
        <w:ind w:left="3960"/>
        <w:jc w:val="both"/>
        <w:rPr>
          <w:rFonts w:cs="Arial"/>
        </w:rPr>
        <w:sectPr w:rsidR="009E04A9" w:rsidSect="009E04A9">
          <w:headerReference w:type="default" r:id="rId14"/>
          <w:footerReference w:type="default" r:id="rId15"/>
          <w:headerReference w:type="first" r:id="rId16"/>
          <w:footerReference w:type="first" r:id="rId17"/>
          <w:pgSz w:w="12240" w:h="15840" w:code="1"/>
          <w:pgMar w:top="1440" w:right="1440" w:bottom="1296" w:left="1440" w:header="720" w:footer="720" w:gutter="0"/>
          <w:pgNumType w:start="1"/>
          <w:cols w:space="720"/>
          <w:titlePg/>
          <w:docGrid w:linePitch="326"/>
        </w:sectPr>
      </w:pPr>
    </w:p>
    <w:p w:rsidR="00751E94" w:rsidRDefault="00751E94" w:rsidP="009E04A9">
      <w:pPr>
        <w:tabs>
          <w:tab w:val="right" w:pos="8640"/>
        </w:tabs>
        <w:jc w:val="both"/>
        <w:rPr>
          <w:rFonts w:cs="Arial"/>
        </w:rPr>
      </w:pPr>
    </w:p>
    <w:p w:rsidR="009E04A9" w:rsidRDefault="009E04A9" w:rsidP="009E04A9">
      <w:pPr>
        <w:tabs>
          <w:tab w:val="left" w:pos="3960"/>
          <w:tab w:val="right" w:pos="8640"/>
        </w:tabs>
        <w:jc w:val="both"/>
        <w:rPr>
          <w:rFonts w:cs="Arial"/>
          <w:i/>
          <w:u w:val="single"/>
        </w:rPr>
        <w:sectPr w:rsidR="009E04A9" w:rsidSect="009E04A9">
          <w:headerReference w:type="default" r:id="rId18"/>
          <w:footerReference w:type="default" r:id="rId19"/>
          <w:headerReference w:type="first" r:id="rId20"/>
          <w:footerReference w:type="first" r:id="rId21"/>
          <w:type w:val="continuous"/>
          <w:pgSz w:w="12240" w:h="15840" w:code="1"/>
          <w:pgMar w:top="1440" w:right="1440" w:bottom="1296" w:left="1440" w:header="720" w:footer="720" w:gutter="0"/>
          <w:pgNumType w:start="1"/>
          <w:cols w:space="720"/>
          <w:titlePg/>
          <w:docGrid w:linePitch="326"/>
        </w:sectPr>
      </w:pPr>
    </w:p>
    <w:p w:rsidR="00751E94" w:rsidRPr="00320E03" w:rsidRDefault="00684D7A" w:rsidP="009E04A9">
      <w:pPr>
        <w:tabs>
          <w:tab w:val="left" w:pos="3960"/>
          <w:tab w:val="right" w:pos="8640"/>
        </w:tabs>
        <w:jc w:val="both"/>
        <w:rPr>
          <w:rFonts w:cs="Arial"/>
          <w:i/>
          <w:u w:val="single"/>
        </w:rPr>
      </w:pPr>
      <w:r>
        <w:rPr>
          <w:rFonts w:cs="Arial"/>
          <w:i/>
          <w:u w:val="single"/>
        </w:rPr>
        <w:t>/</w:t>
      </w:r>
      <w:r w:rsidR="00751E94" w:rsidRPr="00320E03">
        <w:rPr>
          <w:rFonts w:cs="Arial"/>
          <w:i/>
          <w:u w:val="single"/>
        </w:rPr>
        <w:t xml:space="preserve">s/ </w:t>
      </w:r>
      <w:r w:rsidR="00C91477">
        <w:rPr>
          <w:rFonts w:cs="Arial"/>
          <w:i/>
          <w:u w:val="single"/>
        </w:rPr>
        <w:t>Frank P. Darr</w:t>
      </w:r>
      <w:r w:rsidR="00751E94" w:rsidRPr="00320E03">
        <w:rPr>
          <w:rFonts w:cs="Arial"/>
          <w:i/>
          <w:u w:val="single"/>
        </w:rPr>
        <w:tab/>
      </w:r>
    </w:p>
    <w:p w:rsidR="00751E94" w:rsidRDefault="00751E94" w:rsidP="009E04A9">
      <w:pPr>
        <w:pStyle w:val="BodyText3"/>
        <w:widowControl w:val="0"/>
        <w:jc w:val="both"/>
        <w:rPr>
          <w:rFonts w:ascii="Arial" w:hAnsi="Arial" w:cs="Arial"/>
          <w:b w:val="0"/>
          <w:bCs/>
        </w:rPr>
      </w:pPr>
      <w:r>
        <w:rPr>
          <w:rFonts w:ascii="Arial" w:hAnsi="Arial" w:cs="Arial"/>
          <w:b w:val="0"/>
          <w:bCs/>
        </w:rPr>
        <w:t>Frank P. Darr (Reg. No. 0025469)</w:t>
      </w:r>
    </w:p>
    <w:p w:rsidR="00C91477" w:rsidRDefault="00C91477" w:rsidP="009E04A9">
      <w:pPr>
        <w:tabs>
          <w:tab w:val="right" w:pos="8640"/>
        </w:tabs>
        <w:jc w:val="both"/>
        <w:rPr>
          <w:rFonts w:cs="Arial"/>
        </w:rPr>
      </w:pPr>
      <w:r>
        <w:rPr>
          <w:rFonts w:cs="Arial"/>
        </w:rPr>
        <w:t xml:space="preserve">  (Counsel of Record)</w:t>
      </w:r>
    </w:p>
    <w:p w:rsidR="00751E94" w:rsidRDefault="00751E94" w:rsidP="00F06A33">
      <w:pPr>
        <w:pStyle w:val="BodyText3"/>
        <w:widowControl w:val="0"/>
        <w:rPr>
          <w:rFonts w:ascii="Arial" w:hAnsi="Arial" w:cs="Arial"/>
          <w:b w:val="0"/>
          <w:bCs/>
        </w:rPr>
      </w:pPr>
      <w:r>
        <w:rPr>
          <w:rFonts w:ascii="Arial" w:hAnsi="Arial" w:cs="Arial"/>
          <w:b w:val="0"/>
          <w:bCs/>
        </w:rPr>
        <w:t>Matthew R. Pritchard (Reg. No. 0088070)</w:t>
      </w:r>
    </w:p>
    <w:p w:rsidR="00751E94" w:rsidRDefault="00751E94" w:rsidP="009E04A9">
      <w:pPr>
        <w:pStyle w:val="BodyText3"/>
        <w:widowControl w:val="0"/>
        <w:jc w:val="both"/>
        <w:rPr>
          <w:rFonts w:ascii="Arial" w:hAnsi="Arial" w:cs="Arial"/>
          <w:b w:val="0"/>
          <w:bCs/>
          <w:smallCaps/>
          <w:szCs w:val="24"/>
        </w:rPr>
      </w:pPr>
      <w:r>
        <w:rPr>
          <w:rFonts w:ascii="Arial" w:hAnsi="Arial" w:cs="Arial"/>
          <w:b w:val="0"/>
          <w:bCs/>
          <w:smallCaps/>
          <w:szCs w:val="24"/>
        </w:rPr>
        <w:t>McNees Wallace &amp; Nurick LLC</w:t>
      </w:r>
    </w:p>
    <w:p w:rsidR="00751E94" w:rsidRDefault="00751E94" w:rsidP="009E04A9">
      <w:pPr>
        <w:pStyle w:val="BodyText3"/>
        <w:widowControl w:val="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51E94" w:rsidRDefault="00751E94" w:rsidP="009E04A9">
      <w:pPr>
        <w:pStyle w:val="BodyText"/>
      </w:pPr>
      <w:r>
        <w:t>Columbus, OH  43215</w:t>
      </w:r>
    </w:p>
    <w:p w:rsidR="00751E94" w:rsidRDefault="00751E94" w:rsidP="009E04A9">
      <w:pPr>
        <w:pStyle w:val="BodyText"/>
      </w:pPr>
      <w:r>
        <w:t>Telephone:  (614) 469-8000</w:t>
      </w:r>
    </w:p>
    <w:p w:rsidR="00751E94" w:rsidRDefault="00751E94" w:rsidP="009E04A9">
      <w:pPr>
        <w:pStyle w:val="BodyText"/>
      </w:pPr>
      <w:r>
        <w:t>Telecopier:  (614) 469-4653</w:t>
      </w:r>
    </w:p>
    <w:p w:rsidR="00751E94" w:rsidRDefault="00751E94" w:rsidP="009E04A9">
      <w:pPr>
        <w:pStyle w:val="BodyText"/>
      </w:pPr>
      <w:r>
        <w:t>fdarr@mwncmh.com</w:t>
      </w:r>
    </w:p>
    <w:p w:rsidR="00751E94" w:rsidRDefault="00751E94" w:rsidP="009E04A9">
      <w:pPr>
        <w:pStyle w:val="BodyText"/>
      </w:pPr>
      <w:r>
        <w:t>mpritchard@mwncmh.com</w:t>
      </w:r>
    </w:p>
    <w:p w:rsidR="00751E94" w:rsidRDefault="00751E94" w:rsidP="009E04A9">
      <w:pPr>
        <w:pStyle w:val="BodyText"/>
      </w:pPr>
    </w:p>
    <w:p w:rsidR="00751E94" w:rsidRPr="00651D78" w:rsidRDefault="00751E94" w:rsidP="009E04A9">
      <w:pPr>
        <w:pStyle w:val="Title"/>
        <w:jc w:val="left"/>
        <w:rPr>
          <w:rFonts w:ascii="Arial Bold" w:hAnsi="Arial Bold"/>
          <w:sz w:val="24"/>
        </w:rPr>
      </w:pPr>
      <w:r w:rsidRPr="00651D78">
        <w:rPr>
          <w:rFonts w:ascii="Arial Bold" w:hAnsi="Arial Bold"/>
          <w:sz w:val="24"/>
        </w:rPr>
        <w:t>Attorneys for Industrial Energy Users-Ohio</w:t>
      </w:r>
    </w:p>
    <w:p w:rsidR="0016330C" w:rsidRDefault="0016330C" w:rsidP="009E04A9">
      <w:pPr>
        <w:jc w:val="both"/>
      </w:pPr>
    </w:p>
    <w:p w:rsidR="00684D7A" w:rsidRPr="00320E03" w:rsidRDefault="00684D7A" w:rsidP="00684D7A">
      <w:pPr>
        <w:tabs>
          <w:tab w:val="left" w:pos="3960"/>
          <w:tab w:val="right" w:pos="8640"/>
        </w:tabs>
        <w:jc w:val="both"/>
        <w:rPr>
          <w:rFonts w:cs="Arial"/>
          <w:i/>
          <w:u w:val="single"/>
        </w:rPr>
      </w:pPr>
      <w:r>
        <w:rPr>
          <w:rFonts w:cs="Arial"/>
          <w:i/>
          <w:u w:val="single"/>
        </w:rPr>
        <w:t>/</w:t>
      </w:r>
      <w:r w:rsidRPr="00320E03">
        <w:rPr>
          <w:rFonts w:cs="Arial"/>
          <w:i/>
          <w:u w:val="single"/>
        </w:rPr>
        <w:t xml:space="preserve">s/ </w:t>
      </w:r>
      <w:r>
        <w:rPr>
          <w:rFonts w:cs="Arial"/>
          <w:i/>
          <w:u w:val="single"/>
        </w:rPr>
        <w:t>Joseph Oliker</w:t>
      </w:r>
      <w:r w:rsidRPr="00320E03">
        <w:rPr>
          <w:rFonts w:cs="Arial"/>
          <w:i/>
          <w:u w:val="single"/>
        </w:rPr>
        <w:tab/>
      </w:r>
    </w:p>
    <w:p w:rsidR="009E04A9" w:rsidRPr="009E04A9" w:rsidRDefault="009E04A9" w:rsidP="009E04A9">
      <w:pPr>
        <w:rPr>
          <w:rFonts w:cs="Arial"/>
          <w:color w:val="000000" w:themeColor="text1"/>
        </w:rPr>
      </w:pPr>
      <w:r w:rsidRPr="009E04A9">
        <w:rPr>
          <w:rFonts w:cs="Arial"/>
          <w:color w:val="000000" w:themeColor="text1"/>
        </w:rPr>
        <w:t>Joseph Oliker</w:t>
      </w:r>
    </w:p>
    <w:p w:rsidR="009E04A9" w:rsidRPr="00F06A33" w:rsidRDefault="009E04A9" w:rsidP="009E04A9">
      <w:pPr>
        <w:rPr>
          <w:rFonts w:cs="Arial"/>
          <w:smallCaps/>
          <w:color w:val="000000" w:themeColor="text1"/>
        </w:rPr>
      </w:pPr>
      <w:r w:rsidRPr="00F06A33">
        <w:rPr>
          <w:rFonts w:cs="Arial"/>
          <w:smallCaps/>
          <w:color w:val="000000" w:themeColor="text1"/>
        </w:rPr>
        <w:t>IGS Energy</w:t>
      </w:r>
    </w:p>
    <w:p w:rsidR="009E04A9" w:rsidRPr="009E04A9" w:rsidRDefault="009E04A9" w:rsidP="009E04A9">
      <w:pPr>
        <w:rPr>
          <w:rFonts w:cs="Arial"/>
          <w:color w:val="000000" w:themeColor="text1"/>
        </w:rPr>
      </w:pPr>
      <w:r w:rsidRPr="009E04A9">
        <w:rPr>
          <w:rFonts w:cs="Arial"/>
          <w:color w:val="000000" w:themeColor="text1"/>
        </w:rPr>
        <w:t>6100 Emerald Parkway</w:t>
      </w:r>
    </w:p>
    <w:p w:rsidR="009E04A9" w:rsidRPr="009E04A9" w:rsidRDefault="009E04A9" w:rsidP="009E04A9">
      <w:pPr>
        <w:rPr>
          <w:rFonts w:cs="Arial"/>
          <w:color w:val="000000" w:themeColor="text1"/>
        </w:rPr>
      </w:pPr>
      <w:r w:rsidRPr="009E04A9">
        <w:rPr>
          <w:rFonts w:cs="Arial"/>
          <w:color w:val="000000" w:themeColor="text1"/>
        </w:rPr>
        <w:t>Dublin, OH  43016</w:t>
      </w:r>
    </w:p>
    <w:p w:rsidR="009E04A9" w:rsidRPr="009E04A9" w:rsidRDefault="009E04A9" w:rsidP="009E04A9">
      <w:pPr>
        <w:rPr>
          <w:rFonts w:cs="Arial"/>
          <w:color w:val="000000" w:themeColor="text1"/>
        </w:rPr>
      </w:pPr>
      <w:r w:rsidRPr="00CB2B1F">
        <w:rPr>
          <w:rFonts w:cs="Arial"/>
        </w:rPr>
        <w:t>joliker@igsenergy.com</w:t>
      </w:r>
    </w:p>
    <w:p w:rsidR="009E04A9" w:rsidRPr="009E04A9" w:rsidRDefault="009E04A9" w:rsidP="009E04A9">
      <w:pPr>
        <w:rPr>
          <w:rFonts w:cs="Arial"/>
          <w:color w:val="000000" w:themeColor="text1"/>
        </w:rPr>
      </w:pPr>
    </w:p>
    <w:p w:rsidR="009E04A9" w:rsidRPr="009E04A9" w:rsidRDefault="009E04A9" w:rsidP="009E04A9">
      <w:pPr>
        <w:rPr>
          <w:rFonts w:ascii="Arial Bold" w:hAnsi="Arial Bold" w:cs="Arial"/>
          <w:b/>
          <w:smallCaps/>
          <w:color w:val="000000" w:themeColor="text1"/>
        </w:rPr>
      </w:pPr>
      <w:r w:rsidRPr="009E04A9">
        <w:rPr>
          <w:rFonts w:ascii="Arial Bold" w:hAnsi="Arial Bold" w:cs="Arial"/>
          <w:b/>
          <w:smallCaps/>
          <w:color w:val="000000" w:themeColor="text1"/>
        </w:rPr>
        <w:t>Counsel for IGS Energy</w:t>
      </w:r>
    </w:p>
    <w:p w:rsidR="009E04A9" w:rsidRDefault="009E04A9" w:rsidP="009E04A9">
      <w:pPr>
        <w:jc w:val="both"/>
      </w:pPr>
    </w:p>
    <w:p w:rsidR="00684D7A" w:rsidRPr="009E04A9" w:rsidRDefault="00684D7A" w:rsidP="009E04A9">
      <w:pPr>
        <w:jc w:val="both"/>
      </w:pPr>
    </w:p>
    <w:p w:rsidR="00684D7A" w:rsidRDefault="00684D7A" w:rsidP="009E04A9">
      <w:pPr>
        <w:rPr>
          <w:rFonts w:cs="Arial"/>
          <w:color w:val="000000" w:themeColor="text1"/>
        </w:rPr>
      </w:pPr>
    </w:p>
    <w:p w:rsidR="00684D7A" w:rsidRDefault="00684D7A" w:rsidP="009E04A9">
      <w:pPr>
        <w:rPr>
          <w:rFonts w:cs="Arial"/>
          <w:color w:val="000000" w:themeColor="text1"/>
        </w:rPr>
      </w:pPr>
    </w:p>
    <w:p w:rsidR="00684D7A" w:rsidRPr="00320E03" w:rsidRDefault="00684D7A" w:rsidP="00684D7A">
      <w:pPr>
        <w:tabs>
          <w:tab w:val="left" w:pos="3960"/>
          <w:tab w:val="right" w:pos="8640"/>
        </w:tabs>
        <w:jc w:val="both"/>
        <w:rPr>
          <w:rFonts w:cs="Arial"/>
          <w:i/>
          <w:u w:val="single"/>
        </w:rPr>
      </w:pPr>
      <w:r>
        <w:rPr>
          <w:rFonts w:cs="Arial"/>
          <w:i/>
          <w:u w:val="single"/>
        </w:rPr>
        <w:t>/</w:t>
      </w:r>
      <w:r w:rsidRPr="00320E03">
        <w:rPr>
          <w:rFonts w:cs="Arial"/>
          <w:i/>
          <w:u w:val="single"/>
        </w:rPr>
        <w:t xml:space="preserve">s/ </w:t>
      </w:r>
      <w:r>
        <w:rPr>
          <w:rFonts w:cs="Arial"/>
          <w:i/>
          <w:u w:val="single"/>
        </w:rPr>
        <w:t>Kimberly W. Bojko</w:t>
      </w:r>
      <w:r w:rsidRPr="00320E03">
        <w:rPr>
          <w:rFonts w:cs="Arial"/>
          <w:i/>
          <w:u w:val="single"/>
        </w:rPr>
        <w:tab/>
      </w:r>
    </w:p>
    <w:p w:rsidR="009E04A9" w:rsidRPr="009E04A9" w:rsidRDefault="009E04A9" w:rsidP="009E04A9">
      <w:pPr>
        <w:rPr>
          <w:rFonts w:cs="Arial"/>
          <w:color w:val="000000" w:themeColor="text1"/>
        </w:rPr>
      </w:pPr>
      <w:r w:rsidRPr="009E04A9">
        <w:rPr>
          <w:rFonts w:cs="Arial"/>
          <w:color w:val="000000" w:themeColor="text1"/>
        </w:rPr>
        <w:t>Kimberly W. Bojko</w:t>
      </w:r>
    </w:p>
    <w:p w:rsidR="009E04A9" w:rsidRPr="009E04A9" w:rsidRDefault="009E04A9" w:rsidP="009E04A9">
      <w:pPr>
        <w:rPr>
          <w:rFonts w:cs="Arial"/>
          <w:color w:val="000000" w:themeColor="text1"/>
        </w:rPr>
      </w:pPr>
      <w:r w:rsidRPr="009E04A9">
        <w:rPr>
          <w:rFonts w:cs="Arial"/>
          <w:color w:val="000000" w:themeColor="text1"/>
        </w:rPr>
        <w:t>James D. Perko, Jr.</w:t>
      </w:r>
    </w:p>
    <w:p w:rsidR="009E04A9" w:rsidRPr="00F06A33" w:rsidRDefault="009E04A9" w:rsidP="009E04A9">
      <w:pPr>
        <w:rPr>
          <w:rFonts w:cs="Arial"/>
          <w:smallCaps/>
          <w:color w:val="000000" w:themeColor="text1"/>
        </w:rPr>
      </w:pPr>
      <w:r w:rsidRPr="00F06A33">
        <w:rPr>
          <w:rFonts w:cs="Arial"/>
          <w:smallCaps/>
          <w:color w:val="000000" w:themeColor="text1"/>
        </w:rPr>
        <w:t>Carpenter Lipps &amp; Leland LLP</w:t>
      </w:r>
    </w:p>
    <w:p w:rsidR="009E04A9" w:rsidRPr="009E04A9" w:rsidRDefault="009E04A9" w:rsidP="009E04A9">
      <w:pPr>
        <w:rPr>
          <w:rFonts w:cs="Arial"/>
          <w:color w:val="000000" w:themeColor="text1"/>
        </w:rPr>
      </w:pPr>
      <w:r w:rsidRPr="009E04A9">
        <w:rPr>
          <w:rFonts w:cs="Arial"/>
          <w:color w:val="000000" w:themeColor="text1"/>
        </w:rPr>
        <w:t>280 North High Street, Suite 1300</w:t>
      </w:r>
    </w:p>
    <w:p w:rsidR="009E04A9" w:rsidRPr="009E04A9" w:rsidRDefault="009E04A9" w:rsidP="009E04A9">
      <w:pPr>
        <w:rPr>
          <w:rFonts w:cs="Arial"/>
          <w:color w:val="000000" w:themeColor="text1"/>
        </w:rPr>
      </w:pPr>
      <w:r w:rsidRPr="009E04A9">
        <w:rPr>
          <w:rFonts w:cs="Arial"/>
          <w:color w:val="000000" w:themeColor="text1"/>
        </w:rPr>
        <w:t>Columbus, OH  43215</w:t>
      </w:r>
    </w:p>
    <w:p w:rsidR="009E04A9" w:rsidRPr="009E04A9" w:rsidRDefault="009E04A9" w:rsidP="009E04A9">
      <w:pPr>
        <w:rPr>
          <w:rFonts w:cs="Arial"/>
          <w:color w:val="000000" w:themeColor="text1"/>
        </w:rPr>
      </w:pPr>
      <w:r w:rsidRPr="00CB2B1F">
        <w:rPr>
          <w:rFonts w:cs="Arial"/>
        </w:rPr>
        <w:t>Bojko@carpenterlipps.com</w:t>
      </w:r>
    </w:p>
    <w:p w:rsidR="009E04A9" w:rsidRPr="009E04A9" w:rsidRDefault="009E04A9" w:rsidP="009E04A9">
      <w:pPr>
        <w:rPr>
          <w:rFonts w:cs="Arial"/>
          <w:color w:val="000000" w:themeColor="text1"/>
        </w:rPr>
      </w:pPr>
      <w:r w:rsidRPr="00CB2B1F">
        <w:rPr>
          <w:rFonts w:cs="Arial"/>
        </w:rPr>
        <w:t>perko@carpenterlipps.com</w:t>
      </w:r>
    </w:p>
    <w:p w:rsidR="009E04A9" w:rsidRPr="009E04A9" w:rsidRDefault="009E04A9" w:rsidP="009E04A9">
      <w:pPr>
        <w:rPr>
          <w:rFonts w:cs="Arial"/>
          <w:color w:val="000000" w:themeColor="text1"/>
        </w:rPr>
      </w:pPr>
    </w:p>
    <w:p w:rsidR="009744F3" w:rsidRPr="009E04A9" w:rsidRDefault="009744F3" w:rsidP="009744F3">
      <w:pPr>
        <w:rPr>
          <w:rFonts w:ascii="Arial Bold" w:hAnsi="Arial Bold" w:cs="Arial"/>
          <w:b/>
          <w:smallCaps/>
          <w:color w:val="000000" w:themeColor="text1"/>
        </w:rPr>
      </w:pPr>
      <w:r>
        <w:rPr>
          <w:rFonts w:ascii="Arial Bold" w:hAnsi="Arial Bold" w:cs="Arial"/>
          <w:b/>
          <w:smallCaps/>
          <w:color w:val="000000" w:themeColor="text1"/>
        </w:rPr>
        <w:t xml:space="preserve">Counsel for the Ohio </w:t>
      </w:r>
      <w:r w:rsidRPr="009E04A9">
        <w:rPr>
          <w:rFonts w:ascii="Arial Bold" w:hAnsi="Arial Bold" w:cs="Arial"/>
          <w:b/>
          <w:smallCaps/>
          <w:color w:val="000000" w:themeColor="text1"/>
        </w:rPr>
        <w:t xml:space="preserve">Manufacturers’ Association </w:t>
      </w:r>
      <w:r>
        <w:rPr>
          <w:rFonts w:ascii="Arial Bold" w:hAnsi="Arial Bold" w:cs="Arial"/>
          <w:b/>
          <w:smallCaps/>
          <w:color w:val="000000" w:themeColor="text1"/>
        </w:rPr>
        <w:br/>
      </w:r>
      <w:r w:rsidRPr="009E04A9">
        <w:rPr>
          <w:rFonts w:ascii="Arial Bold" w:hAnsi="Arial Bold" w:cs="Arial"/>
          <w:b/>
          <w:smallCaps/>
          <w:color w:val="000000" w:themeColor="text1"/>
        </w:rPr>
        <w:t>Energy Group</w:t>
      </w:r>
    </w:p>
    <w:p w:rsidR="009E04A9" w:rsidRPr="009E04A9" w:rsidRDefault="009E04A9" w:rsidP="009E04A9">
      <w:pPr>
        <w:jc w:val="both"/>
      </w:pPr>
    </w:p>
    <w:p w:rsidR="00684D7A" w:rsidRPr="00320E03" w:rsidRDefault="00684D7A" w:rsidP="00684D7A">
      <w:pPr>
        <w:tabs>
          <w:tab w:val="left" w:pos="3960"/>
          <w:tab w:val="right" w:pos="8640"/>
        </w:tabs>
        <w:jc w:val="both"/>
        <w:rPr>
          <w:rFonts w:cs="Arial"/>
          <w:i/>
          <w:u w:val="single"/>
        </w:rPr>
      </w:pPr>
      <w:r>
        <w:rPr>
          <w:rFonts w:cs="Arial"/>
          <w:i/>
          <w:u w:val="single"/>
        </w:rPr>
        <w:t>/</w:t>
      </w:r>
      <w:r w:rsidRPr="00320E03">
        <w:rPr>
          <w:rFonts w:cs="Arial"/>
          <w:i/>
          <w:u w:val="single"/>
        </w:rPr>
        <w:t>s/</w:t>
      </w:r>
      <w:r w:rsidR="00E35E70">
        <w:rPr>
          <w:rFonts w:cs="Arial"/>
          <w:i/>
          <w:u w:val="single"/>
        </w:rPr>
        <w:t xml:space="preserve"> D. Jeffrey Ireland</w:t>
      </w:r>
      <w:r w:rsidRPr="00320E03">
        <w:rPr>
          <w:rFonts w:cs="Arial"/>
          <w:i/>
          <w:u w:val="single"/>
        </w:rPr>
        <w:tab/>
      </w:r>
    </w:p>
    <w:p w:rsidR="009E04A9" w:rsidRPr="009E04A9" w:rsidRDefault="009E04A9" w:rsidP="009E04A9">
      <w:pPr>
        <w:autoSpaceDE w:val="0"/>
        <w:autoSpaceDN w:val="0"/>
        <w:adjustRightInd w:val="0"/>
        <w:rPr>
          <w:rFonts w:cs="Arial"/>
          <w:color w:val="000000" w:themeColor="text1"/>
          <w:szCs w:val="20"/>
        </w:rPr>
      </w:pPr>
      <w:r w:rsidRPr="009E04A9">
        <w:rPr>
          <w:rFonts w:cs="Arial"/>
          <w:color w:val="000000" w:themeColor="text1"/>
          <w:szCs w:val="20"/>
        </w:rPr>
        <w:t>D. Jeffrey Ireland</w:t>
      </w:r>
    </w:p>
    <w:p w:rsidR="009E04A9" w:rsidRPr="009E04A9" w:rsidRDefault="009E04A9" w:rsidP="009E04A9">
      <w:pPr>
        <w:autoSpaceDE w:val="0"/>
        <w:autoSpaceDN w:val="0"/>
        <w:adjustRightInd w:val="0"/>
        <w:rPr>
          <w:rFonts w:cs="Arial"/>
          <w:color w:val="000000" w:themeColor="text1"/>
          <w:szCs w:val="20"/>
        </w:rPr>
      </w:pPr>
      <w:r w:rsidRPr="009E04A9">
        <w:rPr>
          <w:rFonts w:cs="Arial"/>
          <w:color w:val="000000" w:themeColor="text1"/>
          <w:szCs w:val="20"/>
        </w:rPr>
        <w:t>Jeffrey S. Sharkey</w:t>
      </w:r>
    </w:p>
    <w:p w:rsidR="00E35E70" w:rsidRPr="009E04A9" w:rsidRDefault="00E35E70" w:rsidP="00E35E70">
      <w:pPr>
        <w:autoSpaceDE w:val="0"/>
        <w:autoSpaceDN w:val="0"/>
        <w:adjustRightInd w:val="0"/>
        <w:rPr>
          <w:rFonts w:cs="Arial"/>
          <w:color w:val="000000" w:themeColor="text1"/>
          <w:szCs w:val="20"/>
        </w:rPr>
      </w:pPr>
      <w:r>
        <w:rPr>
          <w:rFonts w:cs="Arial"/>
          <w:color w:val="000000" w:themeColor="text1"/>
          <w:szCs w:val="20"/>
        </w:rPr>
        <w:t xml:space="preserve">  </w:t>
      </w:r>
      <w:r w:rsidRPr="009E04A9">
        <w:rPr>
          <w:rFonts w:cs="Arial"/>
          <w:color w:val="000000" w:themeColor="text1"/>
          <w:szCs w:val="20"/>
        </w:rPr>
        <w:t>(Counsel of Record)</w:t>
      </w:r>
    </w:p>
    <w:p w:rsidR="00F06A33" w:rsidRDefault="00F06A33" w:rsidP="00F06A33">
      <w:pPr>
        <w:autoSpaceDE w:val="0"/>
        <w:autoSpaceDN w:val="0"/>
        <w:adjustRightInd w:val="0"/>
        <w:rPr>
          <w:rFonts w:cs="Arial"/>
          <w:smallCaps/>
          <w:color w:val="000000"/>
        </w:rPr>
      </w:pPr>
      <w:r>
        <w:rPr>
          <w:rFonts w:cs="Arial"/>
          <w:smallCaps/>
          <w:color w:val="000000"/>
        </w:rPr>
        <w:t xml:space="preserve">Faruki Ireland Cox Rhinehart </w:t>
      </w:r>
      <w:r>
        <w:rPr>
          <w:rFonts w:cs="Arial"/>
          <w:smallCaps/>
          <w:color w:val="000000"/>
        </w:rPr>
        <w:br/>
        <w:t>&amp; Dusing PLL</w:t>
      </w:r>
    </w:p>
    <w:p w:rsidR="009E04A9" w:rsidRPr="009E04A9" w:rsidRDefault="009E04A9" w:rsidP="009E04A9">
      <w:pPr>
        <w:autoSpaceDE w:val="0"/>
        <w:autoSpaceDN w:val="0"/>
        <w:adjustRightInd w:val="0"/>
        <w:rPr>
          <w:rFonts w:cs="Arial"/>
          <w:color w:val="000000" w:themeColor="text1"/>
          <w:szCs w:val="20"/>
        </w:rPr>
      </w:pPr>
      <w:r w:rsidRPr="009E04A9">
        <w:rPr>
          <w:rFonts w:cs="Arial"/>
          <w:color w:val="000000" w:themeColor="text1"/>
          <w:szCs w:val="20"/>
        </w:rPr>
        <w:t>110 North Main Street, Suite 1600</w:t>
      </w:r>
    </w:p>
    <w:p w:rsidR="009E04A9" w:rsidRPr="009E04A9" w:rsidRDefault="009E04A9" w:rsidP="009E04A9">
      <w:pPr>
        <w:autoSpaceDE w:val="0"/>
        <w:autoSpaceDN w:val="0"/>
        <w:adjustRightInd w:val="0"/>
        <w:rPr>
          <w:rFonts w:cs="Arial"/>
          <w:color w:val="000000" w:themeColor="text1"/>
          <w:szCs w:val="20"/>
        </w:rPr>
      </w:pPr>
      <w:r w:rsidRPr="009E04A9">
        <w:rPr>
          <w:rFonts w:cs="Arial"/>
          <w:color w:val="000000" w:themeColor="text1"/>
          <w:szCs w:val="20"/>
        </w:rPr>
        <w:t>Dayton, OH 45402</w:t>
      </w:r>
    </w:p>
    <w:p w:rsidR="009E04A9" w:rsidRPr="009E04A9" w:rsidRDefault="009E04A9" w:rsidP="009E04A9">
      <w:pPr>
        <w:autoSpaceDE w:val="0"/>
        <w:autoSpaceDN w:val="0"/>
        <w:adjustRightInd w:val="0"/>
        <w:rPr>
          <w:rFonts w:cs="Arial"/>
          <w:color w:val="000000" w:themeColor="text1"/>
          <w:szCs w:val="20"/>
        </w:rPr>
      </w:pPr>
      <w:r w:rsidRPr="009E04A9">
        <w:rPr>
          <w:rFonts w:cs="Arial"/>
          <w:color w:val="000000" w:themeColor="text1"/>
          <w:szCs w:val="20"/>
        </w:rPr>
        <w:t>djireland@ficlaw.com</w:t>
      </w:r>
    </w:p>
    <w:p w:rsidR="009E04A9" w:rsidRPr="009E04A9" w:rsidRDefault="009E04A9" w:rsidP="009E04A9">
      <w:pPr>
        <w:autoSpaceDE w:val="0"/>
        <w:autoSpaceDN w:val="0"/>
        <w:adjustRightInd w:val="0"/>
        <w:rPr>
          <w:rFonts w:cs="Arial"/>
          <w:color w:val="000000" w:themeColor="text1"/>
          <w:szCs w:val="20"/>
        </w:rPr>
      </w:pPr>
      <w:r w:rsidRPr="009E04A9">
        <w:rPr>
          <w:rFonts w:cs="Arial"/>
          <w:color w:val="000000" w:themeColor="text1"/>
          <w:szCs w:val="20"/>
        </w:rPr>
        <w:t>jsharkey@ficlaw.com</w:t>
      </w:r>
    </w:p>
    <w:p w:rsidR="009E04A9" w:rsidRPr="009E04A9" w:rsidRDefault="009E04A9" w:rsidP="009E04A9">
      <w:pPr>
        <w:autoSpaceDE w:val="0"/>
        <w:autoSpaceDN w:val="0"/>
        <w:adjustRightInd w:val="0"/>
        <w:rPr>
          <w:rFonts w:cs="Arial"/>
          <w:color w:val="000000" w:themeColor="text1"/>
          <w:szCs w:val="20"/>
        </w:rPr>
      </w:pPr>
    </w:p>
    <w:p w:rsidR="009E04A9" w:rsidRPr="009E04A9" w:rsidRDefault="009E04A9" w:rsidP="009E04A9">
      <w:pPr>
        <w:autoSpaceDE w:val="0"/>
        <w:autoSpaceDN w:val="0"/>
        <w:adjustRightInd w:val="0"/>
        <w:rPr>
          <w:rFonts w:cs="Arial"/>
          <w:b/>
          <w:smallCaps/>
          <w:color w:val="000000" w:themeColor="text1"/>
          <w:szCs w:val="20"/>
        </w:rPr>
      </w:pPr>
      <w:r w:rsidRPr="009E04A9">
        <w:rPr>
          <w:rFonts w:cs="Arial"/>
          <w:b/>
          <w:smallCaps/>
          <w:color w:val="000000" w:themeColor="text1"/>
          <w:szCs w:val="20"/>
        </w:rPr>
        <w:t>Counsel for The Dayton Power and</w:t>
      </w:r>
    </w:p>
    <w:p w:rsidR="009E04A9" w:rsidRPr="009E04A9" w:rsidRDefault="009E04A9" w:rsidP="009E04A9">
      <w:pPr>
        <w:rPr>
          <w:rFonts w:cs="Arial"/>
          <w:b/>
          <w:smallCaps/>
          <w:color w:val="000000" w:themeColor="text1"/>
          <w:szCs w:val="20"/>
        </w:rPr>
      </w:pPr>
      <w:r w:rsidRPr="009E04A9">
        <w:rPr>
          <w:rFonts w:cs="Arial"/>
          <w:b/>
          <w:smallCaps/>
          <w:color w:val="000000" w:themeColor="text1"/>
          <w:szCs w:val="20"/>
        </w:rPr>
        <w:t>Light Company</w:t>
      </w:r>
    </w:p>
    <w:p w:rsidR="009E04A9" w:rsidRDefault="009E04A9" w:rsidP="009E04A9">
      <w:pPr>
        <w:jc w:val="both"/>
        <w:sectPr w:rsidR="009E04A9" w:rsidSect="00F06A33">
          <w:headerReference w:type="default" r:id="rId22"/>
          <w:footerReference w:type="default" r:id="rId23"/>
          <w:headerReference w:type="first" r:id="rId24"/>
          <w:footerReference w:type="first" r:id="rId25"/>
          <w:type w:val="continuous"/>
          <w:pgSz w:w="12240" w:h="15840" w:code="1"/>
          <w:pgMar w:top="1440" w:right="1440" w:bottom="1296" w:left="1440" w:header="720" w:footer="720" w:gutter="0"/>
          <w:pgNumType w:start="1"/>
          <w:cols w:num="2" w:space="360"/>
          <w:titlePg/>
          <w:docGrid w:linePitch="326"/>
        </w:sectPr>
      </w:pPr>
    </w:p>
    <w:p w:rsidR="0016330C" w:rsidRDefault="0016330C" w:rsidP="009E04A9">
      <w:pPr>
        <w:jc w:val="both"/>
      </w:pPr>
    </w:p>
    <w:p w:rsidR="0016330C" w:rsidRDefault="0016330C" w:rsidP="009E04A9">
      <w:pPr>
        <w:jc w:val="both"/>
      </w:pPr>
    </w:p>
    <w:p w:rsidR="0016330C" w:rsidRDefault="0016330C" w:rsidP="009E04A9">
      <w:pPr>
        <w:jc w:val="both"/>
      </w:pPr>
    </w:p>
    <w:p w:rsidR="0016330C" w:rsidRDefault="0016330C" w:rsidP="0016330C">
      <w:pPr>
        <w:jc w:val="both"/>
      </w:pPr>
    </w:p>
    <w:p w:rsidR="0016330C" w:rsidRDefault="0016330C" w:rsidP="0016330C">
      <w:pPr>
        <w:jc w:val="both"/>
        <w:sectPr w:rsidR="0016330C" w:rsidSect="009E04A9">
          <w:headerReference w:type="default" r:id="rId26"/>
          <w:footerReference w:type="default" r:id="rId27"/>
          <w:headerReference w:type="first" r:id="rId28"/>
          <w:footerReference w:type="first" r:id="rId29"/>
          <w:type w:val="continuous"/>
          <w:pgSz w:w="12240" w:h="15840" w:code="1"/>
          <w:pgMar w:top="1440" w:right="1440" w:bottom="1296" w:left="1440" w:header="720" w:footer="720" w:gutter="0"/>
          <w:pgNumType w:start="1"/>
          <w:cols w:space="720"/>
          <w:titlePg/>
          <w:docGrid w:linePitch="326"/>
        </w:sectPr>
      </w:pPr>
    </w:p>
    <w:p w:rsidR="0016330C" w:rsidRPr="00DD3E1C" w:rsidRDefault="0016330C" w:rsidP="0016330C">
      <w:pPr>
        <w:jc w:val="center"/>
        <w:rPr>
          <w:rFonts w:ascii="Arial Bold" w:hAnsi="Arial Bold" w:cs="Arial"/>
          <w:b/>
          <w:smallCaps/>
          <w:sz w:val="28"/>
          <w:szCs w:val="28"/>
        </w:rPr>
      </w:pPr>
      <w:r w:rsidRPr="00DD3E1C">
        <w:rPr>
          <w:rFonts w:ascii="Arial Bold" w:hAnsi="Arial Bold" w:cs="Arial"/>
          <w:b/>
          <w:smallCaps/>
          <w:sz w:val="28"/>
          <w:szCs w:val="28"/>
        </w:rPr>
        <w:lastRenderedPageBreak/>
        <w:t>Before</w:t>
      </w:r>
    </w:p>
    <w:p w:rsidR="0016330C" w:rsidRPr="00DD3E1C" w:rsidRDefault="0016330C" w:rsidP="0016330C">
      <w:pPr>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rsidR="0016330C" w:rsidRPr="000C3B01" w:rsidRDefault="0016330C" w:rsidP="0016330C">
      <w:pPr>
        <w:autoSpaceDE w:val="0"/>
        <w:autoSpaceDN w:val="0"/>
        <w:adjustRightInd w:val="0"/>
        <w:jc w:val="center"/>
        <w:rPr>
          <w:rFonts w:ascii="Arial Bold" w:hAnsi="Arial Bold" w:cs="Arial"/>
          <w:smallCaps/>
        </w:rPr>
      </w:pP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16-395-EL-SSO</w:t>
      </w: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Approval of Its Electric Security Plan</w:t>
      </w:r>
      <w:r>
        <w:rPr>
          <w:rFonts w:cs="Arial"/>
        </w:rPr>
        <w:tab/>
        <w:t>)</w:t>
      </w:r>
    </w:p>
    <w:p w:rsidR="0016330C" w:rsidRDefault="0016330C" w:rsidP="0016330C">
      <w:pPr>
        <w:tabs>
          <w:tab w:val="left" w:pos="4680"/>
          <w:tab w:val="left" w:pos="5220"/>
        </w:tabs>
        <w:autoSpaceDE w:val="0"/>
        <w:autoSpaceDN w:val="0"/>
        <w:adjustRightInd w:val="0"/>
        <w:rPr>
          <w:rFonts w:cs="Arial"/>
        </w:rPr>
      </w:pP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16-396-EL-ATA</w:t>
      </w:r>
    </w:p>
    <w:p w:rsidR="0016330C" w:rsidRDefault="0016330C" w:rsidP="0016330C">
      <w:pPr>
        <w:tabs>
          <w:tab w:val="left" w:pos="4680"/>
          <w:tab w:val="left" w:pos="5220"/>
        </w:tabs>
        <w:autoSpaceDE w:val="0"/>
        <w:autoSpaceDN w:val="0"/>
        <w:adjustRightInd w:val="0"/>
        <w:rPr>
          <w:rFonts w:cs="Arial"/>
        </w:rPr>
      </w:pPr>
      <w:r w:rsidRPr="000C3B01">
        <w:rPr>
          <w:rFonts w:cs="Arial"/>
        </w:rPr>
        <w:t>Approval of Revised Tariffs</w:t>
      </w:r>
      <w:r>
        <w:rPr>
          <w:rFonts w:cs="Arial"/>
        </w:rPr>
        <w:tab/>
        <w:t>)</w:t>
      </w:r>
    </w:p>
    <w:p w:rsidR="0016330C" w:rsidRPr="000C3B01" w:rsidRDefault="0016330C" w:rsidP="0016330C">
      <w:pPr>
        <w:tabs>
          <w:tab w:val="left" w:pos="4680"/>
          <w:tab w:val="left" w:pos="5220"/>
        </w:tabs>
        <w:autoSpaceDE w:val="0"/>
        <w:autoSpaceDN w:val="0"/>
        <w:adjustRightInd w:val="0"/>
        <w:rPr>
          <w:rFonts w:cs="Arial"/>
        </w:rPr>
      </w:pP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 xml:space="preserve">In </w:t>
      </w:r>
      <w:r>
        <w:rPr>
          <w:rFonts w:cs="Arial"/>
        </w:rPr>
        <w:t>the Matter of the Application of</w:t>
      </w:r>
      <w:r>
        <w:rPr>
          <w:rFonts w:cs="Arial"/>
        </w:rPr>
        <w:tab/>
        <w:t>)</w:t>
      </w: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16-397-EL-AAM</w:t>
      </w: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Approval of Certain Accounting Authority</w:t>
      </w:r>
      <w:r>
        <w:rPr>
          <w:rFonts w:cs="Arial"/>
        </w:rPr>
        <w:tab/>
        <w:t>)</w:t>
      </w:r>
    </w:p>
    <w:p w:rsidR="0016330C" w:rsidRPr="000C3B01" w:rsidRDefault="0016330C" w:rsidP="0016330C">
      <w:pPr>
        <w:tabs>
          <w:tab w:val="left" w:pos="4680"/>
          <w:tab w:val="left" w:pos="5220"/>
        </w:tabs>
        <w:autoSpaceDE w:val="0"/>
        <w:autoSpaceDN w:val="0"/>
        <w:adjustRightInd w:val="0"/>
        <w:rPr>
          <w:rFonts w:cs="Arial"/>
        </w:rPr>
      </w:pPr>
      <w:r w:rsidRPr="000C3B01">
        <w:rPr>
          <w:rFonts w:cs="Arial"/>
        </w:rPr>
        <w:t>Pursuant to Ohio Rev. Code § 4905.13</w:t>
      </w:r>
      <w:r>
        <w:rPr>
          <w:rFonts w:cs="Arial"/>
        </w:rPr>
        <w:tab/>
        <w:t>)</w:t>
      </w:r>
    </w:p>
    <w:p w:rsidR="0016330C" w:rsidRPr="009B3B72" w:rsidRDefault="0016330C" w:rsidP="0016330C">
      <w:pPr>
        <w:pStyle w:val="Title"/>
        <w:pBdr>
          <w:bottom w:val="single" w:sz="12" w:space="1" w:color="auto"/>
        </w:pBdr>
        <w:rPr>
          <w:sz w:val="28"/>
          <w:szCs w:val="28"/>
          <w:u w:val="single"/>
        </w:rPr>
      </w:pPr>
    </w:p>
    <w:p w:rsidR="0016330C" w:rsidRPr="009B3B72" w:rsidRDefault="0016330C" w:rsidP="0016330C">
      <w:pPr>
        <w:jc w:val="center"/>
        <w:rPr>
          <w:sz w:val="28"/>
          <w:szCs w:val="28"/>
        </w:rPr>
      </w:pPr>
    </w:p>
    <w:p w:rsidR="0016330C" w:rsidRPr="0016330C" w:rsidRDefault="0016330C" w:rsidP="0016330C">
      <w:pPr>
        <w:pStyle w:val="Title"/>
        <w:pBdr>
          <w:bottom w:val="single" w:sz="12" w:space="1" w:color="auto"/>
        </w:pBdr>
        <w:rPr>
          <w:sz w:val="28"/>
        </w:rPr>
      </w:pPr>
      <w:r>
        <w:rPr>
          <w:sz w:val="28"/>
        </w:rPr>
        <w:t>M</w:t>
      </w:r>
      <w:r w:rsidR="00751E94">
        <w:rPr>
          <w:sz w:val="28"/>
        </w:rPr>
        <w:t xml:space="preserve">emorandum </w:t>
      </w:r>
      <w:r w:rsidR="00CC3DB1">
        <w:rPr>
          <w:sz w:val="28"/>
        </w:rPr>
        <w:t>i</w:t>
      </w:r>
      <w:r>
        <w:rPr>
          <w:sz w:val="28"/>
        </w:rPr>
        <w:t>n Support</w:t>
      </w:r>
    </w:p>
    <w:p w:rsidR="0016330C" w:rsidRPr="009B3B72" w:rsidRDefault="0016330C" w:rsidP="0016330C">
      <w:pPr>
        <w:pStyle w:val="Title"/>
        <w:pBdr>
          <w:bottom w:val="single" w:sz="12" w:space="1" w:color="auto"/>
        </w:pBdr>
        <w:rPr>
          <w:sz w:val="28"/>
          <w:szCs w:val="28"/>
          <w:u w:val="single"/>
        </w:rPr>
      </w:pPr>
    </w:p>
    <w:p w:rsidR="0016330C" w:rsidRDefault="0016330C" w:rsidP="0016330C">
      <w:pPr>
        <w:jc w:val="both"/>
      </w:pPr>
    </w:p>
    <w:p w:rsidR="00254160" w:rsidRDefault="00254160" w:rsidP="0016330C">
      <w:pPr>
        <w:jc w:val="both"/>
      </w:pPr>
    </w:p>
    <w:p w:rsidR="00E8523D" w:rsidRDefault="00E8523D" w:rsidP="00E8523D">
      <w:pPr>
        <w:spacing w:line="480" w:lineRule="auto"/>
        <w:ind w:firstLine="720"/>
        <w:jc w:val="both"/>
      </w:pPr>
      <w:r>
        <w:t>The Public Utilities Commission of Ohio issued an Opinion and Order in this case on October 20, 2017.  On November 20, 2017, several parties filed applications for rehearing.  Under Rule 4901-1-35(B), a party to this proceeding may file a memorandum contra by no later than November 30, 2017.</w:t>
      </w:r>
    </w:p>
    <w:p w:rsidR="00E8523D" w:rsidRDefault="00E8523D" w:rsidP="00E8523D">
      <w:pPr>
        <w:spacing w:line="480" w:lineRule="auto"/>
        <w:ind w:firstLine="720"/>
        <w:jc w:val="both"/>
      </w:pPr>
      <w:r>
        <w:t>The Thanksgiving holiday falls in the middle</w:t>
      </w:r>
      <w:r w:rsidR="00684D7A">
        <w:t xml:space="preserve"> of the time</w:t>
      </w:r>
      <w:r>
        <w:t xml:space="preserve"> for the preparation of the memoranda contra.  Further, several parties </w:t>
      </w:r>
      <w:r w:rsidR="005D0E98">
        <w:t>including three of the</w:t>
      </w:r>
      <w:bookmarkStart w:id="0" w:name="_GoBack"/>
      <w:bookmarkEnd w:id="0"/>
      <w:r w:rsidR="005D0E98">
        <w:t xml:space="preserve"> Joint Movants </w:t>
      </w:r>
      <w:r>
        <w:t xml:space="preserve">are also involved in negotiations involving rate and electric security plan cases with Duke Energy Ohio.  </w:t>
      </w:r>
    </w:p>
    <w:p w:rsidR="00E8523D" w:rsidRDefault="00E8523D" w:rsidP="00E8523D">
      <w:pPr>
        <w:spacing w:line="480" w:lineRule="auto"/>
        <w:ind w:firstLine="720"/>
        <w:jc w:val="both"/>
      </w:pPr>
      <w:r>
        <w:t>Due to the holiday</w:t>
      </w:r>
      <w:r w:rsidR="00684D7A">
        <w:t xml:space="preserve"> and the overlapping cases</w:t>
      </w:r>
      <w:r>
        <w:t>, the Joint Movants request additional time to prepare memoranda contra.  The availability of the additional four days should not unduly affect the Commission’s schedule and will afford the parties sufficient time to address the merits of the applications.</w:t>
      </w:r>
    </w:p>
    <w:p w:rsidR="00E8523D" w:rsidRDefault="00684D7A" w:rsidP="00E8523D">
      <w:pPr>
        <w:spacing w:line="480" w:lineRule="auto"/>
        <w:ind w:firstLine="720"/>
        <w:jc w:val="both"/>
      </w:pPr>
      <w:r>
        <w:lastRenderedPageBreak/>
        <w:t>T</w:t>
      </w:r>
      <w:r w:rsidR="00E8523D">
        <w:t xml:space="preserve">he </w:t>
      </w:r>
      <w:r>
        <w:t>Joint Movants also</w:t>
      </w:r>
      <w:r w:rsidR="00E8523D">
        <w:t xml:space="preserve"> request that the Commission issue an expedited decision as provided by Rule 4901-1-12(C).  </w:t>
      </w:r>
      <w:r w:rsidR="009A0B56">
        <w:t xml:space="preserve">Because the </w:t>
      </w:r>
      <w:r w:rsidR="00A00B4D">
        <w:t>motion requests an extension of less than five days</w:t>
      </w:r>
      <w:r w:rsidR="009A0B56">
        <w:t xml:space="preserve">, the Commission issue a decision without the filing of memoranda. </w:t>
      </w:r>
      <w:r w:rsidR="00FF1DF1">
        <w:t xml:space="preserve"> </w:t>
      </w:r>
      <w:r w:rsidR="00FF1DF1" w:rsidRPr="00FF1DF1">
        <w:rPr>
          <w:i/>
        </w:rPr>
        <w:t>Id</w:t>
      </w:r>
      <w:r w:rsidR="00FF1DF1">
        <w:t xml:space="preserve">. </w:t>
      </w:r>
      <w:r w:rsidR="009A0B56">
        <w:t>Nonetheless, t</w:t>
      </w:r>
      <w:r w:rsidR="00E8523D">
        <w:t>he parties have been contacted, and none has registered an objection to the request for an expedited order.</w:t>
      </w:r>
    </w:p>
    <w:p w:rsidR="00E8523D" w:rsidRDefault="00E8523D" w:rsidP="00E8523D"/>
    <w:p w:rsidR="0071076C" w:rsidRDefault="0071076C" w:rsidP="00684D7A">
      <w:pPr>
        <w:tabs>
          <w:tab w:val="right" w:pos="8640"/>
        </w:tabs>
        <w:jc w:val="both"/>
        <w:rPr>
          <w:rFonts w:cs="Arial"/>
        </w:rPr>
      </w:pPr>
      <w:r>
        <w:rPr>
          <w:rFonts w:cs="Arial"/>
        </w:rPr>
        <w:t>Respectfully submitted,</w:t>
      </w:r>
    </w:p>
    <w:p w:rsidR="00684D7A" w:rsidRDefault="00684D7A" w:rsidP="00684D7A">
      <w:pPr>
        <w:tabs>
          <w:tab w:val="right" w:pos="8640"/>
        </w:tabs>
        <w:jc w:val="both"/>
        <w:rPr>
          <w:rFonts w:cs="Arial"/>
        </w:rPr>
      </w:pPr>
    </w:p>
    <w:p w:rsidR="00684D7A" w:rsidRDefault="00684D7A" w:rsidP="00684D7A">
      <w:pPr>
        <w:tabs>
          <w:tab w:val="left" w:pos="3960"/>
          <w:tab w:val="right" w:pos="8640"/>
        </w:tabs>
        <w:jc w:val="both"/>
        <w:rPr>
          <w:rFonts w:cs="Arial"/>
          <w:i/>
          <w:u w:val="single"/>
        </w:rPr>
        <w:sectPr w:rsidR="00684D7A" w:rsidSect="00C96B46">
          <w:headerReference w:type="default" r:id="rId30"/>
          <w:footerReference w:type="default" r:id="rId31"/>
          <w:headerReference w:type="first" r:id="rId32"/>
          <w:footerReference w:type="first" r:id="rId33"/>
          <w:pgSz w:w="12240" w:h="15840" w:code="1"/>
          <w:pgMar w:top="1440" w:right="1440" w:bottom="1296" w:left="1440" w:header="720" w:footer="720" w:gutter="0"/>
          <w:cols w:space="720"/>
          <w:docGrid w:linePitch="326"/>
        </w:sectPr>
      </w:pPr>
    </w:p>
    <w:p w:rsidR="00684D7A" w:rsidRPr="00320E03" w:rsidRDefault="00684D7A" w:rsidP="00684D7A">
      <w:pPr>
        <w:tabs>
          <w:tab w:val="left" w:pos="3960"/>
          <w:tab w:val="right" w:pos="8640"/>
        </w:tabs>
        <w:jc w:val="both"/>
        <w:rPr>
          <w:rFonts w:cs="Arial"/>
          <w:i/>
          <w:u w:val="single"/>
        </w:rPr>
      </w:pPr>
      <w:r>
        <w:rPr>
          <w:rFonts w:cs="Arial"/>
          <w:i/>
          <w:u w:val="single"/>
        </w:rPr>
        <w:t>/</w:t>
      </w:r>
      <w:r w:rsidRPr="00320E03">
        <w:rPr>
          <w:rFonts w:cs="Arial"/>
          <w:i/>
          <w:u w:val="single"/>
        </w:rPr>
        <w:t xml:space="preserve">s/ </w:t>
      </w:r>
      <w:r>
        <w:rPr>
          <w:rFonts w:cs="Arial"/>
          <w:i/>
          <w:u w:val="single"/>
        </w:rPr>
        <w:t>Frank P. Darr</w:t>
      </w:r>
      <w:r w:rsidRPr="00320E03">
        <w:rPr>
          <w:rFonts w:cs="Arial"/>
          <w:i/>
          <w:u w:val="single"/>
        </w:rPr>
        <w:tab/>
      </w:r>
    </w:p>
    <w:p w:rsidR="00684D7A" w:rsidRDefault="00684D7A" w:rsidP="00684D7A">
      <w:pPr>
        <w:pStyle w:val="BodyText3"/>
        <w:widowControl w:val="0"/>
        <w:jc w:val="both"/>
        <w:rPr>
          <w:rFonts w:ascii="Arial" w:hAnsi="Arial" w:cs="Arial"/>
          <w:b w:val="0"/>
          <w:bCs/>
        </w:rPr>
      </w:pPr>
      <w:r>
        <w:rPr>
          <w:rFonts w:ascii="Arial" w:hAnsi="Arial" w:cs="Arial"/>
          <w:b w:val="0"/>
          <w:bCs/>
        </w:rPr>
        <w:t>Frank P. Darr (Reg. No. 0025469)</w:t>
      </w:r>
    </w:p>
    <w:p w:rsidR="00684D7A" w:rsidRPr="00651D78" w:rsidRDefault="00684D7A" w:rsidP="00684D7A">
      <w:pPr>
        <w:pStyle w:val="Title"/>
        <w:jc w:val="left"/>
        <w:rPr>
          <w:rFonts w:ascii="Arial Bold" w:hAnsi="Arial Bold"/>
          <w:sz w:val="24"/>
        </w:rPr>
      </w:pPr>
      <w:r w:rsidRPr="00651D78">
        <w:rPr>
          <w:rFonts w:ascii="Arial Bold" w:hAnsi="Arial Bold"/>
          <w:sz w:val="24"/>
        </w:rPr>
        <w:t>Attorney for Industrial Energy Users-Ohio</w:t>
      </w:r>
    </w:p>
    <w:p w:rsidR="00684D7A" w:rsidRDefault="00684D7A" w:rsidP="00684D7A">
      <w:pPr>
        <w:jc w:val="both"/>
      </w:pPr>
    </w:p>
    <w:p w:rsidR="00684D7A" w:rsidRPr="00320E03" w:rsidRDefault="00684D7A" w:rsidP="00684D7A">
      <w:pPr>
        <w:tabs>
          <w:tab w:val="left" w:pos="3960"/>
          <w:tab w:val="right" w:pos="8640"/>
        </w:tabs>
        <w:jc w:val="both"/>
        <w:rPr>
          <w:rFonts w:cs="Arial"/>
          <w:i/>
          <w:u w:val="single"/>
        </w:rPr>
      </w:pPr>
      <w:r>
        <w:rPr>
          <w:rFonts w:cs="Arial"/>
          <w:i/>
          <w:u w:val="single"/>
        </w:rPr>
        <w:t>/</w:t>
      </w:r>
      <w:r w:rsidRPr="00320E03">
        <w:rPr>
          <w:rFonts w:cs="Arial"/>
          <w:i/>
          <w:u w:val="single"/>
        </w:rPr>
        <w:t xml:space="preserve">s/ </w:t>
      </w:r>
      <w:r>
        <w:rPr>
          <w:rFonts w:cs="Arial"/>
          <w:i/>
          <w:u w:val="single"/>
        </w:rPr>
        <w:t>Joseph Oliker</w:t>
      </w:r>
      <w:r w:rsidRPr="00320E03">
        <w:rPr>
          <w:rFonts w:cs="Arial"/>
          <w:i/>
          <w:u w:val="single"/>
        </w:rPr>
        <w:tab/>
      </w:r>
    </w:p>
    <w:p w:rsidR="00684D7A" w:rsidRPr="009E04A9" w:rsidRDefault="00684D7A" w:rsidP="00684D7A">
      <w:pPr>
        <w:rPr>
          <w:rFonts w:cs="Arial"/>
          <w:color w:val="000000" w:themeColor="text1"/>
        </w:rPr>
      </w:pPr>
      <w:r w:rsidRPr="009E04A9">
        <w:rPr>
          <w:rFonts w:cs="Arial"/>
          <w:color w:val="000000" w:themeColor="text1"/>
        </w:rPr>
        <w:t>Joseph Oliker</w:t>
      </w:r>
    </w:p>
    <w:p w:rsidR="00684D7A" w:rsidRPr="009E04A9" w:rsidRDefault="00684D7A" w:rsidP="00684D7A">
      <w:pPr>
        <w:rPr>
          <w:rFonts w:ascii="Arial Bold" w:hAnsi="Arial Bold" w:cs="Arial"/>
          <w:b/>
          <w:smallCaps/>
          <w:color w:val="000000" w:themeColor="text1"/>
        </w:rPr>
      </w:pPr>
      <w:r w:rsidRPr="009E04A9">
        <w:rPr>
          <w:rFonts w:ascii="Arial Bold" w:hAnsi="Arial Bold" w:cs="Arial"/>
          <w:b/>
          <w:smallCaps/>
          <w:color w:val="000000" w:themeColor="text1"/>
        </w:rPr>
        <w:t>Counsel for IGS Energy</w:t>
      </w:r>
    </w:p>
    <w:p w:rsidR="00684D7A" w:rsidRDefault="00684D7A" w:rsidP="00684D7A">
      <w:pPr>
        <w:rPr>
          <w:rFonts w:cs="Arial"/>
          <w:color w:val="000000" w:themeColor="text1"/>
        </w:rPr>
      </w:pPr>
    </w:p>
    <w:p w:rsidR="00684D7A" w:rsidRPr="00320E03" w:rsidRDefault="00684D7A" w:rsidP="00684D7A">
      <w:pPr>
        <w:tabs>
          <w:tab w:val="left" w:pos="3960"/>
          <w:tab w:val="right" w:pos="8640"/>
        </w:tabs>
        <w:jc w:val="both"/>
        <w:rPr>
          <w:rFonts w:cs="Arial"/>
          <w:i/>
          <w:u w:val="single"/>
        </w:rPr>
      </w:pPr>
      <w:r>
        <w:rPr>
          <w:rFonts w:cs="Arial"/>
          <w:i/>
          <w:u w:val="single"/>
        </w:rPr>
        <w:t>/</w:t>
      </w:r>
      <w:r w:rsidRPr="00320E03">
        <w:rPr>
          <w:rFonts w:cs="Arial"/>
          <w:i/>
          <w:u w:val="single"/>
        </w:rPr>
        <w:t xml:space="preserve">s/ </w:t>
      </w:r>
      <w:r>
        <w:rPr>
          <w:rFonts w:cs="Arial"/>
          <w:i/>
          <w:u w:val="single"/>
        </w:rPr>
        <w:t>Kimberly W. Bojko</w:t>
      </w:r>
      <w:r w:rsidRPr="00320E03">
        <w:rPr>
          <w:rFonts w:cs="Arial"/>
          <w:i/>
          <w:u w:val="single"/>
        </w:rPr>
        <w:tab/>
      </w:r>
    </w:p>
    <w:p w:rsidR="00684D7A" w:rsidRPr="009E04A9" w:rsidRDefault="00684D7A" w:rsidP="00684D7A">
      <w:pPr>
        <w:rPr>
          <w:rFonts w:cs="Arial"/>
          <w:color w:val="000000" w:themeColor="text1"/>
        </w:rPr>
      </w:pPr>
      <w:r w:rsidRPr="009E04A9">
        <w:rPr>
          <w:rFonts w:cs="Arial"/>
          <w:color w:val="000000" w:themeColor="text1"/>
        </w:rPr>
        <w:t>Kimberly W. Bojko</w:t>
      </w:r>
    </w:p>
    <w:p w:rsidR="00684D7A" w:rsidRPr="009E04A9" w:rsidRDefault="00F06A33" w:rsidP="00F06A33">
      <w:r>
        <w:rPr>
          <w:rFonts w:ascii="Arial Bold" w:hAnsi="Arial Bold" w:cs="Arial"/>
          <w:b/>
          <w:smallCaps/>
          <w:color w:val="000000" w:themeColor="text1"/>
        </w:rPr>
        <w:t xml:space="preserve">Counsel for the Ohio </w:t>
      </w:r>
      <w:r w:rsidR="00684D7A" w:rsidRPr="009E04A9">
        <w:rPr>
          <w:rFonts w:ascii="Arial Bold" w:hAnsi="Arial Bold" w:cs="Arial"/>
          <w:b/>
          <w:smallCaps/>
          <w:color w:val="000000" w:themeColor="text1"/>
        </w:rPr>
        <w:t xml:space="preserve">Manufacturers’ Association </w:t>
      </w:r>
      <w:r w:rsidR="009744F3">
        <w:rPr>
          <w:rFonts w:ascii="Arial Bold" w:hAnsi="Arial Bold" w:cs="Arial"/>
          <w:b/>
          <w:smallCaps/>
          <w:color w:val="000000" w:themeColor="text1"/>
        </w:rPr>
        <w:br/>
      </w:r>
    </w:p>
    <w:p w:rsidR="00684D7A" w:rsidRPr="00320E03" w:rsidRDefault="00684D7A" w:rsidP="00684D7A">
      <w:pPr>
        <w:tabs>
          <w:tab w:val="left" w:pos="3960"/>
          <w:tab w:val="right" w:pos="8640"/>
        </w:tabs>
        <w:jc w:val="both"/>
        <w:rPr>
          <w:rFonts w:cs="Arial"/>
          <w:i/>
          <w:u w:val="single"/>
        </w:rPr>
      </w:pPr>
      <w:r>
        <w:rPr>
          <w:rFonts w:cs="Arial"/>
          <w:i/>
          <w:u w:val="single"/>
        </w:rPr>
        <w:t>/</w:t>
      </w:r>
      <w:r w:rsidRPr="00320E03">
        <w:rPr>
          <w:rFonts w:cs="Arial"/>
          <w:i/>
          <w:u w:val="single"/>
        </w:rPr>
        <w:t xml:space="preserve">s/ </w:t>
      </w:r>
      <w:r w:rsidR="00E35E70">
        <w:rPr>
          <w:rFonts w:cs="Arial"/>
          <w:i/>
          <w:u w:val="single"/>
        </w:rPr>
        <w:t>Jeffrey S. Sharkey</w:t>
      </w:r>
      <w:r w:rsidRPr="00320E03">
        <w:rPr>
          <w:rFonts w:cs="Arial"/>
          <w:i/>
          <w:u w:val="single"/>
        </w:rPr>
        <w:tab/>
      </w:r>
    </w:p>
    <w:p w:rsidR="00684D7A" w:rsidRPr="009E04A9" w:rsidRDefault="00684D7A" w:rsidP="00684D7A">
      <w:pPr>
        <w:autoSpaceDE w:val="0"/>
        <w:autoSpaceDN w:val="0"/>
        <w:adjustRightInd w:val="0"/>
        <w:rPr>
          <w:rFonts w:cs="Arial"/>
          <w:color w:val="000000" w:themeColor="text1"/>
          <w:szCs w:val="20"/>
        </w:rPr>
      </w:pPr>
      <w:r w:rsidRPr="009E04A9">
        <w:rPr>
          <w:rFonts w:cs="Arial"/>
          <w:color w:val="000000" w:themeColor="text1"/>
          <w:szCs w:val="20"/>
        </w:rPr>
        <w:t>Jeffrey S. Sharkey</w:t>
      </w:r>
    </w:p>
    <w:p w:rsidR="00684D7A" w:rsidRPr="009E04A9" w:rsidRDefault="00684D7A" w:rsidP="00684D7A">
      <w:pPr>
        <w:autoSpaceDE w:val="0"/>
        <w:autoSpaceDN w:val="0"/>
        <w:adjustRightInd w:val="0"/>
        <w:rPr>
          <w:rFonts w:cs="Arial"/>
          <w:b/>
          <w:smallCaps/>
          <w:color w:val="000000" w:themeColor="text1"/>
          <w:szCs w:val="20"/>
        </w:rPr>
      </w:pPr>
      <w:r w:rsidRPr="009E04A9">
        <w:rPr>
          <w:rFonts w:cs="Arial"/>
          <w:b/>
          <w:smallCaps/>
          <w:color w:val="000000" w:themeColor="text1"/>
          <w:szCs w:val="20"/>
        </w:rPr>
        <w:t>Counsel for The Dayton Power and</w:t>
      </w:r>
    </w:p>
    <w:p w:rsidR="00684D7A" w:rsidRPr="009E04A9" w:rsidRDefault="00684D7A" w:rsidP="00684D7A">
      <w:pPr>
        <w:rPr>
          <w:rFonts w:cs="Arial"/>
          <w:b/>
          <w:smallCaps/>
          <w:color w:val="000000" w:themeColor="text1"/>
          <w:szCs w:val="20"/>
        </w:rPr>
      </w:pPr>
      <w:r w:rsidRPr="009E04A9">
        <w:rPr>
          <w:rFonts w:cs="Arial"/>
          <w:b/>
          <w:smallCaps/>
          <w:color w:val="000000" w:themeColor="text1"/>
          <w:szCs w:val="20"/>
        </w:rPr>
        <w:t>Light Company</w:t>
      </w:r>
    </w:p>
    <w:p w:rsidR="0071076C" w:rsidRDefault="0071076C" w:rsidP="0071076C">
      <w:pPr>
        <w:tabs>
          <w:tab w:val="left" w:pos="2160"/>
          <w:tab w:val="left" w:pos="2280"/>
        </w:tabs>
        <w:jc w:val="center"/>
        <w:rPr>
          <w:rFonts w:cs="Arial"/>
          <w:b/>
        </w:rPr>
        <w:sectPr w:rsidR="0071076C" w:rsidSect="00F06A33">
          <w:headerReference w:type="default" r:id="rId34"/>
          <w:footerReference w:type="default" r:id="rId35"/>
          <w:headerReference w:type="first" r:id="rId36"/>
          <w:footerReference w:type="first" r:id="rId37"/>
          <w:type w:val="continuous"/>
          <w:pgSz w:w="12240" w:h="15840" w:code="1"/>
          <w:pgMar w:top="1440" w:right="1440" w:bottom="1296" w:left="1440" w:header="720" w:footer="720" w:gutter="0"/>
          <w:pgNumType w:start="1"/>
          <w:cols w:num="2" w:space="900"/>
          <w:titlePg/>
          <w:docGrid w:linePitch="326"/>
        </w:sectPr>
      </w:pPr>
    </w:p>
    <w:p w:rsidR="0071076C" w:rsidRDefault="0071076C" w:rsidP="0071076C">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rsidR="0071076C" w:rsidRDefault="0071076C" w:rsidP="0071076C">
      <w:pPr>
        <w:rPr>
          <w:rFonts w:cs="Arial"/>
        </w:rPr>
      </w:pPr>
    </w:p>
    <w:p w:rsidR="0071076C" w:rsidRPr="009744F3" w:rsidRDefault="0071076C" w:rsidP="009744F3">
      <w:pPr>
        <w:pStyle w:val="BodyText"/>
        <w:spacing w:line="480" w:lineRule="auto"/>
        <w:ind w:firstLine="720"/>
        <w:rPr>
          <w:i/>
        </w:rPr>
      </w:pPr>
      <w:r w:rsidRPr="00E66B49">
        <w:t>In accordance with Rule 4901-1-05, Ohio Ad</w:t>
      </w:r>
      <w:r>
        <w:t>ministrative Code, the PUCO</w:t>
      </w:r>
      <w:r w:rsidR="00751E94">
        <w:t>’</w:t>
      </w:r>
      <w:r>
        <w:t>s e</w:t>
      </w:r>
      <w:r w:rsidR="00751E94">
        <w:t>-</w:t>
      </w:r>
      <w:r w:rsidRPr="00E66B49">
        <w:t xml:space="preserve">filing system will electronically serve notice of the filing of this document upon the following parties.  In addition, I hereby certify that a service copy of the foregoing </w:t>
      </w:r>
      <w:r w:rsidR="009744F3" w:rsidRPr="009744F3">
        <w:rPr>
          <w:i/>
        </w:rPr>
        <w:t xml:space="preserve">Joint Motion of Industrial Energy Users-Ohio, IGS, Ohio Manufacturers’ Association Energy Group, and </w:t>
      </w:r>
      <w:r w:rsidR="00B8274B">
        <w:rPr>
          <w:i/>
        </w:rPr>
        <w:t xml:space="preserve">The </w:t>
      </w:r>
      <w:r w:rsidR="009744F3" w:rsidRPr="009744F3">
        <w:rPr>
          <w:i/>
        </w:rPr>
        <w:t xml:space="preserve">Dayton Power and Light Company for an Order Continuing the </w:t>
      </w:r>
      <w:r w:rsidR="005D0E98">
        <w:rPr>
          <w:i/>
        </w:rPr>
        <w:t>Filing</w:t>
      </w:r>
      <w:r w:rsidR="009744F3" w:rsidRPr="009744F3">
        <w:rPr>
          <w:i/>
        </w:rPr>
        <w:t xml:space="preserve"> Date for Memoranda Contra and Request for an Expedited Order</w:t>
      </w:r>
      <w:r w:rsidR="00751E94">
        <w:rPr>
          <w:i/>
        </w:rPr>
        <w:t xml:space="preserve"> and Memorandum In Support </w:t>
      </w:r>
      <w:r w:rsidRPr="00E66B49">
        <w:t xml:space="preserve">was sent by, or on behalf of, the undersigned counsel for IEU-Ohio to the following parties of record this </w:t>
      </w:r>
      <w:r w:rsidR="00751E94">
        <w:t>2</w:t>
      </w:r>
      <w:r w:rsidR="00CC7718">
        <w:t>1</w:t>
      </w:r>
      <w:r w:rsidR="00B8274B" w:rsidRPr="00B8274B">
        <w:rPr>
          <w:vertAlign w:val="superscript"/>
        </w:rPr>
        <w:t>st</w:t>
      </w:r>
      <w:r w:rsidR="00B8274B">
        <w:t xml:space="preserve"> </w:t>
      </w:r>
      <w:r w:rsidRPr="00E66B49">
        <w:t xml:space="preserve">day of </w:t>
      </w:r>
      <w:r w:rsidR="00F06A33">
        <w:t>November</w:t>
      </w:r>
      <w:r w:rsidR="00751E94">
        <w:t xml:space="preserve"> </w:t>
      </w:r>
      <w:r>
        <w:t>201</w:t>
      </w:r>
      <w:r w:rsidR="00911A27">
        <w:t>7</w:t>
      </w:r>
      <w:r>
        <w:t xml:space="preserve">, </w:t>
      </w:r>
      <w:r w:rsidRPr="00E66B49">
        <w:rPr>
          <w:i/>
        </w:rPr>
        <w:t>via</w:t>
      </w:r>
      <w:r w:rsidRPr="00E66B49">
        <w:t xml:space="preserve"> electronic transmission. </w:t>
      </w:r>
    </w:p>
    <w:p w:rsidR="0071076C" w:rsidRPr="00320E03" w:rsidRDefault="0071076C" w:rsidP="0071076C">
      <w:pPr>
        <w:tabs>
          <w:tab w:val="center" w:pos="7200"/>
          <w:tab w:val="right" w:pos="9360"/>
        </w:tabs>
        <w:ind w:left="5040"/>
        <w:rPr>
          <w:rFonts w:cs="Arial"/>
          <w:i/>
          <w:u w:val="single"/>
        </w:rPr>
      </w:pPr>
      <w:r w:rsidRPr="00320E03">
        <w:rPr>
          <w:rFonts w:cs="Arial"/>
          <w:i/>
          <w:u w:val="single"/>
        </w:rPr>
        <w:t xml:space="preserve">/s/ </w:t>
      </w:r>
      <w:r w:rsidR="00FD5EA9">
        <w:rPr>
          <w:rFonts w:cs="Arial"/>
          <w:i/>
          <w:u w:val="single"/>
        </w:rPr>
        <w:t>Frank P. Darr</w:t>
      </w:r>
      <w:r w:rsidR="00FD5EA9">
        <w:rPr>
          <w:rFonts w:cs="Arial"/>
          <w:i/>
          <w:u w:val="single"/>
        </w:rPr>
        <w:tab/>
      </w:r>
      <w:r w:rsidRPr="00320E03">
        <w:rPr>
          <w:rFonts w:cs="Arial"/>
          <w:i/>
          <w:u w:val="single"/>
        </w:rPr>
        <w:tab/>
      </w:r>
    </w:p>
    <w:p w:rsidR="0071076C" w:rsidRDefault="00FD5EA9" w:rsidP="0071076C">
      <w:pPr>
        <w:tabs>
          <w:tab w:val="center" w:pos="7200"/>
          <w:tab w:val="right" w:pos="9360"/>
        </w:tabs>
        <w:ind w:left="5760"/>
        <w:rPr>
          <w:rFonts w:cs="Arial"/>
        </w:rPr>
      </w:pPr>
      <w:r>
        <w:rPr>
          <w:rFonts w:cs="Arial"/>
        </w:rPr>
        <w:t>Frank P. Darr</w:t>
      </w:r>
    </w:p>
    <w:p w:rsidR="009744F3" w:rsidRDefault="009744F3" w:rsidP="0071076C">
      <w:pPr>
        <w:tabs>
          <w:tab w:val="center" w:pos="7200"/>
          <w:tab w:val="right" w:pos="9360"/>
        </w:tabs>
        <w:ind w:left="5760"/>
        <w:rPr>
          <w:rFonts w:cs="Arial"/>
        </w:rPr>
      </w:pPr>
    </w:p>
    <w:p w:rsidR="009B3B72" w:rsidRDefault="009B3B72" w:rsidP="00635427">
      <w:pPr>
        <w:rPr>
          <w:rFonts w:cs="Arial"/>
        </w:rPr>
      </w:pPr>
    </w:p>
    <w:p w:rsidR="00911A27" w:rsidRDefault="00911A27" w:rsidP="000C3B01">
      <w:pPr>
        <w:autoSpaceDE w:val="0"/>
        <w:autoSpaceDN w:val="0"/>
        <w:adjustRightInd w:val="0"/>
        <w:rPr>
          <w:rFonts w:cs="Arial"/>
          <w:color w:val="000000" w:themeColor="text1"/>
          <w:sz w:val="20"/>
          <w:szCs w:val="20"/>
        </w:rPr>
        <w:sectPr w:rsidR="00911A27" w:rsidSect="00911A27">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titlePg/>
          <w:docGrid w:linePitch="360"/>
        </w:sectPr>
      </w:pPr>
    </w:p>
    <w:p w:rsidR="000C3B01" w:rsidRPr="00924431" w:rsidRDefault="000C3B01" w:rsidP="000C3B01">
      <w:pPr>
        <w:autoSpaceDE w:val="0"/>
        <w:autoSpaceDN w:val="0"/>
        <w:adjustRightInd w:val="0"/>
        <w:rPr>
          <w:rFonts w:cs="Arial"/>
          <w:color w:val="000000" w:themeColor="text1"/>
          <w:sz w:val="20"/>
          <w:szCs w:val="20"/>
        </w:rPr>
      </w:pPr>
      <w:r w:rsidRPr="00924431">
        <w:rPr>
          <w:rFonts w:cs="Arial"/>
          <w:color w:val="000000" w:themeColor="text1"/>
          <w:sz w:val="20"/>
          <w:szCs w:val="20"/>
        </w:rPr>
        <w:t>D. Jeffrey Ireland</w:t>
      </w:r>
    </w:p>
    <w:p w:rsidR="00E35E70" w:rsidRDefault="000C3B01" w:rsidP="00E35E70">
      <w:pPr>
        <w:autoSpaceDE w:val="0"/>
        <w:autoSpaceDN w:val="0"/>
        <w:adjustRightInd w:val="0"/>
        <w:rPr>
          <w:rFonts w:cs="Arial"/>
          <w:color w:val="000000" w:themeColor="text1"/>
          <w:sz w:val="20"/>
          <w:szCs w:val="20"/>
        </w:rPr>
      </w:pPr>
      <w:r w:rsidRPr="00924431">
        <w:rPr>
          <w:rFonts w:cs="Arial"/>
          <w:color w:val="000000" w:themeColor="text1"/>
          <w:sz w:val="20"/>
          <w:szCs w:val="20"/>
        </w:rPr>
        <w:t>Jeffrey S. Sharkey</w:t>
      </w:r>
    </w:p>
    <w:p w:rsidR="00E35E70" w:rsidRPr="00924431" w:rsidRDefault="00E35E70" w:rsidP="00E35E70">
      <w:pPr>
        <w:autoSpaceDE w:val="0"/>
        <w:autoSpaceDN w:val="0"/>
        <w:adjustRightInd w:val="0"/>
        <w:rPr>
          <w:rFonts w:cs="Arial"/>
          <w:color w:val="000000" w:themeColor="text1"/>
          <w:sz w:val="20"/>
          <w:szCs w:val="20"/>
        </w:rPr>
      </w:pPr>
      <w:r w:rsidRPr="00924431">
        <w:rPr>
          <w:rFonts w:cs="Arial"/>
          <w:color w:val="000000" w:themeColor="text1"/>
          <w:sz w:val="20"/>
          <w:szCs w:val="20"/>
        </w:rPr>
        <w:t>(Counsel of Record)</w:t>
      </w:r>
    </w:p>
    <w:p w:rsidR="00DD7F7E" w:rsidRPr="00DD7F7E" w:rsidRDefault="00DD7F7E" w:rsidP="000C3B01">
      <w:pPr>
        <w:autoSpaceDE w:val="0"/>
        <w:autoSpaceDN w:val="0"/>
        <w:adjustRightInd w:val="0"/>
        <w:rPr>
          <w:rFonts w:cs="Arial"/>
          <w:color w:val="000000"/>
          <w:sz w:val="20"/>
          <w:szCs w:val="20"/>
        </w:rPr>
      </w:pPr>
      <w:r w:rsidRPr="00DD7F7E">
        <w:rPr>
          <w:rFonts w:cs="Arial"/>
          <w:color w:val="000000"/>
          <w:sz w:val="20"/>
          <w:szCs w:val="20"/>
        </w:rPr>
        <w:t>Faruki Ireland Cox Rhinehart &amp; Dusing PLL</w:t>
      </w:r>
    </w:p>
    <w:p w:rsidR="000C3B01" w:rsidRPr="00924431" w:rsidRDefault="000C3B01" w:rsidP="000C3B01">
      <w:pPr>
        <w:autoSpaceDE w:val="0"/>
        <w:autoSpaceDN w:val="0"/>
        <w:adjustRightInd w:val="0"/>
        <w:rPr>
          <w:rFonts w:cs="Arial"/>
          <w:color w:val="000000" w:themeColor="text1"/>
          <w:sz w:val="20"/>
          <w:szCs w:val="20"/>
        </w:rPr>
      </w:pPr>
      <w:r w:rsidRPr="00924431">
        <w:rPr>
          <w:rFonts w:cs="Arial"/>
          <w:color w:val="000000" w:themeColor="text1"/>
          <w:sz w:val="20"/>
          <w:szCs w:val="20"/>
        </w:rPr>
        <w:t>110 North Main Street, Suite 1600</w:t>
      </w:r>
    </w:p>
    <w:p w:rsidR="000C3B01" w:rsidRPr="00924431" w:rsidRDefault="000C3B01" w:rsidP="000C3B01">
      <w:pPr>
        <w:autoSpaceDE w:val="0"/>
        <w:autoSpaceDN w:val="0"/>
        <w:adjustRightInd w:val="0"/>
        <w:rPr>
          <w:rFonts w:cs="Arial"/>
          <w:color w:val="000000" w:themeColor="text1"/>
          <w:sz w:val="20"/>
          <w:szCs w:val="20"/>
        </w:rPr>
      </w:pPr>
      <w:r w:rsidRPr="00924431">
        <w:rPr>
          <w:rFonts w:cs="Arial"/>
          <w:color w:val="000000" w:themeColor="text1"/>
          <w:sz w:val="20"/>
          <w:szCs w:val="20"/>
        </w:rPr>
        <w:t>Dayton, OH 45402</w:t>
      </w:r>
    </w:p>
    <w:p w:rsidR="000C3B01" w:rsidRPr="00924431" w:rsidRDefault="008E2B37" w:rsidP="000C3B01">
      <w:pPr>
        <w:autoSpaceDE w:val="0"/>
        <w:autoSpaceDN w:val="0"/>
        <w:adjustRightInd w:val="0"/>
        <w:rPr>
          <w:rFonts w:cs="Arial"/>
          <w:color w:val="000000" w:themeColor="text1"/>
          <w:sz w:val="20"/>
          <w:szCs w:val="20"/>
        </w:rPr>
      </w:pPr>
      <w:r w:rsidRPr="00924431">
        <w:rPr>
          <w:rFonts w:cs="Arial"/>
          <w:color w:val="000000" w:themeColor="text1"/>
          <w:sz w:val="20"/>
          <w:szCs w:val="20"/>
        </w:rPr>
        <w:t>djireland@ficlaw.com</w:t>
      </w:r>
    </w:p>
    <w:p w:rsidR="008E2B37" w:rsidRPr="00924431" w:rsidRDefault="008E2B37" w:rsidP="000C3B01">
      <w:pPr>
        <w:autoSpaceDE w:val="0"/>
        <w:autoSpaceDN w:val="0"/>
        <w:adjustRightInd w:val="0"/>
        <w:rPr>
          <w:rFonts w:cs="Arial"/>
          <w:color w:val="000000" w:themeColor="text1"/>
          <w:sz w:val="20"/>
          <w:szCs w:val="20"/>
        </w:rPr>
      </w:pPr>
      <w:r w:rsidRPr="00924431">
        <w:rPr>
          <w:rFonts w:cs="Arial"/>
          <w:color w:val="000000" w:themeColor="text1"/>
          <w:sz w:val="20"/>
          <w:szCs w:val="20"/>
        </w:rPr>
        <w:t>jsharkey@ficlaw.com</w:t>
      </w:r>
    </w:p>
    <w:p w:rsidR="008E2B37" w:rsidRPr="00924431" w:rsidRDefault="008E2B37" w:rsidP="000C3B01">
      <w:pPr>
        <w:autoSpaceDE w:val="0"/>
        <w:autoSpaceDN w:val="0"/>
        <w:adjustRightInd w:val="0"/>
        <w:rPr>
          <w:rFonts w:cs="Arial"/>
          <w:color w:val="000000" w:themeColor="text1"/>
          <w:sz w:val="20"/>
          <w:szCs w:val="20"/>
        </w:rPr>
      </w:pPr>
    </w:p>
    <w:p w:rsidR="000C3B01" w:rsidRPr="00924431" w:rsidRDefault="009B04FE" w:rsidP="000C3B01">
      <w:pPr>
        <w:autoSpaceDE w:val="0"/>
        <w:autoSpaceDN w:val="0"/>
        <w:adjustRightInd w:val="0"/>
        <w:rPr>
          <w:rFonts w:cs="Arial"/>
          <w:b/>
          <w:smallCaps/>
          <w:color w:val="000000" w:themeColor="text1"/>
          <w:sz w:val="20"/>
          <w:szCs w:val="20"/>
        </w:rPr>
      </w:pPr>
      <w:r w:rsidRPr="00924431">
        <w:rPr>
          <w:rFonts w:cs="Arial"/>
          <w:b/>
          <w:smallCaps/>
          <w:color w:val="000000" w:themeColor="text1"/>
          <w:sz w:val="20"/>
          <w:szCs w:val="20"/>
        </w:rPr>
        <w:t>Counsel</w:t>
      </w:r>
      <w:r w:rsidR="000C3B01" w:rsidRPr="00924431">
        <w:rPr>
          <w:rFonts w:cs="Arial"/>
          <w:b/>
          <w:smallCaps/>
          <w:color w:val="000000" w:themeColor="text1"/>
          <w:sz w:val="20"/>
          <w:szCs w:val="20"/>
        </w:rPr>
        <w:t xml:space="preserve"> for The Dayton Power and</w:t>
      </w:r>
    </w:p>
    <w:p w:rsidR="008E3BF4" w:rsidRPr="00924431" w:rsidRDefault="000C3B01" w:rsidP="000C3B01">
      <w:pPr>
        <w:rPr>
          <w:rFonts w:cs="Arial"/>
          <w:b/>
          <w:smallCaps/>
          <w:color w:val="000000" w:themeColor="text1"/>
          <w:sz w:val="20"/>
          <w:szCs w:val="20"/>
        </w:rPr>
      </w:pPr>
      <w:r w:rsidRPr="00924431">
        <w:rPr>
          <w:rFonts w:cs="Arial"/>
          <w:b/>
          <w:smallCaps/>
          <w:color w:val="000000" w:themeColor="text1"/>
          <w:sz w:val="20"/>
          <w:szCs w:val="20"/>
        </w:rPr>
        <w:t>Light Company</w:t>
      </w:r>
    </w:p>
    <w:p w:rsidR="000C3B01" w:rsidRPr="00924431" w:rsidRDefault="000C3B01" w:rsidP="000C3B01">
      <w:pPr>
        <w:rPr>
          <w:rFonts w:cs="Arial"/>
          <w:color w:val="000000" w:themeColor="text1"/>
          <w:sz w:val="20"/>
          <w:szCs w:val="20"/>
        </w:rPr>
      </w:pP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Madeline Fleisher</w:t>
      </w:r>
    </w:p>
    <w:p w:rsidR="009A74D2" w:rsidRPr="00924431" w:rsidRDefault="009A74D2"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Kristin Field</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Environmental Law &amp; Policy Center</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21 West Broad St., Suite 500</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Columbus, OH 43215</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mfleisher@elpc.org</w:t>
      </w:r>
    </w:p>
    <w:p w:rsidR="006A5234" w:rsidRPr="00924431" w:rsidRDefault="006A5234" w:rsidP="006A5234">
      <w:pPr>
        <w:autoSpaceDE w:val="0"/>
        <w:autoSpaceDN w:val="0"/>
        <w:adjustRightInd w:val="0"/>
        <w:rPr>
          <w:rFonts w:cs="Arial"/>
          <w:iCs/>
          <w:color w:val="000000" w:themeColor="text1"/>
          <w:sz w:val="20"/>
          <w:szCs w:val="20"/>
        </w:rPr>
      </w:pPr>
    </w:p>
    <w:p w:rsidR="006A5234" w:rsidRPr="00924431" w:rsidRDefault="006A5234" w:rsidP="006A5234">
      <w:pPr>
        <w:autoSpaceDE w:val="0"/>
        <w:autoSpaceDN w:val="0"/>
        <w:adjustRightInd w:val="0"/>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Counsel for the Environmental Law &amp;</w:t>
      </w:r>
    </w:p>
    <w:p w:rsidR="006A5234" w:rsidRPr="00924431" w:rsidRDefault="006A5234" w:rsidP="006A5234">
      <w:pPr>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Policy Center</w:t>
      </w:r>
    </w:p>
    <w:p w:rsidR="006A5234" w:rsidRDefault="006A5234" w:rsidP="006A5234">
      <w:pPr>
        <w:rPr>
          <w:rFonts w:cs="Arial"/>
          <w:color w:val="000000" w:themeColor="text1"/>
          <w:sz w:val="20"/>
          <w:szCs w:val="20"/>
        </w:rPr>
      </w:pPr>
    </w:p>
    <w:p w:rsidR="009744F3" w:rsidRDefault="009744F3" w:rsidP="006A5234">
      <w:pPr>
        <w:rPr>
          <w:rFonts w:cs="Arial"/>
          <w:color w:val="000000" w:themeColor="text1"/>
          <w:sz w:val="20"/>
          <w:szCs w:val="20"/>
        </w:rPr>
      </w:pPr>
    </w:p>
    <w:p w:rsidR="009744F3" w:rsidRDefault="009744F3" w:rsidP="006A5234">
      <w:pPr>
        <w:rPr>
          <w:rFonts w:cs="Arial"/>
          <w:color w:val="000000" w:themeColor="text1"/>
          <w:sz w:val="20"/>
          <w:szCs w:val="20"/>
        </w:rPr>
      </w:pPr>
    </w:p>
    <w:p w:rsidR="009744F3" w:rsidRDefault="009744F3" w:rsidP="006A5234">
      <w:pPr>
        <w:rPr>
          <w:rFonts w:cs="Arial"/>
          <w:color w:val="000000" w:themeColor="text1"/>
          <w:sz w:val="20"/>
          <w:szCs w:val="20"/>
        </w:rPr>
      </w:pPr>
    </w:p>
    <w:p w:rsidR="00F06A33" w:rsidRDefault="00F06A33" w:rsidP="006A5234">
      <w:pPr>
        <w:rPr>
          <w:rFonts w:cs="Arial"/>
          <w:color w:val="000000" w:themeColor="text1"/>
          <w:sz w:val="20"/>
          <w:szCs w:val="20"/>
        </w:rPr>
      </w:pPr>
    </w:p>
    <w:p w:rsidR="00F06A33" w:rsidRDefault="00F06A33" w:rsidP="006A5234">
      <w:pPr>
        <w:rPr>
          <w:rFonts w:cs="Arial"/>
          <w:color w:val="000000" w:themeColor="text1"/>
          <w:sz w:val="20"/>
          <w:szCs w:val="20"/>
        </w:rPr>
      </w:pPr>
    </w:p>
    <w:p w:rsidR="009744F3" w:rsidRPr="00924431" w:rsidRDefault="009744F3" w:rsidP="006A5234">
      <w:pPr>
        <w:rPr>
          <w:rFonts w:cs="Arial"/>
          <w:color w:val="000000" w:themeColor="text1"/>
          <w:sz w:val="20"/>
          <w:szCs w:val="20"/>
        </w:rPr>
      </w:pPr>
    </w:p>
    <w:p w:rsidR="00D34FE8" w:rsidRDefault="00D34FE8" w:rsidP="006A5234">
      <w:pPr>
        <w:autoSpaceDE w:val="0"/>
        <w:autoSpaceDN w:val="0"/>
        <w:adjustRightInd w:val="0"/>
        <w:rPr>
          <w:rFonts w:cs="Arial"/>
          <w:color w:val="000000" w:themeColor="text1"/>
          <w:sz w:val="20"/>
          <w:szCs w:val="20"/>
        </w:rPr>
      </w:pP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Jeffrey W. Mayes</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General Counsel</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Monitoring Analytics, LLC</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2621 Van Buren Avenue, Suite 160</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Valley Forge Corporate Center</w:t>
      </w:r>
    </w:p>
    <w:p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 xml:space="preserve">Eagleville, </w:t>
      </w:r>
      <w:r w:rsidR="005031FA" w:rsidRPr="00924431">
        <w:rPr>
          <w:rFonts w:cs="Arial"/>
          <w:color w:val="000000" w:themeColor="text1"/>
          <w:sz w:val="20"/>
          <w:szCs w:val="20"/>
        </w:rPr>
        <w:t xml:space="preserve">PA  </w:t>
      </w:r>
      <w:r w:rsidRPr="00924431">
        <w:rPr>
          <w:rFonts w:cs="Arial"/>
          <w:color w:val="000000" w:themeColor="text1"/>
          <w:sz w:val="20"/>
          <w:szCs w:val="20"/>
        </w:rPr>
        <w:t>19403</w:t>
      </w:r>
    </w:p>
    <w:p w:rsidR="006A5234" w:rsidRPr="00924431" w:rsidRDefault="0036317C" w:rsidP="006A5234">
      <w:pPr>
        <w:rPr>
          <w:rFonts w:cs="Arial"/>
          <w:iCs/>
          <w:color w:val="000000" w:themeColor="text1"/>
          <w:sz w:val="20"/>
          <w:szCs w:val="20"/>
        </w:rPr>
      </w:pPr>
      <w:r w:rsidRPr="00CB2B1F">
        <w:rPr>
          <w:rFonts w:cs="Arial"/>
          <w:iCs/>
          <w:sz w:val="20"/>
          <w:szCs w:val="20"/>
        </w:rPr>
        <w:t>jeffrey.mayes@monitoringanalytics.com</w:t>
      </w:r>
    </w:p>
    <w:p w:rsidR="0036317C" w:rsidRPr="00924431" w:rsidRDefault="0036317C" w:rsidP="006A5234">
      <w:pPr>
        <w:rPr>
          <w:rFonts w:cs="Arial"/>
          <w:iCs/>
          <w:color w:val="000000" w:themeColor="text1"/>
          <w:sz w:val="20"/>
          <w:szCs w:val="20"/>
        </w:rPr>
      </w:pPr>
    </w:p>
    <w:p w:rsidR="003F7256" w:rsidRPr="00924431" w:rsidRDefault="003F7256" w:rsidP="006A5234">
      <w:pPr>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Counsel for Monitoring Analytics, LLC</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Evelyn R. Robinson</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PJM Interconnection, L.L.C.</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2750 Monroe Boulevard</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Audubon, PA 19403</w:t>
      </w:r>
    </w:p>
    <w:p w:rsidR="0036317C" w:rsidRPr="00924431" w:rsidRDefault="0036317C" w:rsidP="0036317C">
      <w:pPr>
        <w:rPr>
          <w:rFonts w:cs="Arial"/>
          <w:iCs/>
          <w:color w:val="000000" w:themeColor="text1"/>
          <w:sz w:val="20"/>
          <w:szCs w:val="20"/>
        </w:rPr>
      </w:pPr>
      <w:r w:rsidRPr="00CB2B1F">
        <w:rPr>
          <w:rFonts w:cs="Arial"/>
          <w:iCs/>
          <w:sz w:val="20"/>
          <w:szCs w:val="20"/>
        </w:rPr>
        <w:t>evelyn.robinson@pjm.com</w:t>
      </w:r>
    </w:p>
    <w:p w:rsidR="0036317C" w:rsidRPr="00924431" w:rsidRDefault="0036317C" w:rsidP="0036317C">
      <w:pPr>
        <w:rPr>
          <w:rFonts w:cs="Arial"/>
          <w:iCs/>
          <w:color w:val="000000" w:themeColor="text1"/>
          <w:sz w:val="20"/>
          <w:szCs w:val="20"/>
        </w:rPr>
      </w:pPr>
    </w:p>
    <w:p w:rsidR="005031FA" w:rsidRPr="00924431" w:rsidRDefault="003F7256" w:rsidP="00AF4360">
      <w:pPr>
        <w:autoSpaceDE w:val="0"/>
        <w:autoSpaceDN w:val="0"/>
        <w:adjustRightInd w:val="0"/>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 xml:space="preserve">Counsel for </w:t>
      </w:r>
      <w:r w:rsidR="002B2952" w:rsidRPr="00924431">
        <w:rPr>
          <w:rFonts w:ascii="Arial Bold" w:hAnsi="Arial Bold" w:cs="Arial"/>
          <w:b/>
          <w:iCs/>
          <w:smallCaps/>
          <w:color w:val="000000" w:themeColor="text1"/>
          <w:sz w:val="20"/>
          <w:szCs w:val="20"/>
        </w:rPr>
        <w:t>PJM Interconnection, L.L.C.</w:t>
      </w:r>
    </w:p>
    <w:p w:rsidR="005031FA" w:rsidRDefault="005031FA" w:rsidP="0036317C">
      <w:pPr>
        <w:rPr>
          <w:rFonts w:cs="Arial"/>
          <w:iCs/>
          <w:color w:val="000000" w:themeColor="text1"/>
          <w:sz w:val="20"/>
          <w:szCs w:val="20"/>
        </w:rPr>
      </w:pPr>
    </w:p>
    <w:p w:rsidR="009744F3" w:rsidRDefault="009744F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F06A33" w:rsidRDefault="00F06A33" w:rsidP="0036317C">
      <w:pPr>
        <w:rPr>
          <w:rFonts w:cs="Arial"/>
          <w:iCs/>
          <w:color w:val="000000" w:themeColor="text1"/>
          <w:sz w:val="20"/>
          <w:szCs w:val="20"/>
        </w:rPr>
      </w:pPr>
    </w:p>
    <w:p w:rsidR="0036317C" w:rsidRPr="00924431" w:rsidRDefault="00560A50" w:rsidP="0036317C">
      <w:pPr>
        <w:autoSpaceDE w:val="0"/>
        <w:autoSpaceDN w:val="0"/>
        <w:adjustRightInd w:val="0"/>
        <w:rPr>
          <w:rFonts w:cs="Arial"/>
          <w:color w:val="000000" w:themeColor="text1"/>
          <w:sz w:val="20"/>
          <w:szCs w:val="20"/>
        </w:rPr>
      </w:pPr>
      <w:r w:rsidRPr="00924431">
        <w:rPr>
          <w:rFonts w:cs="Arial"/>
          <w:color w:val="000000" w:themeColor="text1"/>
          <w:sz w:val="20"/>
          <w:szCs w:val="20"/>
        </w:rPr>
        <w:lastRenderedPageBreak/>
        <w:t>David F. Boeh</w:t>
      </w:r>
      <w:r w:rsidR="0036317C" w:rsidRPr="00924431">
        <w:rPr>
          <w:rFonts w:cs="Arial"/>
          <w:color w:val="000000" w:themeColor="text1"/>
          <w:sz w:val="20"/>
          <w:szCs w:val="20"/>
        </w:rPr>
        <w:t>m, Esq.</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Michael L. Kurtz, Esq.</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Kurt J. Boehm, Esq.</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Jody Kyler Cohn, Esq.</w:t>
      </w:r>
    </w:p>
    <w:p w:rsidR="0036317C" w:rsidRPr="00924431" w:rsidRDefault="00AF4360"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Boehm</w:t>
      </w:r>
      <w:r w:rsidR="0036317C" w:rsidRPr="00924431">
        <w:rPr>
          <w:rFonts w:cs="Arial"/>
          <w:color w:val="000000" w:themeColor="text1"/>
          <w:sz w:val="20"/>
          <w:szCs w:val="20"/>
        </w:rPr>
        <w:t xml:space="preserve">, </w:t>
      </w:r>
      <w:r w:rsidRPr="00924431">
        <w:rPr>
          <w:rFonts w:cs="Arial"/>
          <w:color w:val="000000" w:themeColor="text1"/>
          <w:sz w:val="20"/>
          <w:szCs w:val="20"/>
        </w:rPr>
        <w:t>Kurtz &amp; Lowry</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36 East Seventh Street, Suite 1510</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 xml:space="preserve">Cincinnati, </w:t>
      </w:r>
      <w:r w:rsidR="00AF4360" w:rsidRPr="00924431">
        <w:rPr>
          <w:rFonts w:cs="Arial"/>
          <w:color w:val="000000" w:themeColor="text1"/>
          <w:sz w:val="20"/>
          <w:szCs w:val="20"/>
        </w:rPr>
        <w:t xml:space="preserve">OH  </w:t>
      </w:r>
      <w:r w:rsidRPr="00924431">
        <w:rPr>
          <w:rFonts w:cs="Arial"/>
          <w:color w:val="000000" w:themeColor="text1"/>
          <w:sz w:val="20"/>
          <w:szCs w:val="20"/>
        </w:rPr>
        <w:t>45202</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dboehm</w:t>
      </w:r>
      <w:r w:rsidR="00AF4360" w:rsidRPr="00924431">
        <w:rPr>
          <w:rFonts w:cs="Arial"/>
          <w:color w:val="000000" w:themeColor="text1"/>
          <w:sz w:val="20"/>
          <w:szCs w:val="20"/>
        </w:rPr>
        <w:t xml:space="preserve">@BKLlawfirm.com </w:t>
      </w:r>
      <w:r w:rsidRPr="00924431">
        <w:rPr>
          <w:rFonts w:cs="Arial"/>
          <w:color w:val="000000" w:themeColor="text1"/>
          <w:sz w:val="20"/>
          <w:szCs w:val="20"/>
        </w:rPr>
        <w:t>mkurtzt</w:t>
      </w:r>
      <w:r w:rsidR="00AF4360" w:rsidRPr="00924431">
        <w:rPr>
          <w:rFonts w:cs="Arial"/>
          <w:color w:val="000000" w:themeColor="text1"/>
          <w:sz w:val="20"/>
          <w:szCs w:val="20"/>
        </w:rPr>
        <w:t>@BKLlawfirm.com</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kboehm@BKLlawfirm.com</w:t>
      </w:r>
    </w:p>
    <w:p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jkylercohn</w:t>
      </w:r>
      <w:r w:rsidR="00AF4360" w:rsidRPr="00924431">
        <w:rPr>
          <w:rFonts w:cs="Arial"/>
          <w:color w:val="000000" w:themeColor="text1"/>
          <w:sz w:val="20"/>
          <w:szCs w:val="20"/>
        </w:rPr>
        <w:t>@BKLlawfirm.com</w:t>
      </w:r>
    </w:p>
    <w:p w:rsidR="00AF4360" w:rsidRPr="00924431" w:rsidRDefault="00AF4360" w:rsidP="0036317C">
      <w:pPr>
        <w:rPr>
          <w:rFonts w:cs="Arial"/>
          <w:color w:val="000000" w:themeColor="text1"/>
          <w:sz w:val="20"/>
          <w:szCs w:val="20"/>
        </w:rPr>
      </w:pPr>
    </w:p>
    <w:p w:rsidR="0036317C" w:rsidRPr="00924431" w:rsidRDefault="00AF4360" w:rsidP="0036317C">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Ohio Energy Group</w:t>
      </w:r>
    </w:p>
    <w:p w:rsidR="0036317C" w:rsidRPr="00924431" w:rsidRDefault="0036317C" w:rsidP="0036317C">
      <w:pPr>
        <w:rPr>
          <w:rFonts w:cs="Arial"/>
          <w:color w:val="000000" w:themeColor="text1"/>
          <w:sz w:val="20"/>
          <w:szCs w:val="20"/>
        </w:rPr>
      </w:pPr>
    </w:p>
    <w:p w:rsidR="005C14AB" w:rsidRPr="00924431" w:rsidRDefault="005C14AB"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Kevin R. Schmidt (Reg. No. 0086722)</w:t>
      </w:r>
    </w:p>
    <w:p w:rsidR="00C00E35" w:rsidRPr="00924431" w:rsidRDefault="00C00E35"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Strategic Public Partners</w:t>
      </w:r>
    </w:p>
    <w:p w:rsidR="005C14AB" w:rsidRPr="00924431" w:rsidRDefault="005C14AB"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88 East Broad Street, Suite 1770</w:t>
      </w:r>
    </w:p>
    <w:p w:rsidR="005C14AB" w:rsidRPr="00924431" w:rsidRDefault="005C14AB"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Columbus, OH  43215</w:t>
      </w:r>
    </w:p>
    <w:p w:rsidR="005C14AB" w:rsidRPr="00924431" w:rsidRDefault="005C14AB"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schmidt@sppgrp.com</w:t>
      </w:r>
    </w:p>
    <w:p w:rsidR="005C14AB" w:rsidRPr="00924431" w:rsidRDefault="005C14AB" w:rsidP="005C14AB">
      <w:pPr>
        <w:rPr>
          <w:rFonts w:cs="Arial"/>
          <w:color w:val="000000" w:themeColor="text1"/>
          <w:sz w:val="20"/>
          <w:szCs w:val="20"/>
        </w:rPr>
      </w:pPr>
    </w:p>
    <w:p w:rsidR="005C14AB" w:rsidRPr="00924431" w:rsidRDefault="005C14AB" w:rsidP="005C14A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Energy Professionals of Ohio</w:t>
      </w:r>
    </w:p>
    <w:p w:rsidR="005C14AB" w:rsidRPr="00924431" w:rsidRDefault="005C14AB" w:rsidP="005C14AB">
      <w:pPr>
        <w:rPr>
          <w:rFonts w:cs="Arial"/>
          <w:color w:val="000000" w:themeColor="text1"/>
          <w:sz w:val="20"/>
          <w:szCs w:val="20"/>
        </w:rPr>
      </w:pPr>
    </w:p>
    <w:p w:rsidR="006C5529" w:rsidRPr="00924431" w:rsidRDefault="006C5529" w:rsidP="00D75A4B">
      <w:pPr>
        <w:rPr>
          <w:rFonts w:cs="Arial"/>
          <w:color w:val="000000" w:themeColor="text1"/>
          <w:sz w:val="20"/>
          <w:szCs w:val="20"/>
        </w:rPr>
      </w:pPr>
      <w:r w:rsidRPr="00924431">
        <w:rPr>
          <w:rFonts w:cs="Arial"/>
          <w:color w:val="000000" w:themeColor="text1"/>
          <w:sz w:val="20"/>
          <w:szCs w:val="20"/>
        </w:rPr>
        <w:t>William J. Michael</w:t>
      </w:r>
    </w:p>
    <w:p w:rsidR="006C5529" w:rsidRPr="00924431" w:rsidRDefault="006C5529" w:rsidP="00D75A4B">
      <w:pPr>
        <w:rPr>
          <w:rFonts w:cs="Arial"/>
          <w:color w:val="000000" w:themeColor="text1"/>
          <w:sz w:val="20"/>
          <w:szCs w:val="20"/>
        </w:rPr>
      </w:pPr>
      <w:r w:rsidRPr="00924431">
        <w:rPr>
          <w:rFonts w:cs="Arial"/>
          <w:color w:val="000000" w:themeColor="text1"/>
          <w:sz w:val="20"/>
          <w:szCs w:val="20"/>
        </w:rPr>
        <w:t>Counsel of Record</w:t>
      </w:r>
    </w:p>
    <w:p w:rsidR="006C5529" w:rsidRPr="00924431" w:rsidRDefault="006C5529" w:rsidP="00D75A4B">
      <w:pPr>
        <w:rPr>
          <w:rFonts w:cs="Arial"/>
          <w:color w:val="000000" w:themeColor="text1"/>
          <w:sz w:val="20"/>
          <w:szCs w:val="20"/>
        </w:rPr>
      </w:pPr>
      <w:r w:rsidRPr="00924431">
        <w:rPr>
          <w:rFonts w:cs="Arial"/>
          <w:color w:val="000000" w:themeColor="text1"/>
          <w:sz w:val="20"/>
          <w:szCs w:val="20"/>
        </w:rPr>
        <w:t>Kevin F. Moore</w:t>
      </w:r>
    </w:p>
    <w:p w:rsidR="006C5529" w:rsidRPr="00924431" w:rsidRDefault="006C5529" w:rsidP="00D75A4B">
      <w:pPr>
        <w:rPr>
          <w:rFonts w:cs="Arial"/>
          <w:color w:val="000000" w:themeColor="text1"/>
          <w:sz w:val="20"/>
          <w:szCs w:val="20"/>
        </w:rPr>
      </w:pPr>
      <w:r w:rsidRPr="00924431">
        <w:rPr>
          <w:rFonts w:cs="Arial"/>
          <w:color w:val="000000" w:themeColor="text1"/>
          <w:sz w:val="20"/>
          <w:szCs w:val="20"/>
        </w:rPr>
        <w:t>10 West Broad Street, Suite 1800</w:t>
      </w:r>
    </w:p>
    <w:p w:rsidR="006C5529" w:rsidRPr="00924431" w:rsidRDefault="006C5529" w:rsidP="00D75A4B">
      <w:pPr>
        <w:rPr>
          <w:rFonts w:cs="Arial"/>
          <w:color w:val="000000" w:themeColor="text1"/>
          <w:sz w:val="20"/>
          <w:szCs w:val="20"/>
        </w:rPr>
      </w:pPr>
      <w:r w:rsidRPr="00924431">
        <w:rPr>
          <w:rFonts w:cs="Arial"/>
          <w:color w:val="000000" w:themeColor="text1"/>
          <w:sz w:val="20"/>
          <w:szCs w:val="20"/>
        </w:rPr>
        <w:t>Columbus, OH  43215-3485</w:t>
      </w:r>
    </w:p>
    <w:p w:rsidR="006C5529" w:rsidRPr="00924431" w:rsidRDefault="00C13714" w:rsidP="00D75A4B">
      <w:pPr>
        <w:rPr>
          <w:rFonts w:cs="Arial"/>
          <w:color w:val="000000" w:themeColor="text1"/>
          <w:sz w:val="20"/>
          <w:szCs w:val="20"/>
        </w:rPr>
      </w:pPr>
      <w:r w:rsidRPr="00CB2B1F">
        <w:rPr>
          <w:rFonts w:cs="Arial"/>
          <w:sz w:val="20"/>
          <w:szCs w:val="20"/>
        </w:rPr>
        <w:t>William.Michael@occ.ohio.gov</w:t>
      </w:r>
    </w:p>
    <w:p w:rsidR="00C13714" w:rsidRPr="00924431" w:rsidRDefault="00C13714" w:rsidP="00D75A4B">
      <w:pPr>
        <w:rPr>
          <w:rStyle w:val="Hyperlink"/>
          <w:rFonts w:cs="Arial"/>
          <w:color w:val="000000" w:themeColor="text1"/>
          <w:sz w:val="20"/>
          <w:szCs w:val="20"/>
          <w:u w:val="none"/>
        </w:rPr>
      </w:pPr>
      <w:r w:rsidRPr="00CB2B1F">
        <w:rPr>
          <w:rFonts w:cs="Arial"/>
          <w:sz w:val="20"/>
          <w:szCs w:val="20"/>
        </w:rPr>
        <w:t>Kevin.Moore@occ.ohio.gov</w:t>
      </w:r>
    </w:p>
    <w:p w:rsidR="00C13714" w:rsidRPr="00924431" w:rsidRDefault="00C13714" w:rsidP="00D75A4B">
      <w:pPr>
        <w:rPr>
          <w:rFonts w:cs="Arial"/>
          <w:color w:val="000000" w:themeColor="text1"/>
          <w:sz w:val="20"/>
          <w:szCs w:val="20"/>
        </w:rPr>
      </w:pPr>
    </w:p>
    <w:p w:rsidR="006C5529" w:rsidRPr="00924431" w:rsidRDefault="00A20ABD"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 xml:space="preserve">Counsel for </w:t>
      </w:r>
      <w:r w:rsidR="006C5529" w:rsidRPr="00924431">
        <w:rPr>
          <w:rFonts w:ascii="Arial Bold" w:hAnsi="Arial Bold" w:cs="Arial"/>
          <w:b/>
          <w:smallCaps/>
          <w:color w:val="000000" w:themeColor="text1"/>
          <w:sz w:val="20"/>
          <w:szCs w:val="20"/>
        </w:rPr>
        <w:t>Office of the Ohio Consumers’ Counsel</w:t>
      </w:r>
    </w:p>
    <w:p w:rsidR="006C5529" w:rsidRPr="00924431" w:rsidRDefault="006C5529" w:rsidP="00D75A4B">
      <w:pPr>
        <w:rPr>
          <w:rFonts w:cs="Arial"/>
          <w:color w:val="000000" w:themeColor="text1"/>
          <w:sz w:val="20"/>
          <w:szCs w:val="20"/>
        </w:rPr>
      </w:pPr>
    </w:p>
    <w:p w:rsidR="00120DB9" w:rsidRPr="00924431" w:rsidRDefault="000917A3" w:rsidP="00D75A4B">
      <w:pPr>
        <w:rPr>
          <w:rFonts w:cs="Arial"/>
          <w:color w:val="000000" w:themeColor="text1"/>
          <w:sz w:val="20"/>
          <w:szCs w:val="20"/>
        </w:rPr>
      </w:pPr>
      <w:r w:rsidRPr="00924431">
        <w:rPr>
          <w:rFonts w:cs="Arial"/>
          <w:color w:val="000000" w:themeColor="text1"/>
          <w:sz w:val="20"/>
          <w:szCs w:val="20"/>
        </w:rPr>
        <w:t>Angela Paul Whitfield</w:t>
      </w:r>
    </w:p>
    <w:p w:rsidR="00120DB9" w:rsidRPr="00924431" w:rsidRDefault="00120DB9" w:rsidP="00D75A4B">
      <w:pPr>
        <w:rPr>
          <w:rFonts w:cs="Arial"/>
          <w:color w:val="000000" w:themeColor="text1"/>
          <w:sz w:val="20"/>
          <w:szCs w:val="20"/>
        </w:rPr>
      </w:pPr>
      <w:r w:rsidRPr="00924431">
        <w:rPr>
          <w:rFonts w:cs="Arial"/>
          <w:color w:val="000000" w:themeColor="text1"/>
          <w:sz w:val="20"/>
          <w:szCs w:val="20"/>
        </w:rPr>
        <w:t>Carpenter Lipps &amp; Leland LLP</w:t>
      </w:r>
    </w:p>
    <w:p w:rsidR="00120DB9" w:rsidRPr="00924431" w:rsidRDefault="00120DB9" w:rsidP="00D75A4B">
      <w:pPr>
        <w:rPr>
          <w:rFonts w:cs="Arial"/>
          <w:color w:val="000000" w:themeColor="text1"/>
          <w:sz w:val="20"/>
          <w:szCs w:val="20"/>
        </w:rPr>
      </w:pPr>
      <w:r w:rsidRPr="00924431">
        <w:rPr>
          <w:rFonts w:cs="Arial"/>
          <w:color w:val="000000" w:themeColor="text1"/>
          <w:sz w:val="20"/>
          <w:szCs w:val="20"/>
        </w:rPr>
        <w:t>280 Plaza, Suite 1300</w:t>
      </w:r>
    </w:p>
    <w:p w:rsidR="00120DB9" w:rsidRPr="00924431" w:rsidRDefault="00120DB9" w:rsidP="00D75A4B">
      <w:pPr>
        <w:rPr>
          <w:rFonts w:cs="Arial"/>
          <w:color w:val="000000" w:themeColor="text1"/>
          <w:sz w:val="20"/>
          <w:szCs w:val="20"/>
        </w:rPr>
      </w:pPr>
      <w:r w:rsidRPr="00924431">
        <w:rPr>
          <w:rFonts w:cs="Arial"/>
          <w:color w:val="000000" w:themeColor="text1"/>
          <w:sz w:val="20"/>
          <w:szCs w:val="20"/>
        </w:rPr>
        <w:t>280 North High Street</w:t>
      </w:r>
    </w:p>
    <w:p w:rsidR="00120DB9" w:rsidRPr="00924431" w:rsidRDefault="00120DB9" w:rsidP="00D75A4B">
      <w:pPr>
        <w:rPr>
          <w:rFonts w:cs="Arial"/>
          <w:color w:val="000000" w:themeColor="text1"/>
          <w:sz w:val="20"/>
          <w:szCs w:val="20"/>
        </w:rPr>
      </w:pPr>
      <w:r w:rsidRPr="00924431">
        <w:rPr>
          <w:rFonts w:cs="Arial"/>
          <w:color w:val="000000" w:themeColor="text1"/>
          <w:sz w:val="20"/>
          <w:szCs w:val="20"/>
        </w:rPr>
        <w:t>Columbus, OH  43215</w:t>
      </w:r>
    </w:p>
    <w:p w:rsidR="00120DB9" w:rsidRPr="00924431" w:rsidRDefault="000917A3" w:rsidP="00D75A4B">
      <w:pPr>
        <w:rPr>
          <w:rFonts w:cs="Arial"/>
          <w:color w:val="000000" w:themeColor="text1"/>
          <w:sz w:val="20"/>
          <w:szCs w:val="20"/>
        </w:rPr>
      </w:pPr>
      <w:r w:rsidRPr="00924431">
        <w:rPr>
          <w:rFonts w:cs="Arial"/>
          <w:color w:val="000000" w:themeColor="text1"/>
          <w:sz w:val="20"/>
          <w:szCs w:val="20"/>
        </w:rPr>
        <w:t>paul</w:t>
      </w:r>
      <w:r w:rsidR="00120DB9" w:rsidRPr="00924431">
        <w:rPr>
          <w:rFonts w:cs="Arial"/>
          <w:color w:val="000000" w:themeColor="text1"/>
          <w:sz w:val="20"/>
          <w:szCs w:val="20"/>
        </w:rPr>
        <w:t>@carpenterlipps.com</w:t>
      </w:r>
    </w:p>
    <w:p w:rsidR="00120DB9" w:rsidRPr="00924431" w:rsidRDefault="00120DB9" w:rsidP="00D75A4B">
      <w:pPr>
        <w:rPr>
          <w:rFonts w:cs="Arial"/>
          <w:color w:val="000000" w:themeColor="text1"/>
          <w:sz w:val="20"/>
          <w:szCs w:val="20"/>
        </w:rPr>
      </w:pPr>
    </w:p>
    <w:p w:rsidR="00120DB9" w:rsidRPr="00924431" w:rsidRDefault="00120DB9"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Kroger Co.</w:t>
      </w:r>
    </w:p>
    <w:p w:rsidR="00A20ABD" w:rsidRPr="00924431" w:rsidRDefault="00A20ABD" w:rsidP="00D75A4B">
      <w:pPr>
        <w:rPr>
          <w:rFonts w:cs="Arial"/>
          <w:color w:val="000000" w:themeColor="text1"/>
          <w:sz w:val="20"/>
          <w:szCs w:val="20"/>
        </w:rPr>
      </w:pPr>
    </w:p>
    <w:p w:rsidR="00A20ABD" w:rsidRPr="00924431" w:rsidRDefault="00A20ABD" w:rsidP="00D75A4B">
      <w:pPr>
        <w:rPr>
          <w:rFonts w:cs="Arial"/>
          <w:color w:val="000000" w:themeColor="text1"/>
          <w:sz w:val="20"/>
          <w:szCs w:val="20"/>
        </w:rPr>
      </w:pPr>
      <w:r w:rsidRPr="00924431">
        <w:rPr>
          <w:rFonts w:cs="Arial"/>
          <w:color w:val="000000" w:themeColor="text1"/>
          <w:sz w:val="20"/>
          <w:szCs w:val="20"/>
        </w:rPr>
        <w:t>Kimberly W. Bojko</w:t>
      </w:r>
    </w:p>
    <w:p w:rsidR="00A20ABD" w:rsidRPr="00924431" w:rsidRDefault="00A61700" w:rsidP="00D75A4B">
      <w:pPr>
        <w:rPr>
          <w:rFonts w:cs="Arial"/>
          <w:color w:val="000000" w:themeColor="text1"/>
          <w:sz w:val="20"/>
          <w:szCs w:val="20"/>
        </w:rPr>
      </w:pPr>
      <w:r w:rsidRPr="00924431">
        <w:rPr>
          <w:rFonts w:cs="Arial"/>
          <w:color w:val="000000" w:themeColor="text1"/>
          <w:sz w:val="20"/>
          <w:szCs w:val="20"/>
        </w:rPr>
        <w:t>James D. Perko, Jr.</w:t>
      </w:r>
    </w:p>
    <w:p w:rsidR="00A20ABD" w:rsidRPr="00924431" w:rsidRDefault="00A20ABD" w:rsidP="00D75A4B">
      <w:pPr>
        <w:rPr>
          <w:rFonts w:cs="Arial"/>
          <w:color w:val="000000" w:themeColor="text1"/>
          <w:sz w:val="20"/>
          <w:szCs w:val="20"/>
        </w:rPr>
      </w:pPr>
      <w:r w:rsidRPr="00924431">
        <w:rPr>
          <w:rFonts w:cs="Arial"/>
          <w:color w:val="000000" w:themeColor="text1"/>
          <w:sz w:val="20"/>
          <w:szCs w:val="20"/>
        </w:rPr>
        <w:t>Carpenter Lipps &amp; Leland LLP</w:t>
      </w:r>
    </w:p>
    <w:p w:rsidR="00A20ABD" w:rsidRPr="00924431" w:rsidRDefault="00A20ABD" w:rsidP="00D75A4B">
      <w:pPr>
        <w:rPr>
          <w:rFonts w:cs="Arial"/>
          <w:color w:val="000000" w:themeColor="text1"/>
          <w:sz w:val="20"/>
          <w:szCs w:val="20"/>
        </w:rPr>
      </w:pPr>
      <w:r w:rsidRPr="00924431">
        <w:rPr>
          <w:rFonts w:cs="Arial"/>
          <w:color w:val="000000" w:themeColor="text1"/>
          <w:sz w:val="20"/>
          <w:szCs w:val="20"/>
        </w:rPr>
        <w:t>280 North High Street, Suite 1300</w:t>
      </w:r>
    </w:p>
    <w:p w:rsidR="00A20ABD" w:rsidRPr="00924431" w:rsidRDefault="00A20ABD" w:rsidP="00D75A4B">
      <w:pPr>
        <w:rPr>
          <w:rFonts w:cs="Arial"/>
          <w:color w:val="000000" w:themeColor="text1"/>
          <w:sz w:val="20"/>
          <w:szCs w:val="20"/>
        </w:rPr>
      </w:pPr>
      <w:r w:rsidRPr="00924431">
        <w:rPr>
          <w:rFonts w:cs="Arial"/>
          <w:color w:val="000000" w:themeColor="text1"/>
          <w:sz w:val="20"/>
          <w:szCs w:val="20"/>
        </w:rPr>
        <w:t>Columbus, OH  43215</w:t>
      </w:r>
    </w:p>
    <w:p w:rsidR="00A20ABD" w:rsidRPr="00924431" w:rsidRDefault="00A20ABD" w:rsidP="00D75A4B">
      <w:pPr>
        <w:rPr>
          <w:rFonts w:cs="Arial"/>
          <w:color w:val="000000" w:themeColor="text1"/>
          <w:sz w:val="20"/>
          <w:szCs w:val="20"/>
        </w:rPr>
      </w:pPr>
      <w:r w:rsidRPr="00CB2B1F">
        <w:rPr>
          <w:rFonts w:cs="Arial"/>
          <w:sz w:val="20"/>
          <w:szCs w:val="20"/>
        </w:rPr>
        <w:t>Bojko@carpenterlipps.com</w:t>
      </w:r>
    </w:p>
    <w:p w:rsidR="00A20ABD" w:rsidRPr="00924431" w:rsidRDefault="005A65DC" w:rsidP="00D75A4B">
      <w:pPr>
        <w:rPr>
          <w:rFonts w:cs="Arial"/>
          <w:color w:val="000000" w:themeColor="text1"/>
          <w:sz w:val="20"/>
          <w:szCs w:val="20"/>
        </w:rPr>
      </w:pPr>
      <w:r w:rsidRPr="00CB2B1F">
        <w:rPr>
          <w:rFonts w:cs="Arial"/>
          <w:sz w:val="20"/>
          <w:szCs w:val="20"/>
        </w:rPr>
        <w:t>perko@carpenterlipps.com</w:t>
      </w:r>
    </w:p>
    <w:p w:rsidR="00A20ABD" w:rsidRPr="00924431" w:rsidRDefault="00A20ABD" w:rsidP="00D75A4B">
      <w:pPr>
        <w:rPr>
          <w:rFonts w:cs="Arial"/>
          <w:color w:val="000000" w:themeColor="text1"/>
          <w:sz w:val="20"/>
          <w:szCs w:val="20"/>
        </w:rPr>
      </w:pPr>
    </w:p>
    <w:p w:rsidR="00A20ABD" w:rsidRPr="00924431" w:rsidRDefault="00A20ABD"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Ohio Man</w:t>
      </w:r>
      <w:r w:rsidR="00120AD2" w:rsidRPr="00924431">
        <w:rPr>
          <w:rFonts w:ascii="Arial Bold" w:hAnsi="Arial Bold" w:cs="Arial"/>
          <w:b/>
          <w:smallCaps/>
          <w:color w:val="000000" w:themeColor="text1"/>
          <w:sz w:val="20"/>
          <w:szCs w:val="20"/>
        </w:rPr>
        <w:t>u</w:t>
      </w:r>
      <w:r w:rsidRPr="00924431">
        <w:rPr>
          <w:rFonts w:ascii="Arial Bold" w:hAnsi="Arial Bold" w:cs="Arial"/>
          <w:b/>
          <w:smallCaps/>
          <w:color w:val="000000" w:themeColor="text1"/>
          <w:sz w:val="20"/>
          <w:szCs w:val="20"/>
        </w:rPr>
        <w:t>facturers’</w:t>
      </w:r>
      <w:r w:rsidR="00B07D7C" w:rsidRPr="00924431">
        <w:rPr>
          <w:rFonts w:ascii="Arial Bold" w:hAnsi="Arial Bold" w:cs="Arial"/>
          <w:b/>
          <w:smallCaps/>
          <w:color w:val="000000" w:themeColor="text1"/>
          <w:sz w:val="20"/>
          <w:szCs w:val="20"/>
        </w:rPr>
        <w:t xml:space="preserve"> Association Energy Group</w:t>
      </w:r>
    </w:p>
    <w:p w:rsidR="00B07D7C" w:rsidRDefault="00B07D7C" w:rsidP="00D75A4B">
      <w:pPr>
        <w:rPr>
          <w:rFonts w:cs="Arial"/>
          <w:color w:val="000000" w:themeColor="text1"/>
          <w:sz w:val="20"/>
          <w:szCs w:val="20"/>
        </w:rPr>
      </w:pPr>
    </w:p>
    <w:p w:rsidR="009744F3" w:rsidRDefault="009744F3" w:rsidP="00D75A4B">
      <w:pPr>
        <w:rPr>
          <w:rFonts w:cs="Arial"/>
          <w:color w:val="000000" w:themeColor="text1"/>
          <w:sz w:val="20"/>
          <w:szCs w:val="20"/>
        </w:rPr>
      </w:pPr>
    </w:p>
    <w:p w:rsidR="009744F3" w:rsidRDefault="009744F3" w:rsidP="00D75A4B">
      <w:pPr>
        <w:rPr>
          <w:rFonts w:cs="Arial"/>
          <w:color w:val="000000" w:themeColor="text1"/>
          <w:sz w:val="20"/>
          <w:szCs w:val="20"/>
        </w:rPr>
      </w:pPr>
    </w:p>
    <w:p w:rsidR="009744F3" w:rsidRDefault="009744F3" w:rsidP="00D75A4B">
      <w:pPr>
        <w:rPr>
          <w:rFonts w:cs="Arial"/>
          <w:color w:val="000000" w:themeColor="text1"/>
          <w:sz w:val="20"/>
          <w:szCs w:val="20"/>
        </w:rPr>
      </w:pPr>
    </w:p>
    <w:p w:rsidR="00B07D7C" w:rsidRPr="00924431" w:rsidRDefault="00B07D7C" w:rsidP="00D75A4B">
      <w:pPr>
        <w:rPr>
          <w:rFonts w:cs="Arial"/>
          <w:color w:val="000000" w:themeColor="text1"/>
          <w:sz w:val="20"/>
          <w:szCs w:val="20"/>
        </w:rPr>
      </w:pPr>
      <w:r w:rsidRPr="00924431">
        <w:rPr>
          <w:rFonts w:cs="Arial"/>
          <w:color w:val="000000" w:themeColor="text1"/>
          <w:sz w:val="20"/>
          <w:szCs w:val="20"/>
        </w:rPr>
        <w:t>Michael J. Settineri</w:t>
      </w:r>
    </w:p>
    <w:p w:rsidR="00B07D7C" w:rsidRPr="00924431" w:rsidRDefault="00B07D7C" w:rsidP="00D75A4B">
      <w:pPr>
        <w:rPr>
          <w:rFonts w:cs="Arial"/>
          <w:color w:val="000000" w:themeColor="text1"/>
          <w:sz w:val="20"/>
          <w:szCs w:val="20"/>
        </w:rPr>
      </w:pPr>
      <w:r w:rsidRPr="00924431">
        <w:rPr>
          <w:rFonts w:cs="Arial"/>
          <w:color w:val="000000" w:themeColor="text1"/>
          <w:sz w:val="20"/>
          <w:szCs w:val="20"/>
        </w:rPr>
        <w:t>Stephen M. Howard</w:t>
      </w:r>
    </w:p>
    <w:p w:rsidR="00B07D7C" w:rsidRPr="00924431" w:rsidRDefault="00B07D7C" w:rsidP="00D75A4B">
      <w:pPr>
        <w:rPr>
          <w:rFonts w:cs="Arial"/>
          <w:color w:val="000000" w:themeColor="text1"/>
          <w:sz w:val="20"/>
          <w:szCs w:val="20"/>
        </w:rPr>
      </w:pPr>
      <w:r w:rsidRPr="00924431">
        <w:rPr>
          <w:rFonts w:cs="Arial"/>
          <w:color w:val="000000" w:themeColor="text1"/>
          <w:sz w:val="20"/>
          <w:szCs w:val="20"/>
        </w:rPr>
        <w:t>Gretchen L. Petrucci</w:t>
      </w:r>
    </w:p>
    <w:p w:rsidR="00B07D7C" w:rsidRPr="00924431" w:rsidRDefault="00B07D7C" w:rsidP="00D75A4B">
      <w:pPr>
        <w:rPr>
          <w:rFonts w:cs="Arial"/>
          <w:color w:val="000000" w:themeColor="text1"/>
          <w:sz w:val="20"/>
          <w:szCs w:val="20"/>
        </w:rPr>
      </w:pPr>
      <w:r w:rsidRPr="00924431">
        <w:rPr>
          <w:rFonts w:cs="Arial"/>
          <w:color w:val="000000" w:themeColor="text1"/>
          <w:sz w:val="20"/>
          <w:szCs w:val="20"/>
        </w:rPr>
        <w:t>Ilya Batikov</w:t>
      </w:r>
    </w:p>
    <w:p w:rsidR="00B07D7C" w:rsidRPr="00924431" w:rsidRDefault="00B07D7C" w:rsidP="00D75A4B">
      <w:pPr>
        <w:rPr>
          <w:rFonts w:cs="Arial"/>
          <w:color w:val="000000" w:themeColor="text1"/>
          <w:sz w:val="20"/>
          <w:szCs w:val="20"/>
        </w:rPr>
      </w:pPr>
      <w:r w:rsidRPr="00924431">
        <w:rPr>
          <w:rFonts w:cs="Arial"/>
          <w:color w:val="000000" w:themeColor="text1"/>
          <w:sz w:val="20"/>
          <w:szCs w:val="20"/>
        </w:rPr>
        <w:t>Vorys, Sater, Seymour and Pease LLP</w:t>
      </w:r>
    </w:p>
    <w:p w:rsidR="00B07D7C" w:rsidRPr="00924431" w:rsidRDefault="00B07D7C" w:rsidP="00D75A4B">
      <w:pPr>
        <w:rPr>
          <w:rFonts w:cs="Arial"/>
          <w:color w:val="000000" w:themeColor="text1"/>
          <w:sz w:val="20"/>
          <w:szCs w:val="20"/>
        </w:rPr>
      </w:pPr>
      <w:r w:rsidRPr="00924431">
        <w:rPr>
          <w:rFonts w:cs="Arial"/>
          <w:color w:val="000000" w:themeColor="text1"/>
          <w:sz w:val="20"/>
          <w:szCs w:val="20"/>
        </w:rPr>
        <w:t>52 E. Gay Street</w:t>
      </w:r>
    </w:p>
    <w:p w:rsidR="00B07D7C" w:rsidRPr="00924431" w:rsidRDefault="00B07D7C" w:rsidP="00D75A4B">
      <w:pPr>
        <w:rPr>
          <w:rFonts w:cs="Arial"/>
          <w:color w:val="000000" w:themeColor="text1"/>
          <w:sz w:val="20"/>
          <w:szCs w:val="20"/>
        </w:rPr>
      </w:pPr>
      <w:r w:rsidRPr="00924431">
        <w:rPr>
          <w:rFonts w:cs="Arial"/>
          <w:color w:val="000000" w:themeColor="text1"/>
          <w:sz w:val="20"/>
          <w:szCs w:val="20"/>
        </w:rPr>
        <w:t>Columbus, OH  43215</w:t>
      </w:r>
    </w:p>
    <w:p w:rsidR="00B07D7C" w:rsidRPr="00924431" w:rsidRDefault="00B07D7C" w:rsidP="00D75A4B">
      <w:pPr>
        <w:rPr>
          <w:rFonts w:cs="Arial"/>
          <w:color w:val="000000" w:themeColor="text1"/>
          <w:sz w:val="20"/>
          <w:szCs w:val="20"/>
        </w:rPr>
      </w:pPr>
      <w:r w:rsidRPr="00CB2B1F">
        <w:rPr>
          <w:rFonts w:cs="Arial"/>
          <w:sz w:val="20"/>
          <w:szCs w:val="20"/>
        </w:rPr>
        <w:t>mjsettineri@vorys.com</w:t>
      </w:r>
    </w:p>
    <w:p w:rsidR="00B07D7C" w:rsidRPr="00924431" w:rsidRDefault="00B07D7C" w:rsidP="00D75A4B">
      <w:pPr>
        <w:rPr>
          <w:rFonts w:cs="Arial"/>
          <w:color w:val="000000" w:themeColor="text1"/>
          <w:sz w:val="20"/>
          <w:szCs w:val="20"/>
        </w:rPr>
      </w:pPr>
      <w:r w:rsidRPr="00CB2B1F">
        <w:rPr>
          <w:rFonts w:cs="Arial"/>
          <w:sz w:val="20"/>
          <w:szCs w:val="20"/>
        </w:rPr>
        <w:t>smhoward@vorys.co</w:t>
      </w:r>
      <w:r w:rsidR="00120AD2" w:rsidRPr="00924431">
        <w:rPr>
          <w:rFonts w:cs="Arial"/>
          <w:color w:val="000000" w:themeColor="text1"/>
          <w:sz w:val="20"/>
          <w:szCs w:val="20"/>
        </w:rPr>
        <w:t>m</w:t>
      </w:r>
    </w:p>
    <w:p w:rsidR="00B07D7C" w:rsidRPr="00924431" w:rsidRDefault="00120AD2" w:rsidP="00D75A4B">
      <w:pPr>
        <w:rPr>
          <w:rFonts w:cs="Arial"/>
          <w:color w:val="000000" w:themeColor="text1"/>
          <w:sz w:val="20"/>
          <w:szCs w:val="20"/>
        </w:rPr>
      </w:pPr>
      <w:r w:rsidRPr="00CB2B1F">
        <w:rPr>
          <w:rFonts w:cs="Arial"/>
          <w:sz w:val="20"/>
          <w:szCs w:val="20"/>
        </w:rPr>
        <w:t>glpetrucci@vorys.com</w:t>
      </w:r>
    </w:p>
    <w:p w:rsidR="00120AD2" w:rsidRPr="00924431" w:rsidRDefault="00120AD2" w:rsidP="00D75A4B">
      <w:pPr>
        <w:rPr>
          <w:rFonts w:cs="Arial"/>
          <w:color w:val="000000" w:themeColor="text1"/>
          <w:sz w:val="20"/>
          <w:szCs w:val="20"/>
        </w:rPr>
      </w:pPr>
      <w:r w:rsidRPr="00CB2B1F">
        <w:rPr>
          <w:rFonts w:cs="Arial"/>
          <w:sz w:val="20"/>
          <w:szCs w:val="20"/>
        </w:rPr>
        <w:t>ibatikov@vorys.com</w:t>
      </w:r>
    </w:p>
    <w:p w:rsidR="00120AD2" w:rsidRPr="00924431" w:rsidRDefault="00120AD2" w:rsidP="00D75A4B">
      <w:pPr>
        <w:rPr>
          <w:rFonts w:cs="Arial"/>
          <w:color w:val="000000" w:themeColor="text1"/>
          <w:sz w:val="20"/>
          <w:szCs w:val="20"/>
        </w:rPr>
      </w:pPr>
    </w:p>
    <w:p w:rsidR="00120AD2" w:rsidRPr="00924431" w:rsidRDefault="00120AD2"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Dynegy Inc.</w:t>
      </w:r>
      <w:r w:rsidR="00692C1D" w:rsidRPr="00924431">
        <w:rPr>
          <w:rFonts w:ascii="Arial Bold" w:hAnsi="Arial Bold" w:cs="Arial"/>
          <w:b/>
          <w:smallCaps/>
          <w:color w:val="000000" w:themeColor="text1"/>
          <w:sz w:val="20"/>
          <w:szCs w:val="20"/>
        </w:rPr>
        <w:t>, PJM Power Providers Group and the Electric Power Supply Association</w:t>
      </w:r>
      <w:r w:rsidR="00396218" w:rsidRPr="00924431">
        <w:rPr>
          <w:rFonts w:ascii="Arial Bold" w:hAnsi="Arial Bold" w:cs="Arial"/>
          <w:b/>
          <w:smallCaps/>
          <w:color w:val="000000" w:themeColor="text1"/>
          <w:sz w:val="20"/>
          <w:szCs w:val="20"/>
        </w:rPr>
        <w:t xml:space="preserve"> and the Retail Energy Supply Association</w:t>
      </w:r>
    </w:p>
    <w:p w:rsidR="00120AD2" w:rsidRPr="00924431" w:rsidRDefault="00120AD2" w:rsidP="00D75A4B">
      <w:pPr>
        <w:rPr>
          <w:rFonts w:cs="Arial"/>
          <w:color w:val="000000" w:themeColor="text1"/>
          <w:sz w:val="20"/>
          <w:szCs w:val="20"/>
        </w:rPr>
      </w:pPr>
    </w:p>
    <w:p w:rsidR="00C04973" w:rsidRPr="00924431" w:rsidRDefault="00C04973" w:rsidP="00D75A4B">
      <w:pPr>
        <w:rPr>
          <w:rFonts w:cs="Arial"/>
          <w:color w:val="000000" w:themeColor="text1"/>
          <w:sz w:val="20"/>
          <w:szCs w:val="20"/>
        </w:rPr>
      </w:pPr>
      <w:r w:rsidRPr="00924431">
        <w:rPr>
          <w:rFonts w:cs="Arial"/>
          <w:color w:val="000000" w:themeColor="text1"/>
          <w:sz w:val="20"/>
          <w:szCs w:val="20"/>
        </w:rPr>
        <w:t>Joseph Oliker</w:t>
      </w:r>
    </w:p>
    <w:p w:rsidR="00C04973" w:rsidRPr="00924431" w:rsidRDefault="00C04973" w:rsidP="00D75A4B">
      <w:pPr>
        <w:rPr>
          <w:rFonts w:cs="Arial"/>
          <w:color w:val="000000" w:themeColor="text1"/>
          <w:sz w:val="20"/>
          <w:szCs w:val="20"/>
        </w:rPr>
      </w:pPr>
      <w:r w:rsidRPr="00924431">
        <w:rPr>
          <w:rFonts w:cs="Arial"/>
          <w:color w:val="000000" w:themeColor="text1"/>
          <w:sz w:val="20"/>
          <w:szCs w:val="20"/>
        </w:rPr>
        <w:t>IGS Energy</w:t>
      </w:r>
    </w:p>
    <w:p w:rsidR="00C04973" w:rsidRPr="00924431" w:rsidRDefault="00C04973" w:rsidP="00D75A4B">
      <w:pPr>
        <w:rPr>
          <w:rFonts w:cs="Arial"/>
          <w:color w:val="000000" w:themeColor="text1"/>
          <w:sz w:val="20"/>
          <w:szCs w:val="20"/>
        </w:rPr>
      </w:pPr>
      <w:r w:rsidRPr="00924431">
        <w:rPr>
          <w:rFonts w:cs="Arial"/>
          <w:color w:val="000000" w:themeColor="text1"/>
          <w:sz w:val="20"/>
          <w:szCs w:val="20"/>
        </w:rPr>
        <w:t>6100 Emerald Parkway</w:t>
      </w:r>
    </w:p>
    <w:p w:rsidR="00C04973" w:rsidRPr="00924431" w:rsidRDefault="00C04973" w:rsidP="00D75A4B">
      <w:pPr>
        <w:rPr>
          <w:rFonts w:cs="Arial"/>
          <w:color w:val="000000" w:themeColor="text1"/>
          <w:sz w:val="20"/>
          <w:szCs w:val="20"/>
        </w:rPr>
      </w:pPr>
      <w:r w:rsidRPr="00924431">
        <w:rPr>
          <w:rFonts w:cs="Arial"/>
          <w:color w:val="000000" w:themeColor="text1"/>
          <w:sz w:val="20"/>
          <w:szCs w:val="20"/>
        </w:rPr>
        <w:t>Dublin, OH  43016</w:t>
      </w:r>
    </w:p>
    <w:p w:rsidR="00C04973" w:rsidRPr="00924431" w:rsidRDefault="00CB0EE9" w:rsidP="00D75A4B">
      <w:pPr>
        <w:rPr>
          <w:rFonts w:cs="Arial"/>
          <w:color w:val="000000" w:themeColor="text1"/>
          <w:sz w:val="20"/>
          <w:szCs w:val="20"/>
        </w:rPr>
      </w:pPr>
      <w:r w:rsidRPr="00CB2B1F">
        <w:rPr>
          <w:rFonts w:cs="Arial"/>
          <w:sz w:val="20"/>
          <w:szCs w:val="20"/>
        </w:rPr>
        <w:t>joliker@igsenergy.com</w:t>
      </w:r>
    </w:p>
    <w:p w:rsidR="00CB0EE9" w:rsidRPr="00924431" w:rsidRDefault="00CB0EE9" w:rsidP="00D75A4B">
      <w:pPr>
        <w:rPr>
          <w:rFonts w:cs="Arial"/>
          <w:color w:val="000000" w:themeColor="text1"/>
          <w:sz w:val="20"/>
          <w:szCs w:val="20"/>
        </w:rPr>
      </w:pPr>
    </w:p>
    <w:p w:rsidR="00C04973" w:rsidRPr="00924431" w:rsidRDefault="00C04973"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IGS Energy</w:t>
      </w:r>
    </w:p>
    <w:p w:rsidR="00C04973" w:rsidRPr="00924431" w:rsidRDefault="00C04973" w:rsidP="00D75A4B">
      <w:pPr>
        <w:rPr>
          <w:rFonts w:cs="Arial"/>
          <w:color w:val="000000" w:themeColor="text1"/>
          <w:sz w:val="20"/>
          <w:szCs w:val="20"/>
        </w:rPr>
      </w:pPr>
    </w:p>
    <w:p w:rsidR="00A177EF" w:rsidRPr="00924431" w:rsidRDefault="00A177EF" w:rsidP="00D75A4B">
      <w:pPr>
        <w:rPr>
          <w:rFonts w:cs="Arial"/>
          <w:color w:val="000000" w:themeColor="text1"/>
          <w:sz w:val="20"/>
          <w:szCs w:val="20"/>
        </w:rPr>
      </w:pPr>
      <w:r w:rsidRPr="00924431">
        <w:rPr>
          <w:rFonts w:cs="Arial"/>
          <w:color w:val="000000" w:themeColor="text1"/>
          <w:sz w:val="20"/>
          <w:szCs w:val="20"/>
        </w:rPr>
        <w:t>Michael D. Dortch</w:t>
      </w:r>
    </w:p>
    <w:p w:rsidR="00A177EF" w:rsidRPr="00924431" w:rsidRDefault="00A177EF" w:rsidP="00D75A4B">
      <w:pPr>
        <w:rPr>
          <w:rFonts w:cs="Arial"/>
          <w:color w:val="000000" w:themeColor="text1"/>
          <w:sz w:val="20"/>
          <w:szCs w:val="20"/>
        </w:rPr>
      </w:pPr>
      <w:r w:rsidRPr="00924431">
        <w:rPr>
          <w:rFonts w:cs="Arial"/>
          <w:color w:val="000000" w:themeColor="text1"/>
          <w:sz w:val="20"/>
          <w:szCs w:val="20"/>
        </w:rPr>
        <w:t>Richard R. Parsons</w:t>
      </w:r>
    </w:p>
    <w:p w:rsidR="00A177EF" w:rsidRPr="00924431" w:rsidRDefault="00A177EF" w:rsidP="00D75A4B">
      <w:pPr>
        <w:rPr>
          <w:rFonts w:cs="Arial"/>
          <w:color w:val="000000" w:themeColor="text1"/>
          <w:sz w:val="20"/>
          <w:szCs w:val="20"/>
        </w:rPr>
      </w:pPr>
      <w:r w:rsidRPr="00924431">
        <w:rPr>
          <w:rFonts w:cs="Arial"/>
          <w:color w:val="000000" w:themeColor="text1"/>
          <w:sz w:val="20"/>
          <w:szCs w:val="20"/>
        </w:rPr>
        <w:t>Kravitz, Brown &amp; Dortch, LLC</w:t>
      </w:r>
    </w:p>
    <w:p w:rsidR="00A177EF" w:rsidRPr="00924431" w:rsidRDefault="00A177EF" w:rsidP="00D75A4B">
      <w:pPr>
        <w:rPr>
          <w:rFonts w:cs="Arial"/>
          <w:color w:val="000000" w:themeColor="text1"/>
          <w:sz w:val="20"/>
          <w:szCs w:val="20"/>
        </w:rPr>
      </w:pPr>
      <w:r w:rsidRPr="00924431">
        <w:rPr>
          <w:rFonts w:cs="Arial"/>
          <w:color w:val="000000" w:themeColor="text1"/>
          <w:sz w:val="20"/>
          <w:szCs w:val="20"/>
        </w:rPr>
        <w:t>65 East State Street, Suite 200</w:t>
      </w:r>
    </w:p>
    <w:p w:rsidR="00A177EF" w:rsidRPr="00924431" w:rsidRDefault="00A177EF" w:rsidP="00D75A4B">
      <w:pPr>
        <w:rPr>
          <w:rFonts w:cs="Arial"/>
          <w:color w:val="000000" w:themeColor="text1"/>
          <w:sz w:val="20"/>
          <w:szCs w:val="20"/>
        </w:rPr>
      </w:pPr>
      <w:r w:rsidRPr="00924431">
        <w:rPr>
          <w:rFonts w:cs="Arial"/>
          <w:color w:val="000000" w:themeColor="text1"/>
          <w:sz w:val="20"/>
          <w:szCs w:val="20"/>
        </w:rPr>
        <w:t>Columbus, OH  43215</w:t>
      </w:r>
    </w:p>
    <w:p w:rsidR="00A177EF" w:rsidRPr="00924431" w:rsidRDefault="00CB0EE9" w:rsidP="00D75A4B">
      <w:pPr>
        <w:rPr>
          <w:rFonts w:cs="Arial"/>
          <w:color w:val="000000" w:themeColor="text1"/>
          <w:sz w:val="20"/>
          <w:szCs w:val="20"/>
        </w:rPr>
      </w:pPr>
      <w:r w:rsidRPr="00CB2B1F">
        <w:rPr>
          <w:rFonts w:cs="Arial"/>
          <w:sz w:val="20"/>
          <w:szCs w:val="20"/>
        </w:rPr>
        <w:t>mdortch@kravitzllc.com</w:t>
      </w:r>
    </w:p>
    <w:p w:rsidR="00CB0EE9" w:rsidRPr="00924431" w:rsidRDefault="00CB0EE9" w:rsidP="00D75A4B">
      <w:pPr>
        <w:rPr>
          <w:rFonts w:cs="Arial"/>
          <w:color w:val="000000" w:themeColor="text1"/>
          <w:sz w:val="20"/>
          <w:szCs w:val="20"/>
        </w:rPr>
      </w:pPr>
      <w:r w:rsidRPr="00CB2B1F">
        <w:rPr>
          <w:rFonts w:cs="Arial"/>
          <w:sz w:val="20"/>
          <w:szCs w:val="20"/>
        </w:rPr>
        <w:t>rparsons@kravitzllc.com</w:t>
      </w:r>
    </w:p>
    <w:p w:rsidR="00CB0EE9" w:rsidRPr="00924431" w:rsidRDefault="00CB0EE9" w:rsidP="00D75A4B">
      <w:pPr>
        <w:rPr>
          <w:rFonts w:cs="Arial"/>
          <w:color w:val="000000" w:themeColor="text1"/>
          <w:sz w:val="20"/>
          <w:szCs w:val="20"/>
        </w:rPr>
      </w:pPr>
    </w:p>
    <w:p w:rsidR="00E3077E" w:rsidRPr="00924431" w:rsidRDefault="00E3077E"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Noble Americas Energy Solutions LLC</w:t>
      </w:r>
    </w:p>
    <w:p w:rsidR="00E3077E" w:rsidRPr="00924431" w:rsidRDefault="00E3077E" w:rsidP="00D75A4B">
      <w:pPr>
        <w:rPr>
          <w:rFonts w:cs="Arial"/>
          <w:color w:val="000000" w:themeColor="text1"/>
          <w:sz w:val="20"/>
          <w:szCs w:val="20"/>
        </w:rPr>
      </w:pPr>
    </w:p>
    <w:p w:rsidR="00CB0EE9" w:rsidRPr="00924431" w:rsidRDefault="00E81F94" w:rsidP="00D75A4B">
      <w:pPr>
        <w:rPr>
          <w:rFonts w:cs="Arial"/>
          <w:color w:val="000000" w:themeColor="text1"/>
          <w:sz w:val="20"/>
          <w:szCs w:val="20"/>
        </w:rPr>
      </w:pPr>
      <w:r w:rsidRPr="00924431">
        <w:rPr>
          <w:rFonts w:cs="Arial"/>
          <w:color w:val="000000" w:themeColor="text1"/>
          <w:sz w:val="20"/>
          <w:szCs w:val="20"/>
        </w:rPr>
        <w:t>Colleen L. Mooney</w:t>
      </w:r>
    </w:p>
    <w:p w:rsidR="00E81F94" w:rsidRPr="00924431" w:rsidRDefault="00E81F94" w:rsidP="00D75A4B">
      <w:pPr>
        <w:rPr>
          <w:rFonts w:cs="Arial"/>
          <w:color w:val="000000" w:themeColor="text1"/>
          <w:sz w:val="20"/>
          <w:szCs w:val="20"/>
        </w:rPr>
      </w:pPr>
      <w:r w:rsidRPr="00924431">
        <w:rPr>
          <w:rFonts w:cs="Arial"/>
          <w:color w:val="000000" w:themeColor="text1"/>
          <w:sz w:val="20"/>
          <w:szCs w:val="20"/>
        </w:rPr>
        <w:t>231 West Lima Street</w:t>
      </w:r>
    </w:p>
    <w:p w:rsidR="00E81F94" w:rsidRPr="00924431" w:rsidRDefault="00E81F94" w:rsidP="00D75A4B">
      <w:pPr>
        <w:rPr>
          <w:rFonts w:cs="Arial"/>
          <w:color w:val="000000" w:themeColor="text1"/>
          <w:sz w:val="20"/>
          <w:szCs w:val="20"/>
        </w:rPr>
      </w:pPr>
      <w:r w:rsidRPr="00924431">
        <w:rPr>
          <w:rFonts w:cs="Arial"/>
          <w:color w:val="000000" w:themeColor="text1"/>
          <w:sz w:val="20"/>
          <w:szCs w:val="20"/>
        </w:rPr>
        <w:t>PO Box 1793</w:t>
      </w:r>
    </w:p>
    <w:p w:rsidR="00E81F94" w:rsidRPr="00924431" w:rsidRDefault="00E81F94" w:rsidP="00D75A4B">
      <w:pPr>
        <w:rPr>
          <w:rFonts w:cs="Arial"/>
          <w:color w:val="000000" w:themeColor="text1"/>
          <w:sz w:val="20"/>
          <w:szCs w:val="20"/>
        </w:rPr>
      </w:pPr>
      <w:r w:rsidRPr="00924431">
        <w:rPr>
          <w:rFonts w:cs="Arial"/>
          <w:color w:val="000000" w:themeColor="text1"/>
          <w:sz w:val="20"/>
          <w:szCs w:val="20"/>
        </w:rPr>
        <w:t>Findlay, OH  45839-1793</w:t>
      </w:r>
    </w:p>
    <w:p w:rsidR="00E81F94" w:rsidRPr="00924431" w:rsidRDefault="00F75565" w:rsidP="00D75A4B">
      <w:pPr>
        <w:rPr>
          <w:rFonts w:cs="Arial"/>
          <w:color w:val="000000" w:themeColor="text1"/>
          <w:sz w:val="20"/>
          <w:szCs w:val="20"/>
        </w:rPr>
      </w:pPr>
      <w:r w:rsidRPr="00CB2B1F">
        <w:rPr>
          <w:rFonts w:cs="Arial"/>
          <w:sz w:val="20"/>
          <w:szCs w:val="20"/>
        </w:rPr>
        <w:t>cmooney@ohiopartners.org</w:t>
      </w:r>
    </w:p>
    <w:p w:rsidR="00F75565" w:rsidRPr="00924431" w:rsidRDefault="00F75565" w:rsidP="00D75A4B">
      <w:pPr>
        <w:rPr>
          <w:rFonts w:cs="Arial"/>
          <w:color w:val="000000" w:themeColor="text1"/>
          <w:sz w:val="20"/>
          <w:szCs w:val="20"/>
        </w:rPr>
      </w:pPr>
    </w:p>
    <w:p w:rsidR="00E81F94" w:rsidRPr="00924431" w:rsidRDefault="00E81F94"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Ohio Partners for Affordable Energy</w:t>
      </w:r>
    </w:p>
    <w:p w:rsidR="00E81F94" w:rsidRPr="00924431" w:rsidRDefault="00E81F94" w:rsidP="00D75A4B">
      <w:pPr>
        <w:rPr>
          <w:rFonts w:cs="Arial"/>
          <w:color w:val="000000" w:themeColor="text1"/>
          <w:sz w:val="20"/>
          <w:szCs w:val="20"/>
        </w:rPr>
      </w:pPr>
    </w:p>
    <w:p w:rsidR="000541EA" w:rsidRPr="00924431" w:rsidRDefault="000541EA" w:rsidP="00D75A4B">
      <w:pPr>
        <w:rPr>
          <w:rFonts w:cs="Arial"/>
          <w:color w:val="000000" w:themeColor="text1"/>
          <w:sz w:val="20"/>
          <w:szCs w:val="20"/>
        </w:rPr>
      </w:pPr>
      <w:r>
        <w:rPr>
          <w:rFonts w:cs="Arial"/>
          <w:color w:val="000000" w:themeColor="text1"/>
          <w:sz w:val="20"/>
          <w:szCs w:val="20"/>
        </w:rPr>
        <w:t>Miranda Leppla</w:t>
      </w:r>
    </w:p>
    <w:p w:rsidR="00F70161" w:rsidRPr="00924431" w:rsidRDefault="00F70161" w:rsidP="00D75A4B">
      <w:pPr>
        <w:rPr>
          <w:rFonts w:cs="Arial"/>
          <w:color w:val="000000" w:themeColor="text1"/>
          <w:sz w:val="20"/>
          <w:szCs w:val="20"/>
        </w:rPr>
      </w:pPr>
      <w:r w:rsidRPr="00924431">
        <w:rPr>
          <w:rFonts w:cs="Arial"/>
          <w:color w:val="000000" w:themeColor="text1"/>
          <w:sz w:val="20"/>
          <w:szCs w:val="20"/>
        </w:rPr>
        <w:t>1145 Chesapeake Ave., Suite I</w:t>
      </w:r>
    </w:p>
    <w:p w:rsidR="00F70161" w:rsidRPr="00924431" w:rsidRDefault="00F70161" w:rsidP="00D75A4B">
      <w:pPr>
        <w:rPr>
          <w:rFonts w:cs="Arial"/>
          <w:color w:val="000000" w:themeColor="text1"/>
          <w:sz w:val="20"/>
          <w:szCs w:val="20"/>
        </w:rPr>
      </w:pPr>
      <w:r w:rsidRPr="00924431">
        <w:rPr>
          <w:rFonts w:cs="Arial"/>
          <w:color w:val="000000" w:themeColor="text1"/>
          <w:sz w:val="20"/>
          <w:szCs w:val="20"/>
        </w:rPr>
        <w:t>Columbus, OH  43212-3449</w:t>
      </w:r>
    </w:p>
    <w:p w:rsidR="000541EA" w:rsidRPr="00924431" w:rsidRDefault="000541EA" w:rsidP="00D75A4B">
      <w:pPr>
        <w:rPr>
          <w:rFonts w:cs="Arial"/>
          <w:color w:val="000000" w:themeColor="text1"/>
          <w:sz w:val="20"/>
          <w:szCs w:val="20"/>
        </w:rPr>
      </w:pPr>
      <w:r>
        <w:rPr>
          <w:rStyle w:val="Hyperlink"/>
          <w:rFonts w:cs="Arial"/>
          <w:color w:val="000000" w:themeColor="text1"/>
          <w:sz w:val="20"/>
          <w:szCs w:val="20"/>
          <w:u w:val="none"/>
        </w:rPr>
        <w:t>mleppla@theoec.org</w:t>
      </w:r>
    </w:p>
    <w:p w:rsidR="00F70161" w:rsidRPr="00924431" w:rsidRDefault="00F70161" w:rsidP="00D75A4B">
      <w:pPr>
        <w:rPr>
          <w:rFonts w:cs="Arial"/>
          <w:color w:val="000000" w:themeColor="text1"/>
          <w:sz w:val="20"/>
          <w:szCs w:val="20"/>
        </w:rPr>
      </w:pPr>
    </w:p>
    <w:p w:rsidR="00F70161" w:rsidRPr="00924431" w:rsidRDefault="00F70161"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Environmental Defense Fund</w:t>
      </w:r>
    </w:p>
    <w:p w:rsidR="00F70161" w:rsidRDefault="00F70161" w:rsidP="00D75A4B">
      <w:pPr>
        <w:rPr>
          <w:rFonts w:cs="Arial"/>
          <w:color w:val="000000" w:themeColor="text1"/>
          <w:sz w:val="20"/>
          <w:szCs w:val="20"/>
        </w:rPr>
      </w:pPr>
    </w:p>
    <w:p w:rsidR="009744F3" w:rsidRDefault="009744F3" w:rsidP="00D75A4B">
      <w:pPr>
        <w:rPr>
          <w:rFonts w:cs="Arial"/>
          <w:color w:val="000000" w:themeColor="text1"/>
          <w:sz w:val="20"/>
          <w:szCs w:val="20"/>
        </w:rPr>
      </w:pPr>
    </w:p>
    <w:p w:rsidR="009744F3" w:rsidRDefault="009744F3" w:rsidP="00D75A4B">
      <w:pPr>
        <w:rPr>
          <w:rFonts w:cs="Arial"/>
          <w:color w:val="000000" w:themeColor="text1"/>
          <w:sz w:val="20"/>
          <w:szCs w:val="20"/>
        </w:rPr>
      </w:pPr>
    </w:p>
    <w:p w:rsidR="009744F3" w:rsidRPr="00924431" w:rsidRDefault="009744F3" w:rsidP="00D75A4B">
      <w:pPr>
        <w:rPr>
          <w:rFonts w:cs="Arial"/>
          <w:color w:val="000000" w:themeColor="text1"/>
          <w:sz w:val="20"/>
          <w:szCs w:val="20"/>
        </w:rPr>
      </w:pPr>
    </w:p>
    <w:p w:rsidR="00BC1196" w:rsidRDefault="00BC1196" w:rsidP="00D75A4B">
      <w:pPr>
        <w:rPr>
          <w:rFonts w:cs="Arial"/>
          <w:color w:val="000000" w:themeColor="text1"/>
          <w:sz w:val="20"/>
          <w:szCs w:val="20"/>
        </w:rPr>
      </w:pPr>
      <w:r>
        <w:rPr>
          <w:rFonts w:cs="Arial"/>
          <w:color w:val="000000" w:themeColor="text1"/>
          <w:sz w:val="20"/>
          <w:szCs w:val="20"/>
        </w:rPr>
        <w:lastRenderedPageBreak/>
        <w:t>Trent Dougherty</w:t>
      </w:r>
    </w:p>
    <w:p w:rsidR="00BC1196" w:rsidRDefault="00BC1196" w:rsidP="00D75A4B">
      <w:pPr>
        <w:rPr>
          <w:rFonts w:cs="Arial"/>
          <w:color w:val="000000" w:themeColor="text1"/>
          <w:sz w:val="20"/>
          <w:szCs w:val="20"/>
        </w:rPr>
      </w:pPr>
      <w:r>
        <w:rPr>
          <w:rFonts w:cs="Arial"/>
          <w:color w:val="000000" w:themeColor="text1"/>
          <w:sz w:val="20"/>
          <w:szCs w:val="20"/>
        </w:rPr>
        <w:t>1145 Chesapeake Ave., Suite I</w:t>
      </w:r>
    </w:p>
    <w:p w:rsidR="00BC1196" w:rsidRDefault="00BC1196" w:rsidP="00D75A4B">
      <w:pPr>
        <w:rPr>
          <w:rFonts w:cs="Arial"/>
          <w:color w:val="000000" w:themeColor="text1"/>
          <w:sz w:val="20"/>
          <w:szCs w:val="20"/>
        </w:rPr>
      </w:pPr>
      <w:r>
        <w:rPr>
          <w:rFonts w:cs="Arial"/>
          <w:color w:val="000000" w:themeColor="text1"/>
          <w:sz w:val="20"/>
          <w:szCs w:val="20"/>
        </w:rPr>
        <w:t>Columbus, OH  43212-3449</w:t>
      </w:r>
    </w:p>
    <w:p w:rsidR="00BC1196" w:rsidRDefault="00BC1196" w:rsidP="00D75A4B">
      <w:pPr>
        <w:rPr>
          <w:rFonts w:cs="Arial"/>
          <w:color w:val="000000" w:themeColor="text1"/>
          <w:sz w:val="20"/>
          <w:szCs w:val="20"/>
        </w:rPr>
      </w:pPr>
      <w:r w:rsidRPr="00751E94">
        <w:rPr>
          <w:rFonts w:cs="Arial"/>
          <w:sz w:val="20"/>
          <w:szCs w:val="20"/>
        </w:rPr>
        <w:t>tdougherty@theOEC.org</w:t>
      </w:r>
    </w:p>
    <w:p w:rsidR="00BC1196" w:rsidRDefault="00BC1196" w:rsidP="00D75A4B">
      <w:pPr>
        <w:rPr>
          <w:rFonts w:cs="Arial"/>
          <w:color w:val="000000" w:themeColor="text1"/>
          <w:sz w:val="20"/>
          <w:szCs w:val="20"/>
        </w:rPr>
      </w:pPr>
    </w:p>
    <w:p w:rsidR="00161AF9" w:rsidRPr="00161AF9" w:rsidRDefault="00BC1196" w:rsidP="00D75A4B">
      <w:pPr>
        <w:rPr>
          <w:rFonts w:ascii="Arial Bold" w:hAnsi="Arial Bold" w:cs="Arial"/>
          <w:b/>
          <w:smallCaps/>
          <w:color w:val="000000" w:themeColor="text1"/>
          <w:sz w:val="20"/>
          <w:szCs w:val="20"/>
        </w:rPr>
      </w:pPr>
      <w:r w:rsidRPr="00161AF9">
        <w:rPr>
          <w:rFonts w:ascii="Arial Bold" w:hAnsi="Arial Bold" w:cs="Arial"/>
          <w:b/>
          <w:smallCaps/>
          <w:color w:val="000000" w:themeColor="text1"/>
          <w:sz w:val="20"/>
          <w:szCs w:val="20"/>
        </w:rPr>
        <w:t xml:space="preserve">Counsel for the </w:t>
      </w:r>
      <w:r w:rsidR="00161AF9" w:rsidRPr="00161AF9">
        <w:rPr>
          <w:rFonts w:ascii="Arial Bold" w:hAnsi="Arial Bold" w:cs="Arial"/>
          <w:b/>
          <w:smallCaps/>
          <w:color w:val="000000" w:themeColor="text1"/>
          <w:sz w:val="20"/>
          <w:szCs w:val="20"/>
        </w:rPr>
        <w:t>Ohio Environmental Council</w:t>
      </w:r>
    </w:p>
    <w:p w:rsidR="00161AF9" w:rsidRDefault="00161AF9" w:rsidP="00D75A4B">
      <w:pPr>
        <w:rPr>
          <w:rFonts w:cs="Arial"/>
          <w:color w:val="000000" w:themeColor="text1"/>
          <w:sz w:val="20"/>
          <w:szCs w:val="20"/>
        </w:rPr>
      </w:pPr>
    </w:p>
    <w:p w:rsidR="00165CE4" w:rsidRPr="00924431" w:rsidRDefault="00165CE4" w:rsidP="00D75A4B">
      <w:pPr>
        <w:rPr>
          <w:rFonts w:cs="Arial"/>
          <w:color w:val="000000" w:themeColor="text1"/>
          <w:sz w:val="20"/>
          <w:szCs w:val="20"/>
        </w:rPr>
      </w:pPr>
      <w:r w:rsidRPr="00924431">
        <w:rPr>
          <w:rFonts w:cs="Arial"/>
          <w:color w:val="000000" w:themeColor="text1"/>
          <w:sz w:val="20"/>
          <w:szCs w:val="20"/>
        </w:rPr>
        <w:t>Joel E. Sechler</w:t>
      </w:r>
    </w:p>
    <w:p w:rsidR="00165CE4" w:rsidRPr="00924431" w:rsidRDefault="00165CE4" w:rsidP="00D75A4B">
      <w:pPr>
        <w:rPr>
          <w:rFonts w:cs="Arial"/>
          <w:color w:val="000000" w:themeColor="text1"/>
          <w:sz w:val="20"/>
          <w:szCs w:val="20"/>
        </w:rPr>
      </w:pPr>
      <w:r w:rsidRPr="00924431">
        <w:rPr>
          <w:rFonts w:cs="Arial"/>
          <w:color w:val="000000" w:themeColor="text1"/>
          <w:sz w:val="20"/>
          <w:szCs w:val="20"/>
        </w:rPr>
        <w:t>Carpenter Lipps &amp; Leland LLP</w:t>
      </w:r>
    </w:p>
    <w:p w:rsidR="00165CE4" w:rsidRPr="00924431" w:rsidRDefault="00165CE4" w:rsidP="00D75A4B">
      <w:pPr>
        <w:rPr>
          <w:rFonts w:cs="Arial"/>
          <w:color w:val="000000" w:themeColor="text1"/>
          <w:sz w:val="20"/>
          <w:szCs w:val="20"/>
        </w:rPr>
      </w:pPr>
      <w:r w:rsidRPr="00924431">
        <w:rPr>
          <w:rFonts w:cs="Arial"/>
          <w:color w:val="000000" w:themeColor="text1"/>
          <w:sz w:val="20"/>
          <w:szCs w:val="20"/>
        </w:rPr>
        <w:t>280 North High Street, Suite 1300</w:t>
      </w:r>
    </w:p>
    <w:p w:rsidR="00165CE4" w:rsidRPr="00924431" w:rsidRDefault="00165CE4" w:rsidP="00D75A4B">
      <w:pPr>
        <w:rPr>
          <w:rFonts w:cs="Arial"/>
          <w:color w:val="000000" w:themeColor="text1"/>
          <w:sz w:val="20"/>
          <w:szCs w:val="20"/>
        </w:rPr>
      </w:pPr>
      <w:r w:rsidRPr="00924431">
        <w:rPr>
          <w:rFonts w:cs="Arial"/>
          <w:color w:val="000000" w:themeColor="text1"/>
          <w:sz w:val="20"/>
          <w:szCs w:val="20"/>
        </w:rPr>
        <w:t>Columbus, OH  43215</w:t>
      </w:r>
    </w:p>
    <w:p w:rsidR="009F68EB" w:rsidRPr="00924431" w:rsidRDefault="009F68EB" w:rsidP="00D75A4B">
      <w:pPr>
        <w:rPr>
          <w:rFonts w:cs="Arial"/>
          <w:color w:val="000000" w:themeColor="text1"/>
          <w:sz w:val="20"/>
          <w:szCs w:val="20"/>
        </w:rPr>
      </w:pPr>
      <w:r w:rsidRPr="00CB2B1F">
        <w:rPr>
          <w:rFonts w:cs="Arial"/>
          <w:sz w:val="20"/>
          <w:szCs w:val="20"/>
        </w:rPr>
        <w:t>Sechler@carpenterlipps.com</w:t>
      </w:r>
    </w:p>
    <w:p w:rsidR="009F68EB" w:rsidRPr="00924431" w:rsidRDefault="009F68EB" w:rsidP="00D75A4B">
      <w:pPr>
        <w:rPr>
          <w:rFonts w:cs="Arial"/>
          <w:color w:val="000000" w:themeColor="text1"/>
          <w:sz w:val="20"/>
          <w:szCs w:val="20"/>
        </w:rPr>
      </w:pPr>
    </w:p>
    <w:p w:rsidR="009F68EB" w:rsidRDefault="009F68EB"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EnerNOC, Inc.</w:t>
      </w:r>
    </w:p>
    <w:p w:rsidR="00911A27" w:rsidRDefault="00911A27" w:rsidP="000C3B01">
      <w:pPr>
        <w:rPr>
          <w:rFonts w:eastAsia="Calibri" w:cs="Arial"/>
          <w:color w:val="000000" w:themeColor="text1"/>
          <w:sz w:val="20"/>
          <w:szCs w:val="20"/>
        </w:rPr>
      </w:pPr>
    </w:p>
    <w:p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Richard L. Sites</w:t>
      </w:r>
    </w:p>
    <w:p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Regulatory Counsel</w:t>
      </w:r>
    </w:p>
    <w:p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Ohio Hospital Association</w:t>
      </w:r>
    </w:p>
    <w:p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155 East Broad Street, 3</w:t>
      </w:r>
      <w:r w:rsidRPr="00924431">
        <w:rPr>
          <w:rFonts w:eastAsia="Calibri" w:cs="Arial"/>
          <w:color w:val="000000" w:themeColor="text1"/>
          <w:sz w:val="20"/>
          <w:szCs w:val="20"/>
          <w:vertAlign w:val="superscript"/>
        </w:rPr>
        <w:t>rd</w:t>
      </w:r>
      <w:r w:rsidRPr="00924431">
        <w:rPr>
          <w:rFonts w:eastAsia="Calibri" w:cs="Arial"/>
          <w:color w:val="000000" w:themeColor="text1"/>
          <w:sz w:val="20"/>
          <w:szCs w:val="20"/>
        </w:rPr>
        <w:t xml:space="preserve"> Floor</w:t>
      </w:r>
    </w:p>
    <w:p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Columbus, OH  43215-3620</w:t>
      </w:r>
    </w:p>
    <w:p w:rsidR="00D97064" w:rsidRPr="00924431" w:rsidRDefault="00866040" w:rsidP="000C3B01">
      <w:pPr>
        <w:rPr>
          <w:rFonts w:eastAsia="Calibri" w:cs="Arial"/>
          <w:color w:val="000000" w:themeColor="text1"/>
          <w:sz w:val="20"/>
          <w:szCs w:val="20"/>
        </w:rPr>
      </w:pPr>
      <w:r w:rsidRPr="00CB2B1F">
        <w:rPr>
          <w:rFonts w:eastAsia="Calibri" w:cs="Arial"/>
          <w:sz w:val="20"/>
          <w:szCs w:val="20"/>
        </w:rPr>
        <w:t>rick.sites@ohiohospitals.org</w:t>
      </w:r>
    </w:p>
    <w:p w:rsidR="00D97064" w:rsidRPr="00924431" w:rsidRDefault="00D97064" w:rsidP="000C3B01">
      <w:pPr>
        <w:rPr>
          <w:rFonts w:eastAsia="Calibri" w:cs="Arial"/>
          <w:color w:val="000000" w:themeColor="text1"/>
          <w:sz w:val="20"/>
          <w:szCs w:val="20"/>
        </w:rPr>
      </w:pPr>
    </w:p>
    <w:p w:rsidR="00D97064"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Matthew Warnock</w:t>
      </w:r>
    </w:p>
    <w:p w:rsidR="00B6018E" w:rsidRPr="00924431" w:rsidRDefault="00B6018E" w:rsidP="000C3B01">
      <w:pPr>
        <w:rPr>
          <w:rFonts w:eastAsia="Calibri" w:cs="Arial"/>
          <w:color w:val="000000" w:themeColor="text1"/>
          <w:sz w:val="20"/>
          <w:szCs w:val="20"/>
        </w:rPr>
      </w:pPr>
      <w:r w:rsidRPr="00924431">
        <w:rPr>
          <w:rFonts w:eastAsia="Calibri" w:cs="Arial"/>
          <w:color w:val="000000" w:themeColor="text1"/>
          <w:sz w:val="20"/>
          <w:szCs w:val="20"/>
        </w:rPr>
        <w:t>Dylan Borchers</w:t>
      </w:r>
    </w:p>
    <w:p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Bricker &amp; Eckler LLP</w:t>
      </w:r>
    </w:p>
    <w:p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100 South Third Street</w:t>
      </w:r>
    </w:p>
    <w:p w:rsidR="00D97064" w:rsidRPr="00924431" w:rsidRDefault="006B6B15" w:rsidP="000C3B01">
      <w:pPr>
        <w:rPr>
          <w:rFonts w:eastAsia="Calibri" w:cs="Arial"/>
          <w:color w:val="000000" w:themeColor="text1"/>
          <w:sz w:val="20"/>
          <w:szCs w:val="20"/>
        </w:rPr>
      </w:pPr>
      <w:r w:rsidRPr="00924431">
        <w:rPr>
          <w:rFonts w:eastAsia="Calibri" w:cs="Arial"/>
          <w:color w:val="000000" w:themeColor="text1"/>
          <w:sz w:val="20"/>
          <w:szCs w:val="20"/>
        </w:rPr>
        <w:t>Columbus, OH  43215-4291</w:t>
      </w:r>
    </w:p>
    <w:p w:rsidR="006B6B15" w:rsidRPr="00924431" w:rsidRDefault="000F5E65" w:rsidP="000C3B01">
      <w:pPr>
        <w:rPr>
          <w:rFonts w:eastAsia="Calibri" w:cs="Arial"/>
          <w:color w:val="000000" w:themeColor="text1"/>
          <w:sz w:val="20"/>
          <w:szCs w:val="20"/>
        </w:rPr>
      </w:pPr>
      <w:r w:rsidRPr="00CB2B1F">
        <w:rPr>
          <w:rFonts w:eastAsia="Calibri" w:cs="Arial"/>
          <w:sz w:val="20"/>
          <w:szCs w:val="20"/>
        </w:rPr>
        <w:t>mwarnock@bricker.com</w:t>
      </w:r>
    </w:p>
    <w:p w:rsidR="006B6B15" w:rsidRPr="00924431" w:rsidRDefault="00B6018E" w:rsidP="000C3B01">
      <w:pPr>
        <w:rPr>
          <w:rFonts w:eastAsia="Calibri" w:cs="Arial"/>
          <w:color w:val="000000" w:themeColor="text1"/>
          <w:sz w:val="20"/>
          <w:szCs w:val="20"/>
        </w:rPr>
      </w:pPr>
      <w:r w:rsidRPr="00CB2B1F">
        <w:rPr>
          <w:rFonts w:eastAsia="Calibri" w:cs="Arial"/>
          <w:sz w:val="20"/>
          <w:szCs w:val="20"/>
        </w:rPr>
        <w:t>dborchers@bricker.com</w:t>
      </w:r>
    </w:p>
    <w:p w:rsidR="00B6018E" w:rsidRPr="00924431" w:rsidRDefault="00B6018E" w:rsidP="000C3B01">
      <w:pPr>
        <w:rPr>
          <w:rFonts w:eastAsia="Calibri" w:cs="Arial"/>
          <w:color w:val="000000" w:themeColor="text1"/>
          <w:sz w:val="20"/>
          <w:szCs w:val="20"/>
        </w:rPr>
      </w:pPr>
    </w:p>
    <w:p w:rsidR="006B6B15" w:rsidRPr="00924431" w:rsidRDefault="006B6B15" w:rsidP="000C3B01">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The Ohio Hospital Association</w:t>
      </w:r>
    </w:p>
    <w:p w:rsidR="005603C1" w:rsidRPr="00924431" w:rsidRDefault="005603C1" w:rsidP="000C3B01">
      <w:pPr>
        <w:rPr>
          <w:rFonts w:ascii="Arial Bold" w:eastAsia="Calibri" w:hAnsi="Arial Bold" w:cs="Arial"/>
          <w:b/>
          <w:smallCaps/>
          <w:color w:val="000000" w:themeColor="text1"/>
          <w:sz w:val="20"/>
          <w:szCs w:val="20"/>
        </w:rPr>
      </w:pPr>
    </w:p>
    <w:p w:rsidR="005603C1" w:rsidRPr="00924431" w:rsidRDefault="00916724" w:rsidP="000C3B01">
      <w:pPr>
        <w:rPr>
          <w:rFonts w:eastAsia="Calibri" w:cs="Arial"/>
          <w:color w:val="000000" w:themeColor="text1"/>
          <w:sz w:val="20"/>
          <w:szCs w:val="20"/>
        </w:rPr>
      </w:pPr>
      <w:r w:rsidRPr="00924431">
        <w:rPr>
          <w:rFonts w:eastAsia="Calibri" w:cs="Arial"/>
          <w:color w:val="000000" w:themeColor="text1"/>
          <w:sz w:val="20"/>
          <w:szCs w:val="20"/>
        </w:rPr>
        <w:t>Richard C. Sahli</w:t>
      </w:r>
    </w:p>
    <w:p w:rsidR="00916724" w:rsidRPr="00924431" w:rsidRDefault="00916724" w:rsidP="000C3B01">
      <w:pPr>
        <w:rPr>
          <w:rFonts w:eastAsia="Calibri" w:cs="Arial"/>
          <w:color w:val="000000" w:themeColor="text1"/>
          <w:sz w:val="20"/>
          <w:szCs w:val="20"/>
        </w:rPr>
      </w:pPr>
      <w:r w:rsidRPr="00924431">
        <w:rPr>
          <w:rFonts w:eastAsia="Calibri" w:cs="Arial"/>
          <w:color w:val="000000" w:themeColor="text1"/>
          <w:sz w:val="20"/>
          <w:szCs w:val="20"/>
        </w:rPr>
        <w:t>Richard Sahli Law Office, LLC</w:t>
      </w:r>
    </w:p>
    <w:p w:rsidR="00916724" w:rsidRPr="00924431" w:rsidRDefault="00916724" w:rsidP="000C3B01">
      <w:pPr>
        <w:rPr>
          <w:rFonts w:eastAsia="Calibri" w:cs="Arial"/>
          <w:color w:val="000000" w:themeColor="text1"/>
          <w:sz w:val="20"/>
          <w:szCs w:val="20"/>
        </w:rPr>
      </w:pPr>
      <w:r w:rsidRPr="00924431">
        <w:rPr>
          <w:rFonts w:eastAsia="Calibri" w:cs="Arial"/>
          <w:color w:val="000000" w:themeColor="text1"/>
          <w:sz w:val="20"/>
          <w:szCs w:val="20"/>
        </w:rPr>
        <w:t>981 Pinewood Lane</w:t>
      </w:r>
    </w:p>
    <w:p w:rsidR="00916724" w:rsidRPr="00924431" w:rsidRDefault="00916724" w:rsidP="000C3B01">
      <w:pPr>
        <w:rPr>
          <w:rFonts w:eastAsia="Calibri" w:cs="Arial"/>
          <w:color w:val="000000" w:themeColor="text1"/>
          <w:sz w:val="20"/>
          <w:szCs w:val="20"/>
        </w:rPr>
      </w:pPr>
      <w:r w:rsidRPr="00924431">
        <w:rPr>
          <w:rFonts w:eastAsia="Calibri" w:cs="Arial"/>
          <w:color w:val="000000" w:themeColor="text1"/>
          <w:sz w:val="20"/>
          <w:szCs w:val="20"/>
        </w:rPr>
        <w:t>Columbus, OH  43230-3662</w:t>
      </w:r>
    </w:p>
    <w:p w:rsidR="00916724" w:rsidRPr="00924431" w:rsidRDefault="00916724" w:rsidP="000C3B01">
      <w:pPr>
        <w:rPr>
          <w:rFonts w:eastAsia="Calibri" w:cs="Arial"/>
          <w:color w:val="000000" w:themeColor="text1"/>
          <w:sz w:val="20"/>
          <w:szCs w:val="20"/>
        </w:rPr>
      </w:pPr>
      <w:r w:rsidRPr="00CB2B1F">
        <w:rPr>
          <w:rFonts w:eastAsia="Calibri" w:cs="Arial"/>
          <w:sz w:val="20"/>
          <w:szCs w:val="20"/>
        </w:rPr>
        <w:t>rsahli@columbus.rr.com</w:t>
      </w:r>
    </w:p>
    <w:p w:rsidR="00916724" w:rsidRPr="00924431" w:rsidRDefault="00916724" w:rsidP="000C3B01">
      <w:pPr>
        <w:rPr>
          <w:rFonts w:eastAsia="Calibri" w:cs="Arial"/>
          <w:color w:val="000000" w:themeColor="text1"/>
          <w:sz w:val="20"/>
          <w:szCs w:val="20"/>
        </w:rPr>
      </w:pPr>
    </w:p>
    <w:p w:rsidR="001E27D0" w:rsidRPr="00924431" w:rsidRDefault="001E27D0" w:rsidP="000C3B01">
      <w:pPr>
        <w:rPr>
          <w:rFonts w:eastAsia="Calibri" w:cs="Arial"/>
          <w:color w:val="000000" w:themeColor="text1"/>
          <w:sz w:val="20"/>
          <w:szCs w:val="20"/>
        </w:rPr>
      </w:pPr>
      <w:r w:rsidRPr="00924431">
        <w:rPr>
          <w:rFonts w:eastAsia="Calibri" w:cs="Arial"/>
          <w:color w:val="000000" w:themeColor="text1"/>
          <w:sz w:val="20"/>
          <w:szCs w:val="20"/>
        </w:rPr>
        <w:t>Tony Mendoza</w:t>
      </w:r>
    </w:p>
    <w:p w:rsidR="008C12D3" w:rsidRPr="00924431" w:rsidRDefault="008C12D3" w:rsidP="000C3B01">
      <w:pPr>
        <w:rPr>
          <w:rFonts w:eastAsia="Calibri" w:cs="Arial"/>
          <w:color w:val="000000" w:themeColor="text1"/>
          <w:sz w:val="20"/>
          <w:szCs w:val="20"/>
        </w:rPr>
      </w:pPr>
      <w:r w:rsidRPr="00924431">
        <w:rPr>
          <w:rFonts w:eastAsia="Calibri" w:cs="Arial"/>
          <w:color w:val="000000" w:themeColor="text1"/>
          <w:sz w:val="20"/>
          <w:szCs w:val="20"/>
        </w:rPr>
        <w:t>Kristin Henry</w:t>
      </w:r>
    </w:p>
    <w:p w:rsidR="001E27D0" w:rsidRPr="00924431" w:rsidRDefault="001E27D0" w:rsidP="000C3B01">
      <w:pPr>
        <w:rPr>
          <w:rFonts w:eastAsia="Calibri" w:cs="Arial"/>
          <w:color w:val="000000" w:themeColor="text1"/>
          <w:sz w:val="20"/>
          <w:szCs w:val="20"/>
        </w:rPr>
      </w:pPr>
      <w:r w:rsidRPr="00924431">
        <w:rPr>
          <w:rFonts w:eastAsia="Calibri" w:cs="Arial"/>
          <w:color w:val="000000" w:themeColor="text1"/>
          <w:sz w:val="20"/>
          <w:szCs w:val="20"/>
        </w:rPr>
        <w:t>Sierra Club Environmental Law Program</w:t>
      </w:r>
    </w:p>
    <w:p w:rsidR="001E27D0" w:rsidRPr="00924431" w:rsidRDefault="001E27D0" w:rsidP="000C3B01">
      <w:pPr>
        <w:rPr>
          <w:rFonts w:eastAsia="Calibri" w:cs="Arial"/>
          <w:color w:val="000000" w:themeColor="text1"/>
          <w:sz w:val="20"/>
          <w:szCs w:val="20"/>
        </w:rPr>
      </w:pPr>
      <w:r w:rsidRPr="00924431">
        <w:rPr>
          <w:rFonts w:eastAsia="Calibri" w:cs="Arial"/>
          <w:color w:val="000000" w:themeColor="text1"/>
          <w:sz w:val="20"/>
          <w:szCs w:val="20"/>
        </w:rPr>
        <w:t>2101 Webster St., 13</w:t>
      </w:r>
      <w:r w:rsidRPr="00924431">
        <w:rPr>
          <w:rFonts w:eastAsia="Calibri" w:cs="Arial"/>
          <w:color w:val="000000" w:themeColor="text1"/>
          <w:sz w:val="20"/>
          <w:szCs w:val="20"/>
          <w:vertAlign w:val="superscript"/>
        </w:rPr>
        <w:t>th</w:t>
      </w:r>
      <w:r w:rsidRPr="00924431">
        <w:rPr>
          <w:rFonts w:eastAsia="Calibri" w:cs="Arial"/>
          <w:color w:val="000000" w:themeColor="text1"/>
          <w:sz w:val="20"/>
          <w:szCs w:val="20"/>
        </w:rPr>
        <w:t xml:space="preserve"> Floor</w:t>
      </w:r>
    </w:p>
    <w:p w:rsidR="001E27D0" w:rsidRPr="00924431" w:rsidRDefault="001E27D0" w:rsidP="000C3B01">
      <w:pPr>
        <w:rPr>
          <w:rFonts w:eastAsia="Calibri" w:cs="Arial"/>
          <w:color w:val="000000" w:themeColor="text1"/>
          <w:sz w:val="20"/>
          <w:szCs w:val="20"/>
        </w:rPr>
      </w:pPr>
      <w:r w:rsidRPr="00924431">
        <w:rPr>
          <w:rFonts w:eastAsia="Calibri" w:cs="Arial"/>
          <w:color w:val="000000" w:themeColor="text1"/>
          <w:sz w:val="20"/>
          <w:szCs w:val="20"/>
        </w:rPr>
        <w:t>Oakland, CA  94612</w:t>
      </w:r>
    </w:p>
    <w:p w:rsidR="001E27D0" w:rsidRPr="00924431" w:rsidRDefault="001E27D0" w:rsidP="000C3B01">
      <w:pPr>
        <w:rPr>
          <w:rFonts w:eastAsia="Calibri" w:cs="Arial"/>
          <w:color w:val="000000" w:themeColor="text1"/>
          <w:sz w:val="20"/>
          <w:szCs w:val="20"/>
        </w:rPr>
      </w:pPr>
      <w:r w:rsidRPr="00CB2B1F">
        <w:rPr>
          <w:rFonts w:eastAsia="Calibri" w:cs="Arial"/>
          <w:sz w:val="20"/>
          <w:szCs w:val="20"/>
        </w:rPr>
        <w:t>Tony.mendoza@sierraclub.org</w:t>
      </w:r>
    </w:p>
    <w:p w:rsidR="001E27D0" w:rsidRPr="00924431" w:rsidRDefault="0022292A" w:rsidP="000C3B01">
      <w:pPr>
        <w:rPr>
          <w:rFonts w:eastAsia="Calibri" w:cs="Arial"/>
          <w:color w:val="000000" w:themeColor="text1"/>
          <w:sz w:val="20"/>
          <w:szCs w:val="20"/>
        </w:rPr>
      </w:pPr>
      <w:r w:rsidRPr="00924431">
        <w:rPr>
          <w:rFonts w:eastAsia="Calibri" w:cs="Arial"/>
          <w:color w:val="000000" w:themeColor="text1"/>
          <w:sz w:val="20"/>
          <w:szCs w:val="20"/>
        </w:rPr>
        <w:t>Kristin.henry@sierraclub.org</w:t>
      </w:r>
    </w:p>
    <w:p w:rsidR="008C12D3" w:rsidRPr="00924431" w:rsidRDefault="008C12D3" w:rsidP="000C3B01">
      <w:pPr>
        <w:rPr>
          <w:rFonts w:eastAsia="Calibri" w:cs="Arial"/>
          <w:color w:val="000000" w:themeColor="text1"/>
          <w:sz w:val="20"/>
          <w:szCs w:val="20"/>
        </w:rPr>
      </w:pPr>
    </w:p>
    <w:p w:rsidR="00B806AD" w:rsidRPr="00924431" w:rsidRDefault="00B806AD" w:rsidP="000C3B01">
      <w:pPr>
        <w:rPr>
          <w:rFonts w:eastAsia="Calibri" w:cs="Arial"/>
          <w:color w:val="000000" w:themeColor="text1"/>
          <w:sz w:val="20"/>
          <w:szCs w:val="20"/>
        </w:rPr>
      </w:pPr>
      <w:r w:rsidRPr="00924431">
        <w:rPr>
          <w:rFonts w:eastAsia="Calibri" w:cs="Arial"/>
          <w:color w:val="000000" w:themeColor="text1"/>
          <w:sz w:val="20"/>
          <w:szCs w:val="20"/>
        </w:rPr>
        <w:t>Christopher M. Bzdok</w:t>
      </w:r>
    </w:p>
    <w:p w:rsidR="00B806AD" w:rsidRPr="00924431" w:rsidRDefault="00B806AD" w:rsidP="000C3B01">
      <w:pPr>
        <w:rPr>
          <w:rFonts w:eastAsia="Calibri" w:cs="Arial"/>
          <w:color w:val="000000" w:themeColor="text1"/>
          <w:sz w:val="20"/>
          <w:szCs w:val="20"/>
        </w:rPr>
      </w:pPr>
      <w:r w:rsidRPr="00924431">
        <w:rPr>
          <w:rFonts w:eastAsia="Calibri" w:cs="Arial"/>
          <w:color w:val="000000" w:themeColor="text1"/>
          <w:sz w:val="20"/>
          <w:szCs w:val="20"/>
        </w:rPr>
        <w:t>Olson Bzdok &amp; Howard, P.C.</w:t>
      </w:r>
    </w:p>
    <w:p w:rsidR="00B806AD" w:rsidRPr="00924431" w:rsidRDefault="00B806AD" w:rsidP="000C3B01">
      <w:pPr>
        <w:rPr>
          <w:rFonts w:eastAsia="Calibri" w:cs="Arial"/>
          <w:color w:val="000000" w:themeColor="text1"/>
          <w:sz w:val="20"/>
          <w:szCs w:val="20"/>
        </w:rPr>
      </w:pPr>
      <w:r w:rsidRPr="00924431">
        <w:rPr>
          <w:rFonts w:eastAsia="Calibri" w:cs="Arial"/>
          <w:color w:val="000000" w:themeColor="text1"/>
          <w:sz w:val="20"/>
          <w:szCs w:val="20"/>
        </w:rPr>
        <w:t>420 E. Front Street</w:t>
      </w:r>
    </w:p>
    <w:p w:rsidR="00B806AD" w:rsidRPr="00924431" w:rsidRDefault="00B806AD" w:rsidP="000C3B01">
      <w:pPr>
        <w:rPr>
          <w:rFonts w:eastAsia="Calibri" w:cs="Arial"/>
          <w:color w:val="000000" w:themeColor="text1"/>
          <w:sz w:val="20"/>
          <w:szCs w:val="20"/>
        </w:rPr>
      </w:pPr>
      <w:r w:rsidRPr="00924431">
        <w:rPr>
          <w:rFonts w:eastAsia="Calibri" w:cs="Arial"/>
          <w:color w:val="000000" w:themeColor="text1"/>
          <w:sz w:val="20"/>
          <w:szCs w:val="20"/>
        </w:rPr>
        <w:t>Traverse City, MI  49686</w:t>
      </w:r>
    </w:p>
    <w:p w:rsidR="00B806AD" w:rsidRPr="00924431" w:rsidRDefault="00B806AD" w:rsidP="000C3B01">
      <w:pPr>
        <w:rPr>
          <w:rFonts w:eastAsia="Calibri" w:cs="Arial"/>
          <w:color w:val="000000" w:themeColor="text1"/>
          <w:sz w:val="20"/>
          <w:szCs w:val="20"/>
        </w:rPr>
      </w:pPr>
      <w:r w:rsidRPr="00CB2B1F">
        <w:rPr>
          <w:rFonts w:eastAsia="Calibri" w:cs="Arial"/>
          <w:sz w:val="20"/>
          <w:szCs w:val="20"/>
        </w:rPr>
        <w:t>chris@envlaw.com</w:t>
      </w:r>
    </w:p>
    <w:p w:rsidR="00B806AD" w:rsidRPr="00924431" w:rsidRDefault="00B806AD" w:rsidP="000C3B01">
      <w:pPr>
        <w:rPr>
          <w:rFonts w:eastAsia="Calibri" w:cs="Arial"/>
          <w:color w:val="000000" w:themeColor="text1"/>
          <w:sz w:val="20"/>
          <w:szCs w:val="20"/>
        </w:rPr>
      </w:pPr>
    </w:p>
    <w:p w:rsidR="00916724" w:rsidRPr="00924431" w:rsidRDefault="00916724" w:rsidP="000C3B01">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Sierra Club</w:t>
      </w:r>
    </w:p>
    <w:p w:rsidR="00866040" w:rsidRDefault="00866040" w:rsidP="000C3B01">
      <w:pPr>
        <w:rPr>
          <w:rFonts w:ascii="Arial Bold" w:eastAsia="Calibri" w:hAnsi="Arial Bold" w:cs="Arial"/>
          <w:b/>
          <w:smallCaps/>
          <w:color w:val="000000" w:themeColor="text1"/>
          <w:sz w:val="20"/>
          <w:szCs w:val="20"/>
        </w:rPr>
      </w:pPr>
    </w:p>
    <w:p w:rsidR="009744F3" w:rsidRDefault="009744F3" w:rsidP="000C3B01">
      <w:pPr>
        <w:rPr>
          <w:rFonts w:ascii="Arial Bold" w:eastAsia="Calibri" w:hAnsi="Arial Bold" w:cs="Arial"/>
          <w:b/>
          <w:smallCaps/>
          <w:color w:val="000000" w:themeColor="text1"/>
          <w:sz w:val="20"/>
          <w:szCs w:val="20"/>
        </w:rPr>
      </w:pPr>
    </w:p>
    <w:p w:rsidR="009744F3" w:rsidRPr="00924431" w:rsidRDefault="009744F3" w:rsidP="000C3B01">
      <w:pPr>
        <w:rPr>
          <w:rFonts w:ascii="Arial Bold" w:eastAsia="Calibri" w:hAnsi="Arial Bold" w:cs="Arial"/>
          <w:b/>
          <w:smallCaps/>
          <w:color w:val="000000" w:themeColor="text1"/>
          <w:sz w:val="20"/>
          <w:szCs w:val="20"/>
        </w:rPr>
      </w:pPr>
    </w:p>
    <w:p w:rsidR="00866040" w:rsidRPr="00924431" w:rsidRDefault="00866040" w:rsidP="000C3B01">
      <w:pPr>
        <w:rPr>
          <w:rFonts w:eastAsia="Calibri" w:cs="Arial"/>
          <w:color w:val="000000" w:themeColor="text1"/>
          <w:sz w:val="20"/>
          <w:szCs w:val="20"/>
        </w:rPr>
      </w:pPr>
      <w:r w:rsidRPr="00924431">
        <w:rPr>
          <w:rFonts w:eastAsia="Calibri" w:cs="Arial"/>
          <w:color w:val="000000" w:themeColor="text1"/>
          <w:sz w:val="20"/>
          <w:szCs w:val="20"/>
        </w:rPr>
        <w:t>Steven D. Lesser</w:t>
      </w:r>
    </w:p>
    <w:p w:rsidR="00866040" w:rsidRPr="00924431" w:rsidRDefault="00866040" w:rsidP="000C3B01">
      <w:pPr>
        <w:rPr>
          <w:rFonts w:eastAsia="Calibri" w:cs="Arial"/>
          <w:color w:val="000000" w:themeColor="text1"/>
          <w:sz w:val="20"/>
          <w:szCs w:val="20"/>
        </w:rPr>
      </w:pPr>
      <w:r w:rsidRPr="00924431">
        <w:rPr>
          <w:rFonts w:eastAsia="Calibri" w:cs="Arial"/>
          <w:color w:val="000000" w:themeColor="text1"/>
          <w:sz w:val="20"/>
          <w:szCs w:val="20"/>
        </w:rPr>
        <w:t>James F. Lang</w:t>
      </w:r>
    </w:p>
    <w:p w:rsidR="00866040" w:rsidRPr="00924431" w:rsidRDefault="00866040" w:rsidP="000C3B01">
      <w:pPr>
        <w:rPr>
          <w:rFonts w:eastAsia="Calibri" w:cs="Arial"/>
          <w:color w:val="000000" w:themeColor="text1"/>
          <w:sz w:val="20"/>
          <w:szCs w:val="20"/>
        </w:rPr>
      </w:pPr>
      <w:r w:rsidRPr="00924431">
        <w:rPr>
          <w:rFonts w:eastAsia="Calibri" w:cs="Arial"/>
          <w:color w:val="000000" w:themeColor="text1"/>
          <w:sz w:val="20"/>
          <w:szCs w:val="20"/>
        </w:rPr>
        <w:t>N. Trevor Alexander</w:t>
      </w:r>
    </w:p>
    <w:p w:rsidR="00CD171C" w:rsidRPr="00924431" w:rsidRDefault="00CD171C" w:rsidP="000C3B01">
      <w:pPr>
        <w:rPr>
          <w:rFonts w:eastAsia="Calibri" w:cs="Arial"/>
          <w:color w:val="000000" w:themeColor="text1"/>
          <w:sz w:val="20"/>
          <w:szCs w:val="20"/>
        </w:rPr>
      </w:pPr>
      <w:r w:rsidRPr="00924431">
        <w:rPr>
          <w:rFonts w:eastAsia="Calibri" w:cs="Arial"/>
          <w:color w:val="000000" w:themeColor="text1"/>
          <w:sz w:val="20"/>
          <w:szCs w:val="20"/>
        </w:rPr>
        <w:t>Mark T. Keaney</w:t>
      </w:r>
    </w:p>
    <w:p w:rsidR="00866040" w:rsidRPr="00924431" w:rsidRDefault="00866040" w:rsidP="000C3B01">
      <w:pPr>
        <w:rPr>
          <w:rFonts w:eastAsia="Calibri" w:cs="Arial"/>
          <w:color w:val="000000" w:themeColor="text1"/>
          <w:sz w:val="20"/>
          <w:szCs w:val="20"/>
        </w:rPr>
      </w:pPr>
      <w:r w:rsidRPr="00924431">
        <w:rPr>
          <w:rFonts w:eastAsia="Calibri" w:cs="Arial"/>
          <w:color w:val="000000" w:themeColor="text1"/>
          <w:sz w:val="20"/>
          <w:szCs w:val="20"/>
        </w:rPr>
        <w:t>Calfee, Halter &amp; Griswold LLP</w:t>
      </w:r>
    </w:p>
    <w:p w:rsidR="00866040" w:rsidRPr="00924431" w:rsidRDefault="00B65B7B" w:rsidP="000C3B01">
      <w:pPr>
        <w:rPr>
          <w:rFonts w:eastAsia="Calibri" w:cs="Arial"/>
          <w:color w:val="000000" w:themeColor="text1"/>
          <w:sz w:val="20"/>
          <w:szCs w:val="20"/>
        </w:rPr>
      </w:pPr>
      <w:r w:rsidRPr="00924431">
        <w:rPr>
          <w:rFonts w:eastAsia="Calibri" w:cs="Arial"/>
          <w:color w:val="000000" w:themeColor="text1"/>
          <w:sz w:val="20"/>
          <w:szCs w:val="20"/>
        </w:rPr>
        <w:t>41 S. High St.</w:t>
      </w:r>
    </w:p>
    <w:p w:rsidR="00B65B7B" w:rsidRPr="00924431" w:rsidRDefault="00B65B7B" w:rsidP="000C3B01">
      <w:pPr>
        <w:rPr>
          <w:rFonts w:eastAsia="Calibri" w:cs="Arial"/>
          <w:color w:val="000000" w:themeColor="text1"/>
          <w:sz w:val="20"/>
          <w:szCs w:val="20"/>
        </w:rPr>
      </w:pPr>
      <w:r w:rsidRPr="00924431">
        <w:rPr>
          <w:rFonts w:eastAsia="Calibri" w:cs="Arial"/>
          <w:color w:val="000000" w:themeColor="text1"/>
          <w:sz w:val="20"/>
          <w:szCs w:val="20"/>
        </w:rPr>
        <w:t>1200 Huntington Center</w:t>
      </w:r>
    </w:p>
    <w:p w:rsidR="00B65B7B" w:rsidRPr="00924431" w:rsidRDefault="00B65B7B" w:rsidP="000C3B01">
      <w:pPr>
        <w:rPr>
          <w:rFonts w:eastAsia="Calibri" w:cs="Arial"/>
          <w:color w:val="000000" w:themeColor="text1"/>
          <w:sz w:val="20"/>
          <w:szCs w:val="20"/>
        </w:rPr>
      </w:pPr>
      <w:r w:rsidRPr="00924431">
        <w:rPr>
          <w:rFonts w:eastAsia="Calibri" w:cs="Arial"/>
          <w:color w:val="000000" w:themeColor="text1"/>
          <w:sz w:val="20"/>
          <w:szCs w:val="20"/>
        </w:rPr>
        <w:t>Columbus, OH  43215</w:t>
      </w:r>
    </w:p>
    <w:p w:rsidR="00B65B7B" w:rsidRPr="00924431" w:rsidRDefault="00B65B7B" w:rsidP="000C3B01">
      <w:pPr>
        <w:rPr>
          <w:rFonts w:eastAsia="Calibri" w:cs="Arial"/>
          <w:color w:val="000000" w:themeColor="text1"/>
          <w:sz w:val="20"/>
          <w:szCs w:val="20"/>
        </w:rPr>
      </w:pPr>
      <w:r w:rsidRPr="00CB2B1F">
        <w:rPr>
          <w:rFonts w:eastAsia="Calibri" w:cs="Arial"/>
          <w:sz w:val="20"/>
          <w:szCs w:val="20"/>
        </w:rPr>
        <w:t>slesser@calfee.com</w:t>
      </w:r>
    </w:p>
    <w:p w:rsidR="00B65B7B" w:rsidRPr="00924431" w:rsidRDefault="00B65B7B" w:rsidP="000C3B01">
      <w:pPr>
        <w:rPr>
          <w:rFonts w:eastAsia="Calibri" w:cs="Arial"/>
          <w:color w:val="000000" w:themeColor="text1"/>
          <w:sz w:val="20"/>
          <w:szCs w:val="20"/>
        </w:rPr>
      </w:pPr>
      <w:r w:rsidRPr="00CB2B1F">
        <w:rPr>
          <w:rFonts w:eastAsia="Calibri" w:cs="Arial"/>
          <w:sz w:val="20"/>
          <w:szCs w:val="20"/>
        </w:rPr>
        <w:t>jlang@calfee.com</w:t>
      </w:r>
    </w:p>
    <w:p w:rsidR="00B65B7B" w:rsidRPr="00924431" w:rsidRDefault="00B65B7B" w:rsidP="000C3B01">
      <w:pPr>
        <w:rPr>
          <w:rFonts w:eastAsia="Calibri" w:cs="Arial"/>
          <w:color w:val="000000" w:themeColor="text1"/>
          <w:sz w:val="20"/>
          <w:szCs w:val="20"/>
        </w:rPr>
      </w:pPr>
      <w:r w:rsidRPr="00CB2B1F">
        <w:rPr>
          <w:rFonts w:eastAsia="Calibri" w:cs="Arial"/>
          <w:sz w:val="20"/>
          <w:szCs w:val="20"/>
        </w:rPr>
        <w:t>talexander@calfee.com</w:t>
      </w:r>
    </w:p>
    <w:p w:rsidR="00B65B7B" w:rsidRPr="00924431" w:rsidRDefault="00CF117C" w:rsidP="000C3B01">
      <w:pPr>
        <w:rPr>
          <w:rFonts w:eastAsia="Calibri" w:cs="Arial"/>
          <w:color w:val="000000" w:themeColor="text1"/>
          <w:sz w:val="20"/>
          <w:szCs w:val="20"/>
        </w:rPr>
      </w:pPr>
      <w:r w:rsidRPr="00CB2B1F">
        <w:rPr>
          <w:rFonts w:eastAsia="Calibri" w:cs="Arial"/>
          <w:sz w:val="20"/>
          <w:szCs w:val="20"/>
        </w:rPr>
        <w:t>mkeaney@calfee.com</w:t>
      </w:r>
    </w:p>
    <w:p w:rsidR="00CF117C" w:rsidRPr="00924431" w:rsidRDefault="00CF117C" w:rsidP="000C3B01">
      <w:pPr>
        <w:rPr>
          <w:rFonts w:eastAsia="Calibri" w:cs="Arial"/>
          <w:color w:val="000000" w:themeColor="text1"/>
          <w:sz w:val="20"/>
          <w:szCs w:val="20"/>
        </w:rPr>
      </w:pPr>
    </w:p>
    <w:p w:rsidR="00B65B7B" w:rsidRPr="00924431" w:rsidRDefault="00B65B7B" w:rsidP="000C3B01">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the City of Dayton</w:t>
      </w:r>
      <w:r w:rsidR="00EA7B06" w:rsidRPr="00924431">
        <w:rPr>
          <w:rFonts w:ascii="Arial Bold" w:eastAsia="Calibri" w:hAnsi="Arial Bold" w:cs="Arial"/>
          <w:b/>
          <w:smallCaps/>
          <w:color w:val="000000" w:themeColor="text1"/>
          <w:sz w:val="20"/>
          <w:szCs w:val="20"/>
        </w:rPr>
        <w:t xml:space="preserve"> and Honda of America Mfg., Inc.</w:t>
      </w:r>
    </w:p>
    <w:p w:rsidR="000E46B1" w:rsidRPr="00924431" w:rsidRDefault="000E46B1" w:rsidP="000C3B01">
      <w:pPr>
        <w:rPr>
          <w:rFonts w:ascii="Arial Bold" w:eastAsia="Calibri" w:hAnsi="Arial Bold" w:cs="Arial"/>
          <w:b/>
          <w:smallCaps/>
          <w:color w:val="000000" w:themeColor="text1"/>
          <w:sz w:val="20"/>
          <w:szCs w:val="20"/>
        </w:rPr>
      </w:pPr>
    </w:p>
    <w:p w:rsidR="003537D6" w:rsidRPr="00924431" w:rsidRDefault="003537D6" w:rsidP="000E46B1">
      <w:pPr>
        <w:rPr>
          <w:rFonts w:cs="Arial"/>
          <w:color w:val="000000" w:themeColor="text1"/>
          <w:sz w:val="20"/>
          <w:szCs w:val="20"/>
        </w:rPr>
      </w:pPr>
      <w:r w:rsidRPr="00924431">
        <w:rPr>
          <w:rFonts w:cs="Arial"/>
          <w:color w:val="000000" w:themeColor="text1"/>
          <w:sz w:val="20"/>
          <w:szCs w:val="20"/>
        </w:rPr>
        <w:t>Amy B. Spiller</w:t>
      </w:r>
    </w:p>
    <w:p w:rsidR="003537D6" w:rsidRPr="00924431" w:rsidRDefault="003537D6" w:rsidP="000E46B1">
      <w:pPr>
        <w:rPr>
          <w:rFonts w:cs="Arial"/>
          <w:color w:val="000000" w:themeColor="text1"/>
          <w:sz w:val="20"/>
          <w:szCs w:val="20"/>
        </w:rPr>
      </w:pPr>
      <w:r w:rsidRPr="00924431">
        <w:rPr>
          <w:rFonts w:cs="Arial"/>
          <w:color w:val="000000" w:themeColor="text1"/>
          <w:sz w:val="20"/>
          <w:szCs w:val="20"/>
        </w:rPr>
        <w:t>Elizabeth H. Watts</w:t>
      </w:r>
    </w:p>
    <w:p w:rsidR="00A92C2A" w:rsidRPr="00924431" w:rsidRDefault="00A92C2A" w:rsidP="000E46B1">
      <w:pPr>
        <w:rPr>
          <w:rFonts w:cs="Arial"/>
          <w:color w:val="000000" w:themeColor="text1"/>
          <w:sz w:val="20"/>
          <w:szCs w:val="20"/>
        </w:rPr>
      </w:pPr>
      <w:r w:rsidRPr="00924431">
        <w:rPr>
          <w:rFonts w:cs="Arial"/>
          <w:color w:val="000000" w:themeColor="text1"/>
          <w:sz w:val="20"/>
          <w:szCs w:val="20"/>
        </w:rPr>
        <w:t>Jeanne W. Kingery</w:t>
      </w:r>
    </w:p>
    <w:p w:rsidR="003537D6" w:rsidRPr="00924431" w:rsidRDefault="003537D6" w:rsidP="000E46B1">
      <w:pPr>
        <w:rPr>
          <w:rFonts w:cs="Arial"/>
          <w:color w:val="000000" w:themeColor="text1"/>
          <w:sz w:val="20"/>
          <w:szCs w:val="20"/>
        </w:rPr>
      </w:pPr>
      <w:r w:rsidRPr="00924431">
        <w:rPr>
          <w:rFonts w:cs="Arial"/>
          <w:color w:val="000000" w:themeColor="text1"/>
          <w:sz w:val="20"/>
          <w:szCs w:val="20"/>
        </w:rPr>
        <w:t>139 East Fourth Street</w:t>
      </w:r>
    </w:p>
    <w:p w:rsidR="003537D6" w:rsidRPr="00924431" w:rsidRDefault="003537D6" w:rsidP="000E46B1">
      <w:pPr>
        <w:rPr>
          <w:rFonts w:cs="Arial"/>
          <w:color w:val="000000" w:themeColor="text1"/>
          <w:sz w:val="20"/>
          <w:szCs w:val="20"/>
        </w:rPr>
      </w:pPr>
      <w:r w:rsidRPr="00924431">
        <w:rPr>
          <w:rFonts w:cs="Arial"/>
          <w:color w:val="000000" w:themeColor="text1"/>
          <w:sz w:val="20"/>
          <w:szCs w:val="20"/>
        </w:rPr>
        <w:t>1303-Main</w:t>
      </w:r>
    </w:p>
    <w:p w:rsidR="003537D6" w:rsidRPr="00924431" w:rsidRDefault="003537D6" w:rsidP="000E46B1">
      <w:pPr>
        <w:rPr>
          <w:rFonts w:cs="Arial"/>
          <w:color w:val="000000" w:themeColor="text1"/>
          <w:sz w:val="20"/>
          <w:szCs w:val="20"/>
        </w:rPr>
      </w:pPr>
      <w:r w:rsidRPr="00924431">
        <w:rPr>
          <w:rFonts w:cs="Arial"/>
          <w:color w:val="000000" w:themeColor="text1"/>
          <w:sz w:val="20"/>
          <w:szCs w:val="20"/>
        </w:rPr>
        <w:t>Cincinnati, OH  45202</w:t>
      </w:r>
    </w:p>
    <w:p w:rsidR="008D005D" w:rsidRPr="00924431" w:rsidRDefault="008D005D" w:rsidP="000E46B1">
      <w:pPr>
        <w:rPr>
          <w:rFonts w:cs="Arial"/>
          <w:color w:val="000000" w:themeColor="text1"/>
          <w:sz w:val="20"/>
          <w:szCs w:val="20"/>
        </w:rPr>
      </w:pPr>
      <w:r w:rsidRPr="00924431">
        <w:rPr>
          <w:rFonts w:cs="Arial"/>
          <w:color w:val="000000" w:themeColor="text1"/>
          <w:sz w:val="20"/>
          <w:szCs w:val="20"/>
        </w:rPr>
        <w:t>Amy.Spiller@Duke-Energy.com</w:t>
      </w:r>
    </w:p>
    <w:p w:rsidR="008D005D" w:rsidRPr="00924431" w:rsidRDefault="008D005D" w:rsidP="000E46B1">
      <w:pPr>
        <w:rPr>
          <w:rFonts w:cs="Arial"/>
          <w:color w:val="000000" w:themeColor="text1"/>
          <w:sz w:val="20"/>
          <w:szCs w:val="20"/>
        </w:rPr>
      </w:pPr>
      <w:r w:rsidRPr="00924431">
        <w:rPr>
          <w:rFonts w:cs="Arial"/>
          <w:color w:val="000000" w:themeColor="text1"/>
          <w:sz w:val="20"/>
          <w:szCs w:val="20"/>
        </w:rPr>
        <w:t>elizabeth.watts@duke-energy.com</w:t>
      </w:r>
    </w:p>
    <w:p w:rsidR="008D005D" w:rsidRPr="00924431" w:rsidRDefault="00D30ECA" w:rsidP="000E46B1">
      <w:pPr>
        <w:rPr>
          <w:rFonts w:cs="Arial"/>
          <w:color w:val="000000" w:themeColor="text1"/>
          <w:sz w:val="20"/>
          <w:szCs w:val="20"/>
        </w:rPr>
      </w:pPr>
      <w:r w:rsidRPr="00924431">
        <w:rPr>
          <w:rFonts w:cs="Arial"/>
          <w:color w:val="000000" w:themeColor="text1"/>
          <w:sz w:val="20"/>
          <w:szCs w:val="20"/>
        </w:rPr>
        <w:t>Jeanne.kingery@duke-energy.com</w:t>
      </w:r>
    </w:p>
    <w:p w:rsidR="003537D6" w:rsidRPr="00924431" w:rsidRDefault="003537D6" w:rsidP="000E46B1">
      <w:pPr>
        <w:rPr>
          <w:rFonts w:cs="Arial"/>
          <w:color w:val="000000" w:themeColor="text1"/>
          <w:sz w:val="20"/>
          <w:szCs w:val="20"/>
        </w:rPr>
      </w:pPr>
    </w:p>
    <w:p w:rsidR="003537D6" w:rsidRPr="00924431" w:rsidRDefault="00473B6F" w:rsidP="003537D6">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Duke energy Ohio, Inc.</w:t>
      </w:r>
    </w:p>
    <w:p w:rsidR="003537D6" w:rsidRPr="00924431" w:rsidRDefault="003537D6" w:rsidP="000E46B1">
      <w:pPr>
        <w:rPr>
          <w:rFonts w:cs="Arial"/>
          <w:color w:val="000000" w:themeColor="text1"/>
          <w:sz w:val="20"/>
          <w:szCs w:val="20"/>
        </w:rPr>
      </w:pPr>
    </w:p>
    <w:p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Lisa Hawrot</w:t>
      </w:r>
    </w:p>
    <w:p w:rsidR="00593043"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Spilman Thomas &amp; Battle, PLLC</w:t>
      </w:r>
    </w:p>
    <w:p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Century Centre Building</w:t>
      </w:r>
    </w:p>
    <w:p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1233 Main Street, Suite 4000</w:t>
      </w:r>
    </w:p>
    <w:p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Wheeling, WV 26003</w:t>
      </w:r>
    </w:p>
    <w:p w:rsidR="000826DA" w:rsidRPr="00924431" w:rsidRDefault="000826DA" w:rsidP="000826DA">
      <w:pPr>
        <w:rPr>
          <w:rFonts w:eastAsia="Calibri" w:cs="Arial"/>
          <w:color w:val="000000" w:themeColor="text1"/>
          <w:sz w:val="20"/>
          <w:szCs w:val="20"/>
        </w:rPr>
      </w:pPr>
      <w:r w:rsidRPr="00CB2B1F">
        <w:rPr>
          <w:rFonts w:eastAsia="Calibri" w:cs="Arial"/>
          <w:sz w:val="20"/>
          <w:szCs w:val="20"/>
        </w:rPr>
        <w:t>lhawrot@spilmanlaw.com</w:t>
      </w:r>
    </w:p>
    <w:p w:rsidR="000826DA" w:rsidRPr="00924431" w:rsidRDefault="000826DA" w:rsidP="000826DA">
      <w:pPr>
        <w:rPr>
          <w:rFonts w:ascii="Arial Bold" w:eastAsia="Calibri" w:hAnsi="Arial Bold" w:cs="Arial"/>
          <w:b/>
          <w:smallCaps/>
          <w:color w:val="000000" w:themeColor="text1"/>
          <w:sz w:val="20"/>
          <w:szCs w:val="20"/>
        </w:rPr>
      </w:pPr>
    </w:p>
    <w:p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Derrick Price Williamson</w:t>
      </w:r>
    </w:p>
    <w:p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Spilman Thomas &amp; Battle, PLLC</w:t>
      </w:r>
    </w:p>
    <w:p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1100 Bent Creek Blvd., Suite 101</w:t>
      </w:r>
    </w:p>
    <w:p w:rsidR="00593043" w:rsidRPr="00924431" w:rsidRDefault="00593043" w:rsidP="000E46B1">
      <w:pPr>
        <w:rPr>
          <w:rFonts w:cs="Arial"/>
          <w:color w:val="000000" w:themeColor="text1"/>
          <w:sz w:val="20"/>
          <w:szCs w:val="20"/>
        </w:rPr>
      </w:pPr>
      <w:r w:rsidRPr="00924431">
        <w:rPr>
          <w:rFonts w:cs="Arial"/>
          <w:color w:val="000000" w:themeColor="text1"/>
          <w:sz w:val="20"/>
          <w:szCs w:val="20"/>
        </w:rPr>
        <w:t>Mechanicsburg, PA  17050</w:t>
      </w:r>
    </w:p>
    <w:p w:rsidR="00593043" w:rsidRPr="00924431" w:rsidRDefault="00593043" w:rsidP="000E46B1">
      <w:pPr>
        <w:rPr>
          <w:rFonts w:cs="Arial"/>
          <w:color w:val="000000" w:themeColor="text1"/>
          <w:sz w:val="20"/>
          <w:szCs w:val="20"/>
        </w:rPr>
      </w:pPr>
      <w:r w:rsidRPr="00CB2B1F">
        <w:rPr>
          <w:rFonts w:cs="Arial"/>
          <w:sz w:val="20"/>
          <w:szCs w:val="20"/>
        </w:rPr>
        <w:t>dwilliamson@spilmanlaw.com</w:t>
      </w:r>
    </w:p>
    <w:p w:rsidR="00593043" w:rsidRPr="00924431" w:rsidRDefault="00593043" w:rsidP="000E46B1">
      <w:pPr>
        <w:rPr>
          <w:rFonts w:cs="Arial"/>
          <w:color w:val="000000" w:themeColor="text1"/>
          <w:sz w:val="20"/>
          <w:szCs w:val="20"/>
        </w:rPr>
      </w:pPr>
    </w:p>
    <w:p w:rsidR="00593043" w:rsidRPr="00924431" w:rsidRDefault="00593043" w:rsidP="000E46B1">
      <w:pPr>
        <w:rPr>
          <w:rFonts w:cs="Arial"/>
          <w:color w:val="000000" w:themeColor="text1"/>
          <w:sz w:val="20"/>
          <w:szCs w:val="20"/>
        </w:rPr>
      </w:pPr>
      <w:r w:rsidRPr="00924431">
        <w:rPr>
          <w:rFonts w:cs="Arial"/>
          <w:color w:val="000000" w:themeColor="text1"/>
          <w:sz w:val="20"/>
          <w:szCs w:val="20"/>
        </w:rPr>
        <w:t>Carrie M. Harris</w:t>
      </w:r>
    </w:p>
    <w:p w:rsidR="00593043" w:rsidRPr="00924431" w:rsidRDefault="00593043" w:rsidP="000E46B1">
      <w:pPr>
        <w:rPr>
          <w:rFonts w:cs="Arial"/>
          <w:color w:val="000000" w:themeColor="text1"/>
          <w:sz w:val="20"/>
          <w:szCs w:val="20"/>
        </w:rPr>
      </w:pPr>
      <w:r w:rsidRPr="00924431">
        <w:rPr>
          <w:rFonts w:cs="Arial"/>
          <w:color w:val="000000" w:themeColor="text1"/>
          <w:sz w:val="20"/>
          <w:szCs w:val="20"/>
        </w:rPr>
        <w:t>Spilman Thomas &amp; Battle, PLLC</w:t>
      </w:r>
    </w:p>
    <w:p w:rsidR="00593043" w:rsidRPr="00924431" w:rsidRDefault="00593043" w:rsidP="000E46B1">
      <w:pPr>
        <w:rPr>
          <w:rFonts w:cs="Arial"/>
          <w:color w:val="000000" w:themeColor="text1"/>
          <w:sz w:val="20"/>
          <w:szCs w:val="20"/>
        </w:rPr>
      </w:pPr>
      <w:r w:rsidRPr="00924431">
        <w:rPr>
          <w:rFonts w:cs="Arial"/>
          <w:color w:val="000000" w:themeColor="text1"/>
          <w:sz w:val="20"/>
          <w:szCs w:val="20"/>
        </w:rPr>
        <w:t xml:space="preserve">310 First </w:t>
      </w:r>
      <w:r w:rsidR="00313F31" w:rsidRPr="00924431">
        <w:rPr>
          <w:rFonts w:cs="Arial"/>
          <w:color w:val="000000" w:themeColor="text1"/>
          <w:sz w:val="20"/>
          <w:szCs w:val="20"/>
        </w:rPr>
        <w:t xml:space="preserve">Street, </w:t>
      </w:r>
      <w:r w:rsidRPr="00924431">
        <w:rPr>
          <w:rFonts w:cs="Arial"/>
          <w:color w:val="000000" w:themeColor="text1"/>
          <w:sz w:val="20"/>
          <w:szCs w:val="20"/>
        </w:rPr>
        <w:t>Suite 1100</w:t>
      </w:r>
    </w:p>
    <w:p w:rsidR="00593043" w:rsidRPr="00924431" w:rsidRDefault="00593043" w:rsidP="000E46B1">
      <w:pPr>
        <w:rPr>
          <w:rFonts w:cs="Arial"/>
          <w:color w:val="000000" w:themeColor="text1"/>
          <w:sz w:val="20"/>
          <w:szCs w:val="20"/>
        </w:rPr>
      </w:pPr>
      <w:r w:rsidRPr="00924431">
        <w:rPr>
          <w:rFonts w:cs="Arial"/>
          <w:color w:val="000000" w:themeColor="text1"/>
          <w:sz w:val="20"/>
          <w:szCs w:val="20"/>
        </w:rPr>
        <w:t>PO Box 90</w:t>
      </w:r>
    </w:p>
    <w:p w:rsidR="00593043" w:rsidRPr="00924431" w:rsidRDefault="00593043" w:rsidP="000E46B1">
      <w:pPr>
        <w:rPr>
          <w:rFonts w:cs="Arial"/>
          <w:color w:val="000000" w:themeColor="text1"/>
          <w:sz w:val="20"/>
          <w:szCs w:val="20"/>
        </w:rPr>
      </w:pPr>
      <w:r w:rsidRPr="00924431">
        <w:rPr>
          <w:rFonts w:cs="Arial"/>
          <w:color w:val="000000" w:themeColor="text1"/>
          <w:sz w:val="20"/>
          <w:szCs w:val="20"/>
        </w:rPr>
        <w:t>Roanoke, VA  24002-0090</w:t>
      </w:r>
    </w:p>
    <w:p w:rsidR="008D005D" w:rsidRPr="00924431" w:rsidRDefault="008D005D" w:rsidP="000E46B1">
      <w:pPr>
        <w:rPr>
          <w:rFonts w:cs="Arial"/>
          <w:color w:val="000000" w:themeColor="text1"/>
          <w:sz w:val="20"/>
          <w:szCs w:val="20"/>
        </w:rPr>
      </w:pPr>
      <w:r w:rsidRPr="00CB2B1F">
        <w:rPr>
          <w:rFonts w:cs="Arial"/>
          <w:sz w:val="20"/>
          <w:szCs w:val="20"/>
        </w:rPr>
        <w:t>charis@spilmanlaw.com</w:t>
      </w:r>
    </w:p>
    <w:p w:rsidR="00593043" w:rsidRPr="00924431" w:rsidRDefault="00593043" w:rsidP="000E46B1">
      <w:pPr>
        <w:rPr>
          <w:rFonts w:cs="Arial"/>
          <w:color w:val="000000" w:themeColor="text1"/>
          <w:sz w:val="20"/>
          <w:szCs w:val="20"/>
        </w:rPr>
      </w:pPr>
    </w:p>
    <w:p w:rsidR="00593043" w:rsidRPr="00924431" w:rsidRDefault="00260F5A"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Wal-Mart Stores East, LP and</w:t>
      </w:r>
      <w:r w:rsidR="00BF2D12" w:rsidRPr="00924431">
        <w:rPr>
          <w:rFonts w:ascii="Arial Bold" w:hAnsi="Arial Bold" w:cs="Arial"/>
          <w:b/>
          <w:smallCaps/>
          <w:color w:val="000000" w:themeColor="text1"/>
          <w:sz w:val="20"/>
          <w:szCs w:val="20"/>
        </w:rPr>
        <w:t xml:space="preserve"> Sam’s East, Inc.</w:t>
      </w:r>
    </w:p>
    <w:p w:rsidR="00BF2D12" w:rsidRDefault="00BF2D12"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Pr="00924431" w:rsidRDefault="009744F3" w:rsidP="000E46B1">
      <w:pPr>
        <w:rPr>
          <w:rFonts w:cs="Arial"/>
          <w:color w:val="000000" w:themeColor="text1"/>
          <w:sz w:val="20"/>
          <w:szCs w:val="20"/>
        </w:rPr>
      </w:pPr>
    </w:p>
    <w:p w:rsidR="00F77A0A" w:rsidRPr="00924431" w:rsidRDefault="00F77A0A" w:rsidP="000E46B1">
      <w:pPr>
        <w:rPr>
          <w:rFonts w:cs="Arial"/>
          <w:color w:val="000000" w:themeColor="text1"/>
          <w:sz w:val="20"/>
          <w:szCs w:val="20"/>
        </w:rPr>
      </w:pPr>
      <w:r w:rsidRPr="00924431">
        <w:rPr>
          <w:rFonts w:cs="Arial"/>
          <w:color w:val="000000" w:themeColor="text1"/>
          <w:sz w:val="20"/>
          <w:szCs w:val="20"/>
        </w:rPr>
        <w:lastRenderedPageBreak/>
        <w:t>Terrence O’Donnell</w:t>
      </w:r>
    </w:p>
    <w:p w:rsidR="00F77A0A" w:rsidRDefault="00F77A0A" w:rsidP="000E46B1">
      <w:pPr>
        <w:rPr>
          <w:rFonts w:cs="Arial"/>
          <w:color w:val="000000" w:themeColor="text1"/>
          <w:sz w:val="20"/>
          <w:szCs w:val="20"/>
        </w:rPr>
      </w:pPr>
      <w:r w:rsidRPr="00924431">
        <w:rPr>
          <w:rFonts w:cs="Arial"/>
          <w:color w:val="000000" w:themeColor="text1"/>
          <w:sz w:val="20"/>
          <w:szCs w:val="20"/>
        </w:rPr>
        <w:t>Raymond Seiler</w:t>
      </w:r>
    </w:p>
    <w:p w:rsidR="00C86FCD" w:rsidRDefault="00C86FCD" w:rsidP="000E46B1">
      <w:pPr>
        <w:rPr>
          <w:rFonts w:cs="Arial"/>
          <w:color w:val="000000" w:themeColor="text1"/>
          <w:sz w:val="20"/>
          <w:szCs w:val="20"/>
        </w:rPr>
      </w:pPr>
      <w:r>
        <w:rPr>
          <w:rFonts w:cs="Arial"/>
          <w:color w:val="000000" w:themeColor="text1"/>
          <w:sz w:val="20"/>
          <w:szCs w:val="20"/>
        </w:rPr>
        <w:t>Christine M.T. Pirik</w:t>
      </w:r>
    </w:p>
    <w:p w:rsidR="00C86FCD" w:rsidRPr="00924431" w:rsidRDefault="0081246D" w:rsidP="000E46B1">
      <w:pPr>
        <w:rPr>
          <w:rFonts w:cs="Arial"/>
          <w:color w:val="000000" w:themeColor="text1"/>
          <w:sz w:val="20"/>
          <w:szCs w:val="20"/>
        </w:rPr>
      </w:pPr>
      <w:r>
        <w:rPr>
          <w:rFonts w:cs="Arial"/>
          <w:color w:val="000000" w:themeColor="text1"/>
          <w:sz w:val="20"/>
          <w:szCs w:val="20"/>
        </w:rPr>
        <w:t>William V. Vorys</w:t>
      </w:r>
    </w:p>
    <w:p w:rsidR="00470760" w:rsidRPr="00924431" w:rsidRDefault="00470760" w:rsidP="000E46B1">
      <w:pPr>
        <w:rPr>
          <w:rFonts w:cs="Arial"/>
          <w:color w:val="000000" w:themeColor="text1"/>
          <w:sz w:val="20"/>
          <w:szCs w:val="20"/>
        </w:rPr>
      </w:pPr>
      <w:r w:rsidRPr="00924431">
        <w:rPr>
          <w:rFonts w:cs="Arial"/>
          <w:color w:val="000000" w:themeColor="text1"/>
          <w:sz w:val="20"/>
          <w:szCs w:val="20"/>
        </w:rPr>
        <w:t>Dickinson Wright PLLC</w:t>
      </w:r>
    </w:p>
    <w:p w:rsidR="00470760" w:rsidRPr="00924431" w:rsidRDefault="00470760" w:rsidP="000E46B1">
      <w:pPr>
        <w:rPr>
          <w:rFonts w:cs="Arial"/>
          <w:color w:val="000000" w:themeColor="text1"/>
          <w:sz w:val="20"/>
          <w:szCs w:val="20"/>
        </w:rPr>
      </w:pPr>
      <w:r w:rsidRPr="00924431">
        <w:rPr>
          <w:rFonts w:cs="Arial"/>
          <w:color w:val="000000" w:themeColor="text1"/>
          <w:sz w:val="20"/>
          <w:szCs w:val="20"/>
        </w:rPr>
        <w:t>150 E. Gay Street, Suite 2400</w:t>
      </w:r>
    </w:p>
    <w:p w:rsidR="00470760" w:rsidRPr="00924431" w:rsidRDefault="00470760" w:rsidP="000E46B1">
      <w:pPr>
        <w:rPr>
          <w:rFonts w:cs="Arial"/>
          <w:color w:val="000000" w:themeColor="text1"/>
          <w:sz w:val="20"/>
          <w:szCs w:val="20"/>
        </w:rPr>
      </w:pPr>
      <w:r w:rsidRPr="00924431">
        <w:rPr>
          <w:rFonts w:cs="Arial"/>
          <w:color w:val="000000" w:themeColor="text1"/>
          <w:sz w:val="20"/>
          <w:szCs w:val="20"/>
        </w:rPr>
        <w:t>Columbus, OH  43215</w:t>
      </w:r>
    </w:p>
    <w:p w:rsidR="00470760" w:rsidRPr="00924431" w:rsidRDefault="00470760" w:rsidP="000E46B1">
      <w:pPr>
        <w:rPr>
          <w:rFonts w:cs="Arial"/>
          <w:color w:val="000000" w:themeColor="text1"/>
          <w:sz w:val="20"/>
          <w:szCs w:val="20"/>
        </w:rPr>
      </w:pPr>
      <w:r w:rsidRPr="00CB2B1F">
        <w:rPr>
          <w:rFonts w:cs="Arial"/>
          <w:sz w:val="20"/>
          <w:szCs w:val="20"/>
        </w:rPr>
        <w:t>todonnell@dickinsonwright.com</w:t>
      </w:r>
    </w:p>
    <w:p w:rsidR="00470760" w:rsidRDefault="00470760" w:rsidP="000E46B1">
      <w:pPr>
        <w:rPr>
          <w:rStyle w:val="Hyperlink"/>
          <w:rFonts w:cs="Arial"/>
          <w:color w:val="000000" w:themeColor="text1"/>
          <w:sz w:val="20"/>
          <w:szCs w:val="20"/>
          <w:u w:val="none"/>
        </w:rPr>
      </w:pPr>
      <w:r w:rsidRPr="00CB2B1F">
        <w:rPr>
          <w:rFonts w:cs="Arial"/>
          <w:sz w:val="20"/>
          <w:szCs w:val="20"/>
        </w:rPr>
        <w:t>rseiler@dickinsonwright.com</w:t>
      </w:r>
    </w:p>
    <w:p w:rsidR="00C86FCD" w:rsidRDefault="00C86FCD" w:rsidP="000E46B1">
      <w:pPr>
        <w:rPr>
          <w:rStyle w:val="Hyperlink"/>
          <w:rFonts w:cs="Arial"/>
          <w:color w:val="000000" w:themeColor="text1"/>
          <w:sz w:val="20"/>
          <w:szCs w:val="20"/>
          <w:u w:val="none"/>
        </w:rPr>
      </w:pPr>
      <w:r>
        <w:rPr>
          <w:rStyle w:val="Hyperlink"/>
          <w:rFonts w:cs="Arial"/>
          <w:color w:val="000000" w:themeColor="text1"/>
          <w:sz w:val="20"/>
          <w:szCs w:val="20"/>
          <w:u w:val="none"/>
        </w:rPr>
        <w:t>cpirik@dickinsonwright.com</w:t>
      </w:r>
    </w:p>
    <w:p w:rsidR="00C86FCD" w:rsidRPr="00924431" w:rsidRDefault="00C86FCD" w:rsidP="000E46B1">
      <w:pPr>
        <w:rPr>
          <w:rFonts w:cs="Arial"/>
          <w:color w:val="000000" w:themeColor="text1"/>
          <w:sz w:val="20"/>
          <w:szCs w:val="20"/>
        </w:rPr>
      </w:pPr>
      <w:r>
        <w:rPr>
          <w:rFonts w:cs="Arial"/>
          <w:color w:val="000000" w:themeColor="text1"/>
          <w:sz w:val="20"/>
          <w:szCs w:val="20"/>
        </w:rPr>
        <w:t>wvorys@dickinsonwright.com</w:t>
      </w:r>
    </w:p>
    <w:p w:rsidR="00470760" w:rsidRPr="00924431" w:rsidRDefault="00470760" w:rsidP="000E46B1">
      <w:pPr>
        <w:rPr>
          <w:rFonts w:cs="Arial"/>
          <w:color w:val="000000" w:themeColor="text1"/>
          <w:sz w:val="20"/>
          <w:szCs w:val="20"/>
        </w:rPr>
      </w:pPr>
    </w:p>
    <w:p w:rsidR="00313F31" w:rsidRPr="00924431" w:rsidRDefault="00313F31" w:rsidP="00313F3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Mid-Atlantic Renewable Energy Coalition</w:t>
      </w:r>
    </w:p>
    <w:p w:rsidR="00313F31" w:rsidRPr="00924431" w:rsidRDefault="00313F31" w:rsidP="000E46B1">
      <w:pPr>
        <w:rPr>
          <w:rFonts w:cs="Arial"/>
          <w:color w:val="000000" w:themeColor="text1"/>
          <w:sz w:val="20"/>
          <w:szCs w:val="20"/>
        </w:rPr>
      </w:pPr>
    </w:p>
    <w:p w:rsidR="009E6964" w:rsidRPr="00924431" w:rsidRDefault="009E6964" w:rsidP="000E46B1">
      <w:pPr>
        <w:rPr>
          <w:rFonts w:cs="Arial"/>
          <w:color w:val="000000" w:themeColor="text1"/>
          <w:sz w:val="20"/>
          <w:szCs w:val="20"/>
        </w:rPr>
      </w:pPr>
      <w:r w:rsidRPr="00924431">
        <w:rPr>
          <w:rFonts w:cs="Arial"/>
          <w:color w:val="000000" w:themeColor="text1"/>
          <w:sz w:val="20"/>
          <w:szCs w:val="20"/>
        </w:rPr>
        <w:t>Ellis Jacobs</w:t>
      </w:r>
    </w:p>
    <w:p w:rsidR="009E6964" w:rsidRPr="00924431" w:rsidRDefault="009E6964" w:rsidP="000E46B1">
      <w:pPr>
        <w:rPr>
          <w:rFonts w:cs="Arial"/>
          <w:color w:val="000000" w:themeColor="text1"/>
          <w:sz w:val="20"/>
          <w:szCs w:val="20"/>
        </w:rPr>
      </w:pPr>
      <w:r w:rsidRPr="00924431">
        <w:rPr>
          <w:rFonts w:cs="Arial"/>
          <w:color w:val="000000" w:themeColor="text1"/>
          <w:sz w:val="20"/>
          <w:szCs w:val="20"/>
        </w:rPr>
        <w:t>130 West Second Street, Suite 700 East</w:t>
      </w:r>
    </w:p>
    <w:p w:rsidR="009E6964" w:rsidRPr="00924431" w:rsidRDefault="009E6964" w:rsidP="000E46B1">
      <w:pPr>
        <w:rPr>
          <w:rFonts w:cs="Arial"/>
          <w:color w:val="000000" w:themeColor="text1"/>
          <w:sz w:val="20"/>
          <w:szCs w:val="20"/>
        </w:rPr>
      </w:pPr>
      <w:r w:rsidRPr="00924431">
        <w:rPr>
          <w:rFonts w:cs="Arial"/>
          <w:color w:val="000000" w:themeColor="text1"/>
          <w:sz w:val="20"/>
          <w:szCs w:val="20"/>
        </w:rPr>
        <w:t>Dayton, OH  45402</w:t>
      </w:r>
    </w:p>
    <w:p w:rsidR="009E6964" w:rsidRPr="00924431" w:rsidRDefault="00313F31" w:rsidP="000E46B1">
      <w:pPr>
        <w:rPr>
          <w:rFonts w:cs="Arial"/>
          <w:color w:val="000000" w:themeColor="text1"/>
          <w:sz w:val="20"/>
          <w:szCs w:val="20"/>
        </w:rPr>
      </w:pPr>
      <w:r w:rsidRPr="00CB2B1F">
        <w:rPr>
          <w:rFonts w:cs="Arial"/>
          <w:sz w:val="20"/>
          <w:szCs w:val="20"/>
        </w:rPr>
        <w:t>ejacobs@ablelaw.org</w:t>
      </w:r>
    </w:p>
    <w:p w:rsidR="00313F31" w:rsidRPr="00924431" w:rsidRDefault="00313F31" w:rsidP="000E46B1">
      <w:pPr>
        <w:rPr>
          <w:rFonts w:cs="Arial"/>
          <w:color w:val="000000" w:themeColor="text1"/>
          <w:sz w:val="20"/>
          <w:szCs w:val="20"/>
        </w:rPr>
      </w:pPr>
    </w:p>
    <w:p w:rsidR="009E6964" w:rsidRPr="00924431" w:rsidRDefault="00313F31"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Edgem</w:t>
      </w:r>
      <w:r w:rsidR="009E6964" w:rsidRPr="00924431">
        <w:rPr>
          <w:rFonts w:ascii="Arial Bold" w:hAnsi="Arial Bold" w:cs="Arial"/>
          <w:b/>
          <w:smallCaps/>
          <w:color w:val="000000" w:themeColor="text1"/>
          <w:sz w:val="20"/>
          <w:szCs w:val="20"/>
        </w:rPr>
        <w:t>ont Neighborhood Coalition and Advoca</w:t>
      </w:r>
      <w:r w:rsidRPr="00924431">
        <w:rPr>
          <w:rFonts w:ascii="Arial Bold" w:hAnsi="Arial Bold" w:cs="Arial"/>
          <w:b/>
          <w:smallCaps/>
          <w:color w:val="000000" w:themeColor="text1"/>
          <w:sz w:val="20"/>
          <w:szCs w:val="20"/>
        </w:rPr>
        <w:t>tes for Basic</w:t>
      </w:r>
      <w:r w:rsidR="009E6964" w:rsidRPr="00924431">
        <w:rPr>
          <w:rFonts w:ascii="Arial Bold" w:hAnsi="Arial Bold" w:cs="Arial"/>
          <w:b/>
          <w:smallCaps/>
          <w:color w:val="000000" w:themeColor="text1"/>
          <w:sz w:val="20"/>
          <w:szCs w:val="20"/>
        </w:rPr>
        <w:t xml:space="preserve"> Legal Equality</w:t>
      </w:r>
    </w:p>
    <w:p w:rsidR="00470760" w:rsidRPr="00924431" w:rsidRDefault="00470760" w:rsidP="000E46B1">
      <w:pPr>
        <w:rPr>
          <w:rFonts w:cs="Arial"/>
          <w:color w:val="000000" w:themeColor="text1"/>
          <w:sz w:val="20"/>
          <w:szCs w:val="20"/>
        </w:rPr>
      </w:pPr>
    </w:p>
    <w:p w:rsidR="00705557" w:rsidRPr="00924431" w:rsidRDefault="00705557" w:rsidP="000E46B1">
      <w:pPr>
        <w:rPr>
          <w:rFonts w:cs="Arial"/>
          <w:color w:val="000000" w:themeColor="text1"/>
          <w:sz w:val="20"/>
          <w:szCs w:val="20"/>
        </w:rPr>
      </w:pPr>
      <w:r w:rsidRPr="00924431">
        <w:rPr>
          <w:rFonts w:cs="Arial"/>
          <w:color w:val="000000" w:themeColor="text1"/>
          <w:sz w:val="20"/>
          <w:szCs w:val="20"/>
        </w:rPr>
        <w:t>John R. Doll</w:t>
      </w:r>
    </w:p>
    <w:p w:rsidR="00705557" w:rsidRPr="00924431" w:rsidRDefault="00705557" w:rsidP="000E46B1">
      <w:pPr>
        <w:rPr>
          <w:rFonts w:cs="Arial"/>
          <w:color w:val="000000" w:themeColor="text1"/>
          <w:sz w:val="20"/>
          <w:szCs w:val="20"/>
        </w:rPr>
      </w:pPr>
      <w:r w:rsidRPr="00924431">
        <w:rPr>
          <w:rFonts w:cs="Arial"/>
          <w:color w:val="000000" w:themeColor="text1"/>
          <w:sz w:val="20"/>
          <w:szCs w:val="20"/>
        </w:rPr>
        <w:t>Matthew T. Crawford</w:t>
      </w:r>
    </w:p>
    <w:p w:rsidR="00705557" w:rsidRPr="00924431" w:rsidRDefault="00705557" w:rsidP="000E46B1">
      <w:pPr>
        <w:rPr>
          <w:rFonts w:cs="Arial"/>
          <w:color w:val="000000" w:themeColor="text1"/>
          <w:sz w:val="20"/>
          <w:szCs w:val="20"/>
        </w:rPr>
      </w:pPr>
      <w:r w:rsidRPr="00924431">
        <w:rPr>
          <w:rFonts w:cs="Arial"/>
          <w:color w:val="000000" w:themeColor="text1"/>
          <w:sz w:val="20"/>
          <w:szCs w:val="20"/>
        </w:rPr>
        <w:t>111 W. First Street, Suite 1100</w:t>
      </w:r>
    </w:p>
    <w:p w:rsidR="00705557" w:rsidRPr="00924431" w:rsidRDefault="00705557" w:rsidP="000E46B1">
      <w:pPr>
        <w:rPr>
          <w:rFonts w:cs="Arial"/>
          <w:color w:val="000000" w:themeColor="text1"/>
          <w:sz w:val="20"/>
          <w:szCs w:val="20"/>
        </w:rPr>
      </w:pPr>
      <w:r w:rsidRPr="00924431">
        <w:rPr>
          <w:rFonts w:cs="Arial"/>
          <w:color w:val="000000" w:themeColor="text1"/>
          <w:sz w:val="20"/>
          <w:szCs w:val="20"/>
        </w:rPr>
        <w:t>Dayton, OH  45402-1156</w:t>
      </w:r>
    </w:p>
    <w:p w:rsidR="00705557" w:rsidRPr="00924431" w:rsidRDefault="00705557" w:rsidP="000E46B1">
      <w:pPr>
        <w:rPr>
          <w:rFonts w:cs="Arial"/>
          <w:color w:val="000000" w:themeColor="text1"/>
          <w:sz w:val="20"/>
          <w:szCs w:val="20"/>
        </w:rPr>
      </w:pPr>
      <w:r w:rsidRPr="00CB2B1F">
        <w:rPr>
          <w:rFonts w:cs="Arial"/>
          <w:sz w:val="20"/>
          <w:szCs w:val="20"/>
        </w:rPr>
        <w:t>jdoll@djflawfirm.com</w:t>
      </w:r>
    </w:p>
    <w:p w:rsidR="00705557" w:rsidRPr="00924431" w:rsidRDefault="00705557" w:rsidP="000E46B1">
      <w:pPr>
        <w:rPr>
          <w:rFonts w:cs="Arial"/>
          <w:color w:val="000000" w:themeColor="text1"/>
          <w:sz w:val="20"/>
          <w:szCs w:val="20"/>
        </w:rPr>
      </w:pPr>
      <w:r w:rsidRPr="00CB2B1F">
        <w:rPr>
          <w:rFonts w:cs="Arial"/>
          <w:sz w:val="20"/>
          <w:szCs w:val="20"/>
        </w:rPr>
        <w:t>mcrawcord@djflawfirm.com</w:t>
      </w:r>
    </w:p>
    <w:p w:rsidR="00705557" w:rsidRPr="00924431" w:rsidRDefault="00705557" w:rsidP="000E46B1">
      <w:pPr>
        <w:rPr>
          <w:rFonts w:cs="Arial"/>
          <w:color w:val="000000" w:themeColor="text1"/>
          <w:sz w:val="20"/>
          <w:szCs w:val="20"/>
        </w:rPr>
      </w:pPr>
    </w:p>
    <w:p w:rsidR="00705557" w:rsidRPr="00924431" w:rsidRDefault="00705557"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Utility Workers of America, Local 175</w:t>
      </w:r>
    </w:p>
    <w:p w:rsidR="00705557" w:rsidRPr="00924431" w:rsidRDefault="00705557" w:rsidP="000E46B1">
      <w:pPr>
        <w:rPr>
          <w:rFonts w:cs="Arial"/>
          <w:color w:val="000000" w:themeColor="text1"/>
          <w:sz w:val="20"/>
          <w:szCs w:val="20"/>
        </w:rPr>
      </w:pPr>
    </w:p>
    <w:p w:rsidR="005D131D" w:rsidRPr="00924431" w:rsidRDefault="005D131D" w:rsidP="000E46B1">
      <w:pPr>
        <w:rPr>
          <w:rFonts w:cs="Arial"/>
          <w:color w:val="000000" w:themeColor="text1"/>
          <w:sz w:val="20"/>
          <w:szCs w:val="20"/>
        </w:rPr>
      </w:pPr>
      <w:r w:rsidRPr="00924431">
        <w:rPr>
          <w:rFonts w:cs="Arial"/>
          <w:color w:val="000000" w:themeColor="text1"/>
          <w:sz w:val="20"/>
          <w:szCs w:val="20"/>
        </w:rPr>
        <w:t>Devin Parram</w:t>
      </w:r>
    </w:p>
    <w:p w:rsidR="00AD7B7E" w:rsidRPr="00924431" w:rsidRDefault="00AD7B7E" w:rsidP="000E46B1">
      <w:pPr>
        <w:rPr>
          <w:rFonts w:cs="Arial"/>
          <w:color w:val="000000" w:themeColor="text1"/>
          <w:sz w:val="20"/>
          <w:szCs w:val="20"/>
        </w:rPr>
      </w:pPr>
      <w:r w:rsidRPr="00924431">
        <w:rPr>
          <w:rFonts w:cs="Arial"/>
          <w:color w:val="000000" w:themeColor="text1"/>
          <w:sz w:val="20"/>
          <w:szCs w:val="20"/>
        </w:rPr>
        <w:t>Bricker and Eckler LLP</w:t>
      </w:r>
    </w:p>
    <w:p w:rsidR="005D131D" w:rsidRPr="00924431" w:rsidRDefault="00AD7B7E" w:rsidP="000E46B1">
      <w:pPr>
        <w:rPr>
          <w:rFonts w:cs="Arial"/>
          <w:color w:val="000000" w:themeColor="text1"/>
          <w:sz w:val="20"/>
          <w:szCs w:val="20"/>
        </w:rPr>
      </w:pPr>
      <w:r w:rsidRPr="00924431">
        <w:rPr>
          <w:rFonts w:cs="Arial"/>
          <w:color w:val="000000" w:themeColor="text1"/>
          <w:sz w:val="20"/>
          <w:szCs w:val="20"/>
        </w:rPr>
        <w:t>100 South Third Street</w:t>
      </w:r>
    </w:p>
    <w:p w:rsidR="005D131D" w:rsidRPr="00924431" w:rsidRDefault="005D131D" w:rsidP="000E46B1">
      <w:pPr>
        <w:rPr>
          <w:rFonts w:cs="Arial"/>
          <w:color w:val="000000" w:themeColor="text1"/>
          <w:sz w:val="20"/>
          <w:szCs w:val="20"/>
        </w:rPr>
      </w:pPr>
      <w:r w:rsidRPr="00924431">
        <w:rPr>
          <w:rFonts w:cs="Arial"/>
          <w:color w:val="000000" w:themeColor="text1"/>
          <w:sz w:val="20"/>
          <w:szCs w:val="20"/>
        </w:rPr>
        <w:t>Columbus, OH  43215</w:t>
      </w:r>
    </w:p>
    <w:p w:rsidR="005D131D" w:rsidRPr="00924431" w:rsidRDefault="00AD7B7E" w:rsidP="000E46B1">
      <w:pPr>
        <w:rPr>
          <w:rFonts w:cs="Arial"/>
          <w:color w:val="000000" w:themeColor="text1"/>
          <w:sz w:val="20"/>
          <w:szCs w:val="20"/>
        </w:rPr>
      </w:pPr>
      <w:r w:rsidRPr="00CB2B1F">
        <w:rPr>
          <w:rFonts w:cs="Arial"/>
          <w:sz w:val="20"/>
          <w:szCs w:val="20"/>
        </w:rPr>
        <w:t>dparram@bricker.com</w:t>
      </w:r>
    </w:p>
    <w:p w:rsidR="005D131D" w:rsidRPr="00924431" w:rsidRDefault="005D131D" w:rsidP="000E46B1">
      <w:pPr>
        <w:rPr>
          <w:rFonts w:cs="Arial"/>
          <w:color w:val="000000" w:themeColor="text1"/>
          <w:sz w:val="20"/>
          <w:szCs w:val="20"/>
        </w:rPr>
      </w:pPr>
    </w:p>
    <w:p w:rsidR="005D131D" w:rsidRPr="00924431" w:rsidRDefault="005D131D"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People Working Cooperatively, Inc.</w:t>
      </w:r>
    </w:p>
    <w:p w:rsidR="00422B87" w:rsidRPr="00924431" w:rsidRDefault="00422B87" w:rsidP="000E46B1">
      <w:pPr>
        <w:rPr>
          <w:rFonts w:cs="Arial"/>
          <w:color w:val="000000" w:themeColor="text1"/>
          <w:sz w:val="20"/>
          <w:szCs w:val="20"/>
        </w:rPr>
      </w:pPr>
    </w:p>
    <w:p w:rsidR="00C6265A" w:rsidRPr="00924431" w:rsidRDefault="00C6265A" w:rsidP="000E46B1">
      <w:pPr>
        <w:rPr>
          <w:rFonts w:cs="Arial"/>
          <w:color w:val="000000" w:themeColor="text1"/>
          <w:sz w:val="20"/>
          <w:szCs w:val="20"/>
        </w:rPr>
      </w:pPr>
      <w:r w:rsidRPr="00924431">
        <w:rPr>
          <w:rFonts w:cs="Arial"/>
          <w:color w:val="000000" w:themeColor="text1"/>
          <w:sz w:val="20"/>
          <w:szCs w:val="20"/>
        </w:rPr>
        <w:t>Carl Tamm</w:t>
      </w:r>
    </w:p>
    <w:p w:rsidR="00C6265A" w:rsidRPr="00924431" w:rsidRDefault="00C6265A" w:rsidP="000E46B1">
      <w:pPr>
        <w:rPr>
          <w:rFonts w:cs="Arial"/>
          <w:color w:val="000000" w:themeColor="text1"/>
          <w:sz w:val="20"/>
          <w:szCs w:val="20"/>
        </w:rPr>
      </w:pPr>
      <w:r w:rsidRPr="00924431">
        <w:rPr>
          <w:rFonts w:cs="Arial"/>
          <w:color w:val="000000" w:themeColor="text1"/>
          <w:sz w:val="20"/>
          <w:szCs w:val="20"/>
        </w:rPr>
        <w:t>Classic Connectors, Inc.</w:t>
      </w:r>
    </w:p>
    <w:p w:rsidR="00C6265A" w:rsidRPr="00924431" w:rsidRDefault="00C6265A" w:rsidP="000E46B1">
      <w:pPr>
        <w:rPr>
          <w:rFonts w:cs="Arial"/>
          <w:color w:val="000000" w:themeColor="text1"/>
          <w:sz w:val="20"/>
          <w:szCs w:val="20"/>
        </w:rPr>
      </w:pPr>
      <w:r w:rsidRPr="00924431">
        <w:rPr>
          <w:rFonts w:cs="Arial"/>
          <w:color w:val="000000" w:themeColor="text1"/>
          <w:sz w:val="20"/>
          <w:szCs w:val="20"/>
        </w:rPr>
        <w:t>382 Park Avenue East</w:t>
      </w:r>
    </w:p>
    <w:p w:rsidR="00C6265A" w:rsidRPr="00924431" w:rsidRDefault="00C6265A" w:rsidP="000E46B1">
      <w:pPr>
        <w:rPr>
          <w:rFonts w:cs="Arial"/>
          <w:color w:val="000000" w:themeColor="text1"/>
          <w:sz w:val="20"/>
          <w:szCs w:val="20"/>
        </w:rPr>
      </w:pPr>
      <w:r w:rsidRPr="00924431">
        <w:rPr>
          <w:rFonts w:cs="Arial"/>
          <w:color w:val="000000" w:themeColor="text1"/>
          <w:sz w:val="20"/>
          <w:szCs w:val="20"/>
        </w:rPr>
        <w:t>Mansfield, OH  44905</w:t>
      </w:r>
    </w:p>
    <w:p w:rsidR="00C6265A" w:rsidRPr="00924431" w:rsidRDefault="00C6265A" w:rsidP="000E46B1">
      <w:pPr>
        <w:rPr>
          <w:rFonts w:cs="Arial"/>
          <w:color w:val="000000" w:themeColor="text1"/>
          <w:sz w:val="20"/>
          <w:szCs w:val="20"/>
        </w:rPr>
      </w:pPr>
    </w:p>
    <w:p w:rsidR="00C6265A" w:rsidRPr="00924431" w:rsidRDefault="00C6265A"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On Behalf of Classic Connectors, Inc.</w:t>
      </w:r>
    </w:p>
    <w:p w:rsidR="00C6265A" w:rsidRDefault="00C6265A"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9744F3" w:rsidRDefault="009744F3" w:rsidP="000E46B1">
      <w:pPr>
        <w:rPr>
          <w:rFonts w:cs="Arial"/>
          <w:color w:val="000000" w:themeColor="text1"/>
          <w:sz w:val="20"/>
          <w:szCs w:val="20"/>
        </w:rPr>
      </w:pPr>
    </w:p>
    <w:p w:rsidR="00EF0AC6" w:rsidRDefault="00EF0AC6" w:rsidP="000E46B1">
      <w:pPr>
        <w:rPr>
          <w:rFonts w:cs="Arial"/>
          <w:color w:val="000000" w:themeColor="text1"/>
          <w:sz w:val="20"/>
          <w:szCs w:val="20"/>
        </w:rPr>
      </w:pPr>
      <w:r>
        <w:rPr>
          <w:rFonts w:cs="Arial"/>
          <w:color w:val="000000" w:themeColor="text1"/>
          <w:sz w:val="20"/>
          <w:szCs w:val="20"/>
        </w:rPr>
        <w:t>C. David Kelley</w:t>
      </w:r>
    </w:p>
    <w:p w:rsidR="00EF0AC6" w:rsidRDefault="00EF0AC6" w:rsidP="000E46B1">
      <w:pPr>
        <w:rPr>
          <w:rFonts w:cs="Arial"/>
          <w:color w:val="000000" w:themeColor="text1"/>
          <w:sz w:val="20"/>
          <w:szCs w:val="20"/>
        </w:rPr>
      </w:pPr>
      <w:r>
        <w:rPr>
          <w:rFonts w:cs="Arial"/>
          <w:color w:val="000000" w:themeColor="text1"/>
          <w:sz w:val="20"/>
          <w:szCs w:val="20"/>
        </w:rPr>
        <w:t>Dana N. Whalen</w:t>
      </w:r>
    </w:p>
    <w:p w:rsidR="00EF0AC6" w:rsidRDefault="00EF0AC6" w:rsidP="000E46B1">
      <w:pPr>
        <w:rPr>
          <w:rFonts w:cs="Arial"/>
          <w:color w:val="000000" w:themeColor="text1"/>
          <w:sz w:val="20"/>
          <w:szCs w:val="20"/>
        </w:rPr>
      </w:pPr>
      <w:r>
        <w:rPr>
          <w:rFonts w:cs="Arial"/>
          <w:color w:val="000000" w:themeColor="text1"/>
          <w:sz w:val="20"/>
          <w:szCs w:val="20"/>
        </w:rPr>
        <w:t>Adams County Prosecutor’s Office</w:t>
      </w:r>
    </w:p>
    <w:p w:rsidR="00EF0AC6" w:rsidRDefault="00EF0AC6" w:rsidP="000E46B1">
      <w:pPr>
        <w:rPr>
          <w:rFonts w:cs="Arial"/>
          <w:color w:val="000000" w:themeColor="text1"/>
          <w:sz w:val="20"/>
          <w:szCs w:val="20"/>
        </w:rPr>
      </w:pPr>
      <w:r>
        <w:rPr>
          <w:rFonts w:cs="Arial"/>
          <w:color w:val="000000" w:themeColor="text1"/>
          <w:sz w:val="20"/>
          <w:szCs w:val="20"/>
        </w:rPr>
        <w:t>110 W. Main Street</w:t>
      </w:r>
    </w:p>
    <w:p w:rsidR="00EF0AC6" w:rsidRDefault="00EF0AC6" w:rsidP="000E46B1">
      <w:pPr>
        <w:rPr>
          <w:rFonts w:cs="Arial"/>
          <w:color w:val="000000" w:themeColor="text1"/>
          <w:sz w:val="20"/>
          <w:szCs w:val="20"/>
        </w:rPr>
      </w:pPr>
      <w:r>
        <w:rPr>
          <w:rFonts w:cs="Arial"/>
          <w:color w:val="000000" w:themeColor="text1"/>
          <w:sz w:val="20"/>
          <w:szCs w:val="20"/>
        </w:rPr>
        <w:t>West Union, OH  45693</w:t>
      </w:r>
    </w:p>
    <w:p w:rsidR="00EF0AC6" w:rsidRDefault="00EF0AC6" w:rsidP="000E46B1">
      <w:pPr>
        <w:rPr>
          <w:rFonts w:cs="Arial"/>
          <w:color w:val="000000" w:themeColor="text1"/>
          <w:sz w:val="20"/>
          <w:szCs w:val="20"/>
        </w:rPr>
      </w:pPr>
    </w:p>
    <w:p w:rsidR="00EF0AC6" w:rsidRPr="00EF0AC6" w:rsidRDefault="00EF0AC6" w:rsidP="000E46B1">
      <w:pPr>
        <w:rPr>
          <w:rFonts w:ascii="Arial Bold" w:hAnsi="Arial Bold" w:cs="Arial"/>
          <w:b/>
          <w:smallCaps/>
          <w:color w:val="000000" w:themeColor="text1"/>
          <w:sz w:val="20"/>
          <w:szCs w:val="20"/>
        </w:rPr>
      </w:pPr>
      <w:r w:rsidRPr="00EF0AC6">
        <w:rPr>
          <w:rFonts w:ascii="Arial Bold" w:hAnsi="Arial Bold" w:cs="Arial"/>
          <w:b/>
          <w:smallCaps/>
          <w:color w:val="000000" w:themeColor="text1"/>
          <w:sz w:val="20"/>
          <w:szCs w:val="20"/>
        </w:rPr>
        <w:t>On Behalf of Adams County Ohio Valley School District and Sprigg Township</w:t>
      </w:r>
    </w:p>
    <w:p w:rsidR="00EF0AC6" w:rsidRPr="00924431" w:rsidRDefault="00EF0AC6" w:rsidP="000E46B1">
      <w:pPr>
        <w:rPr>
          <w:rFonts w:cs="Arial"/>
          <w:color w:val="000000" w:themeColor="text1"/>
          <w:sz w:val="20"/>
          <w:szCs w:val="20"/>
        </w:rPr>
      </w:pPr>
    </w:p>
    <w:p w:rsidR="004A4368" w:rsidRDefault="004A4368" w:rsidP="004A4368">
      <w:pPr>
        <w:rPr>
          <w:rFonts w:eastAsia="Calibri" w:cs="Arial"/>
          <w:color w:val="000000" w:themeColor="text1"/>
          <w:sz w:val="20"/>
          <w:szCs w:val="20"/>
        </w:rPr>
      </w:pPr>
      <w:r>
        <w:rPr>
          <w:rFonts w:eastAsia="Calibri" w:cs="Arial"/>
          <w:color w:val="000000" w:themeColor="text1"/>
          <w:sz w:val="20"/>
          <w:szCs w:val="20"/>
        </w:rPr>
        <w:t>John F. Stock</w:t>
      </w:r>
    </w:p>
    <w:p w:rsidR="004A4368" w:rsidRDefault="004A4368" w:rsidP="004A4368">
      <w:pPr>
        <w:rPr>
          <w:rFonts w:eastAsia="Calibri" w:cs="Arial"/>
          <w:color w:val="000000" w:themeColor="text1"/>
          <w:sz w:val="20"/>
          <w:szCs w:val="20"/>
        </w:rPr>
      </w:pPr>
      <w:r>
        <w:rPr>
          <w:rFonts w:eastAsia="Calibri" w:cs="Arial"/>
          <w:color w:val="000000" w:themeColor="text1"/>
          <w:sz w:val="20"/>
          <w:szCs w:val="20"/>
        </w:rPr>
        <w:t>Orla Collier</w:t>
      </w:r>
    </w:p>
    <w:p w:rsidR="004A4368" w:rsidRDefault="004A4368" w:rsidP="004A4368">
      <w:pPr>
        <w:rPr>
          <w:rFonts w:eastAsia="Calibri" w:cs="Arial"/>
          <w:color w:val="000000" w:themeColor="text1"/>
          <w:sz w:val="20"/>
          <w:szCs w:val="20"/>
        </w:rPr>
      </w:pPr>
      <w:r>
        <w:rPr>
          <w:rFonts w:eastAsia="Calibri" w:cs="Arial"/>
          <w:color w:val="000000" w:themeColor="text1"/>
          <w:sz w:val="20"/>
          <w:szCs w:val="20"/>
        </w:rPr>
        <w:t>Benesch Friedlander Coplan &amp; Aronoff LLP</w:t>
      </w:r>
    </w:p>
    <w:p w:rsidR="004A4368" w:rsidRDefault="004A4368" w:rsidP="004A4368">
      <w:pPr>
        <w:rPr>
          <w:rFonts w:eastAsia="Calibri" w:cs="Arial"/>
          <w:color w:val="000000" w:themeColor="text1"/>
          <w:sz w:val="20"/>
          <w:szCs w:val="20"/>
        </w:rPr>
      </w:pPr>
      <w:r>
        <w:rPr>
          <w:rFonts w:eastAsia="Calibri" w:cs="Arial"/>
          <w:color w:val="000000" w:themeColor="text1"/>
          <w:sz w:val="20"/>
          <w:szCs w:val="20"/>
        </w:rPr>
        <w:t>41 S. High Street, 26</w:t>
      </w:r>
      <w:r w:rsidRPr="0086222C">
        <w:rPr>
          <w:rFonts w:eastAsia="Calibri" w:cs="Arial"/>
          <w:color w:val="000000" w:themeColor="text1"/>
          <w:sz w:val="20"/>
          <w:szCs w:val="20"/>
          <w:vertAlign w:val="superscript"/>
        </w:rPr>
        <w:t>th</w:t>
      </w:r>
      <w:r>
        <w:rPr>
          <w:rFonts w:eastAsia="Calibri" w:cs="Arial"/>
          <w:color w:val="000000" w:themeColor="text1"/>
          <w:sz w:val="20"/>
          <w:szCs w:val="20"/>
        </w:rPr>
        <w:t xml:space="preserve"> Floor</w:t>
      </w:r>
    </w:p>
    <w:p w:rsidR="004A4368" w:rsidRDefault="004A4368" w:rsidP="004A4368">
      <w:pPr>
        <w:rPr>
          <w:rFonts w:eastAsia="Calibri" w:cs="Arial"/>
          <w:color w:val="000000" w:themeColor="text1"/>
          <w:sz w:val="20"/>
          <w:szCs w:val="20"/>
        </w:rPr>
      </w:pPr>
      <w:r>
        <w:rPr>
          <w:rFonts w:eastAsia="Calibri" w:cs="Arial"/>
          <w:color w:val="000000" w:themeColor="text1"/>
          <w:sz w:val="20"/>
          <w:szCs w:val="20"/>
        </w:rPr>
        <w:t xml:space="preserve">Columbus, </w:t>
      </w:r>
      <w:r w:rsidR="00B8274B">
        <w:rPr>
          <w:rFonts w:eastAsia="Calibri" w:cs="Arial"/>
          <w:color w:val="000000" w:themeColor="text1"/>
          <w:sz w:val="20"/>
          <w:szCs w:val="20"/>
        </w:rPr>
        <w:t xml:space="preserve">OH  </w:t>
      </w:r>
      <w:r>
        <w:rPr>
          <w:rFonts w:eastAsia="Calibri" w:cs="Arial"/>
          <w:color w:val="000000" w:themeColor="text1"/>
          <w:sz w:val="20"/>
          <w:szCs w:val="20"/>
        </w:rPr>
        <w:t>43215</w:t>
      </w:r>
    </w:p>
    <w:p w:rsidR="004A4368" w:rsidRDefault="004A4368" w:rsidP="004A4368">
      <w:pPr>
        <w:rPr>
          <w:rFonts w:eastAsia="Calibri" w:cs="Arial"/>
          <w:color w:val="000000" w:themeColor="text1"/>
          <w:sz w:val="20"/>
          <w:szCs w:val="20"/>
        </w:rPr>
      </w:pPr>
      <w:r>
        <w:rPr>
          <w:rFonts w:eastAsia="Calibri" w:cs="Arial"/>
          <w:color w:val="000000" w:themeColor="text1"/>
          <w:sz w:val="20"/>
          <w:szCs w:val="20"/>
        </w:rPr>
        <w:t>jstock@beneschlaw.com</w:t>
      </w:r>
    </w:p>
    <w:p w:rsidR="004A4368" w:rsidRDefault="004A4368" w:rsidP="004A4368">
      <w:pPr>
        <w:rPr>
          <w:rFonts w:eastAsia="Calibri" w:cs="Arial"/>
          <w:color w:val="000000" w:themeColor="text1"/>
          <w:sz w:val="20"/>
          <w:szCs w:val="20"/>
        </w:rPr>
      </w:pPr>
      <w:r>
        <w:rPr>
          <w:rFonts w:eastAsia="Calibri" w:cs="Arial"/>
          <w:color w:val="000000" w:themeColor="text1"/>
          <w:sz w:val="20"/>
          <w:szCs w:val="20"/>
        </w:rPr>
        <w:t>ocollier@beneschlaw.com</w:t>
      </w:r>
    </w:p>
    <w:p w:rsidR="004A4368" w:rsidRDefault="004A4368" w:rsidP="004A4368">
      <w:pPr>
        <w:rPr>
          <w:rFonts w:eastAsia="Calibri" w:cs="Arial"/>
          <w:color w:val="000000" w:themeColor="text1"/>
          <w:sz w:val="20"/>
          <w:szCs w:val="20"/>
        </w:rPr>
      </w:pPr>
    </w:p>
    <w:p w:rsidR="004A4368" w:rsidRPr="00AA3B99" w:rsidRDefault="004A4368" w:rsidP="004A4368">
      <w:pPr>
        <w:rPr>
          <w:rFonts w:ascii="Arial Bold" w:eastAsia="Calibri" w:hAnsi="Arial Bold" w:cs="Arial"/>
          <w:b/>
          <w:smallCaps/>
          <w:color w:val="000000" w:themeColor="text1"/>
          <w:sz w:val="20"/>
          <w:szCs w:val="20"/>
        </w:rPr>
      </w:pPr>
      <w:r w:rsidRPr="00AA3B99">
        <w:rPr>
          <w:rFonts w:ascii="Arial Bold" w:eastAsia="Calibri" w:hAnsi="Arial Bold" w:cs="Arial"/>
          <w:b/>
          <w:smallCaps/>
          <w:color w:val="000000" w:themeColor="text1"/>
          <w:sz w:val="20"/>
          <w:szCs w:val="20"/>
        </w:rPr>
        <w:t>On Behalf of Murray Energy Corporation</w:t>
      </w:r>
      <w:r>
        <w:rPr>
          <w:rFonts w:ascii="Arial Bold" w:eastAsia="Calibri" w:hAnsi="Arial Bold" w:cs="Arial"/>
          <w:b/>
          <w:smallCaps/>
          <w:color w:val="000000" w:themeColor="text1"/>
          <w:sz w:val="20"/>
          <w:szCs w:val="20"/>
        </w:rPr>
        <w:t xml:space="preserve"> and Citizens to Protect DP&amp;L Jobs, Rick Adamson, Don Bowles, Steve Cacaro, John Condon, Alan Foster, Richard Foster, Kent Gulley, Marty Huntley, John Lawler, Brad McFarland, David McFarland, Mike Pell, Kim Rogers, Tony Staggs and Liz Lafferty</w:t>
      </w:r>
    </w:p>
    <w:p w:rsidR="004A4368" w:rsidRDefault="004A4368" w:rsidP="00F606F7">
      <w:pPr>
        <w:autoSpaceDE w:val="0"/>
        <w:autoSpaceDN w:val="0"/>
        <w:adjustRightInd w:val="0"/>
        <w:rPr>
          <w:rFonts w:cs="Arial"/>
          <w:color w:val="000000" w:themeColor="text1"/>
          <w:sz w:val="20"/>
          <w:szCs w:val="20"/>
        </w:rPr>
      </w:pPr>
    </w:p>
    <w:p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Thomas McNamee</w:t>
      </w:r>
    </w:p>
    <w:p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 xml:space="preserve">Assistant Attorneys General </w:t>
      </w:r>
    </w:p>
    <w:p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Public Utilities Section</w:t>
      </w:r>
    </w:p>
    <w:p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Office of the Attorney General</w:t>
      </w:r>
    </w:p>
    <w:p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30 E. Broad St, 16th Floor</w:t>
      </w:r>
    </w:p>
    <w:p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Columbus, Ohio 43215</w:t>
      </w:r>
    </w:p>
    <w:p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Thomas.mcnamee@ohioattorneygeneral.gov</w:t>
      </w:r>
    </w:p>
    <w:p w:rsidR="00F606F7" w:rsidRPr="00924431" w:rsidRDefault="00F606F7" w:rsidP="00F606F7">
      <w:pPr>
        <w:autoSpaceDE w:val="0"/>
        <w:autoSpaceDN w:val="0"/>
        <w:adjustRightInd w:val="0"/>
        <w:rPr>
          <w:rFonts w:cs="Arial"/>
          <w:color w:val="000000" w:themeColor="text1"/>
          <w:sz w:val="20"/>
          <w:szCs w:val="20"/>
        </w:rPr>
      </w:pPr>
    </w:p>
    <w:p w:rsidR="00F606F7" w:rsidRPr="00924431" w:rsidRDefault="00F606F7" w:rsidP="00F606F7">
      <w:pPr>
        <w:autoSpaceDE w:val="0"/>
        <w:autoSpaceDN w:val="0"/>
        <w:adjustRightInd w:val="0"/>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Staff of the Public Utilities Commission of Ohio (PUCO)</w:t>
      </w:r>
    </w:p>
    <w:p w:rsidR="00F606F7" w:rsidRPr="00924431" w:rsidRDefault="00F606F7" w:rsidP="00F606F7">
      <w:pPr>
        <w:autoSpaceDE w:val="0"/>
        <w:autoSpaceDN w:val="0"/>
        <w:adjustRightInd w:val="0"/>
        <w:rPr>
          <w:rFonts w:ascii="Arial Bold" w:hAnsi="Arial Bold" w:cs="Arial"/>
          <w:b/>
          <w:smallCaps/>
          <w:color w:val="000000" w:themeColor="text1"/>
          <w:sz w:val="20"/>
          <w:szCs w:val="20"/>
        </w:rPr>
      </w:pPr>
    </w:p>
    <w:p w:rsidR="000E46B1" w:rsidRPr="00924431" w:rsidRDefault="0050145F" w:rsidP="000C3B01">
      <w:pPr>
        <w:rPr>
          <w:rFonts w:eastAsia="Calibri" w:cs="Arial"/>
          <w:color w:val="000000" w:themeColor="text1"/>
          <w:sz w:val="20"/>
          <w:szCs w:val="20"/>
        </w:rPr>
      </w:pPr>
      <w:r>
        <w:rPr>
          <w:rFonts w:eastAsia="Calibri" w:cs="Arial"/>
          <w:color w:val="000000" w:themeColor="text1"/>
          <w:sz w:val="20"/>
          <w:szCs w:val="20"/>
        </w:rPr>
        <w:t>Nicholas Walstra</w:t>
      </w:r>
    </w:p>
    <w:p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Gregory Price</w:t>
      </w:r>
    </w:p>
    <w:p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Attorney Examiners</w:t>
      </w:r>
    </w:p>
    <w:p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Legal Department</w:t>
      </w:r>
    </w:p>
    <w:p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Public Utilities Commission of Ohio</w:t>
      </w:r>
    </w:p>
    <w:p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180 East Broad Street, 12</w:t>
      </w:r>
      <w:r w:rsidRPr="00924431">
        <w:rPr>
          <w:rFonts w:eastAsia="Calibri" w:cs="Arial"/>
          <w:color w:val="000000" w:themeColor="text1"/>
          <w:sz w:val="20"/>
          <w:szCs w:val="20"/>
          <w:vertAlign w:val="superscript"/>
        </w:rPr>
        <w:t>th</w:t>
      </w:r>
      <w:r w:rsidRPr="00924431">
        <w:rPr>
          <w:rFonts w:eastAsia="Calibri" w:cs="Arial"/>
          <w:color w:val="000000" w:themeColor="text1"/>
          <w:sz w:val="20"/>
          <w:szCs w:val="20"/>
        </w:rPr>
        <w:t xml:space="preserve"> Floor</w:t>
      </w:r>
    </w:p>
    <w:p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Columbus OH  43215</w:t>
      </w:r>
    </w:p>
    <w:p w:rsidR="000F5E65" w:rsidRPr="00924431" w:rsidRDefault="0050145F" w:rsidP="000F5E65">
      <w:pPr>
        <w:rPr>
          <w:rFonts w:eastAsia="Calibri" w:cs="Arial"/>
          <w:color w:val="000000" w:themeColor="text1"/>
          <w:sz w:val="20"/>
          <w:szCs w:val="20"/>
        </w:rPr>
      </w:pPr>
      <w:r>
        <w:rPr>
          <w:rFonts w:eastAsia="Calibri" w:cs="Arial"/>
          <w:color w:val="000000" w:themeColor="text1"/>
          <w:sz w:val="20"/>
          <w:szCs w:val="20"/>
        </w:rPr>
        <w:t>Nicholas.walstra</w:t>
      </w:r>
      <w:r w:rsidR="000F5E65" w:rsidRPr="00924431">
        <w:rPr>
          <w:rFonts w:eastAsia="Calibri" w:cs="Arial"/>
          <w:color w:val="000000" w:themeColor="text1"/>
          <w:sz w:val="20"/>
          <w:szCs w:val="20"/>
        </w:rPr>
        <w:t>@puc.state.oh.us</w:t>
      </w:r>
    </w:p>
    <w:p w:rsidR="000F5E65" w:rsidRPr="00924431" w:rsidRDefault="000F5E65" w:rsidP="000F5E65">
      <w:pPr>
        <w:rPr>
          <w:rFonts w:eastAsia="Calibri" w:cs="Arial"/>
          <w:color w:val="000000" w:themeColor="text1"/>
          <w:sz w:val="20"/>
          <w:szCs w:val="20"/>
        </w:rPr>
      </w:pPr>
      <w:r w:rsidRPr="00924431">
        <w:rPr>
          <w:rFonts w:eastAsia="Calibri" w:cs="Arial"/>
          <w:color w:val="000000" w:themeColor="text1"/>
          <w:sz w:val="20"/>
          <w:szCs w:val="20"/>
        </w:rPr>
        <w:t>gregory.price@puc.state.oh.us</w:t>
      </w:r>
    </w:p>
    <w:p w:rsidR="000F5E65" w:rsidRPr="00924431" w:rsidRDefault="000F5E65" w:rsidP="000F5E65">
      <w:pPr>
        <w:rPr>
          <w:rFonts w:eastAsia="Calibri" w:cs="Arial"/>
          <w:color w:val="000000" w:themeColor="text1"/>
          <w:sz w:val="20"/>
          <w:szCs w:val="20"/>
        </w:rPr>
      </w:pPr>
    </w:p>
    <w:p w:rsidR="00BF2D12" w:rsidRDefault="00BF2D12" w:rsidP="000F5E65">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Attorney Examiners</w:t>
      </w:r>
    </w:p>
    <w:p w:rsidR="00AF3CA9" w:rsidRDefault="00AF3CA9" w:rsidP="000F5E65">
      <w:pPr>
        <w:rPr>
          <w:rFonts w:ascii="Arial Bold" w:eastAsia="Calibri" w:hAnsi="Arial Bold" w:cs="Arial"/>
          <w:b/>
          <w:smallCaps/>
          <w:color w:val="000000" w:themeColor="text1"/>
          <w:sz w:val="20"/>
          <w:szCs w:val="20"/>
        </w:rPr>
      </w:pPr>
    </w:p>
    <w:sectPr w:rsidR="00AF3CA9" w:rsidSect="00911A27">
      <w:headerReference w:type="default" r:id="rId44"/>
      <w:footerReference w:type="default" r:id="rId45"/>
      <w:headerReference w:type="first" r:id="rId46"/>
      <w:footerReference w:type="first" r:id="rId47"/>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A33" w:rsidRDefault="00F06A33" w:rsidP="000C3B01">
      <w:r>
        <w:separator/>
      </w:r>
    </w:p>
  </w:endnote>
  <w:endnote w:type="continuationSeparator" w:id="0">
    <w:p w:rsidR="00F06A33" w:rsidRDefault="00F06A33" w:rsidP="000C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Default="00F06A33">
    <w:pPr>
      <w:pStyle w:val="Footer"/>
      <w:framePr w:wrap="around" w:vAnchor="text" w:hAnchor="margin" w:xAlign="center" w:y="1"/>
      <w:rPr>
        <w:rStyle w:val="PageNumber"/>
        <w:rFonts w:eastAsiaTheme="majorEastAsia"/>
      </w:rPr>
    </w:pPr>
    <w:r>
      <w:rPr>
        <w:rStyle w:val="PageNumber"/>
        <w:rFonts w:eastAsiaTheme="majorEastAsia"/>
        <w:noProof/>
        <w:sz w:val="16"/>
      </w:rPr>
      <w:t>{C29267:2 }</w:t>
    </w: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B2B1F">
      <w:rPr>
        <w:rStyle w:val="PageNumber"/>
        <w:rFonts w:eastAsiaTheme="majorEastAsia"/>
        <w:noProof/>
      </w:rPr>
      <w:t>2</w:t>
    </w:r>
    <w:r>
      <w:rPr>
        <w:rStyle w:val="PageNumber"/>
        <w:rFonts w:eastAsiaTheme="majorEastAsia"/>
      </w:rPr>
      <w:fldChar w:fldCharType="end"/>
    </w:r>
  </w:p>
  <w:p w:rsidR="00F06A33" w:rsidRDefault="00F06A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Pr>
        <w:rStyle w:val="PageNumber"/>
        <w:rFonts w:eastAsiaTheme="majorEastAsia" w:cs="Arial"/>
        <w:noProof/>
      </w:rPr>
      <w:t>4</w:t>
    </w:r>
    <w:r>
      <w:rPr>
        <w:rStyle w:val="PageNumber"/>
        <w:rFonts w:eastAsiaTheme="majorEastAsia" w:cs="Arial"/>
        <w:noProof/>
      </w:rPr>
      <w:fldChar w:fldCharType="end"/>
    </w:r>
  </w:p>
  <w:p w:rsidR="00C96B46" w:rsidRDefault="00C96B46">
    <w:pPr>
      <w:pStyle w:val="Footer"/>
      <w:rPr>
        <w:rFonts w:cs="Arial"/>
      </w:rPr>
    </w:pPr>
    <w:r w:rsidRPr="00C96B46">
      <w:rPr>
        <w:rFonts w:cs="Arial"/>
        <w:vanish/>
        <w:sz w:val="16"/>
      </w:rPr>
      <w:t>{</w:t>
    </w:r>
    <w:r w:rsidRPr="00C96B46">
      <w:rPr>
        <w:rFonts w:cs="Arial"/>
        <w:sz w:val="16"/>
      </w:rPr>
      <w:t>C0106566:2</w:t>
    </w:r>
    <w:r w:rsidRPr="00C96B46">
      <w:rPr>
        <w:rFonts w:cs="Arial"/>
        <w:vanish/>
        <w:sz w:val="16"/>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rPr>
        <w:rFonts w:cs="Arial"/>
      </w:rPr>
    </w:pPr>
    <w:r w:rsidRPr="00C96B46">
      <w:rPr>
        <w:rFonts w:cs="Arial"/>
        <w:noProof/>
        <w:vanish/>
        <w:sz w:val="16"/>
      </w:rPr>
      <w:t>{</w:t>
    </w:r>
    <w:r w:rsidRPr="00C96B46">
      <w:rPr>
        <w:rFonts w:cs="Arial"/>
        <w:noProof/>
        <w:sz w:val="16"/>
      </w:rPr>
      <w:t>C0106566:2</w:t>
    </w:r>
    <w:r w:rsidRPr="00C96B46">
      <w:rPr>
        <w:rFonts w:cs="Arial"/>
        <w:noProof/>
        <w:vanish/>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sidR="007A18F7">
      <w:rPr>
        <w:rStyle w:val="PageNumber"/>
        <w:rFonts w:eastAsiaTheme="majorEastAsia" w:cs="Arial"/>
        <w:noProof/>
      </w:rPr>
      <w:t>4</w:t>
    </w:r>
    <w:r>
      <w:rPr>
        <w:rStyle w:val="PageNumber"/>
        <w:rFonts w:eastAsiaTheme="majorEastAsia" w:cs="Arial"/>
        <w:noProof/>
      </w:rPr>
      <w:fldChar w:fldCharType="end"/>
    </w:r>
  </w:p>
  <w:p w:rsidR="00C96B46" w:rsidRDefault="00C96B46">
    <w:pPr>
      <w:pStyle w:val="Footer"/>
      <w:rPr>
        <w:rFonts w:cs="Arial"/>
      </w:rPr>
    </w:pPr>
    <w:r w:rsidRPr="00C96B46">
      <w:rPr>
        <w:rFonts w:cs="Arial"/>
        <w:vanish/>
        <w:sz w:val="16"/>
      </w:rPr>
      <w:t>{</w:t>
    </w:r>
    <w:r w:rsidRPr="00C96B46">
      <w:rPr>
        <w:rFonts w:cs="Arial"/>
        <w:sz w:val="16"/>
      </w:rPr>
      <w:t>C0106566:2</w:t>
    </w:r>
    <w:r w:rsidRPr="00C96B46">
      <w:rPr>
        <w:rFonts w:cs="Arial"/>
        <w:vanish/>
        <w:sz w:val="16"/>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rPr>
        <w:rFonts w:cs="Arial"/>
      </w:rPr>
    </w:pPr>
    <w:r w:rsidRPr="00254160">
      <w:rPr>
        <w:rFonts w:cs="Arial"/>
        <w:noProof/>
        <w:vanish/>
        <w:sz w:val="16"/>
      </w:rPr>
      <w:t>{</w:t>
    </w:r>
    <w:r w:rsidRPr="00254160">
      <w:rPr>
        <w:rFonts w:cs="Arial"/>
        <w:noProof/>
        <w:sz w:val="16"/>
      </w:rPr>
      <w:t>C0106566:2</w:t>
    </w:r>
    <w:r w:rsidRPr="00254160">
      <w:rPr>
        <w:rFonts w:cs="Arial"/>
        <w:noProof/>
        <w:vanish/>
        <w:sz w:val="16"/>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Pr>
        <w:rStyle w:val="PageNumber"/>
        <w:rFonts w:eastAsiaTheme="majorEastAsia" w:cs="Arial"/>
        <w:noProof/>
      </w:rPr>
      <w:t>4</w:t>
    </w:r>
    <w:r>
      <w:rPr>
        <w:rStyle w:val="PageNumber"/>
        <w:rFonts w:eastAsiaTheme="majorEastAsia" w:cs="Arial"/>
        <w:noProof/>
      </w:rPr>
      <w:fldChar w:fldCharType="end"/>
    </w:r>
  </w:p>
  <w:p w:rsidR="00C96B46" w:rsidRDefault="00C96B46">
    <w:pPr>
      <w:pStyle w:val="Footer"/>
      <w:rPr>
        <w:rFonts w:cs="Arial"/>
      </w:rPr>
    </w:pPr>
    <w:r w:rsidRPr="00C96B46">
      <w:rPr>
        <w:rFonts w:cs="Arial"/>
        <w:vanish/>
        <w:sz w:val="16"/>
      </w:rPr>
      <w:t>{</w:t>
    </w:r>
    <w:r w:rsidRPr="00C96B46">
      <w:rPr>
        <w:rFonts w:cs="Arial"/>
        <w:sz w:val="16"/>
      </w:rPr>
      <w:t>C0106566:2</w:t>
    </w:r>
    <w:r w:rsidRPr="00C96B46">
      <w:rPr>
        <w:rFonts w:cs="Arial"/>
        <w:vanish/>
        <w:sz w:val="16"/>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rPr>
        <w:rFonts w:cs="Arial"/>
      </w:rPr>
    </w:pPr>
    <w:r w:rsidRPr="00C96B46">
      <w:rPr>
        <w:rFonts w:cs="Arial"/>
        <w:noProof/>
        <w:vanish/>
        <w:sz w:val="16"/>
      </w:rPr>
      <w:t>{</w:t>
    </w:r>
    <w:r w:rsidRPr="00C96B46">
      <w:rPr>
        <w:rFonts w:cs="Arial"/>
        <w:noProof/>
        <w:sz w:val="16"/>
      </w:rPr>
      <w:t>C0106566:2</w:t>
    </w:r>
    <w:r w:rsidRPr="00C96B46">
      <w:rPr>
        <w:rFonts w:cs="Arial"/>
        <w:noProof/>
        <w:vanish/>
        <w:sz w:val="16"/>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Default="00F06A3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Pr="000C3B01" w:rsidRDefault="00C96B46">
    <w:pPr>
      <w:pStyle w:val="Footer"/>
    </w:pPr>
    <w:r w:rsidRPr="00C96B46">
      <w:rPr>
        <w:noProof/>
        <w:vanish/>
        <w:sz w:val="16"/>
      </w:rPr>
      <w:t>{</w:t>
    </w:r>
    <w:r w:rsidRPr="00C96B46">
      <w:rPr>
        <w:noProof/>
        <w:sz w:val="16"/>
      </w:rPr>
      <w:t>C0106566:2</w:t>
    </w:r>
    <w:r w:rsidRPr="00C96B46">
      <w:rPr>
        <w:noProof/>
        <w:vanish/>
        <w:sz w:val="16"/>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Pr="000C3B01" w:rsidRDefault="00C96B46">
    <w:pPr>
      <w:pStyle w:val="Footer"/>
    </w:pPr>
    <w:r w:rsidRPr="00C96B46">
      <w:rPr>
        <w:noProof/>
        <w:vanish/>
        <w:sz w:val="16"/>
      </w:rPr>
      <w:t>{</w:t>
    </w:r>
    <w:r w:rsidRPr="00C96B46">
      <w:rPr>
        <w:noProof/>
        <w:sz w:val="16"/>
      </w:rPr>
      <w:t>C0106566:2</w:t>
    </w:r>
    <w:r w:rsidRPr="00C96B46">
      <w:rPr>
        <w:noProof/>
        <w:vanish/>
        <w:sz w:val="16"/>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Pr="000C3B01" w:rsidRDefault="00C96B46">
    <w:pPr>
      <w:pStyle w:val="Footer"/>
    </w:pPr>
    <w:r w:rsidRPr="00C96B46">
      <w:rPr>
        <w:noProof/>
        <w:vanish/>
        <w:sz w:val="16"/>
      </w:rPr>
      <w:t>{</w:t>
    </w:r>
    <w:r w:rsidRPr="00C96B46">
      <w:rPr>
        <w:noProof/>
        <w:sz w:val="16"/>
      </w:rPr>
      <w:t>C0106566:2</w:t>
    </w:r>
    <w:r w:rsidRPr="00C96B46">
      <w:rPr>
        <w:noProof/>
        <w:vanish/>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Default="00F06A33">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sidR="00C96B46">
      <w:rPr>
        <w:rStyle w:val="PageNumber"/>
        <w:rFonts w:eastAsiaTheme="majorEastAsia" w:cs="Arial"/>
        <w:noProof/>
      </w:rPr>
      <w:t>4</w:t>
    </w:r>
    <w:r>
      <w:rPr>
        <w:rStyle w:val="PageNumber"/>
        <w:rFonts w:eastAsiaTheme="majorEastAsia" w:cs="Arial"/>
        <w:noProof/>
      </w:rPr>
      <w:fldChar w:fldCharType="end"/>
    </w:r>
  </w:p>
  <w:p w:rsidR="00F06A33" w:rsidRDefault="00C96B46">
    <w:pPr>
      <w:pStyle w:val="Footer"/>
      <w:rPr>
        <w:rFonts w:cs="Arial"/>
      </w:rPr>
    </w:pPr>
    <w:r w:rsidRPr="00C96B46">
      <w:rPr>
        <w:rFonts w:cs="Arial"/>
        <w:vanish/>
        <w:sz w:val="16"/>
      </w:rPr>
      <w:t>{</w:t>
    </w:r>
    <w:r w:rsidRPr="00C96B46">
      <w:rPr>
        <w:rFonts w:cs="Arial"/>
        <w:sz w:val="16"/>
      </w:rPr>
      <w:t>C0106566:2</w:t>
    </w:r>
    <w:r w:rsidRPr="00C96B46">
      <w:rPr>
        <w:rFonts w:cs="Arial"/>
        <w:vanish/>
        <w:sz w:val="16"/>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Pr="000C3B01" w:rsidRDefault="00C96B46">
    <w:pPr>
      <w:pStyle w:val="Footer"/>
    </w:pPr>
    <w:r w:rsidRPr="00C96B46">
      <w:rPr>
        <w:noProof/>
        <w:vanish/>
        <w:sz w:val="16"/>
      </w:rPr>
      <w:t>{</w:t>
    </w:r>
    <w:r w:rsidRPr="00C96B46">
      <w:rPr>
        <w:noProof/>
        <w:sz w:val="16"/>
      </w:rPr>
      <w:t>C0106566:2</w:t>
    </w:r>
    <w:r w:rsidRPr="00C96B46">
      <w:rPr>
        <w:noProof/>
        <w:vanish/>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Default="00C96B46">
    <w:pPr>
      <w:pStyle w:val="Footer"/>
      <w:rPr>
        <w:rFonts w:cs="Arial"/>
      </w:rPr>
    </w:pPr>
    <w:r w:rsidRPr="00C96B46">
      <w:rPr>
        <w:rFonts w:cs="Arial"/>
        <w:noProof/>
        <w:vanish/>
        <w:sz w:val="16"/>
      </w:rPr>
      <w:t>{</w:t>
    </w:r>
    <w:r w:rsidRPr="00C96B46">
      <w:rPr>
        <w:rFonts w:cs="Arial"/>
        <w:noProof/>
        <w:sz w:val="16"/>
      </w:rPr>
      <w:t>C0106566:2</w:t>
    </w:r>
    <w:r w:rsidRPr="00C96B46">
      <w:rPr>
        <w:rFonts w:cs="Arial"/>
        <w:noProof/>
        <w:vanish/>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sidR="007A18F7">
      <w:rPr>
        <w:rStyle w:val="PageNumber"/>
        <w:rFonts w:eastAsiaTheme="majorEastAsia" w:cs="Arial"/>
        <w:noProof/>
      </w:rPr>
      <w:t>2</w:t>
    </w:r>
    <w:r>
      <w:rPr>
        <w:rStyle w:val="PageNumber"/>
        <w:rFonts w:eastAsiaTheme="majorEastAsia" w:cs="Arial"/>
        <w:noProof/>
      </w:rPr>
      <w:fldChar w:fldCharType="end"/>
    </w:r>
  </w:p>
  <w:p w:rsidR="00C96B46" w:rsidRDefault="00C96B46">
    <w:pPr>
      <w:pStyle w:val="Footer"/>
      <w:rPr>
        <w:rFonts w:cs="Arial"/>
      </w:rPr>
    </w:pPr>
    <w:r w:rsidRPr="00C96B46">
      <w:rPr>
        <w:rFonts w:cs="Arial"/>
        <w:vanish/>
        <w:sz w:val="16"/>
      </w:rPr>
      <w:t>{</w:t>
    </w:r>
    <w:r w:rsidRPr="00C96B46">
      <w:rPr>
        <w:rFonts w:cs="Arial"/>
        <w:sz w:val="16"/>
      </w:rPr>
      <w:t>C0106566:2</w:t>
    </w:r>
    <w:r w:rsidRPr="00C96B46">
      <w:rPr>
        <w:rFonts w:cs="Arial"/>
        <w:vanish/>
        <w:sz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rPr>
        <w:rFonts w:cs="Arial"/>
      </w:rPr>
    </w:pPr>
    <w:r w:rsidRPr="00C96B46">
      <w:rPr>
        <w:rFonts w:cs="Arial"/>
        <w:noProof/>
        <w:vanish/>
        <w:sz w:val="16"/>
      </w:rPr>
      <w:t>{</w:t>
    </w:r>
    <w:r w:rsidRPr="00C96B46">
      <w:rPr>
        <w:rFonts w:cs="Arial"/>
        <w:noProof/>
        <w:sz w:val="16"/>
      </w:rPr>
      <w:t>C0106566:2</w:t>
    </w:r>
    <w:r w:rsidRPr="00C96B46">
      <w:rPr>
        <w:rFonts w:cs="Arial"/>
        <w:noProof/>
        <w:vanish/>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Pr>
        <w:rStyle w:val="PageNumber"/>
        <w:rFonts w:eastAsiaTheme="majorEastAsia" w:cs="Arial"/>
        <w:noProof/>
      </w:rPr>
      <w:t>4</w:t>
    </w:r>
    <w:r>
      <w:rPr>
        <w:rStyle w:val="PageNumber"/>
        <w:rFonts w:eastAsiaTheme="majorEastAsia" w:cs="Arial"/>
        <w:noProof/>
      </w:rPr>
      <w:fldChar w:fldCharType="end"/>
    </w:r>
  </w:p>
  <w:p w:rsidR="00C96B46" w:rsidRDefault="00C96B46">
    <w:pPr>
      <w:pStyle w:val="Footer"/>
      <w:rPr>
        <w:rFonts w:cs="Arial"/>
      </w:rPr>
    </w:pPr>
    <w:r w:rsidRPr="00C96B46">
      <w:rPr>
        <w:rFonts w:cs="Arial"/>
        <w:vanish/>
        <w:sz w:val="16"/>
      </w:rPr>
      <w:t>{</w:t>
    </w:r>
    <w:r w:rsidRPr="00C96B46">
      <w:rPr>
        <w:rFonts w:cs="Arial"/>
        <w:sz w:val="16"/>
      </w:rPr>
      <w:t>C0106566:2</w:t>
    </w:r>
    <w:r w:rsidRPr="00C96B46">
      <w:rPr>
        <w:rFonts w:cs="Arial"/>
        <w:vanish/>
        <w:sz w:val="16"/>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rPr>
        <w:rFonts w:cs="Arial"/>
      </w:rPr>
    </w:pPr>
    <w:r w:rsidRPr="00C96B46">
      <w:rPr>
        <w:rFonts w:cs="Arial"/>
        <w:noProof/>
        <w:vanish/>
        <w:sz w:val="16"/>
      </w:rPr>
      <w:t>{</w:t>
    </w:r>
    <w:r w:rsidRPr="00C96B46">
      <w:rPr>
        <w:rFonts w:cs="Arial"/>
        <w:noProof/>
        <w:sz w:val="16"/>
      </w:rPr>
      <w:t>C0106566:2</w:t>
    </w:r>
    <w:r w:rsidRPr="00C96B46">
      <w:rPr>
        <w:rFonts w:cs="Arial"/>
        <w:noProof/>
        <w:vanish/>
        <w:sz w:val="16"/>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Pr>
        <w:rStyle w:val="PageNumber"/>
        <w:rFonts w:eastAsiaTheme="majorEastAsia" w:cs="Arial"/>
        <w:noProof/>
      </w:rPr>
      <w:t>4</w:t>
    </w:r>
    <w:r>
      <w:rPr>
        <w:rStyle w:val="PageNumber"/>
        <w:rFonts w:eastAsiaTheme="majorEastAsia" w:cs="Arial"/>
        <w:noProof/>
      </w:rPr>
      <w:fldChar w:fldCharType="end"/>
    </w:r>
  </w:p>
  <w:p w:rsidR="00C96B46" w:rsidRDefault="00C96B46">
    <w:pPr>
      <w:pStyle w:val="Footer"/>
      <w:rPr>
        <w:rFonts w:cs="Arial"/>
      </w:rPr>
    </w:pPr>
    <w:r w:rsidRPr="00C96B46">
      <w:rPr>
        <w:rFonts w:cs="Arial"/>
        <w:vanish/>
        <w:sz w:val="16"/>
      </w:rPr>
      <w:t>{</w:t>
    </w:r>
    <w:r w:rsidRPr="00C96B46">
      <w:rPr>
        <w:rFonts w:cs="Arial"/>
        <w:sz w:val="16"/>
      </w:rPr>
      <w:t>C0106566:2</w:t>
    </w:r>
    <w:r w:rsidRPr="00C96B46">
      <w:rPr>
        <w:rFonts w:cs="Arial"/>
        <w:vanish/>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Footer"/>
      <w:rPr>
        <w:rFonts w:cs="Arial"/>
      </w:rPr>
    </w:pPr>
    <w:r w:rsidRPr="00C96B46">
      <w:rPr>
        <w:rFonts w:cs="Arial"/>
        <w:noProof/>
        <w:vanish/>
        <w:sz w:val="16"/>
      </w:rPr>
      <w:t>{</w:t>
    </w:r>
    <w:r w:rsidRPr="00C96B46">
      <w:rPr>
        <w:rFonts w:cs="Arial"/>
        <w:noProof/>
        <w:sz w:val="16"/>
      </w:rPr>
      <w:t>C0106566:2</w:t>
    </w:r>
    <w:r w:rsidRPr="00C96B46">
      <w:rPr>
        <w:rFonts w:cs="Arial"/>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A33" w:rsidRDefault="00F06A33" w:rsidP="000C3B01">
      <w:pPr>
        <w:rPr>
          <w:noProof/>
        </w:rPr>
      </w:pPr>
      <w:r>
        <w:rPr>
          <w:noProof/>
        </w:rPr>
        <w:separator/>
      </w:r>
    </w:p>
  </w:footnote>
  <w:footnote w:type="continuationSeparator" w:id="0">
    <w:p w:rsidR="00F06A33" w:rsidRDefault="00F06A33" w:rsidP="000C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1F" w:rsidRDefault="00CB2B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Default="00F06A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Default="00F06A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33" w:rsidRDefault="00F06A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1F" w:rsidRDefault="00CB2B1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1F" w:rsidRDefault="00CB2B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6" w:rsidRDefault="00C96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62A3B"/>
    <w:multiLevelType w:val="hybridMultilevel"/>
    <w:tmpl w:val="A3AED96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0F06AB3"/>
    <w:multiLevelType w:val="hybridMultilevel"/>
    <w:tmpl w:val="668A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0B38D0"/>
    <w:multiLevelType w:val="hybridMultilevel"/>
    <w:tmpl w:val="60E0FD02"/>
    <w:lvl w:ilvl="0" w:tplc="C87A8C98">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1"/>
    <w:rsid w:val="00003465"/>
    <w:rsid w:val="000541EA"/>
    <w:rsid w:val="000826DA"/>
    <w:rsid w:val="000917A3"/>
    <w:rsid w:val="000C3B01"/>
    <w:rsid w:val="000E46B1"/>
    <w:rsid w:val="000F5E65"/>
    <w:rsid w:val="00106BE3"/>
    <w:rsid w:val="00107129"/>
    <w:rsid w:val="00120AD2"/>
    <w:rsid w:val="00120DB9"/>
    <w:rsid w:val="0012440E"/>
    <w:rsid w:val="00132F2D"/>
    <w:rsid w:val="00161AF9"/>
    <w:rsid w:val="0016330C"/>
    <w:rsid w:val="00165CE4"/>
    <w:rsid w:val="001A0A35"/>
    <w:rsid w:val="001C4533"/>
    <w:rsid w:val="001E27D0"/>
    <w:rsid w:val="00204B78"/>
    <w:rsid w:val="00217E3F"/>
    <w:rsid w:val="0022292A"/>
    <w:rsid w:val="002522EE"/>
    <w:rsid w:val="00254160"/>
    <w:rsid w:val="00260F5A"/>
    <w:rsid w:val="00283695"/>
    <w:rsid w:val="002B2952"/>
    <w:rsid w:val="002B2C3D"/>
    <w:rsid w:val="002E0375"/>
    <w:rsid w:val="00313F31"/>
    <w:rsid w:val="003312CE"/>
    <w:rsid w:val="0035215D"/>
    <w:rsid w:val="003537D6"/>
    <w:rsid w:val="0036317C"/>
    <w:rsid w:val="003660CE"/>
    <w:rsid w:val="00366D9B"/>
    <w:rsid w:val="003775D4"/>
    <w:rsid w:val="00396218"/>
    <w:rsid w:val="0039708D"/>
    <w:rsid w:val="003A6E74"/>
    <w:rsid w:val="003D4852"/>
    <w:rsid w:val="003E612C"/>
    <w:rsid w:val="003F7256"/>
    <w:rsid w:val="0040509E"/>
    <w:rsid w:val="00406399"/>
    <w:rsid w:val="00422B87"/>
    <w:rsid w:val="00435A43"/>
    <w:rsid w:val="00444CFC"/>
    <w:rsid w:val="00470760"/>
    <w:rsid w:val="00473B6F"/>
    <w:rsid w:val="00477076"/>
    <w:rsid w:val="00477563"/>
    <w:rsid w:val="004A4368"/>
    <w:rsid w:val="004C0A36"/>
    <w:rsid w:val="0050145F"/>
    <w:rsid w:val="005031FA"/>
    <w:rsid w:val="005603C1"/>
    <w:rsid w:val="00560A50"/>
    <w:rsid w:val="00593043"/>
    <w:rsid w:val="005A3F80"/>
    <w:rsid w:val="005A4F30"/>
    <w:rsid w:val="005A65DC"/>
    <w:rsid w:val="005C14AB"/>
    <w:rsid w:val="005C1BF3"/>
    <w:rsid w:val="005D0E98"/>
    <w:rsid w:val="005D131D"/>
    <w:rsid w:val="005F3292"/>
    <w:rsid w:val="005F3C18"/>
    <w:rsid w:val="00615267"/>
    <w:rsid w:val="00617C25"/>
    <w:rsid w:val="00635427"/>
    <w:rsid w:val="00647164"/>
    <w:rsid w:val="00683BA9"/>
    <w:rsid w:val="00684D7A"/>
    <w:rsid w:val="00692C1D"/>
    <w:rsid w:val="006A0F36"/>
    <w:rsid w:val="006A108F"/>
    <w:rsid w:val="006A3A73"/>
    <w:rsid w:val="006A5234"/>
    <w:rsid w:val="006B6B15"/>
    <w:rsid w:val="006C5529"/>
    <w:rsid w:val="00705557"/>
    <w:rsid w:val="0071076C"/>
    <w:rsid w:val="00732306"/>
    <w:rsid w:val="00751E94"/>
    <w:rsid w:val="00761626"/>
    <w:rsid w:val="007A18F7"/>
    <w:rsid w:val="007D3E20"/>
    <w:rsid w:val="007F0B66"/>
    <w:rsid w:val="007F3AA4"/>
    <w:rsid w:val="0081246D"/>
    <w:rsid w:val="00813E6F"/>
    <w:rsid w:val="0086222C"/>
    <w:rsid w:val="00866040"/>
    <w:rsid w:val="008C12D3"/>
    <w:rsid w:val="008D005D"/>
    <w:rsid w:val="008E2B37"/>
    <w:rsid w:val="008E3BF4"/>
    <w:rsid w:val="00911A27"/>
    <w:rsid w:val="00916724"/>
    <w:rsid w:val="009236F2"/>
    <w:rsid w:val="009238DB"/>
    <w:rsid w:val="00924431"/>
    <w:rsid w:val="00947363"/>
    <w:rsid w:val="009744F3"/>
    <w:rsid w:val="00991D09"/>
    <w:rsid w:val="009A0B56"/>
    <w:rsid w:val="009A24E0"/>
    <w:rsid w:val="009A74D2"/>
    <w:rsid w:val="009B04FE"/>
    <w:rsid w:val="009B3B72"/>
    <w:rsid w:val="009E04A9"/>
    <w:rsid w:val="009E6964"/>
    <w:rsid w:val="009E78F2"/>
    <w:rsid w:val="009F68EB"/>
    <w:rsid w:val="00A00B4D"/>
    <w:rsid w:val="00A1224F"/>
    <w:rsid w:val="00A177EF"/>
    <w:rsid w:val="00A20ABD"/>
    <w:rsid w:val="00A61700"/>
    <w:rsid w:val="00A9214A"/>
    <w:rsid w:val="00A92C2A"/>
    <w:rsid w:val="00AA19B2"/>
    <w:rsid w:val="00AA3B99"/>
    <w:rsid w:val="00AB54B4"/>
    <w:rsid w:val="00AD7B7E"/>
    <w:rsid w:val="00AE4619"/>
    <w:rsid w:val="00AF021E"/>
    <w:rsid w:val="00AF3CA9"/>
    <w:rsid w:val="00AF4360"/>
    <w:rsid w:val="00AF474D"/>
    <w:rsid w:val="00B06FF0"/>
    <w:rsid w:val="00B07D7C"/>
    <w:rsid w:val="00B404ED"/>
    <w:rsid w:val="00B41E19"/>
    <w:rsid w:val="00B6018E"/>
    <w:rsid w:val="00B65B7B"/>
    <w:rsid w:val="00B806AD"/>
    <w:rsid w:val="00B8274B"/>
    <w:rsid w:val="00B85C0A"/>
    <w:rsid w:val="00BA17AD"/>
    <w:rsid w:val="00BC1196"/>
    <w:rsid w:val="00BF2D12"/>
    <w:rsid w:val="00C00DE4"/>
    <w:rsid w:val="00C00E35"/>
    <w:rsid w:val="00C0405A"/>
    <w:rsid w:val="00C04973"/>
    <w:rsid w:val="00C055A5"/>
    <w:rsid w:val="00C13714"/>
    <w:rsid w:val="00C22681"/>
    <w:rsid w:val="00C6265A"/>
    <w:rsid w:val="00C8194F"/>
    <w:rsid w:val="00C86FCD"/>
    <w:rsid w:val="00C9101C"/>
    <w:rsid w:val="00C91477"/>
    <w:rsid w:val="00C96B46"/>
    <w:rsid w:val="00CB0EE9"/>
    <w:rsid w:val="00CB2B1F"/>
    <w:rsid w:val="00CC3DB1"/>
    <w:rsid w:val="00CC7718"/>
    <w:rsid w:val="00CD171C"/>
    <w:rsid w:val="00CF117C"/>
    <w:rsid w:val="00D1376D"/>
    <w:rsid w:val="00D24490"/>
    <w:rsid w:val="00D30ECA"/>
    <w:rsid w:val="00D34FE8"/>
    <w:rsid w:val="00D3662D"/>
    <w:rsid w:val="00D408F9"/>
    <w:rsid w:val="00D53C88"/>
    <w:rsid w:val="00D5591B"/>
    <w:rsid w:val="00D75A4B"/>
    <w:rsid w:val="00D97064"/>
    <w:rsid w:val="00DC1DC5"/>
    <w:rsid w:val="00DD7416"/>
    <w:rsid w:val="00DD7F7E"/>
    <w:rsid w:val="00DE6F81"/>
    <w:rsid w:val="00E100C3"/>
    <w:rsid w:val="00E3077E"/>
    <w:rsid w:val="00E35E70"/>
    <w:rsid w:val="00E8151F"/>
    <w:rsid w:val="00E81F94"/>
    <w:rsid w:val="00E8508E"/>
    <w:rsid w:val="00E8523D"/>
    <w:rsid w:val="00EA7B06"/>
    <w:rsid w:val="00EF0AC6"/>
    <w:rsid w:val="00F06A33"/>
    <w:rsid w:val="00F36693"/>
    <w:rsid w:val="00F4674C"/>
    <w:rsid w:val="00F606F7"/>
    <w:rsid w:val="00F70161"/>
    <w:rsid w:val="00F73DB2"/>
    <w:rsid w:val="00F75565"/>
    <w:rsid w:val="00F77A0A"/>
    <w:rsid w:val="00FA7530"/>
    <w:rsid w:val="00FD5EA9"/>
    <w:rsid w:val="00FF1DF1"/>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0F18-E896-43FC-865B-BCED1F3D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2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3F80"/>
    <w:pPr>
      <w:framePr w:w="7920" w:h="1980" w:hRule="exact" w:hSpace="180" w:wrap="auto" w:hAnchor="page" w:xAlign="center" w:yAlign="bottom"/>
      <w:ind w:left="2880"/>
    </w:pPr>
    <w:rPr>
      <w:rFonts w:ascii="Calibri" w:eastAsiaTheme="majorEastAsia" w:hAnsi="Calibri" w:cstheme="majorBidi"/>
      <w:sz w:val="28"/>
    </w:rPr>
  </w:style>
  <w:style w:type="paragraph" w:styleId="Header">
    <w:name w:val="header"/>
    <w:basedOn w:val="Normal"/>
    <w:link w:val="HeaderChar"/>
    <w:unhideWhenUsed/>
    <w:rsid w:val="000C3B01"/>
    <w:pPr>
      <w:tabs>
        <w:tab w:val="center" w:pos="4680"/>
        <w:tab w:val="right" w:pos="9360"/>
      </w:tabs>
    </w:pPr>
  </w:style>
  <w:style w:type="character" w:customStyle="1" w:styleId="HeaderChar">
    <w:name w:val="Header Char"/>
    <w:basedOn w:val="DefaultParagraphFont"/>
    <w:link w:val="Header"/>
    <w:rsid w:val="000C3B01"/>
  </w:style>
  <w:style w:type="paragraph" w:styleId="Footer">
    <w:name w:val="footer"/>
    <w:basedOn w:val="Normal"/>
    <w:link w:val="FooterChar"/>
    <w:unhideWhenUsed/>
    <w:rsid w:val="000C3B01"/>
    <w:pPr>
      <w:tabs>
        <w:tab w:val="center" w:pos="4680"/>
        <w:tab w:val="right" w:pos="9360"/>
      </w:tabs>
    </w:pPr>
  </w:style>
  <w:style w:type="character" w:customStyle="1" w:styleId="FooterChar">
    <w:name w:val="Footer Char"/>
    <w:basedOn w:val="DefaultParagraphFont"/>
    <w:link w:val="Footer"/>
    <w:rsid w:val="000C3B01"/>
  </w:style>
  <w:style w:type="character" w:styleId="Hyperlink">
    <w:name w:val="Hyperlink"/>
    <w:basedOn w:val="DefaultParagraphFont"/>
    <w:uiPriority w:val="99"/>
    <w:unhideWhenUsed/>
    <w:rsid w:val="00D75A4B"/>
    <w:rPr>
      <w:color w:val="0000FF" w:themeColor="hyperlink"/>
      <w:u w:val="single"/>
    </w:rPr>
  </w:style>
  <w:style w:type="paragraph" w:styleId="BodyText">
    <w:name w:val="Body Text"/>
    <w:basedOn w:val="Normal"/>
    <w:link w:val="BodyTextChar"/>
    <w:rsid w:val="00635427"/>
    <w:pPr>
      <w:jc w:val="both"/>
    </w:pPr>
    <w:rPr>
      <w:rFonts w:eastAsia="Times New Roman" w:cs="Arial"/>
    </w:rPr>
  </w:style>
  <w:style w:type="character" w:customStyle="1" w:styleId="BodyTextChar">
    <w:name w:val="Body Text Char"/>
    <w:basedOn w:val="DefaultParagraphFont"/>
    <w:link w:val="BodyText"/>
    <w:rsid w:val="00635427"/>
    <w:rPr>
      <w:rFonts w:eastAsia="Times New Roman" w:cs="Arial"/>
    </w:rPr>
  </w:style>
  <w:style w:type="character" w:styleId="PageNumber">
    <w:name w:val="page number"/>
    <w:basedOn w:val="DefaultParagraphFont"/>
    <w:rsid w:val="00635427"/>
  </w:style>
  <w:style w:type="paragraph" w:styleId="BodyText3">
    <w:name w:val="Body Text 3"/>
    <w:basedOn w:val="Normal"/>
    <w:link w:val="BodyText3Char"/>
    <w:rsid w:val="00635427"/>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635427"/>
    <w:rPr>
      <w:rFonts w:ascii="Times New Roman" w:eastAsia="Times New Roman" w:hAnsi="Times New Roman" w:cs="Times New Roman"/>
      <w:b/>
      <w:szCs w:val="20"/>
    </w:rPr>
  </w:style>
  <w:style w:type="paragraph" w:styleId="Title">
    <w:name w:val="Title"/>
    <w:basedOn w:val="Normal"/>
    <w:link w:val="TitleChar"/>
    <w:qFormat/>
    <w:rsid w:val="00635427"/>
    <w:pPr>
      <w:jc w:val="center"/>
    </w:pPr>
    <w:rPr>
      <w:rFonts w:eastAsia="Times New Roman" w:cs="Arial"/>
      <w:b/>
      <w:smallCaps/>
      <w:sz w:val="32"/>
    </w:rPr>
  </w:style>
  <w:style w:type="character" w:customStyle="1" w:styleId="TitleChar">
    <w:name w:val="Title Char"/>
    <w:basedOn w:val="DefaultParagraphFont"/>
    <w:link w:val="Title"/>
    <w:rsid w:val="00635427"/>
    <w:rPr>
      <w:rFonts w:eastAsia="Times New Roman" w:cs="Arial"/>
      <w:b/>
      <w:smallCaps/>
      <w:sz w:val="32"/>
    </w:rPr>
  </w:style>
  <w:style w:type="paragraph" w:styleId="BalloonText">
    <w:name w:val="Balloon Text"/>
    <w:basedOn w:val="Normal"/>
    <w:link w:val="BalloonTextChar"/>
    <w:uiPriority w:val="99"/>
    <w:semiHidden/>
    <w:unhideWhenUsed/>
    <w:rsid w:val="006A5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34"/>
    <w:rPr>
      <w:rFonts w:ascii="Segoe UI" w:hAnsi="Segoe UI" w:cs="Segoe UI"/>
      <w:sz w:val="18"/>
      <w:szCs w:val="18"/>
    </w:rPr>
  </w:style>
  <w:style w:type="paragraph" w:styleId="FootnoteText">
    <w:name w:val="footnote text"/>
    <w:basedOn w:val="Normal"/>
    <w:link w:val="FootnoteTextChar"/>
    <w:uiPriority w:val="99"/>
    <w:semiHidden/>
    <w:unhideWhenUsed/>
    <w:rsid w:val="0016330C"/>
    <w:rPr>
      <w:sz w:val="20"/>
      <w:szCs w:val="20"/>
    </w:rPr>
  </w:style>
  <w:style w:type="character" w:customStyle="1" w:styleId="FootnoteTextChar">
    <w:name w:val="Footnote Text Char"/>
    <w:basedOn w:val="DefaultParagraphFont"/>
    <w:link w:val="FootnoteText"/>
    <w:uiPriority w:val="99"/>
    <w:semiHidden/>
    <w:rsid w:val="0016330C"/>
    <w:rPr>
      <w:sz w:val="20"/>
      <w:szCs w:val="20"/>
    </w:rPr>
  </w:style>
  <w:style w:type="paragraph" w:styleId="ListParagraph">
    <w:name w:val="List Paragraph"/>
    <w:basedOn w:val="Normal"/>
    <w:uiPriority w:val="34"/>
    <w:qFormat/>
    <w:rsid w:val="0016330C"/>
    <w:pPr>
      <w:ind w:left="720"/>
      <w:contextualSpacing/>
    </w:pPr>
  </w:style>
  <w:style w:type="character" w:styleId="FootnoteReference">
    <w:name w:val="footnote reference"/>
    <w:basedOn w:val="DefaultParagraphFont"/>
    <w:uiPriority w:val="99"/>
    <w:semiHidden/>
    <w:unhideWhenUsed/>
    <w:rsid w:val="0016330C"/>
    <w:rPr>
      <w:vertAlign w:val="superscript"/>
    </w:rPr>
  </w:style>
  <w:style w:type="character" w:customStyle="1" w:styleId="Heading1Char">
    <w:name w:val="Heading 1 Char"/>
    <w:basedOn w:val="DefaultParagraphFont"/>
    <w:link w:val="Heading1"/>
    <w:uiPriority w:val="9"/>
    <w:rsid w:val="00AF02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5382">
      <w:bodyDiv w:val="1"/>
      <w:marLeft w:val="0"/>
      <w:marRight w:val="0"/>
      <w:marTop w:val="0"/>
      <w:marBottom w:val="0"/>
      <w:divBdr>
        <w:top w:val="none" w:sz="0" w:space="0" w:color="auto"/>
        <w:left w:val="none" w:sz="0" w:space="0" w:color="auto"/>
        <w:bottom w:val="none" w:sz="0" w:space="0" w:color="auto"/>
        <w:right w:val="none" w:sz="0" w:space="0" w:color="auto"/>
      </w:divBdr>
    </w:div>
    <w:div w:id="221598834">
      <w:bodyDiv w:val="1"/>
      <w:marLeft w:val="0"/>
      <w:marRight w:val="0"/>
      <w:marTop w:val="0"/>
      <w:marBottom w:val="0"/>
      <w:divBdr>
        <w:top w:val="none" w:sz="0" w:space="0" w:color="auto"/>
        <w:left w:val="none" w:sz="0" w:space="0" w:color="auto"/>
        <w:bottom w:val="none" w:sz="0" w:space="0" w:color="auto"/>
        <w:right w:val="none" w:sz="0" w:space="0" w:color="auto"/>
      </w:divBdr>
    </w:div>
    <w:div w:id="275597771">
      <w:bodyDiv w:val="1"/>
      <w:marLeft w:val="0"/>
      <w:marRight w:val="0"/>
      <w:marTop w:val="0"/>
      <w:marBottom w:val="0"/>
      <w:divBdr>
        <w:top w:val="none" w:sz="0" w:space="0" w:color="auto"/>
        <w:left w:val="none" w:sz="0" w:space="0" w:color="auto"/>
        <w:bottom w:val="none" w:sz="0" w:space="0" w:color="auto"/>
        <w:right w:val="none" w:sz="0" w:space="0" w:color="auto"/>
      </w:divBdr>
    </w:div>
    <w:div w:id="510996800">
      <w:bodyDiv w:val="1"/>
      <w:marLeft w:val="0"/>
      <w:marRight w:val="0"/>
      <w:marTop w:val="0"/>
      <w:marBottom w:val="0"/>
      <w:divBdr>
        <w:top w:val="none" w:sz="0" w:space="0" w:color="auto"/>
        <w:left w:val="none" w:sz="0" w:space="0" w:color="auto"/>
        <w:bottom w:val="none" w:sz="0" w:space="0" w:color="auto"/>
        <w:right w:val="none" w:sz="0" w:space="0" w:color="auto"/>
      </w:divBdr>
    </w:div>
    <w:div w:id="679041620">
      <w:bodyDiv w:val="1"/>
      <w:marLeft w:val="0"/>
      <w:marRight w:val="0"/>
      <w:marTop w:val="0"/>
      <w:marBottom w:val="0"/>
      <w:divBdr>
        <w:top w:val="none" w:sz="0" w:space="0" w:color="auto"/>
        <w:left w:val="none" w:sz="0" w:space="0" w:color="auto"/>
        <w:bottom w:val="none" w:sz="0" w:space="0" w:color="auto"/>
        <w:right w:val="none" w:sz="0" w:space="0" w:color="auto"/>
      </w:divBdr>
    </w:div>
    <w:div w:id="1031034819">
      <w:bodyDiv w:val="1"/>
      <w:marLeft w:val="0"/>
      <w:marRight w:val="0"/>
      <w:marTop w:val="0"/>
      <w:marBottom w:val="0"/>
      <w:divBdr>
        <w:top w:val="none" w:sz="0" w:space="0" w:color="auto"/>
        <w:left w:val="none" w:sz="0" w:space="0" w:color="auto"/>
        <w:bottom w:val="none" w:sz="0" w:space="0" w:color="auto"/>
        <w:right w:val="none" w:sz="0" w:space="0" w:color="auto"/>
      </w:divBdr>
    </w:div>
    <w:div w:id="1192188901">
      <w:bodyDiv w:val="1"/>
      <w:marLeft w:val="0"/>
      <w:marRight w:val="0"/>
      <w:marTop w:val="0"/>
      <w:marBottom w:val="0"/>
      <w:divBdr>
        <w:top w:val="none" w:sz="0" w:space="0" w:color="auto"/>
        <w:left w:val="none" w:sz="0" w:space="0" w:color="auto"/>
        <w:bottom w:val="none" w:sz="0" w:space="0" w:color="auto"/>
        <w:right w:val="none" w:sz="0" w:space="0" w:color="auto"/>
      </w:divBdr>
    </w:div>
    <w:div w:id="1462725508">
      <w:bodyDiv w:val="1"/>
      <w:marLeft w:val="0"/>
      <w:marRight w:val="0"/>
      <w:marTop w:val="0"/>
      <w:marBottom w:val="0"/>
      <w:divBdr>
        <w:top w:val="none" w:sz="0" w:space="0" w:color="auto"/>
        <w:left w:val="none" w:sz="0" w:space="0" w:color="auto"/>
        <w:bottom w:val="none" w:sz="0" w:space="0" w:color="auto"/>
        <w:right w:val="none" w:sz="0" w:space="0" w:color="auto"/>
      </w:divBdr>
    </w:div>
    <w:div w:id="16960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9DA2-FA4C-433C-9FBF-6C2454A9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1854</Words>
  <Characters>10863</Characters>
  <Application>Microsoft Office Word</Application>
  <DocSecurity>0</DocSecurity>
  <PresentationFormat>15|.DOCX</PresentationFormat>
  <Lines>604</Lines>
  <Paragraphs>365</Paragraphs>
  <ScaleCrop>false</ScaleCrop>
  <HeadingPairs>
    <vt:vector size="2" baseType="variant">
      <vt:variant>
        <vt:lpstr>Title</vt:lpstr>
      </vt:variant>
      <vt:variant>
        <vt:i4>1</vt:i4>
      </vt:variant>
    </vt:vector>
  </HeadingPairs>
  <TitlesOfParts>
    <vt:vector size="1" baseType="lpstr">
      <vt:lpstr>Case No. 16-395-EL-SSO Joint Motion to Continue Memo Contra (C0106566-2).DOCX</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16-395-EL-SSO Joint Motion to Continue Memo Contra (C0106566-2).DOCX</dc:title>
  <dc:subject>C0106566:2</dc:subject>
  <dc:creator>Ryan, Debbie</dc:creator>
  <cp:keywords/>
  <dc:description/>
  <cp:lastModifiedBy>Ryan, Debbie</cp:lastModifiedBy>
  <cp:revision>2</cp:revision>
  <cp:lastPrinted>2017-11-17T19:40:00Z</cp:lastPrinted>
  <dcterms:created xsi:type="dcterms:W3CDTF">2017-11-21T13:21:00Z</dcterms:created>
  <dcterms:modified xsi:type="dcterms:W3CDTF">2017-11-21T13:21:00Z</dcterms:modified>
</cp:coreProperties>
</file>