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22036" w:rsidRPr="00D9518B" w:rsidP="00C22036" w14:paraId="60D65D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D9518B">
        <w:rPr>
          <w:rFonts w:ascii="Times New Roman" w:hAnsi="Times New Roman" w:cs="Times New Roman"/>
          <w:b/>
          <w:bCs/>
          <w:sz w:val="24"/>
          <w:szCs w:val="24"/>
        </w:rPr>
        <w:t>BEFORE</w:t>
      </w:r>
    </w:p>
    <w:p w:rsidR="00C22036" w:rsidRPr="00D9518B" w:rsidP="00C22036" w14:paraId="5ABDD8B0" w14:textId="5845A73D">
      <w:pPr>
        <w:pStyle w:val="HTMLPreformatted"/>
        <w:jc w:val="center"/>
        <w:rPr>
          <w:rFonts w:ascii="Times New Roman" w:hAnsi="Times New Roman" w:cs="Times New Roman"/>
          <w:b/>
          <w:bCs/>
          <w:sz w:val="24"/>
          <w:szCs w:val="24"/>
        </w:rPr>
      </w:pPr>
      <w:r w:rsidRPr="00D9518B">
        <w:rPr>
          <w:rFonts w:ascii="Times New Roman" w:hAnsi="Times New Roman" w:cs="Times New Roman"/>
          <w:b/>
          <w:bCs/>
          <w:sz w:val="24"/>
          <w:szCs w:val="24"/>
        </w:rPr>
        <w:t>THE PUBLIC UTILITIES COMMISSION OF OHIO</w:t>
      </w:r>
    </w:p>
    <w:p w:rsidR="00C22036" w:rsidRPr="00D9518B" w:rsidP="00C22036" w14:paraId="387020EE" w14:textId="77777777">
      <w:pPr>
        <w:rPr>
          <w:rFonts w:ascii="Times New Roman" w:hAnsi="Times New Roman" w:cs="Times New Roman"/>
          <w:sz w:val="24"/>
          <w:szCs w:val="24"/>
        </w:rPr>
      </w:pPr>
    </w:p>
    <w:tbl>
      <w:tblPr>
        <w:tblW w:w="9360" w:type="dxa"/>
        <w:tblLook w:val="01E0"/>
      </w:tblPr>
      <w:tblGrid>
        <w:gridCol w:w="4590"/>
        <w:gridCol w:w="360"/>
        <w:gridCol w:w="4410"/>
      </w:tblGrid>
      <w:tr w14:paraId="103D730B" w14:textId="77777777" w:rsidTr="0079354A">
        <w:tblPrEx>
          <w:tblW w:w="9360" w:type="dxa"/>
          <w:tblLook w:val="01E0"/>
        </w:tblPrEx>
        <w:trPr>
          <w:trHeight w:val="807"/>
        </w:trPr>
        <w:tc>
          <w:tcPr>
            <w:tcW w:w="4590" w:type="dxa"/>
            <w:shd w:val="clear" w:color="auto" w:fill="auto"/>
          </w:tcPr>
          <w:p w:rsidR="00511CC5" w:rsidRPr="00D9518B" w:rsidP="0079354A" w14:paraId="7525683C"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In the Matter of the Review of the Power Purchase Agreement Rider of Ohio Power Company for 2018.</w:t>
            </w:r>
          </w:p>
          <w:p w:rsidR="00511CC5" w:rsidRPr="00D9518B" w:rsidP="0079354A" w14:paraId="371CB8F6" w14:textId="77777777">
            <w:pPr>
              <w:pStyle w:val="HTMLPreformatted"/>
              <w:rPr>
                <w:rFonts w:ascii="Times New Roman" w:hAnsi="Times New Roman" w:cs="Times New Roman"/>
                <w:sz w:val="24"/>
                <w:szCs w:val="24"/>
              </w:rPr>
            </w:pPr>
          </w:p>
          <w:p w:rsidR="00511CC5" w:rsidRPr="00D9518B" w:rsidP="0079354A" w14:paraId="63F0963F"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511CC5" w:rsidRPr="00D9518B" w:rsidP="0079354A" w14:paraId="1FC0E9C5"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79354A" w14:paraId="46D50036"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79354A" w14:paraId="7475E2B1"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79354A" w14:paraId="6986A0A7" w14:textId="1BA38460">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79354A" w14:paraId="6CCE0659"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79354A" w14:paraId="36D682D0"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p w:rsidR="00511CC5" w:rsidRPr="00D9518B" w:rsidP="00AE429E" w14:paraId="5CF8A59C" w14:textId="03CA7692">
            <w:pPr>
              <w:pStyle w:val="HTMLPreformatted"/>
              <w:rPr>
                <w:rFonts w:ascii="Times New Roman" w:hAnsi="Times New Roman" w:cs="Times New Roman"/>
                <w:sz w:val="24"/>
                <w:szCs w:val="24"/>
              </w:rPr>
            </w:pPr>
            <w:r w:rsidRPr="00D9518B">
              <w:rPr>
                <w:rFonts w:ascii="Times New Roman" w:hAnsi="Times New Roman" w:cs="Times New Roman"/>
                <w:sz w:val="24"/>
                <w:szCs w:val="24"/>
              </w:rPr>
              <w:t>)</w:t>
            </w:r>
          </w:p>
        </w:tc>
        <w:tc>
          <w:tcPr>
            <w:tcW w:w="4410" w:type="dxa"/>
            <w:shd w:val="clear" w:color="auto" w:fill="auto"/>
          </w:tcPr>
          <w:p w:rsidR="00511CC5" w:rsidRPr="00D9518B" w:rsidP="0079354A" w14:paraId="49F64822" w14:textId="77777777">
            <w:pPr>
              <w:pStyle w:val="HTMLPreformatted"/>
              <w:rPr>
                <w:rFonts w:ascii="Times New Roman" w:hAnsi="Times New Roman" w:cs="Times New Roman"/>
                <w:sz w:val="24"/>
                <w:szCs w:val="24"/>
              </w:rPr>
            </w:pPr>
          </w:p>
          <w:p w:rsidR="00511CC5" w:rsidRPr="00D9518B" w:rsidP="0079354A" w14:paraId="083A20DD"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Case No. 18-1004-EL-RDR</w:t>
            </w:r>
          </w:p>
          <w:p w:rsidR="00511CC5" w:rsidRPr="00D9518B" w:rsidP="0079354A" w14:paraId="390B6FF7" w14:textId="77777777">
            <w:pPr>
              <w:pStyle w:val="HTMLPreformatted"/>
              <w:rPr>
                <w:rFonts w:ascii="Times New Roman" w:hAnsi="Times New Roman" w:cs="Times New Roman"/>
                <w:sz w:val="24"/>
                <w:szCs w:val="24"/>
              </w:rPr>
            </w:pPr>
          </w:p>
          <w:p w:rsidR="00511CC5" w:rsidRPr="00D9518B" w:rsidP="0079354A" w14:paraId="06D31A9F" w14:textId="77777777">
            <w:pPr>
              <w:pStyle w:val="HTMLPreformatted"/>
              <w:rPr>
                <w:rFonts w:ascii="Times New Roman" w:hAnsi="Times New Roman" w:cs="Times New Roman"/>
                <w:sz w:val="24"/>
                <w:szCs w:val="24"/>
              </w:rPr>
            </w:pPr>
          </w:p>
          <w:p w:rsidR="00511CC5" w:rsidRPr="00D9518B" w:rsidP="0079354A" w14:paraId="6BB0E89A" w14:textId="77777777">
            <w:pPr>
              <w:pStyle w:val="HTMLPreformatted"/>
              <w:rPr>
                <w:rFonts w:ascii="Times New Roman" w:hAnsi="Times New Roman" w:cs="Times New Roman"/>
                <w:sz w:val="24"/>
                <w:szCs w:val="24"/>
              </w:rPr>
            </w:pPr>
          </w:p>
          <w:p w:rsidR="00511CC5" w:rsidRPr="00D9518B" w:rsidP="0079354A" w14:paraId="7CD8478A" w14:textId="77777777">
            <w:pPr>
              <w:pStyle w:val="HTMLPreformatted"/>
              <w:rPr>
                <w:rFonts w:ascii="Times New Roman" w:hAnsi="Times New Roman" w:cs="Times New Roman"/>
                <w:sz w:val="24"/>
                <w:szCs w:val="24"/>
              </w:rPr>
            </w:pPr>
            <w:r w:rsidRPr="00D9518B">
              <w:rPr>
                <w:rFonts w:ascii="Times New Roman" w:hAnsi="Times New Roman" w:cs="Times New Roman"/>
                <w:sz w:val="24"/>
                <w:szCs w:val="24"/>
              </w:rPr>
              <w:t>Case No. 18-1759-EL-RDR</w:t>
            </w:r>
          </w:p>
        </w:tc>
      </w:tr>
    </w:tbl>
    <w:p w:rsidR="00C22036" w:rsidRPr="00D9518B" w:rsidP="00C22036" w14:paraId="2A61B5F7" w14:textId="77777777">
      <w:pPr>
        <w:pStyle w:val="HTMLPreformatted"/>
        <w:rPr>
          <w:rFonts w:ascii="Times New Roman" w:hAnsi="Times New Roman" w:cs="Times New Roman"/>
          <w:sz w:val="24"/>
          <w:szCs w:val="24"/>
        </w:rPr>
      </w:pPr>
    </w:p>
    <w:p w:rsidR="00C22036" w:rsidRPr="00D9518B" w:rsidP="00C22036" w14:paraId="018E94FC" w14:textId="77777777">
      <w:pPr>
        <w:pStyle w:val="HTMLPreformatted"/>
        <w:pBdr>
          <w:top w:val="single" w:sz="12" w:space="1" w:color="auto"/>
        </w:pBdr>
        <w:rPr>
          <w:rFonts w:ascii="Times New Roman" w:hAnsi="Times New Roman" w:cs="Times New Roman"/>
          <w:sz w:val="24"/>
          <w:szCs w:val="24"/>
        </w:rPr>
      </w:pPr>
    </w:p>
    <w:p w:rsidR="006B29DF" w:rsidRPr="00D9518B" w:rsidP="00BD7CE8" w14:paraId="1ABEF4CD" w14:textId="32C99004">
      <w:pPr>
        <w:jc w:val="center"/>
        <w:rPr>
          <w:rFonts w:ascii="Times New Roman" w:hAnsi="Times New Roman" w:cs="Times New Roman"/>
          <w:b/>
          <w:bCs/>
          <w:sz w:val="24"/>
          <w:szCs w:val="24"/>
        </w:rPr>
      </w:pPr>
      <w:r w:rsidRPr="00D9518B">
        <w:rPr>
          <w:rFonts w:ascii="Times New Roman" w:hAnsi="Times New Roman" w:cs="Times New Roman"/>
          <w:b/>
          <w:bCs/>
          <w:sz w:val="24"/>
          <w:szCs w:val="24"/>
        </w:rPr>
        <w:t>REPLY MEMORANDUM</w:t>
      </w:r>
      <w:r w:rsidRPr="00D9518B" w:rsidR="00BD7CE8">
        <w:rPr>
          <w:rFonts w:ascii="Times New Roman" w:hAnsi="Times New Roman" w:cs="Times New Roman"/>
          <w:b/>
          <w:bCs/>
          <w:sz w:val="24"/>
          <w:szCs w:val="24"/>
        </w:rPr>
        <w:t xml:space="preserve"> </w:t>
      </w:r>
      <w:r w:rsidRPr="00D9518B">
        <w:rPr>
          <w:rFonts w:ascii="Times New Roman" w:hAnsi="Times New Roman" w:cs="Times New Roman"/>
          <w:b/>
          <w:bCs/>
          <w:sz w:val="24"/>
          <w:szCs w:val="24"/>
        </w:rPr>
        <w:t>IN SUPPORT OF</w:t>
      </w:r>
      <w:r w:rsidRPr="00D9518B" w:rsidR="00BD7CE8">
        <w:rPr>
          <w:rFonts w:ascii="Times New Roman" w:hAnsi="Times New Roman" w:cs="Times New Roman"/>
          <w:b/>
          <w:bCs/>
          <w:sz w:val="24"/>
          <w:szCs w:val="24"/>
        </w:rPr>
        <w:t xml:space="preserve"> </w:t>
      </w:r>
      <w:r w:rsidRPr="00D9518B" w:rsidR="001A0AF1">
        <w:rPr>
          <w:rFonts w:ascii="Times New Roman" w:hAnsi="Times New Roman" w:cs="Times New Roman"/>
          <w:b/>
          <w:bCs/>
          <w:sz w:val="24"/>
          <w:szCs w:val="24"/>
        </w:rPr>
        <w:t xml:space="preserve">OCC’S </w:t>
      </w:r>
      <w:r w:rsidRPr="00D9518B" w:rsidR="00C87763">
        <w:rPr>
          <w:rFonts w:ascii="Times New Roman" w:hAnsi="Times New Roman" w:cs="Times New Roman"/>
          <w:b/>
          <w:bCs/>
          <w:sz w:val="24"/>
          <w:szCs w:val="24"/>
        </w:rPr>
        <w:t>MOTION</w:t>
      </w:r>
      <w:r w:rsidRPr="00D9518B" w:rsidR="00C87763">
        <w:rPr>
          <w:rFonts w:ascii="Times New Roman" w:hAnsi="Times New Roman" w:cs="Times New Roman"/>
          <w:b/>
          <w:bCs/>
          <w:spacing w:val="37"/>
          <w:sz w:val="24"/>
          <w:szCs w:val="24"/>
        </w:rPr>
        <w:t xml:space="preserve"> </w:t>
      </w:r>
      <w:r w:rsidRPr="00D9518B" w:rsidR="00C87763">
        <w:rPr>
          <w:rFonts w:ascii="Times New Roman" w:hAnsi="Times New Roman" w:cs="Times New Roman"/>
          <w:b/>
          <w:bCs/>
          <w:sz w:val="24"/>
          <w:szCs w:val="24"/>
        </w:rPr>
        <w:t>FOR</w:t>
      </w:r>
      <w:r w:rsidRPr="00D9518B" w:rsidR="00C87763">
        <w:rPr>
          <w:rFonts w:ascii="Times New Roman" w:hAnsi="Times New Roman" w:cs="Times New Roman"/>
          <w:b/>
          <w:bCs/>
          <w:spacing w:val="23"/>
          <w:sz w:val="24"/>
          <w:szCs w:val="24"/>
        </w:rPr>
        <w:t xml:space="preserve"> </w:t>
      </w:r>
      <w:r w:rsidRPr="00D9518B" w:rsidR="00C87763">
        <w:rPr>
          <w:rFonts w:ascii="Times New Roman" w:hAnsi="Times New Roman" w:cs="Times New Roman"/>
          <w:b/>
          <w:bCs/>
          <w:sz w:val="24"/>
          <w:szCs w:val="24"/>
        </w:rPr>
        <w:t>SUBPOENAS</w:t>
      </w:r>
      <w:r w:rsidRPr="00D9518B" w:rsidR="00C87763">
        <w:rPr>
          <w:rFonts w:ascii="Times New Roman" w:hAnsi="Times New Roman" w:cs="Times New Roman"/>
          <w:b/>
          <w:bCs/>
          <w:spacing w:val="32"/>
          <w:sz w:val="24"/>
          <w:szCs w:val="24"/>
        </w:rPr>
        <w:t xml:space="preserve"> </w:t>
      </w:r>
      <w:r w:rsidRPr="00D9518B" w:rsidR="00C87763">
        <w:rPr>
          <w:rFonts w:ascii="Times New Roman" w:hAnsi="Times New Roman" w:cs="Times New Roman"/>
          <w:b/>
          <w:bCs/>
          <w:i/>
          <w:iCs/>
          <w:sz w:val="24"/>
          <w:szCs w:val="24"/>
        </w:rPr>
        <w:t>DUCES</w:t>
      </w:r>
      <w:r w:rsidRPr="00D9518B" w:rsidR="00C87763">
        <w:rPr>
          <w:rFonts w:ascii="Times New Roman" w:hAnsi="Times New Roman" w:cs="Times New Roman"/>
          <w:b/>
          <w:bCs/>
          <w:i/>
          <w:iCs/>
          <w:spacing w:val="26"/>
          <w:sz w:val="24"/>
          <w:szCs w:val="24"/>
        </w:rPr>
        <w:t xml:space="preserve"> </w:t>
      </w:r>
      <w:r w:rsidRPr="00D9518B" w:rsidR="00C87763">
        <w:rPr>
          <w:rFonts w:ascii="Times New Roman" w:hAnsi="Times New Roman" w:cs="Times New Roman"/>
          <w:b/>
          <w:bCs/>
          <w:i/>
          <w:iCs/>
          <w:sz w:val="24"/>
          <w:szCs w:val="24"/>
        </w:rPr>
        <w:t>TECUM</w:t>
      </w:r>
      <w:r w:rsidRPr="00D9518B" w:rsidR="00C87763">
        <w:rPr>
          <w:rFonts w:ascii="Times New Roman" w:hAnsi="Times New Roman" w:cs="Times New Roman"/>
          <w:b/>
          <w:bCs/>
          <w:sz w:val="24"/>
          <w:szCs w:val="24"/>
        </w:rPr>
        <w:t xml:space="preserve"> FOR</w:t>
      </w:r>
      <w:r w:rsidRPr="00D9518B" w:rsidR="00BD7CE8">
        <w:rPr>
          <w:rFonts w:ascii="Times New Roman" w:hAnsi="Times New Roman" w:cs="Times New Roman"/>
          <w:b/>
          <w:bCs/>
          <w:sz w:val="24"/>
          <w:szCs w:val="24"/>
        </w:rPr>
        <w:t xml:space="preserve"> </w:t>
      </w:r>
      <w:r w:rsidRPr="00D9518B" w:rsidR="00575575">
        <w:rPr>
          <w:rFonts w:ascii="Times New Roman" w:hAnsi="Times New Roman" w:cs="Times New Roman"/>
          <w:b/>
          <w:bCs/>
          <w:sz w:val="24"/>
          <w:szCs w:val="24"/>
        </w:rPr>
        <w:t xml:space="preserve">PUCO </w:t>
      </w:r>
      <w:r w:rsidRPr="00D9518B" w:rsidR="00C87763">
        <w:rPr>
          <w:rFonts w:ascii="Times New Roman" w:hAnsi="Times New Roman" w:cs="Times New Roman"/>
          <w:b/>
          <w:bCs/>
          <w:sz w:val="24"/>
          <w:szCs w:val="24"/>
        </w:rPr>
        <w:t>AUDITOR, PUCO STAFF AND PUCO-DESIGNATED REPRESENTATIVE</w:t>
      </w:r>
      <w:r w:rsidRPr="00D9518B" w:rsidR="00BD7CE8">
        <w:rPr>
          <w:rFonts w:ascii="Times New Roman" w:hAnsi="Times New Roman" w:cs="Times New Roman"/>
          <w:b/>
          <w:bCs/>
          <w:sz w:val="24"/>
          <w:szCs w:val="24"/>
        </w:rPr>
        <w:t xml:space="preserve"> </w:t>
      </w:r>
      <w:r w:rsidRPr="00D9518B" w:rsidR="00C87763">
        <w:rPr>
          <w:rFonts w:ascii="Times New Roman" w:hAnsi="Times New Roman" w:cs="Times New Roman"/>
          <w:b/>
          <w:bCs/>
          <w:sz w:val="24"/>
          <w:szCs w:val="24"/>
        </w:rPr>
        <w:t>MAKING OR CONTRIBUTING TO THE AUDIT REPORT</w:t>
      </w:r>
    </w:p>
    <w:p w:rsidR="00C22036" w:rsidRPr="00D9518B" w:rsidP="00BD442B" w14:paraId="441C9EE0" w14:textId="2FF39FA4">
      <w:pPr>
        <w:jc w:val="center"/>
        <w:rPr>
          <w:rFonts w:ascii="Times New Roman" w:hAnsi="Times New Roman" w:cs="Times New Roman"/>
          <w:b/>
          <w:bCs/>
          <w:sz w:val="24"/>
          <w:szCs w:val="24"/>
        </w:rPr>
      </w:pPr>
      <w:r w:rsidRPr="00D9518B">
        <w:rPr>
          <w:rFonts w:ascii="Times New Roman" w:hAnsi="Times New Roman" w:cs="Times New Roman"/>
          <w:b/>
          <w:bCs/>
          <w:sz w:val="24"/>
          <w:szCs w:val="24"/>
        </w:rPr>
        <w:t xml:space="preserve">TO </w:t>
      </w:r>
      <w:r w:rsidRPr="00D9518B" w:rsidR="00A1590E">
        <w:rPr>
          <w:rFonts w:ascii="Times New Roman" w:hAnsi="Times New Roman" w:cs="Times New Roman"/>
          <w:b/>
          <w:bCs/>
          <w:sz w:val="24"/>
          <w:szCs w:val="24"/>
        </w:rPr>
        <w:t xml:space="preserve">ATTEND AND </w:t>
      </w:r>
      <w:r w:rsidRPr="00D9518B" w:rsidR="006B29DF">
        <w:rPr>
          <w:rFonts w:ascii="Times New Roman" w:hAnsi="Times New Roman" w:cs="Times New Roman"/>
          <w:b/>
          <w:bCs/>
          <w:sz w:val="24"/>
          <w:szCs w:val="24"/>
        </w:rPr>
        <w:t>TESTIFY</w:t>
      </w:r>
      <w:r w:rsidRPr="00D9518B">
        <w:rPr>
          <w:rFonts w:ascii="Times New Roman" w:hAnsi="Times New Roman" w:cs="Times New Roman"/>
          <w:b/>
          <w:bCs/>
          <w:sz w:val="24"/>
          <w:szCs w:val="24"/>
        </w:rPr>
        <w:t xml:space="preserve"> AT EVIDENTIARY HEARING</w:t>
      </w:r>
    </w:p>
    <w:p w:rsidR="00C22036" w:rsidRPr="00D9518B" w:rsidP="00C22036" w14:paraId="01DD14AA" w14:textId="77777777">
      <w:pPr>
        <w:jc w:val="center"/>
        <w:rPr>
          <w:rFonts w:ascii="Times New Roman" w:eastAsia="Times New Roman" w:hAnsi="Times New Roman" w:cs="Times New Roman"/>
          <w:b/>
          <w:bCs/>
          <w:sz w:val="24"/>
          <w:szCs w:val="24"/>
        </w:rPr>
      </w:pPr>
      <w:r w:rsidRPr="00D9518B">
        <w:rPr>
          <w:rFonts w:ascii="Times New Roman" w:eastAsia="Times New Roman" w:hAnsi="Times New Roman" w:cs="Times New Roman"/>
          <w:b/>
          <w:bCs/>
          <w:w w:val="90"/>
          <w:sz w:val="24"/>
          <w:szCs w:val="24"/>
        </w:rPr>
        <w:t>BY</w:t>
      </w:r>
    </w:p>
    <w:p w:rsidR="00C22036" w:rsidRPr="00D9518B" w:rsidP="00C22036" w14:paraId="196E5C55" w14:textId="77777777">
      <w:pPr>
        <w:jc w:val="center"/>
        <w:rPr>
          <w:rFonts w:ascii="Times New Roman" w:hAnsi="Times New Roman" w:cs="Times New Roman"/>
          <w:b/>
          <w:bCs/>
          <w:sz w:val="24"/>
          <w:szCs w:val="24"/>
        </w:rPr>
      </w:pPr>
      <w:r w:rsidRPr="00D9518B">
        <w:rPr>
          <w:rFonts w:ascii="Times New Roman" w:hAnsi="Times New Roman" w:cs="Times New Roman"/>
          <w:b/>
          <w:bCs/>
          <w:w w:val="105"/>
          <w:sz w:val="24"/>
          <w:szCs w:val="24"/>
        </w:rPr>
        <w:t>OFFICE</w:t>
      </w:r>
      <w:r w:rsidRPr="00D9518B">
        <w:rPr>
          <w:rFonts w:ascii="Times New Roman" w:hAnsi="Times New Roman" w:cs="Times New Roman"/>
          <w:b/>
          <w:bCs/>
          <w:spacing w:val="1"/>
          <w:w w:val="105"/>
          <w:sz w:val="24"/>
          <w:szCs w:val="24"/>
        </w:rPr>
        <w:t xml:space="preserve"> </w:t>
      </w:r>
      <w:r w:rsidRPr="00D9518B">
        <w:rPr>
          <w:rFonts w:ascii="Times New Roman" w:hAnsi="Times New Roman" w:cs="Times New Roman"/>
          <w:b/>
          <w:bCs/>
          <w:w w:val="105"/>
          <w:sz w:val="24"/>
          <w:szCs w:val="24"/>
        </w:rPr>
        <w:t>OF</w:t>
      </w:r>
      <w:r w:rsidRPr="00D9518B">
        <w:rPr>
          <w:rFonts w:ascii="Times New Roman" w:hAnsi="Times New Roman" w:cs="Times New Roman"/>
          <w:b/>
          <w:bCs/>
          <w:spacing w:val="-23"/>
          <w:w w:val="105"/>
          <w:sz w:val="24"/>
          <w:szCs w:val="24"/>
        </w:rPr>
        <w:t xml:space="preserve"> </w:t>
      </w:r>
      <w:r w:rsidRPr="00D9518B">
        <w:rPr>
          <w:rFonts w:ascii="Times New Roman" w:hAnsi="Times New Roman" w:cs="Times New Roman"/>
          <w:b/>
          <w:bCs/>
          <w:w w:val="105"/>
          <w:sz w:val="24"/>
          <w:szCs w:val="24"/>
        </w:rPr>
        <w:t>THE</w:t>
      </w:r>
      <w:r w:rsidRPr="00D9518B">
        <w:rPr>
          <w:rFonts w:ascii="Times New Roman" w:hAnsi="Times New Roman" w:cs="Times New Roman"/>
          <w:b/>
          <w:bCs/>
          <w:spacing w:val="-9"/>
          <w:w w:val="105"/>
          <w:sz w:val="24"/>
          <w:szCs w:val="24"/>
        </w:rPr>
        <w:t xml:space="preserve"> </w:t>
      </w:r>
      <w:r w:rsidRPr="00D9518B">
        <w:rPr>
          <w:rFonts w:ascii="Times New Roman" w:hAnsi="Times New Roman" w:cs="Times New Roman"/>
          <w:b/>
          <w:bCs/>
          <w:w w:val="105"/>
          <w:sz w:val="24"/>
          <w:szCs w:val="24"/>
        </w:rPr>
        <w:t>OHIO</w:t>
      </w:r>
      <w:r w:rsidRPr="00D9518B">
        <w:rPr>
          <w:rFonts w:ascii="Times New Roman" w:hAnsi="Times New Roman" w:cs="Times New Roman"/>
          <w:b/>
          <w:bCs/>
          <w:spacing w:val="1"/>
          <w:w w:val="105"/>
          <w:sz w:val="24"/>
          <w:szCs w:val="24"/>
        </w:rPr>
        <w:t xml:space="preserve"> </w:t>
      </w:r>
      <w:r w:rsidRPr="00D9518B">
        <w:rPr>
          <w:rFonts w:ascii="Times New Roman" w:hAnsi="Times New Roman" w:cs="Times New Roman"/>
          <w:b/>
          <w:bCs/>
          <w:w w:val="105"/>
          <w:sz w:val="24"/>
          <w:szCs w:val="24"/>
        </w:rPr>
        <w:t>CONSUMERS'</w:t>
      </w:r>
      <w:r w:rsidRPr="00D9518B">
        <w:rPr>
          <w:rFonts w:ascii="Times New Roman" w:hAnsi="Times New Roman" w:cs="Times New Roman"/>
          <w:b/>
          <w:bCs/>
          <w:spacing w:val="21"/>
          <w:w w:val="105"/>
          <w:sz w:val="24"/>
          <w:szCs w:val="24"/>
        </w:rPr>
        <w:t xml:space="preserve"> </w:t>
      </w:r>
      <w:r w:rsidRPr="00D9518B">
        <w:rPr>
          <w:rFonts w:ascii="Times New Roman" w:hAnsi="Times New Roman" w:cs="Times New Roman"/>
          <w:b/>
          <w:bCs/>
          <w:w w:val="105"/>
          <w:sz w:val="24"/>
          <w:szCs w:val="24"/>
        </w:rPr>
        <w:t>COUNSEL</w:t>
      </w:r>
    </w:p>
    <w:p w:rsidR="00C22036" w:rsidRPr="00D9518B" w:rsidP="00C22036" w14:paraId="39D8E08E" w14:textId="77777777">
      <w:pPr>
        <w:pBdr>
          <w:bottom w:val="single" w:sz="12" w:space="1" w:color="auto"/>
        </w:pBdr>
        <w:tabs>
          <w:tab w:val="left" w:pos="4320"/>
        </w:tabs>
        <w:rPr>
          <w:rFonts w:ascii="Times New Roman" w:hAnsi="Times New Roman" w:cs="Times New Roman"/>
          <w:sz w:val="24"/>
          <w:szCs w:val="24"/>
        </w:rPr>
      </w:pPr>
    </w:p>
    <w:p w:rsidR="009D533B" w:rsidRPr="00D9518B" w:rsidP="00AC1575" w14:paraId="71350BC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185EF6" w:rsidRPr="00D9518B" w:rsidP="00AC1575" w14:paraId="79B19CB5" w14:textId="57395A53">
      <w:pPr>
        <w:pStyle w:val="Heading1"/>
        <w:spacing w:after="0"/>
        <w:rPr>
          <w:rFonts w:ascii="Times New Roman" w:hAnsi="Times New Roman" w:cs="Times New Roman"/>
          <w:szCs w:val="24"/>
        </w:rPr>
      </w:pPr>
      <w:r w:rsidRPr="00D9518B">
        <w:rPr>
          <w:rFonts w:ascii="Times New Roman" w:hAnsi="Times New Roman" w:cs="Times New Roman"/>
          <w:szCs w:val="24"/>
        </w:rPr>
        <w:t>INTRODUCTION</w:t>
      </w:r>
    </w:p>
    <w:p w:rsidR="00AA342F" w:rsidRPr="00D9518B" w:rsidP="00575575" w14:paraId="546686EF" w14:textId="77777777">
      <w:pPr>
        <w:pStyle w:val="BodyText"/>
        <w:spacing w:line="480" w:lineRule="auto"/>
        <w:ind w:left="0" w:firstLine="720"/>
        <w:rPr>
          <w:rFonts w:cs="Times New Roman"/>
          <w:color w:val="1F1F1F"/>
          <w:sz w:val="24"/>
          <w:szCs w:val="24"/>
        </w:rPr>
      </w:pPr>
      <w:r w:rsidRPr="00D9518B">
        <w:rPr>
          <w:rFonts w:cs="Times New Roman"/>
          <w:color w:val="1F1F1F"/>
          <w:sz w:val="24"/>
          <w:szCs w:val="24"/>
        </w:rPr>
        <w:t xml:space="preserve">The PUCO Staff does not oppose </w:t>
      </w:r>
      <w:r w:rsidRPr="00D9518B" w:rsidR="00455DC5">
        <w:rPr>
          <w:rFonts w:cs="Times New Roman"/>
          <w:color w:val="1F1F1F"/>
          <w:sz w:val="24"/>
          <w:szCs w:val="24"/>
        </w:rPr>
        <w:t>OCC</w:t>
      </w:r>
      <w:r w:rsidRPr="00D9518B" w:rsidR="00575575">
        <w:rPr>
          <w:rFonts w:cs="Times New Roman"/>
          <w:color w:val="1F1F1F"/>
          <w:sz w:val="24"/>
          <w:szCs w:val="24"/>
        </w:rPr>
        <w:t>’s</w:t>
      </w:r>
      <w:r w:rsidRPr="00D9518B" w:rsidR="00455DC5">
        <w:rPr>
          <w:rFonts w:cs="Times New Roman"/>
          <w:color w:val="1F1F1F"/>
          <w:sz w:val="24"/>
          <w:szCs w:val="24"/>
        </w:rPr>
        <w:t xml:space="preserve"> </w:t>
      </w:r>
      <w:r w:rsidRPr="00D9518B">
        <w:rPr>
          <w:rFonts w:cs="Times New Roman"/>
          <w:color w:val="1F1F1F"/>
          <w:sz w:val="24"/>
          <w:szCs w:val="24"/>
        </w:rPr>
        <w:t>motion to subpoena the Auditor</w:t>
      </w:r>
      <w:r w:rsidRPr="00D9518B" w:rsidR="00575575">
        <w:rPr>
          <w:rFonts w:cs="Times New Roman"/>
          <w:color w:val="1F1F1F"/>
          <w:sz w:val="24"/>
          <w:szCs w:val="24"/>
        </w:rPr>
        <w:t xml:space="preserve"> in this case that is about how Ohioans have been made to pay lots of money to AEP to subsidize dirty coal plants</w:t>
      </w:r>
      <w:r w:rsidRPr="00D9518B">
        <w:rPr>
          <w:rFonts w:cs="Times New Roman"/>
          <w:color w:val="1F1F1F"/>
          <w:sz w:val="24"/>
          <w:szCs w:val="24"/>
        </w:rPr>
        <w:t xml:space="preserve">.  </w:t>
      </w:r>
      <w:r w:rsidRPr="00D9518B" w:rsidR="00575575">
        <w:rPr>
          <w:rFonts w:cs="Times New Roman"/>
          <w:color w:val="1F1F1F"/>
          <w:sz w:val="24"/>
          <w:szCs w:val="24"/>
        </w:rPr>
        <w:t xml:space="preserve">The </w:t>
      </w:r>
      <w:r w:rsidRPr="00D9518B">
        <w:rPr>
          <w:rFonts w:cs="Times New Roman"/>
          <w:color w:val="1F1F1F"/>
          <w:sz w:val="24"/>
          <w:szCs w:val="24"/>
        </w:rPr>
        <w:t>PUCO Staff does</w:t>
      </w:r>
      <w:r w:rsidRPr="00D9518B" w:rsidR="00455DC5">
        <w:rPr>
          <w:rFonts w:cs="Times New Roman"/>
          <w:color w:val="1F1F1F"/>
          <w:sz w:val="24"/>
          <w:szCs w:val="24"/>
        </w:rPr>
        <w:t>, however,</w:t>
      </w:r>
      <w:r w:rsidRPr="00D9518B">
        <w:rPr>
          <w:rFonts w:cs="Times New Roman"/>
          <w:color w:val="1F1F1F"/>
          <w:sz w:val="24"/>
          <w:szCs w:val="24"/>
        </w:rPr>
        <w:t xml:space="preserve"> </w:t>
      </w:r>
      <w:r w:rsidRPr="00D9518B" w:rsidR="00455DC5">
        <w:rPr>
          <w:rFonts w:cs="Times New Roman"/>
          <w:color w:val="1F1F1F"/>
          <w:sz w:val="24"/>
          <w:szCs w:val="24"/>
        </w:rPr>
        <w:t xml:space="preserve">oppose </w:t>
      </w:r>
      <w:r w:rsidRPr="00D9518B">
        <w:rPr>
          <w:rFonts w:cs="Times New Roman"/>
          <w:color w:val="1F1F1F"/>
          <w:sz w:val="24"/>
          <w:szCs w:val="24"/>
        </w:rPr>
        <w:t>OCC’s motion to subpoena the PUCO Staff members who asked the Auditor to delete portions of the audit report</w:t>
      </w:r>
      <w:r w:rsidRPr="00D9518B" w:rsidR="00754316">
        <w:rPr>
          <w:rFonts w:cs="Times New Roman"/>
          <w:color w:val="1F1F1F"/>
          <w:sz w:val="24"/>
          <w:szCs w:val="24"/>
        </w:rPr>
        <w:t xml:space="preserve"> favorable to consumers</w:t>
      </w:r>
      <w:r w:rsidRPr="00D9518B">
        <w:rPr>
          <w:rFonts w:cs="Times New Roman"/>
          <w:color w:val="1F1F1F"/>
          <w:sz w:val="24"/>
          <w:szCs w:val="24"/>
        </w:rPr>
        <w:t>.</w:t>
      </w:r>
    </w:p>
    <w:p w:rsidR="00455DC5" w:rsidRPr="00D9518B" w:rsidP="00575575" w14:paraId="6300D0EE" w14:textId="2DA43A0E">
      <w:pPr>
        <w:pStyle w:val="BodyText"/>
        <w:spacing w:line="480" w:lineRule="auto"/>
        <w:ind w:left="0" w:firstLine="720"/>
        <w:rPr>
          <w:rFonts w:cs="Times New Roman"/>
          <w:color w:val="1F1F1F"/>
          <w:sz w:val="24"/>
          <w:szCs w:val="24"/>
        </w:rPr>
      </w:pPr>
      <w:r w:rsidRPr="00D9518B">
        <w:rPr>
          <w:rFonts w:cs="Times New Roman"/>
          <w:color w:val="1F1F1F"/>
          <w:sz w:val="24"/>
          <w:szCs w:val="24"/>
        </w:rPr>
        <w:t xml:space="preserve">The </w:t>
      </w:r>
      <w:r w:rsidRPr="00D9518B" w:rsidR="00F53FCE">
        <w:rPr>
          <w:rFonts w:cs="Times New Roman"/>
          <w:color w:val="1F1F1F"/>
          <w:sz w:val="24"/>
          <w:szCs w:val="24"/>
        </w:rPr>
        <w:t>PUCO Staff</w:t>
      </w:r>
      <w:r w:rsidRPr="00D9518B">
        <w:rPr>
          <w:rFonts w:cs="Times New Roman"/>
          <w:color w:val="1F1F1F"/>
          <w:sz w:val="24"/>
          <w:szCs w:val="24"/>
        </w:rPr>
        <w:t xml:space="preserve"> argues that</w:t>
      </w:r>
      <w:r w:rsidRPr="00D9518B" w:rsidR="00734CF1">
        <w:rPr>
          <w:rFonts w:cs="Times New Roman"/>
          <w:color w:val="1F1F1F"/>
          <w:sz w:val="24"/>
          <w:szCs w:val="24"/>
        </w:rPr>
        <w:t xml:space="preserve"> “</w:t>
      </w:r>
      <w:r w:rsidRPr="00D9518B" w:rsidR="00AA342F">
        <w:rPr>
          <w:rFonts w:cs="Times New Roman"/>
          <w:color w:val="1F1F1F"/>
          <w:sz w:val="24"/>
          <w:szCs w:val="24"/>
        </w:rPr>
        <w:t>I</w:t>
      </w:r>
      <w:r w:rsidRPr="00D9518B" w:rsidR="00734CF1">
        <w:rPr>
          <w:rFonts w:cs="Times New Roman"/>
          <w:color w:val="1F1F1F"/>
          <w:sz w:val="24"/>
          <w:szCs w:val="24"/>
        </w:rPr>
        <w:t xml:space="preserve">t is likely that Staff will have a witness, or witnesses, </w:t>
      </w:r>
      <w:r w:rsidRPr="00D9518B" w:rsidR="00AA342F">
        <w:rPr>
          <w:rFonts w:cs="Times New Roman"/>
          <w:color w:val="1F1F1F"/>
          <w:sz w:val="24"/>
          <w:szCs w:val="24"/>
        </w:rPr>
        <w:t>…</w:t>
      </w:r>
      <w:r w:rsidRPr="00D9518B" w:rsidR="00734CF1">
        <w:rPr>
          <w:rFonts w:cs="Times New Roman"/>
          <w:color w:val="1F1F1F"/>
          <w:sz w:val="24"/>
          <w:szCs w:val="24"/>
        </w:rPr>
        <w:t xml:space="preserve"> who can testify as to the issues raised in OCC’s subpoena</w:t>
      </w:r>
      <w:r w:rsidRPr="00D9518B" w:rsidR="00AA342F">
        <w:rPr>
          <w:rFonts w:cs="Times New Roman"/>
          <w:color w:val="1F1F1F"/>
          <w:sz w:val="24"/>
          <w:szCs w:val="24"/>
        </w:rPr>
        <w:t xml:space="preserve"> but Staff -</w:t>
      </w:r>
      <w:r w:rsidRPr="00D9518B" w:rsidR="00734CF1">
        <w:rPr>
          <w:rFonts w:cs="Times New Roman"/>
          <w:color w:val="1F1F1F"/>
          <w:sz w:val="24"/>
          <w:szCs w:val="24"/>
        </w:rPr>
        <w:t>not OCC- should make that determination.”</w:t>
      </w:r>
      <w:r>
        <w:rPr>
          <w:rStyle w:val="FootnoteReference"/>
          <w:rFonts w:cs="Times New Roman"/>
          <w:color w:val="1F1F1F"/>
          <w:sz w:val="24"/>
          <w:szCs w:val="24"/>
        </w:rPr>
        <w:footnoteReference w:id="2"/>
      </w:r>
      <w:r w:rsidRPr="00D9518B" w:rsidR="00734CF1">
        <w:rPr>
          <w:rFonts w:cs="Times New Roman"/>
          <w:color w:val="1F1F1F"/>
          <w:sz w:val="24"/>
          <w:szCs w:val="24"/>
        </w:rPr>
        <w:t xml:space="preserve">  </w:t>
      </w:r>
      <w:r w:rsidRPr="00D9518B" w:rsidR="00FF635C">
        <w:rPr>
          <w:rFonts w:cs="Times New Roman"/>
          <w:color w:val="1F1F1F"/>
          <w:sz w:val="24"/>
          <w:szCs w:val="24"/>
        </w:rPr>
        <w:t xml:space="preserve">The </w:t>
      </w:r>
      <w:r w:rsidRPr="00D9518B" w:rsidR="00734CF1">
        <w:rPr>
          <w:rFonts w:cs="Times New Roman"/>
          <w:color w:val="1F1F1F"/>
          <w:sz w:val="24"/>
          <w:szCs w:val="24"/>
        </w:rPr>
        <w:t>Staff argues that "</w:t>
      </w:r>
      <w:r w:rsidRPr="00D9518B">
        <w:rPr>
          <w:rFonts w:cs="Times New Roman"/>
          <w:color w:val="1F1F1F"/>
          <w:sz w:val="24"/>
          <w:szCs w:val="24"/>
        </w:rPr>
        <w:t xml:space="preserve">OCC </w:t>
      </w:r>
      <w:r w:rsidRPr="00D9518B" w:rsidR="00734CF1">
        <w:rPr>
          <w:rFonts w:cs="Times New Roman"/>
          <w:color w:val="1F1F1F"/>
          <w:sz w:val="24"/>
          <w:szCs w:val="24"/>
        </w:rPr>
        <w:t xml:space="preserve">should </w:t>
      </w:r>
      <w:r w:rsidRPr="00D9518B">
        <w:rPr>
          <w:rFonts w:cs="Times New Roman"/>
          <w:color w:val="1F1F1F"/>
          <w:sz w:val="24"/>
          <w:szCs w:val="24"/>
        </w:rPr>
        <w:t xml:space="preserve">wait until Staff files its testimony </w:t>
      </w:r>
      <w:r w:rsidRPr="00D9518B" w:rsidR="00734CF1">
        <w:rPr>
          <w:rFonts w:cs="Times New Roman"/>
          <w:color w:val="1F1F1F"/>
          <w:sz w:val="24"/>
          <w:szCs w:val="24"/>
        </w:rPr>
        <w:t>(</w:t>
      </w:r>
      <w:r w:rsidRPr="00D9518B">
        <w:rPr>
          <w:rFonts w:cs="Times New Roman"/>
          <w:color w:val="1F1F1F"/>
          <w:sz w:val="24"/>
          <w:szCs w:val="24"/>
        </w:rPr>
        <w:t>on December 29, 2021</w:t>
      </w:r>
      <w:r w:rsidRPr="00D9518B" w:rsidR="00734CF1">
        <w:rPr>
          <w:rFonts w:cs="Times New Roman"/>
          <w:color w:val="1F1F1F"/>
          <w:sz w:val="24"/>
          <w:szCs w:val="24"/>
        </w:rPr>
        <w:t>) to determine whether a Motion for Subpoena is necessary.”</w:t>
      </w:r>
      <w:r>
        <w:rPr>
          <w:rStyle w:val="FootnoteReference"/>
          <w:rFonts w:cs="Times New Roman"/>
          <w:color w:val="1F1F1F"/>
          <w:sz w:val="24"/>
          <w:szCs w:val="24"/>
        </w:rPr>
        <w:footnoteReference w:id="3"/>
      </w:r>
      <w:r w:rsidRPr="00D9518B" w:rsidR="00734CF1">
        <w:rPr>
          <w:rFonts w:cs="Times New Roman"/>
          <w:color w:val="1F1F1F"/>
          <w:sz w:val="24"/>
          <w:szCs w:val="24"/>
        </w:rPr>
        <w:t xml:space="preserve"> </w:t>
      </w:r>
      <w:r w:rsidRPr="00D9518B" w:rsidR="00FF635C">
        <w:rPr>
          <w:rFonts w:cs="Times New Roman"/>
          <w:color w:val="1F1F1F"/>
          <w:sz w:val="24"/>
          <w:szCs w:val="24"/>
        </w:rPr>
        <w:t>But, under the rule, t</w:t>
      </w:r>
      <w:r w:rsidRPr="00D9518B" w:rsidR="000D5346">
        <w:rPr>
          <w:rFonts w:cs="Times New Roman"/>
          <w:color w:val="1F1F1F"/>
          <w:sz w:val="24"/>
          <w:szCs w:val="24"/>
        </w:rPr>
        <w:t>he PUCO should allow OCC to exercise its right to subpoena “any person making or contributing” to the Staff Report.</w:t>
      </w:r>
      <w:r w:rsidRPr="00D9518B" w:rsidR="00ED574B">
        <w:rPr>
          <w:rFonts w:cs="Times New Roman"/>
          <w:color w:val="1F1F1F"/>
          <w:sz w:val="24"/>
          <w:szCs w:val="24"/>
        </w:rPr>
        <w:t xml:space="preserve"> </w:t>
      </w:r>
    </w:p>
    <w:p w:rsidR="00D377DA" w:rsidRPr="00D9518B" w:rsidP="00185EF6" w14:paraId="46BEAF75" w14:textId="77777777">
      <w:pPr>
        <w:pStyle w:val="BodyText"/>
        <w:spacing w:line="480" w:lineRule="auto"/>
        <w:ind w:left="0" w:firstLine="720"/>
        <w:rPr>
          <w:rFonts w:cs="Times New Roman"/>
          <w:color w:val="1F1F1F"/>
          <w:sz w:val="24"/>
          <w:szCs w:val="24"/>
        </w:rPr>
      </w:pPr>
    </w:p>
    <w:p w:rsidR="000D5346" w:rsidRPr="00D9518B" w:rsidP="00D9518B" w14:paraId="6ABDBD56" w14:textId="249B45C3">
      <w:pPr>
        <w:pStyle w:val="Heading1"/>
        <w:spacing w:after="0"/>
        <w:rPr>
          <w:rFonts w:ascii="Times New Roman" w:hAnsi="Times New Roman" w:cs="Times New Roman"/>
          <w:szCs w:val="24"/>
        </w:rPr>
      </w:pPr>
      <w:r w:rsidRPr="00D9518B">
        <w:rPr>
          <w:rFonts w:ascii="Times New Roman" w:hAnsi="Times New Roman" w:cs="Times New Roman"/>
          <w:szCs w:val="24"/>
        </w:rPr>
        <w:t>ARGUMENT</w:t>
      </w:r>
    </w:p>
    <w:p w:rsidR="00455DC5" w:rsidRPr="00D9518B" w:rsidP="00D9518B" w14:paraId="2E236053" w14:textId="7DA8E4AD">
      <w:pPr>
        <w:pStyle w:val="BodyText"/>
        <w:spacing w:line="493" w:lineRule="auto"/>
        <w:ind w:left="0" w:firstLine="720"/>
        <w:rPr>
          <w:rFonts w:cs="Times New Roman"/>
          <w:color w:val="1F1F1F"/>
          <w:sz w:val="24"/>
          <w:szCs w:val="24"/>
        </w:rPr>
      </w:pPr>
      <w:r w:rsidRPr="00D9518B">
        <w:rPr>
          <w:rFonts w:cs="Times New Roman"/>
          <w:sz w:val="24"/>
          <w:szCs w:val="24"/>
        </w:rPr>
        <w:t xml:space="preserve">O.A.C. </w:t>
      </w:r>
      <w:r w:rsidRPr="00D9518B">
        <w:rPr>
          <w:rFonts w:cs="Times New Roman"/>
          <w:sz w:val="24"/>
          <w:szCs w:val="24"/>
        </w:rPr>
        <w:t xml:space="preserve"> 4901-1-2</w:t>
      </w:r>
      <w:r w:rsidRPr="00D9518B" w:rsidR="00160D9B">
        <w:rPr>
          <w:rFonts w:cs="Times New Roman"/>
          <w:sz w:val="24"/>
          <w:szCs w:val="24"/>
        </w:rPr>
        <w:t xml:space="preserve">8(E) sets out the rule that </w:t>
      </w:r>
      <w:r w:rsidRPr="00D9518B" w:rsidR="00611560">
        <w:rPr>
          <w:rFonts w:cs="Times New Roman"/>
          <w:sz w:val="24"/>
          <w:szCs w:val="24"/>
        </w:rPr>
        <w:t xml:space="preserve">governs </w:t>
      </w:r>
      <w:r w:rsidRPr="00D9518B" w:rsidR="00160D9B">
        <w:rPr>
          <w:rFonts w:cs="Times New Roman"/>
          <w:sz w:val="24"/>
          <w:szCs w:val="24"/>
        </w:rPr>
        <w:t xml:space="preserve">proceedings where investigations are performed by the </w:t>
      </w:r>
      <w:r w:rsidRPr="00D9518B" w:rsidR="00EE2257">
        <w:rPr>
          <w:rFonts w:cs="Times New Roman"/>
          <w:sz w:val="24"/>
          <w:szCs w:val="24"/>
        </w:rPr>
        <w:t>S</w:t>
      </w:r>
      <w:r w:rsidRPr="00D9518B" w:rsidR="00160D9B">
        <w:rPr>
          <w:rFonts w:cs="Times New Roman"/>
          <w:sz w:val="24"/>
          <w:szCs w:val="24"/>
        </w:rPr>
        <w:t xml:space="preserve">taff and the report of the investigation is </w:t>
      </w:r>
      <w:r w:rsidRPr="00D9518B" w:rsidR="00611560">
        <w:rPr>
          <w:rFonts w:cs="Times New Roman"/>
          <w:sz w:val="24"/>
          <w:szCs w:val="24"/>
        </w:rPr>
        <w:t>filed.</w:t>
      </w:r>
      <w:r w:rsidRPr="00D9518B" w:rsidR="00D377DA">
        <w:rPr>
          <w:rFonts w:cs="Times New Roman"/>
          <w:sz w:val="24"/>
          <w:szCs w:val="24"/>
        </w:rPr>
        <w:t xml:space="preserve"> </w:t>
      </w:r>
      <w:r w:rsidRPr="00D9518B" w:rsidR="0051600B">
        <w:rPr>
          <w:rFonts w:cs="Times New Roman"/>
          <w:sz w:val="24"/>
          <w:szCs w:val="24"/>
        </w:rPr>
        <w:t xml:space="preserve">Under </w:t>
      </w:r>
      <w:r w:rsidRPr="00D9518B">
        <w:rPr>
          <w:rFonts w:cs="Times New Roman"/>
          <w:sz w:val="24"/>
          <w:szCs w:val="24"/>
        </w:rPr>
        <w:t>the</w:t>
      </w:r>
      <w:r w:rsidRPr="00D9518B" w:rsidR="0051600B">
        <w:rPr>
          <w:rFonts w:cs="Times New Roman"/>
          <w:sz w:val="24"/>
          <w:szCs w:val="24"/>
        </w:rPr>
        <w:t xml:space="preserve"> rule “any person making or contributing to the</w:t>
      </w:r>
      <w:r w:rsidRPr="00D9518B" w:rsidR="00EE2257">
        <w:rPr>
          <w:rFonts w:cs="Times New Roman"/>
          <w:sz w:val="24"/>
          <w:szCs w:val="24"/>
        </w:rPr>
        <w:t xml:space="preserve"> [staff]</w:t>
      </w:r>
      <w:r w:rsidRPr="00D9518B" w:rsidR="0051600B">
        <w:rPr>
          <w:rFonts w:cs="Times New Roman"/>
          <w:sz w:val="24"/>
          <w:szCs w:val="24"/>
        </w:rPr>
        <w:t xml:space="preserve"> report may be subpoenaed to testify at the hearing.”  The rule requires that the </w:t>
      </w:r>
      <w:r w:rsidRPr="00D9518B" w:rsidR="00B33E1D">
        <w:rPr>
          <w:rFonts w:cs="Times New Roman"/>
          <w:sz w:val="24"/>
          <w:szCs w:val="24"/>
        </w:rPr>
        <w:t xml:space="preserve">motion for </w:t>
      </w:r>
      <w:r w:rsidRPr="00D9518B">
        <w:rPr>
          <w:rFonts w:cs="Times New Roman"/>
          <w:sz w:val="24"/>
          <w:szCs w:val="24"/>
        </w:rPr>
        <w:t xml:space="preserve">subpoena </w:t>
      </w:r>
      <w:r w:rsidRPr="00D9518B" w:rsidR="00B33E1D">
        <w:rPr>
          <w:rFonts w:cs="Times New Roman"/>
          <w:sz w:val="24"/>
          <w:szCs w:val="24"/>
        </w:rPr>
        <w:t>“</w:t>
      </w:r>
      <w:r w:rsidRPr="00D9518B">
        <w:rPr>
          <w:rFonts w:cs="Times New Roman"/>
          <w:sz w:val="24"/>
          <w:szCs w:val="24"/>
        </w:rPr>
        <w:t xml:space="preserve">must be </w:t>
      </w:r>
      <w:r w:rsidRPr="00D9518B" w:rsidR="00B33E1D">
        <w:rPr>
          <w:rFonts w:cs="Times New Roman"/>
          <w:sz w:val="24"/>
          <w:szCs w:val="24"/>
        </w:rPr>
        <w:t>filed with the commission no later than ten days prior to the commencement of the hearing or, if expedited treatment is requested, no later than five days prior to the commencement of the hearing.”</w:t>
      </w:r>
      <w:r>
        <w:rPr>
          <w:rStyle w:val="FootnoteReference"/>
          <w:rFonts w:cs="Times New Roman"/>
          <w:sz w:val="24"/>
          <w:szCs w:val="24"/>
        </w:rPr>
        <w:footnoteReference w:id="4"/>
      </w:r>
      <w:r w:rsidRPr="00D9518B" w:rsidR="00B33E1D">
        <w:rPr>
          <w:rFonts w:cs="Times New Roman"/>
          <w:sz w:val="24"/>
          <w:szCs w:val="24"/>
        </w:rPr>
        <w:t xml:space="preserve">  </w:t>
      </w:r>
      <w:r w:rsidRPr="00D9518B" w:rsidR="006B55EE">
        <w:rPr>
          <w:rFonts w:cs="Times New Roman"/>
          <w:sz w:val="24"/>
          <w:szCs w:val="24"/>
        </w:rPr>
        <w:t xml:space="preserve">In accordance with the rule, </w:t>
      </w:r>
      <w:r w:rsidRPr="00D9518B" w:rsidR="00390B0D">
        <w:rPr>
          <w:rFonts w:cs="Times New Roman"/>
          <w:sz w:val="24"/>
          <w:szCs w:val="24"/>
        </w:rPr>
        <w:t xml:space="preserve">on December 1, 2021, </w:t>
      </w:r>
      <w:r w:rsidRPr="00D9518B" w:rsidR="006B55EE">
        <w:rPr>
          <w:rFonts w:cs="Times New Roman"/>
          <w:sz w:val="24"/>
          <w:szCs w:val="24"/>
        </w:rPr>
        <w:t xml:space="preserve">OCC filed a </w:t>
      </w:r>
      <w:r w:rsidRPr="00D9518B" w:rsidR="00390B0D">
        <w:rPr>
          <w:rFonts w:cs="Times New Roman"/>
          <w:sz w:val="24"/>
          <w:szCs w:val="24"/>
        </w:rPr>
        <w:t xml:space="preserve">motion for </w:t>
      </w:r>
      <w:r w:rsidRPr="00D9518B" w:rsidR="006B55EE">
        <w:rPr>
          <w:rFonts w:cs="Times New Roman"/>
          <w:sz w:val="24"/>
          <w:szCs w:val="24"/>
        </w:rPr>
        <w:t>subpoena</w:t>
      </w:r>
      <w:r w:rsidRPr="00D9518B" w:rsidR="00390B0D">
        <w:rPr>
          <w:rFonts w:cs="Times New Roman"/>
          <w:sz w:val="24"/>
          <w:szCs w:val="24"/>
        </w:rPr>
        <w:t>s</w:t>
      </w:r>
      <w:r w:rsidRPr="00D9518B" w:rsidR="006B55EE">
        <w:rPr>
          <w:rFonts w:cs="Times New Roman"/>
          <w:sz w:val="24"/>
          <w:szCs w:val="24"/>
        </w:rPr>
        <w:t xml:space="preserve"> seeking to require</w:t>
      </w:r>
      <w:r w:rsidRPr="00D9518B" w:rsidR="00D377DA">
        <w:rPr>
          <w:rFonts w:cs="Times New Roman"/>
          <w:sz w:val="24"/>
          <w:szCs w:val="24"/>
        </w:rPr>
        <w:t xml:space="preserve"> specific</w:t>
      </w:r>
      <w:r w:rsidRPr="00D9518B" w:rsidR="006B55EE">
        <w:rPr>
          <w:rFonts w:cs="Times New Roman"/>
          <w:sz w:val="24"/>
          <w:szCs w:val="24"/>
        </w:rPr>
        <w:t xml:space="preserve"> person(s) contributing to the staff report to attend the hearing.</w:t>
      </w:r>
    </w:p>
    <w:p w:rsidR="00D377DA" w:rsidRPr="00D9518B" w:rsidP="00BF3BF3" w14:paraId="4CA5E5F7" w14:textId="32102C15">
      <w:pPr>
        <w:pStyle w:val="BodyText"/>
        <w:spacing w:line="493" w:lineRule="auto"/>
        <w:ind w:left="0" w:firstLine="720"/>
        <w:rPr>
          <w:rFonts w:cs="Times New Roman"/>
          <w:color w:val="1F1F1F"/>
          <w:sz w:val="24"/>
          <w:szCs w:val="24"/>
        </w:rPr>
      </w:pPr>
      <w:r w:rsidRPr="00D9518B">
        <w:rPr>
          <w:rFonts w:cs="Times New Roman"/>
          <w:color w:val="1F1F1F"/>
          <w:sz w:val="24"/>
          <w:szCs w:val="24"/>
        </w:rPr>
        <w:t xml:space="preserve">The PUCO </w:t>
      </w:r>
      <w:r w:rsidRPr="00D9518B" w:rsidR="0071795C">
        <w:rPr>
          <w:rFonts w:cs="Times New Roman"/>
          <w:color w:val="1F1F1F"/>
          <w:sz w:val="24"/>
          <w:szCs w:val="24"/>
        </w:rPr>
        <w:t>Staff argues that OCC’s motion for subpoena is premature</w:t>
      </w:r>
      <w:r w:rsidRPr="00D9518B" w:rsidR="00611560">
        <w:rPr>
          <w:rFonts w:cs="Times New Roman"/>
          <w:color w:val="1F1F1F"/>
          <w:sz w:val="24"/>
          <w:szCs w:val="24"/>
        </w:rPr>
        <w:t xml:space="preserve">, insisting that OCC </w:t>
      </w:r>
      <w:r w:rsidRPr="00D9518B" w:rsidR="0071795C">
        <w:rPr>
          <w:rFonts w:cs="Times New Roman"/>
          <w:color w:val="1F1F1F"/>
          <w:sz w:val="24"/>
          <w:szCs w:val="24"/>
        </w:rPr>
        <w:t xml:space="preserve"> </w:t>
      </w:r>
      <w:r w:rsidRPr="00D9518B" w:rsidR="00611560">
        <w:rPr>
          <w:rFonts w:cs="Times New Roman"/>
          <w:color w:val="1F1F1F"/>
          <w:sz w:val="24"/>
          <w:szCs w:val="24"/>
        </w:rPr>
        <w:t>should</w:t>
      </w:r>
      <w:r w:rsidRPr="00D9518B" w:rsidR="0071795C">
        <w:rPr>
          <w:rFonts w:cs="Times New Roman"/>
          <w:color w:val="1F1F1F"/>
          <w:sz w:val="24"/>
          <w:szCs w:val="24"/>
        </w:rPr>
        <w:t xml:space="preserve"> wait</w:t>
      </w:r>
      <w:r w:rsidRPr="00D9518B">
        <w:rPr>
          <w:rFonts w:cs="Times New Roman"/>
          <w:color w:val="1F1F1F"/>
          <w:sz w:val="24"/>
          <w:szCs w:val="24"/>
        </w:rPr>
        <w:t xml:space="preserve"> </w:t>
      </w:r>
      <w:r w:rsidRPr="00D9518B" w:rsidR="0071795C">
        <w:rPr>
          <w:rFonts w:cs="Times New Roman"/>
          <w:color w:val="1F1F1F"/>
          <w:sz w:val="24"/>
          <w:szCs w:val="24"/>
        </w:rPr>
        <w:t>until</w:t>
      </w:r>
      <w:r w:rsidRPr="00D9518B">
        <w:rPr>
          <w:rFonts w:cs="Times New Roman"/>
          <w:color w:val="1F1F1F"/>
          <w:sz w:val="24"/>
          <w:szCs w:val="24"/>
        </w:rPr>
        <w:t xml:space="preserve"> the</w:t>
      </w:r>
      <w:r w:rsidRPr="00D9518B" w:rsidR="0071795C">
        <w:rPr>
          <w:rFonts w:cs="Times New Roman"/>
          <w:color w:val="1F1F1F"/>
          <w:sz w:val="24"/>
          <w:szCs w:val="24"/>
        </w:rPr>
        <w:t xml:space="preserve"> Staff file</w:t>
      </w:r>
      <w:r w:rsidRPr="00D9518B" w:rsidR="00611560">
        <w:rPr>
          <w:rFonts w:cs="Times New Roman"/>
          <w:color w:val="1F1F1F"/>
          <w:sz w:val="24"/>
          <w:szCs w:val="24"/>
        </w:rPr>
        <w:t>s</w:t>
      </w:r>
      <w:r w:rsidRPr="00D9518B" w:rsidR="0071795C">
        <w:rPr>
          <w:rFonts w:cs="Times New Roman"/>
          <w:color w:val="1F1F1F"/>
          <w:sz w:val="24"/>
          <w:szCs w:val="24"/>
        </w:rPr>
        <w:t xml:space="preserve"> its testimony,</w:t>
      </w:r>
      <w:r w:rsidRPr="00D9518B">
        <w:rPr>
          <w:rFonts w:cs="Times New Roman"/>
          <w:color w:val="1F1F1F"/>
          <w:sz w:val="24"/>
          <w:szCs w:val="24"/>
        </w:rPr>
        <w:t xml:space="preserve"> </w:t>
      </w:r>
      <w:r w:rsidRPr="00D9518B" w:rsidR="00611560">
        <w:rPr>
          <w:rFonts w:cs="Times New Roman"/>
          <w:color w:val="1F1F1F"/>
          <w:sz w:val="24"/>
          <w:szCs w:val="24"/>
        </w:rPr>
        <w:t>because  “</w:t>
      </w:r>
      <w:r w:rsidRPr="00D9518B" w:rsidR="00AC333F">
        <w:rPr>
          <w:rFonts w:cs="Times New Roman"/>
          <w:color w:val="1F1F1F"/>
          <w:sz w:val="24"/>
          <w:szCs w:val="24"/>
        </w:rPr>
        <w:t>It</w:t>
      </w:r>
      <w:r w:rsidRPr="00D9518B" w:rsidR="00611560">
        <w:rPr>
          <w:rFonts w:cs="Times New Roman"/>
          <w:color w:val="1F1F1F"/>
          <w:sz w:val="24"/>
          <w:szCs w:val="24"/>
        </w:rPr>
        <w:t xml:space="preserve"> is likely that Staff will have a witness, or witnesses, testify who can testify as to the issues raised in OCC’s subpoena.”</w:t>
      </w:r>
      <w:r>
        <w:rPr>
          <w:rStyle w:val="FootnoteReference"/>
          <w:rFonts w:cs="Times New Roman"/>
          <w:color w:val="1F1F1F"/>
          <w:sz w:val="24"/>
          <w:szCs w:val="24"/>
        </w:rPr>
        <w:footnoteReference w:id="5"/>
      </w:r>
      <w:r w:rsidRPr="00D9518B" w:rsidR="00611560">
        <w:rPr>
          <w:rFonts w:cs="Times New Roman"/>
          <w:color w:val="1F1F1F"/>
          <w:sz w:val="24"/>
          <w:szCs w:val="24"/>
        </w:rPr>
        <w:t xml:space="preserve"> </w:t>
      </w:r>
      <w:r w:rsidRPr="00D9518B" w:rsidR="0071795C">
        <w:rPr>
          <w:rFonts w:cs="Times New Roman"/>
          <w:color w:val="1F1F1F"/>
          <w:sz w:val="24"/>
          <w:szCs w:val="24"/>
        </w:rPr>
        <w:t xml:space="preserve"> Staff’s position is not well-founded.  </w:t>
      </w:r>
      <w:r w:rsidRPr="00D9518B" w:rsidR="000557BF">
        <w:rPr>
          <w:rFonts w:cs="Times New Roman"/>
          <w:color w:val="1F1F1F"/>
          <w:sz w:val="24"/>
          <w:szCs w:val="24"/>
        </w:rPr>
        <w:t xml:space="preserve">The point of the subpoena is that </w:t>
      </w:r>
      <w:r w:rsidRPr="00D9518B" w:rsidR="0071795C">
        <w:rPr>
          <w:rFonts w:cs="Times New Roman"/>
          <w:color w:val="1F1F1F"/>
          <w:sz w:val="24"/>
          <w:szCs w:val="24"/>
        </w:rPr>
        <w:t>OCC</w:t>
      </w:r>
      <w:r w:rsidRPr="00D9518B" w:rsidR="000557BF">
        <w:rPr>
          <w:rFonts w:cs="Times New Roman"/>
          <w:color w:val="1F1F1F"/>
          <w:sz w:val="24"/>
          <w:szCs w:val="24"/>
        </w:rPr>
        <w:t xml:space="preserve"> is not relying upon the Staff’s decision of whether it will present a witness to testify</w:t>
      </w:r>
      <w:r w:rsidRPr="00D9518B">
        <w:rPr>
          <w:rFonts w:cs="Times New Roman"/>
          <w:color w:val="1F1F1F"/>
          <w:sz w:val="24"/>
          <w:szCs w:val="24"/>
        </w:rPr>
        <w:t>, or who that witness will be</w:t>
      </w:r>
      <w:r w:rsidRPr="00D9518B" w:rsidR="000557BF">
        <w:rPr>
          <w:rFonts w:cs="Times New Roman"/>
          <w:color w:val="1F1F1F"/>
          <w:sz w:val="24"/>
          <w:szCs w:val="24"/>
        </w:rPr>
        <w:t xml:space="preserve">.  </w:t>
      </w:r>
      <w:r w:rsidRPr="00D9518B" w:rsidR="00D02B51">
        <w:rPr>
          <w:rFonts w:cs="Times New Roman"/>
          <w:color w:val="1F1F1F"/>
          <w:sz w:val="24"/>
          <w:szCs w:val="24"/>
        </w:rPr>
        <w:t xml:space="preserve">OCC is affirmatively exercising its rights to require the Staff to produce </w:t>
      </w:r>
      <w:r w:rsidRPr="00D9518B">
        <w:rPr>
          <w:rFonts w:cs="Times New Roman"/>
          <w:color w:val="1F1F1F"/>
          <w:sz w:val="24"/>
          <w:szCs w:val="24"/>
        </w:rPr>
        <w:t xml:space="preserve">the </w:t>
      </w:r>
      <w:r w:rsidRPr="00D9518B" w:rsidR="00D02B51">
        <w:rPr>
          <w:rFonts w:cs="Times New Roman"/>
          <w:color w:val="1F1F1F"/>
          <w:sz w:val="24"/>
          <w:szCs w:val="24"/>
        </w:rPr>
        <w:t>persons maki</w:t>
      </w:r>
      <w:r w:rsidRPr="00D9518B">
        <w:rPr>
          <w:rFonts w:cs="Times New Roman"/>
          <w:color w:val="1F1F1F"/>
          <w:sz w:val="24"/>
          <w:szCs w:val="24"/>
        </w:rPr>
        <w:t>n</w:t>
      </w:r>
      <w:r w:rsidRPr="00D9518B" w:rsidR="00D02B51">
        <w:rPr>
          <w:rFonts w:cs="Times New Roman"/>
          <w:color w:val="1F1F1F"/>
          <w:sz w:val="24"/>
          <w:szCs w:val="24"/>
        </w:rPr>
        <w:t xml:space="preserve">g or contributing to the report.  </w:t>
      </w:r>
    </w:p>
    <w:p w:rsidR="003E7D19" w:rsidRPr="00D9518B" w:rsidP="003E7D19" w14:paraId="197F9BF4" w14:textId="28163781">
      <w:pPr>
        <w:pStyle w:val="BodyText"/>
        <w:spacing w:line="493" w:lineRule="auto"/>
        <w:ind w:left="0" w:firstLine="720"/>
        <w:rPr>
          <w:rFonts w:cs="Times New Roman"/>
          <w:color w:val="1F1F1F"/>
          <w:sz w:val="24"/>
          <w:szCs w:val="24"/>
        </w:rPr>
      </w:pPr>
      <w:r w:rsidRPr="00D9518B">
        <w:rPr>
          <w:rFonts w:cs="Times New Roman"/>
          <w:color w:val="1F1F1F"/>
          <w:sz w:val="24"/>
          <w:szCs w:val="24"/>
        </w:rPr>
        <w:t>OCC’s need for the subpoena</w:t>
      </w:r>
      <w:r w:rsidRPr="00D9518B" w:rsidR="00D53BD4">
        <w:rPr>
          <w:rFonts w:cs="Times New Roman"/>
          <w:color w:val="1F1F1F"/>
          <w:sz w:val="24"/>
          <w:szCs w:val="24"/>
        </w:rPr>
        <w:t>s</w:t>
      </w:r>
      <w:r w:rsidRPr="00D9518B">
        <w:rPr>
          <w:rFonts w:cs="Times New Roman"/>
          <w:color w:val="1F1F1F"/>
          <w:sz w:val="24"/>
          <w:szCs w:val="24"/>
        </w:rPr>
        <w:t xml:space="preserve"> is based</w:t>
      </w:r>
      <w:r w:rsidRPr="00D9518B" w:rsidR="00EE2257">
        <w:rPr>
          <w:rFonts w:cs="Times New Roman"/>
          <w:color w:val="1F1F1F"/>
          <w:sz w:val="24"/>
          <w:szCs w:val="24"/>
        </w:rPr>
        <w:t>, among other things,</w:t>
      </w:r>
      <w:r w:rsidRPr="00D9518B">
        <w:rPr>
          <w:rFonts w:cs="Times New Roman"/>
          <w:color w:val="1F1F1F"/>
          <w:sz w:val="24"/>
          <w:szCs w:val="24"/>
        </w:rPr>
        <w:t xml:space="preserve"> </w:t>
      </w:r>
      <w:r w:rsidRPr="00D9518B" w:rsidR="00092FC1">
        <w:rPr>
          <w:rFonts w:cs="Times New Roman"/>
          <w:color w:val="1F1F1F"/>
          <w:sz w:val="24"/>
          <w:szCs w:val="24"/>
        </w:rPr>
        <w:t xml:space="preserve">on </w:t>
      </w:r>
      <w:r w:rsidRPr="00D9518B" w:rsidR="00EE2257">
        <w:rPr>
          <w:rFonts w:cs="Times New Roman"/>
          <w:color w:val="1F1F1F"/>
          <w:sz w:val="24"/>
          <w:szCs w:val="24"/>
        </w:rPr>
        <w:t xml:space="preserve">the PUCO Staff’s apparent </w:t>
      </w:r>
      <w:r w:rsidRPr="00D9518B" w:rsidR="00092FC1">
        <w:rPr>
          <w:rFonts w:cs="Times New Roman"/>
          <w:color w:val="1F1F1F"/>
          <w:sz w:val="24"/>
          <w:szCs w:val="24"/>
        </w:rPr>
        <w:t>(successful) effort</w:t>
      </w:r>
      <w:r w:rsidRPr="00D9518B" w:rsidR="00611560">
        <w:rPr>
          <w:rFonts w:cs="Times New Roman"/>
          <w:color w:val="1F1F1F"/>
          <w:sz w:val="24"/>
          <w:szCs w:val="24"/>
        </w:rPr>
        <w:t xml:space="preserve"> </w:t>
      </w:r>
      <w:r w:rsidRPr="00D9518B" w:rsidR="00D53BD4">
        <w:rPr>
          <w:rFonts w:cs="Times New Roman"/>
          <w:color w:val="1F1F1F"/>
          <w:sz w:val="24"/>
          <w:szCs w:val="24"/>
        </w:rPr>
        <w:t>to</w:t>
      </w:r>
      <w:r w:rsidRPr="00D9518B" w:rsidR="00092FC1">
        <w:rPr>
          <w:rFonts w:cs="Times New Roman"/>
          <w:color w:val="1F1F1F"/>
          <w:sz w:val="24"/>
          <w:szCs w:val="24"/>
        </w:rPr>
        <w:t xml:space="preserve"> have certain pro-consumer information</w:t>
      </w:r>
      <w:r w:rsidRPr="00D9518B" w:rsidR="00D53BD4">
        <w:rPr>
          <w:rFonts w:cs="Times New Roman"/>
          <w:color w:val="1F1F1F"/>
          <w:sz w:val="24"/>
          <w:szCs w:val="24"/>
        </w:rPr>
        <w:t xml:space="preserve"> remove</w:t>
      </w:r>
      <w:r w:rsidRPr="00D9518B" w:rsidR="00092FC1">
        <w:rPr>
          <w:rFonts w:cs="Times New Roman"/>
          <w:color w:val="1F1F1F"/>
          <w:sz w:val="24"/>
          <w:szCs w:val="24"/>
        </w:rPr>
        <w:t>d</w:t>
      </w:r>
      <w:r w:rsidRPr="00D9518B" w:rsidR="00D53BD4">
        <w:rPr>
          <w:rFonts w:cs="Times New Roman"/>
          <w:color w:val="1F1F1F"/>
          <w:sz w:val="24"/>
          <w:szCs w:val="24"/>
        </w:rPr>
        <w:t xml:space="preserve"> from the audit report</w:t>
      </w:r>
      <w:r w:rsidRPr="00D9518B" w:rsidR="00D377DA">
        <w:rPr>
          <w:rFonts w:cs="Times New Roman"/>
          <w:color w:val="1F1F1F"/>
          <w:sz w:val="24"/>
          <w:szCs w:val="24"/>
        </w:rPr>
        <w:t xml:space="preserve">. </w:t>
      </w:r>
      <w:r w:rsidRPr="00D9518B">
        <w:rPr>
          <w:rFonts w:cs="Times New Roman"/>
          <w:sz w:val="24"/>
          <w:szCs w:val="24"/>
        </w:rPr>
        <w:t xml:space="preserve">OCC obtained emails through a public records request showing that Staff member Mahila Christopher asked the </w:t>
      </w:r>
      <w:r w:rsidRPr="00D9518B" w:rsidR="009F1916">
        <w:rPr>
          <w:rFonts w:cs="Times New Roman"/>
          <w:sz w:val="24"/>
          <w:szCs w:val="24"/>
        </w:rPr>
        <w:t xml:space="preserve">auditor to </w:t>
      </w:r>
      <w:r w:rsidRPr="00D9518B" w:rsidR="0044526D">
        <w:rPr>
          <w:rFonts w:cs="Times New Roman"/>
          <w:sz w:val="24"/>
          <w:szCs w:val="24"/>
        </w:rPr>
        <w:t xml:space="preserve">remove </w:t>
      </w:r>
      <w:r w:rsidRPr="00D9518B" w:rsidR="005340DD">
        <w:rPr>
          <w:rFonts w:cs="Times New Roman"/>
          <w:sz w:val="24"/>
          <w:szCs w:val="24"/>
        </w:rPr>
        <w:t xml:space="preserve">its </w:t>
      </w:r>
      <w:r w:rsidRPr="00D9518B" w:rsidR="00C87763">
        <w:rPr>
          <w:rFonts w:cs="Times New Roman"/>
          <w:sz w:val="24"/>
          <w:szCs w:val="24"/>
        </w:rPr>
        <w:t xml:space="preserve">key finding </w:t>
      </w:r>
      <w:r w:rsidRPr="00D9518B" w:rsidR="009F1916">
        <w:rPr>
          <w:rFonts w:cs="Times New Roman"/>
          <w:sz w:val="24"/>
          <w:szCs w:val="24"/>
        </w:rPr>
        <w:t xml:space="preserve">that </w:t>
      </w:r>
      <w:r w:rsidRPr="00D9518B" w:rsidR="00C66AA0">
        <w:rPr>
          <w:rFonts w:cs="Times New Roman"/>
          <w:sz w:val="24"/>
          <w:szCs w:val="24"/>
        </w:rPr>
        <w:t>“</w:t>
      </w:r>
      <w:r w:rsidRPr="00D9518B" w:rsidR="00BF4F22">
        <w:rPr>
          <w:rFonts w:cs="Times New Roman"/>
          <w:sz w:val="24"/>
          <w:szCs w:val="24"/>
        </w:rPr>
        <w:t xml:space="preserve">keeping the plants running </w:t>
      </w:r>
      <w:r w:rsidRPr="00D9518B" w:rsidR="009C7535">
        <w:rPr>
          <w:rFonts w:cs="Times New Roman"/>
          <w:sz w:val="24"/>
          <w:szCs w:val="24"/>
        </w:rPr>
        <w:t xml:space="preserve">does </w:t>
      </w:r>
      <w:r w:rsidRPr="00D9518B" w:rsidR="009F1916">
        <w:rPr>
          <w:rFonts w:cs="Times New Roman"/>
          <w:sz w:val="24"/>
          <w:szCs w:val="24"/>
        </w:rPr>
        <w:t>not</w:t>
      </w:r>
      <w:r w:rsidRPr="00D9518B" w:rsidR="009C7535">
        <w:rPr>
          <w:rFonts w:cs="Times New Roman"/>
          <w:sz w:val="24"/>
          <w:szCs w:val="24"/>
        </w:rPr>
        <w:t xml:space="preserve"> </w:t>
      </w:r>
      <w:r w:rsidRPr="00D9518B" w:rsidR="009C7535">
        <w:rPr>
          <w:rFonts w:cs="Times New Roman"/>
          <w:sz w:val="24"/>
          <w:szCs w:val="24"/>
        </w:rPr>
        <w:t>seem to be</w:t>
      </w:r>
      <w:r w:rsidRPr="00D9518B" w:rsidR="009F1916">
        <w:rPr>
          <w:rFonts w:cs="Times New Roman"/>
          <w:sz w:val="24"/>
          <w:szCs w:val="24"/>
        </w:rPr>
        <w:t xml:space="preserve"> in the best interest</w:t>
      </w:r>
      <w:r w:rsidRPr="00D9518B" w:rsidR="009C7535">
        <w:rPr>
          <w:rFonts w:cs="Times New Roman"/>
          <w:sz w:val="24"/>
          <w:szCs w:val="24"/>
        </w:rPr>
        <w:t>s</w:t>
      </w:r>
      <w:r w:rsidRPr="00D9518B" w:rsidR="009F1916">
        <w:rPr>
          <w:rFonts w:cs="Times New Roman"/>
          <w:sz w:val="24"/>
          <w:szCs w:val="24"/>
        </w:rPr>
        <w:t xml:space="preserve"> of </w:t>
      </w:r>
      <w:r w:rsidRPr="00D9518B" w:rsidR="009C7535">
        <w:rPr>
          <w:rFonts w:cs="Times New Roman"/>
          <w:sz w:val="24"/>
          <w:szCs w:val="24"/>
        </w:rPr>
        <w:t xml:space="preserve">the </w:t>
      </w:r>
      <w:r w:rsidRPr="00D9518B" w:rsidR="009F1916">
        <w:rPr>
          <w:rFonts w:cs="Times New Roman"/>
          <w:sz w:val="24"/>
          <w:szCs w:val="24"/>
        </w:rPr>
        <w:t>ratepayers.</w:t>
      </w:r>
      <w:r w:rsidRPr="00D9518B" w:rsidR="00C66AA0">
        <w:rPr>
          <w:rFonts w:cs="Times New Roman"/>
          <w:sz w:val="24"/>
          <w:szCs w:val="24"/>
        </w:rPr>
        <w:t>”</w:t>
      </w:r>
      <w:r>
        <w:rPr>
          <w:rStyle w:val="FootnoteReference"/>
          <w:rFonts w:cs="Times New Roman"/>
          <w:sz w:val="24"/>
          <w:szCs w:val="24"/>
        </w:rPr>
        <w:footnoteReference w:id="6"/>
      </w:r>
      <w:r w:rsidRPr="00D9518B" w:rsidR="0054146D">
        <w:rPr>
          <w:rFonts w:cs="Times New Roman"/>
          <w:sz w:val="24"/>
          <w:szCs w:val="24"/>
        </w:rPr>
        <w:t xml:space="preserve"> Ms. Christopher worked under the direction of another Staff member, identified in the emails as “PUCO Admin,” who </w:t>
      </w:r>
      <w:r w:rsidRPr="00D9518B" w:rsidR="0054146D">
        <w:rPr>
          <w:rFonts w:cs="Times New Roman"/>
          <w:color w:val="1F1F1F"/>
          <w:sz w:val="24"/>
          <w:szCs w:val="24"/>
        </w:rPr>
        <w:t>gave “</w:t>
      </w:r>
      <w:r w:rsidRPr="00D9518B" w:rsidR="0054146D">
        <w:rPr>
          <w:rFonts w:cs="Times New Roman"/>
          <w:color w:val="000000"/>
          <w:sz w:val="24"/>
          <w:szCs w:val="24"/>
        </w:rPr>
        <w:t>final acquiescence…regarding the overall tone of the draft report</w:t>
      </w:r>
      <w:r w:rsidRPr="00D9518B" w:rsidR="0054146D">
        <w:rPr>
          <w:rFonts w:cs="Times New Roman"/>
          <w:color w:val="1F1F1F"/>
          <w:sz w:val="24"/>
          <w:szCs w:val="24"/>
        </w:rPr>
        <w:t>.”</w:t>
      </w:r>
      <w:r>
        <w:rPr>
          <w:rStyle w:val="FootnoteReference"/>
          <w:rFonts w:cs="Times New Roman"/>
          <w:color w:val="1F1F1F"/>
          <w:sz w:val="24"/>
          <w:szCs w:val="24"/>
        </w:rPr>
        <w:footnoteReference w:id="7"/>
      </w:r>
      <w:r w:rsidRPr="00D9518B" w:rsidR="0054146D">
        <w:rPr>
          <w:rFonts w:cs="Times New Roman"/>
          <w:color w:val="1F1F1F"/>
          <w:sz w:val="24"/>
          <w:szCs w:val="24"/>
        </w:rPr>
        <w:t xml:space="preserve">  </w:t>
      </w:r>
    </w:p>
    <w:p w:rsidR="003E7D19" w:rsidRPr="00D9518B" w:rsidP="003E7D19" w14:paraId="69140EAB" w14:textId="3177FBFE">
      <w:pPr>
        <w:pStyle w:val="BodyText"/>
        <w:spacing w:line="493" w:lineRule="auto"/>
        <w:ind w:left="0" w:firstLine="720"/>
        <w:rPr>
          <w:rFonts w:cs="Times New Roman"/>
          <w:sz w:val="24"/>
          <w:szCs w:val="24"/>
        </w:rPr>
      </w:pPr>
      <w:r w:rsidRPr="00D9518B">
        <w:rPr>
          <w:rFonts w:cs="Times New Roman"/>
          <w:color w:val="1F1F1F"/>
          <w:sz w:val="24"/>
          <w:szCs w:val="24"/>
        </w:rPr>
        <w:t>The auditor</w:t>
      </w:r>
      <w:r w:rsidRPr="00D9518B" w:rsidR="009E5410">
        <w:rPr>
          <w:rFonts w:cs="Times New Roman"/>
          <w:color w:val="1F1F1F"/>
          <w:sz w:val="24"/>
          <w:szCs w:val="24"/>
        </w:rPr>
        <w:t xml:space="preserve">, at the urging of the Staff, </w:t>
      </w:r>
      <w:r w:rsidRPr="00D9518B">
        <w:rPr>
          <w:rFonts w:cs="Times New Roman"/>
          <w:color w:val="1F1F1F"/>
          <w:sz w:val="24"/>
          <w:szCs w:val="24"/>
        </w:rPr>
        <w:t xml:space="preserve"> removed this language</w:t>
      </w:r>
      <w:r w:rsidRPr="00D9518B" w:rsidR="00092FC1">
        <w:rPr>
          <w:rFonts w:cs="Times New Roman"/>
          <w:color w:val="1F1F1F"/>
          <w:sz w:val="24"/>
          <w:szCs w:val="24"/>
        </w:rPr>
        <w:t xml:space="preserve"> from the final version of its report:</w:t>
      </w:r>
      <w:r w:rsidRPr="00D9518B" w:rsidR="009E5410">
        <w:rPr>
          <w:rFonts w:cs="Times New Roman"/>
          <w:color w:val="1F1F1F"/>
          <w:sz w:val="24"/>
          <w:szCs w:val="24"/>
        </w:rPr>
        <w:t xml:space="preserve"> </w:t>
      </w:r>
      <w:r w:rsidRPr="00D9518B" w:rsidR="009E5410">
        <w:rPr>
          <w:rFonts w:cs="Times New Roman"/>
          <w:sz w:val="24"/>
          <w:szCs w:val="24"/>
        </w:rPr>
        <w:t>“keeping the plants running does not seem to be in the best interests of the ratepayers.”</w:t>
      </w:r>
      <w:r w:rsidRPr="00D9518B">
        <w:rPr>
          <w:rFonts w:cs="Times New Roman"/>
          <w:color w:val="1F1F1F"/>
          <w:sz w:val="24"/>
          <w:szCs w:val="24"/>
        </w:rPr>
        <w:t xml:space="preserve"> from the final version of the audit report</w:t>
      </w:r>
      <w:r w:rsidRPr="00D9518B">
        <w:rPr>
          <w:rFonts w:cs="Times New Roman"/>
          <w:color w:val="1F1F1F"/>
          <w:sz w:val="24"/>
          <w:szCs w:val="24"/>
        </w:rPr>
        <w:t>.  The auditor took this step</w:t>
      </w:r>
      <w:r w:rsidRPr="00D9518B" w:rsidR="00092FC1">
        <w:rPr>
          <w:rFonts w:cs="Times New Roman"/>
          <w:color w:val="1F1F1F"/>
          <w:sz w:val="24"/>
          <w:szCs w:val="24"/>
        </w:rPr>
        <w:t xml:space="preserve"> to </w:t>
      </w:r>
      <w:r w:rsidRPr="00D9518B" w:rsidR="00DC0F6A">
        <w:rPr>
          <w:rFonts w:cs="Times New Roman"/>
          <w:color w:val="1F1F1F"/>
          <w:sz w:val="24"/>
          <w:szCs w:val="24"/>
        </w:rPr>
        <w:t>sanitize</w:t>
      </w:r>
      <w:r w:rsidRPr="00D9518B" w:rsidR="00092FC1">
        <w:rPr>
          <w:rFonts w:cs="Times New Roman"/>
          <w:color w:val="1F1F1F"/>
          <w:sz w:val="24"/>
          <w:szCs w:val="24"/>
        </w:rPr>
        <w:t xml:space="preserve"> its concerns</w:t>
      </w:r>
      <w:r w:rsidRPr="00D9518B">
        <w:rPr>
          <w:rFonts w:cs="Times New Roman"/>
          <w:color w:val="1F1F1F"/>
          <w:sz w:val="24"/>
          <w:szCs w:val="24"/>
        </w:rPr>
        <w:t xml:space="preserve"> even though one of the PUCO’s objectives for the audit was to determine whether </w:t>
      </w:r>
      <w:r w:rsidRPr="00D9518B">
        <w:rPr>
          <w:rFonts w:cs="Times New Roman"/>
          <w:sz w:val="24"/>
          <w:szCs w:val="24"/>
        </w:rPr>
        <w:t>“the Company’s actions were in the best interest of retail ratepayers.”</w:t>
      </w:r>
      <w:r>
        <w:rPr>
          <w:rStyle w:val="FootnoteReference"/>
          <w:rFonts w:cs="Times New Roman"/>
          <w:sz w:val="24"/>
          <w:szCs w:val="24"/>
        </w:rPr>
        <w:footnoteReference w:id="8"/>
      </w:r>
      <w:r w:rsidRPr="00D9518B">
        <w:rPr>
          <w:rFonts w:cs="Times New Roman"/>
          <w:sz w:val="24"/>
          <w:szCs w:val="24"/>
        </w:rPr>
        <w:t xml:space="preserve">  By getting the auditor to remove this key finding from the final version of the audit report, these two Staff members certainly contributed to the audit report and are subject to subpoena.</w:t>
      </w:r>
    </w:p>
    <w:p w:rsidR="003E7D19" w:rsidRPr="00D9518B" w:rsidP="003E7D19" w14:paraId="2D045E54" w14:textId="630B1B5C">
      <w:pPr>
        <w:pStyle w:val="BodyText"/>
        <w:spacing w:line="493" w:lineRule="auto"/>
        <w:ind w:left="0" w:firstLine="720"/>
        <w:rPr>
          <w:rFonts w:cs="Times New Roman"/>
          <w:color w:val="1F1F1F"/>
          <w:sz w:val="24"/>
          <w:szCs w:val="24"/>
        </w:rPr>
      </w:pPr>
      <w:r w:rsidRPr="00D9518B">
        <w:rPr>
          <w:rFonts w:cs="Times New Roman"/>
          <w:sz w:val="24"/>
          <w:szCs w:val="24"/>
        </w:rPr>
        <w:t>The auditor’s original language that “keeping the plants running does not seem to be in the best interests of the ratepayers”</w:t>
      </w:r>
      <w:r>
        <w:rPr>
          <w:rStyle w:val="FootnoteReference"/>
          <w:rFonts w:cs="Times New Roman"/>
          <w:sz w:val="24"/>
          <w:szCs w:val="24"/>
        </w:rPr>
        <w:footnoteReference w:id="9"/>
      </w:r>
      <w:r w:rsidRPr="00D9518B">
        <w:rPr>
          <w:rFonts w:cs="Times New Roman"/>
          <w:sz w:val="24"/>
          <w:szCs w:val="24"/>
        </w:rPr>
        <w:t xml:space="preserve"> was an important </w:t>
      </w:r>
      <w:r w:rsidRPr="00D9518B" w:rsidR="00AC333F">
        <w:rPr>
          <w:rFonts w:cs="Times New Roman"/>
          <w:sz w:val="24"/>
          <w:szCs w:val="24"/>
        </w:rPr>
        <w:t>opinion</w:t>
      </w:r>
      <w:r w:rsidRPr="00D9518B" w:rsidR="009E5410">
        <w:rPr>
          <w:rFonts w:cs="Times New Roman"/>
          <w:sz w:val="24"/>
          <w:szCs w:val="24"/>
        </w:rPr>
        <w:t xml:space="preserve"> for </w:t>
      </w:r>
      <w:r w:rsidRPr="00D9518B">
        <w:rPr>
          <w:rFonts w:cs="Times New Roman"/>
          <w:sz w:val="24"/>
          <w:szCs w:val="24"/>
        </w:rPr>
        <w:t xml:space="preserve">consumer protection.  As OCC stated in its </w:t>
      </w:r>
      <w:r w:rsidRPr="00D9518B" w:rsidR="00900F0D">
        <w:rPr>
          <w:rFonts w:cs="Times New Roman"/>
          <w:sz w:val="24"/>
          <w:szCs w:val="24"/>
        </w:rPr>
        <w:t>comments, the PUCO should restore that language to the audit report.</w:t>
      </w:r>
      <w:r>
        <w:rPr>
          <w:rStyle w:val="FootnoteReference"/>
          <w:rFonts w:cs="Times New Roman"/>
          <w:sz w:val="24"/>
          <w:szCs w:val="24"/>
        </w:rPr>
        <w:footnoteReference w:id="10"/>
      </w:r>
      <w:r w:rsidRPr="00D9518B" w:rsidR="00900F0D">
        <w:rPr>
          <w:rFonts w:cs="Times New Roman"/>
          <w:sz w:val="24"/>
          <w:szCs w:val="24"/>
        </w:rPr>
        <w:t xml:space="preserve">  The final audit report without this language was much different than the draft audit report that contained this language.  The two Staff members certainly “contributed” to the final version of the report and, under O.A.C. 4901-1-28(E), OCC is entitled to subpoena them for hearing</w:t>
      </w:r>
      <w:r w:rsidRPr="00D9518B" w:rsidR="00611560">
        <w:rPr>
          <w:rFonts w:cs="Times New Roman"/>
          <w:sz w:val="24"/>
          <w:szCs w:val="24"/>
        </w:rPr>
        <w:t>.</w:t>
      </w:r>
      <w:r w:rsidRPr="00D9518B" w:rsidR="00900F0D">
        <w:rPr>
          <w:rFonts w:cs="Times New Roman"/>
          <w:sz w:val="24"/>
          <w:szCs w:val="24"/>
        </w:rPr>
        <w:t xml:space="preserve"> </w:t>
      </w:r>
    </w:p>
    <w:p w:rsidR="00D9518B" w:rsidRPr="00D9518B" w14:paraId="5BC412F6" w14:textId="77777777">
      <w:pPr>
        <w:rPr>
          <w:rFonts w:ascii="Times New Roman" w:eastAsia="Times New Roman" w:hAnsi="Times New Roman" w:cs="Times New Roman"/>
          <w:b/>
          <w:bCs/>
          <w:caps/>
          <w:sz w:val="24"/>
          <w:szCs w:val="24"/>
        </w:rPr>
      </w:pPr>
      <w:bookmarkStart w:id="0" w:name="_Toc89262846"/>
      <w:bookmarkStart w:id="1" w:name="_Hlk73625886"/>
      <w:r w:rsidRPr="00D9518B">
        <w:rPr>
          <w:rFonts w:ascii="Times New Roman" w:hAnsi="Times New Roman" w:cs="Times New Roman"/>
          <w:sz w:val="24"/>
          <w:szCs w:val="24"/>
        </w:rPr>
        <w:br w:type="page"/>
      </w:r>
    </w:p>
    <w:p w:rsidR="007C65C2" w:rsidRPr="00D9518B" w:rsidP="00D9518B" w14:paraId="2F1E54E4" w14:textId="40B7E273">
      <w:pPr>
        <w:pStyle w:val="Heading1"/>
        <w:spacing w:after="0"/>
        <w:rPr>
          <w:rFonts w:ascii="Times New Roman" w:hAnsi="Times New Roman" w:cs="Times New Roman"/>
          <w:szCs w:val="24"/>
        </w:rPr>
      </w:pPr>
      <w:r w:rsidRPr="00D9518B">
        <w:rPr>
          <w:rFonts w:ascii="Times New Roman" w:hAnsi="Times New Roman" w:cs="Times New Roman"/>
          <w:szCs w:val="24"/>
        </w:rPr>
        <w:t>CONCLUSION</w:t>
      </w:r>
      <w:bookmarkEnd w:id="0"/>
    </w:p>
    <w:p w:rsidR="00F73558" w:rsidRPr="00D9518B" w:rsidP="00D9518B" w14:paraId="10A2D0CE" w14:textId="2AEDB96D">
      <w:pPr>
        <w:widowControl/>
        <w:autoSpaceDE w:val="0"/>
        <w:autoSpaceDN w:val="0"/>
        <w:adjustRightInd w:val="0"/>
        <w:spacing w:line="480" w:lineRule="auto"/>
        <w:rPr>
          <w:rFonts w:ascii="Times New Roman" w:hAnsi="Times New Roman" w:cs="Times New Roman"/>
          <w:color w:val="000000"/>
          <w:sz w:val="24"/>
          <w:szCs w:val="24"/>
        </w:rPr>
      </w:pPr>
      <w:r w:rsidRPr="00D9518B">
        <w:rPr>
          <w:rFonts w:ascii="Times New Roman" w:hAnsi="Times New Roman" w:cs="Times New Roman"/>
          <w:color w:val="000000"/>
          <w:sz w:val="24"/>
          <w:szCs w:val="24"/>
        </w:rPr>
        <w:tab/>
        <w:t xml:space="preserve">OCC respectfully requests the PUCO </w:t>
      </w:r>
      <w:r w:rsidRPr="00D9518B" w:rsidR="00BE5722">
        <w:rPr>
          <w:rFonts w:ascii="Times New Roman" w:hAnsi="Times New Roman" w:cs="Times New Roman"/>
          <w:color w:val="000000"/>
          <w:sz w:val="24"/>
          <w:szCs w:val="24"/>
        </w:rPr>
        <w:t xml:space="preserve">to </w:t>
      </w:r>
      <w:r w:rsidRPr="00D9518B">
        <w:rPr>
          <w:rFonts w:ascii="Times New Roman" w:hAnsi="Times New Roman" w:cs="Times New Roman"/>
          <w:color w:val="000000"/>
          <w:sz w:val="24"/>
          <w:szCs w:val="24"/>
        </w:rPr>
        <w:t xml:space="preserve">grant </w:t>
      </w:r>
      <w:r w:rsidRPr="00D9518B" w:rsidR="00900F0D">
        <w:rPr>
          <w:rFonts w:ascii="Times New Roman" w:hAnsi="Times New Roman" w:cs="Times New Roman"/>
          <w:color w:val="000000"/>
          <w:sz w:val="24"/>
          <w:szCs w:val="24"/>
        </w:rPr>
        <w:t>OCC’s</w:t>
      </w:r>
      <w:r w:rsidRPr="00D9518B" w:rsidR="000D0B7E">
        <w:rPr>
          <w:rFonts w:ascii="Times New Roman" w:hAnsi="Times New Roman" w:cs="Times New Roman"/>
          <w:color w:val="000000"/>
          <w:sz w:val="24"/>
          <w:szCs w:val="24"/>
        </w:rPr>
        <w:t xml:space="preserve"> motion</w:t>
      </w:r>
      <w:r w:rsidRPr="00D9518B" w:rsidR="00BE5722">
        <w:rPr>
          <w:rFonts w:ascii="Times New Roman" w:hAnsi="Times New Roman" w:cs="Times New Roman"/>
          <w:color w:val="000000"/>
          <w:sz w:val="24"/>
          <w:szCs w:val="24"/>
        </w:rPr>
        <w:t xml:space="preserve"> for subpoena</w:t>
      </w:r>
      <w:r w:rsidRPr="00D9518B" w:rsidR="00900F0D">
        <w:rPr>
          <w:rFonts w:ascii="Times New Roman" w:hAnsi="Times New Roman" w:cs="Times New Roman"/>
          <w:color w:val="000000"/>
          <w:sz w:val="24"/>
          <w:szCs w:val="24"/>
        </w:rPr>
        <w:t xml:space="preserve">.  </w:t>
      </w:r>
      <w:r w:rsidRPr="00D9518B" w:rsidR="00C71389">
        <w:rPr>
          <w:rFonts w:ascii="Times New Roman" w:hAnsi="Times New Roman" w:cs="Times New Roman"/>
          <w:color w:val="000000"/>
          <w:sz w:val="24"/>
          <w:szCs w:val="24"/>
        </w:rPr>
        <w:t>T</w:t>
      </w:r>
      <w:r w:rsidRPr="00D9518B" w:rsidR="00900F0D">
        <w:rPr>
          <w:rFonts w:ascii="Times New Roman" w:hAnsi="Times New Roman" w:cs="Times New Roman"/>
          <w:color w:val="000000"/>
          <w:sz w:val="24"/>
          <w:szCs w:val="24"/>
        </w:rPr>
        <w:t>he auditor, Mahila Christopher and the Staff member identified as “PUCO Admin</w:t>
      </w:r>
      <w:r w:rsidRPr="00D9518B" w:rsidR="00092FC1">
        <w:rPr>
          <w:rFonts w:ascii="Times New Roman" w:hAnsi="Times New Roman" w:cs="Times New Roman"/>
          <w:color w:val="000000"/>
          <w:sz w:val="24"/>
          <w:szCs w:val="24"/>
        </w:rPr>
        <w:t>,</w:t>
      </w:r>
      <w:r w:rsidRPr="00D9518B" w:rsidR="00900F0D">
        <w:rPr>
          <w:rFonts w:ascii="Times New Roman" w:hAnsi="Times New Roman" w:cs="Times New Roman"/>
          <w:color w:val="000000"/>
          <w:sz w:val="24"/>
          <w:szCs w:val="24"/>
        </w:rPr>
        <w:t xml:space="preserve">” all “contributed” to the final version of the audit report.  OCC is therefore entitled to subpoena them </w:t>
      </w:r>
      <w:r w:rsidRPr="00D9518B" w:rsidR="00D377DA">
        <w:rPr>
          <w:rFonts w:ascii="Times New Roman" w:hAnsi="Times New Roman" w:cs="Times New Roman"/>
          <w:color w:val="000000"/>
          <w:sz w:val="24"/>
          <w:szCs w:val="24"/>
        </w:rPr>
        <w:t>to appear and testify at</w:t>
      </w:r>
      <w:r w:rsidRPr="00D9518B" w:rsidR="00900F0D">
        <w:rPr>
          <w:rFonts w:ascii="Times New Roman" w:hAnsi="Times New Roman" w:cs="Times New Roman"/>
          <w:color w:val="000000"/>
          <w:sz w:val="24"/>
          <w:szCs w:val="24"/>
        </w:rPr>
        <w:t xml:space="preserve"> hearing under O.A.C. 4901-1-28(E).</w:t>
      </w:r>
      <w:bookmarkEnd w:id="1"/>
    </w:p>
    <w:p w:rsidR="00F73558" w:rsidRPr="00D9518B" w:rsidP="00F73558" w14:paraId="513133FE" w14:textId="77777777">
      <w:pPr>
        <w:spacing w:line="480" w:lineRule="auto"/>
        <w:ind w:left="4320"/>
        <w:rPr>
          <w:rFonts w:ascii="Times New Roman" w:hAnsi="Times New Roman" w:cs="Times New Roman"/>
          <w:sz w:val="24"/>
          <w:szCs w:val="24"/>
        </w:rPr>
      </w:pPr>
      <w:r w:rsidRPr="00D9518B">
        <w:rPr>
          <w:rFonts w:ascii="Times New Roman" w:hAnsi="Times New Roman" w:cs="Times New Roman"/>
          <w:sz w:val="24"/>
          <w:szCs w:val="24"/>
        </w:rPr>
        <w:t>Respectfully submitted,</w:t>
      </w:r>
    </w:p>
    <w:p w:rsidR="00F73558" w:rsidRPr="00D9518B" w:rsidP="00F73558" w14:paraId="67A48A36" w14:textId="77777777">
      <w:pPr>
        <w:pStyle w:val="Foote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Bruce Weston (0016973)</w:t>
      </w:r>
    </w:p>
    <w:p w:rsidR="00F73558" w:rsidRPr="00D9518B" w:rsidP="00F73558" w14:paraId="2E572BE2" w14:textId="77777777">
      <w:pP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Ohio Consumers’ Counsel</w:t>
      </w:r>
    </w:p>
    <w:p w:rsidR="00F73558" w:rsidRPr="00D9518B" w:rsidP="00F73558" w14:paraId="613B5704" w14:textId="77777777">
      <w:pPr>
        <w:pStyle w:val="ListParagraph"/>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ab/>
      </w:r>
    </w:p>
    <w:p w:rsidR="00F73558" w:rsidRPr="00D9518B" w:rsidP="00F73558" w14:paraId="3C860D18" w14:textId="77777777">
      <w:pPr>
        <w:tabs>
          <w:tab w:val="left" w:pos="4320"/>
        </w:tabs>
        <w:ind w:left="4320"/>
        <w:rPr>
          <w:rFonts w:ascii="Times New Roman" w:hAnsi="Times New Roman" w:cs="Times New Roman"/>
          <w:i/>
          <w:iCs/>
          <w:sz w:val="24"/>
          <w:szCs w:val="24"/>
          <w:u w:val="single"/>
        </w:rPr>
      </w:pPr>
      <w:r w:rsidRPr="00D9518B">
        <w:rPr>
          <w:rFonts w:ascii="Times New Roman" w:hAnsi="Times New Roman" w:cs="Times New Roman"/>
          <w:i/>
          <w:iCs/>
          <w:sz w:val="24"/>
          <w:szCs w:val="24"/>
          <w:u w:val="single"/>
        </w:rPr>
        <w:t>/s/ John Finnigan</w:t>
      </w:r>
      <w:r w:rsidRPr="00D9518B">
        <w:rPr>
          <w:rFonts w:ascii="Times New Roman" w:hAnsi="Times New Roman" w:cs="Times New Roman"/>
          <w:i/>
          <w:iCs/>
          <w:sz w:val="24"/>
          <w:szCs w:val="24"/>
          <w:u w:val="single"/>
        </w:rPr>
        <w:tab/>
      </w:r>
    </w:p>
    <w:p w:rsidR="00F73558" w:rsidRPr="00D9518B" w:rsidP="00F73558" w14:paraId="7DB126FC" w14:textId="77777777">
      <w:pP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Christopher Healey (0086027)</w:t>
      </w:r>
    </w:p>
    <w:p w:rsidR="00F73558" w:rsidRPr="00D9518B" w:rsidP="00F73558" w14:paraId="10318683" w14:textId="77777777">
      <w:pP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Counsel of Record</w:t>
      </w:r>
    </w:p>
    <w:p w:rsidR="00F73558" w:rsidRPr="00D9518B" w:rsidP="00F73558" w14:paraId="570217E5" w14:textId="77777777">
      <w:pP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William Michael (0070921)</w:t>
      </w:r>
    </w:p>
    <w:p w:rsidR="00F73558" w:rsidRPr="00D9518B" w:rsidP="00F73558" w14:paraId="065B90E6" w14:textId="77777777">
      <w:pPr>
        <w:tabs>
          <w:tab w:val="left" w:pos="4320"/>
        </w:tabs>
        <w:ind w:left="4320"/>
        <w:rPr>
          <w:rFonts w:ascii="Times New Roman" w:hAnsi="Times New Roman" w:cs="Times New Roman"/>
          <w:sz w:val="24"/>
          <w:szCs w:val="24"/>
        </w:rPr>
      </w:pPr>
      <w:r w:rsidRPr="00D9518B">
        <w:rPr>
          <w:rFonts w:ascii="Times New Roman" w:hAnsi="Times New Roman" w:cs="Times New Roman"/>
          <w:sz w:val="24"/>
          <w:szCs w:val="24"/>
        </w:rPr>
        <w:t>John Finnigan (0018689)</w:t>
      </w:r>
      <w:r w:rsidRPr="00D9518B">
        <w:rPr>
          <w:rFonts w:ascii="Times New Roman" w:hAnsi="Times New Roman" w:cs="Times New Roman"/>
          <w:sz w:val="24"/>
          <w:szCs w:val="24"/>
        </w:rPr>
        <w:br/>
        <w:t>Assistant Consumers’ Counsel</w:t>
      </w:r>
    </w:p>
    <w:p w:rsidR="00F73558" w:rsidRPr="00D9518B" w:rsidP="00F73558" w14:paraId="01D27FD4" w14:textId="77777777">
      <w:pPr>
        <w:tabs>
          <w:tab w:val="left" w:pos="4320"/>
        </w:tabs>
        <w:ind w:left="4320"/>
        <w:rPr>
          <w:rFonts w:ascii="Times New Roman" w:hAnsi="Times New Roman" w:cs="Times New Roman"/>
          <w:b/>
          <w:sz w:val="24"/>
          <w:szCs w:val="24"/>
        </w:rPr>
      </w:pPr>
    </w:p>
    <w:p w:rsidR="00F73558" w:rsidRPr="00D9518B" w:rsidP="00F73558" w14:paraId="037EAB4E" w14:textId="77777777">
      <w:pPr>
        <w:tabs>
          <w:tab w:val="left" w:pos="4320"/>
        </w:tabs>
        <w:ind w:left="4320"/>
        <w:rPr>
          <w:rFonts w:ascii="Times New Roman" w:hAnsi="Times New Roman" w:cs="Times New Roman"/>
          <w:b/>
          <w:bCs/>
          <w:sz w:val="24"/>
          <w:szCs w:val="24"/>
        </w:rPr>
      </w:pPr>
      <w:r w:rsidRPr="00D9518B">
        <w:rPr>
          <w:rFonts w:ascii="Times New Roman" w:hAnsi="Times New Roman" w:cs="Times New Roman"/>
          <w:b/>
          <w:sz w:val="24"/>
          <w:szCs w:val="24"/>
        </w:rPr>
        <w:t>Office of the Ohio Consumers’ Counsel</w:t>
      </w:r>
    </w:p>
    <w:p w:rsidR="00F73558" w:rsidRPr="00D9518B" w:rsidP="00F73558" w14:paraId="2D7E8729" w14:textId="77777777">
      <w:pPr>
        <w:ind w:left="4320"/>
        <w:rPr>
          <w:rFonts w:ascii="Times New Roman" w:hAnsi="Times New Roman" w:cs="Times New Roman"/>
          <w:sz w:val="24"/>
          <w:szCs w:val="24"/>
        </w:rPr>
      </w:pPr>
      <w:r w:rsidRPr="00D9518B">
        <w:rPr>
          <w:rFonts w:ascii="Times New Roman" w:hAnsi="Times New Roman" w:cs="Times New Roman"/>
          <w:sz w:val="24"/>
          <w:szCs w:val="24"/>
        </w:rPr>
        <w:t>65 East State Street, Suite 700</w:t>
      </w:r>
    </w:p>
    <w:p w:rsidR="00F73558" w:rsidRPr="00D9518B" w:rsidP="00F73558" w14:paraId="6A1406BA" w14:textId="77777777">
      <w:pPr>
        <w:ind w:left="4320"/>
        <w:rPr>
          <w:rFonts w:ascii="Times New Roman" w:hAnsi="Times New Roman" w:cs="Times New Roman"/>
          <w:sz w:val="24"/>
          <w:szCs w:val="24"/>
        </w:rPr>
      </w:pPr>
      <w:r w:rsidRPr="00D9518B">
        <w:rPr>
          <w:rFonts w:ascii="Times New Roman" w:hAnsi="Times New Roman" w:cs="Times New Roman"/>
          <w:sz w:val="24"/>
          <w:szCs w:val="24"/>
        </w:rPr>
        <w:t>Columbus, Ohio 43215</w:t>
      </w:r>
    </w:p>
    <w:p w:rsidR="00F73558" w:rsidRPr="00D9518B" w:rsidP="00F73558" w14:paraId="1D52EC2B" w14:textId="77777777">
      <w:pPr>
        <w:autoSpaceDE w:val="0"/>
        <w:autoSpaceDN w:val="0"/>
        <w:adjustRightInd w:val="0"/>
        <w:ind w:left="4320"/>
        <w:rPr>
          <w:rFonts w:ascii="Times New Roman" w:hAnsi="Times New Roman" w:cs="Times New Roman"/>
          <w:sz w:val="24"/>
          <w:szCs w:val="24"/>
        </w:rPr>
      </w:pPr>
      <w:r w:rsidRPr="00D9518B">
        <w:rPr>
          <w:rFonts w:ascii="Times New Roman" w:hAnsi="Times New Roman" w:cs="Times New Roman"/>
          <w:sz w:val="24"/>
          <w:szCs w:val="24"/>
        </w:rPr>
        <w:t>Telephone [Healey]: (614) 466-9571</w:t>
      </w:r>
    </w:p>
    <w:p w:rsidR="00F73558" w:rsidRPr="00D9518B" w:rsidP="00F73558" w14:paraId="113B00A5" w14:textId="77777777">
      <w:pPr>
        <w:autoSpaceDE w:val="0"/>
        <w:autoSpaceDN w:val="0"/>
        <w:adjustRightInd w:val="0"/>
        <w:ind w:left="4320"/>
        <w:rPr>
          <w:rFonts w:ascii="Times New Roman" w:hAnsi="Times New Roman" w:cs="Times New Roman"/>
          <w:sz w:val="24"/>
          <w:szCs w:val="24"/>
        </w:rPr>
      </w:pPr>
      <w:r w:rsidRPr="00D9518B">
        <w:rPr>
          <w:rFonts w:ascii="Times New Roman" w:hAnsi="Times New Roman" w:cs="Times New Roman"/>
          <w:sz w:val="24"/>
          <w:szCs w:val="24"/>
        </w:rPr>
        <w:t>Telephone [Michael]: (614) 466-1291</w:t>
      </w:r>
    </w:p>
    <w:p w:rsidR="00F73558" w:rsidRPr="00D9518B" w:rsidP="00F73558" w14:paraId="1F94774F" w14:textId="77777777">
      <w:pPr>
        <w:pStyle w:val="ListParagraph"/>
        <w:autoSpaceDE w:val="0"/>
        <w:autoSpaceDN w:val="0"/>
        <w:adjustRightInd w:val="0"/>
        <w:ind w:left="4320"/>
        <w:rPr>
          <w:rFonts w:ascii="Times New Roman" w:hAnsi="Times New Roman" w:cs="Times New Roman"/>
          <w:sz w:val="24"/>
          <w:szCs w:val="24"/>
        </w:rPr>
      </w:pPr>
      <w:r w:rsidRPr="00D9518B">
        <w:rPr>
          <w:rFonts w:ascii="Times New Roman" w:hAnsi="Times New Roman" w:cs="Times New Roman"/>
          <w:sz w:val="24"/>
          <w:szCs w:val="24"/>
        </w:rPr>
        <w:t>Telephone [Finnigan]: (614) 466-9585</w:t>
      </w:r>
    </w:p>
    <w:p w:rsidR="00F73558" w:rsidRPr="00D9518B" w:rsidP="00F73558" w14:paraId="1DB1E279" w14:textId="77777777">
      <w:pPr>
        <w:pStyle w:val="ListParagraph"/>
        <w:autoSpaceDE w:val="0"/>
        <w:autoSpaceDN w:val="0"/>
        <w:adjustRightInd w:val="0"/>
        <w:ind w:left="4320"/>
        <w:rPr>
          <w:rFonts w:ascii="Times New Roman" w:hAnsi="Times New Roman" w:cs="Times New Roman"/>
          <w:color w:val="0000FF"/>
          <w:sz w:val="24"/>
          <w:szCs w:val="24"/>
          <w:u w:val="single"/>
        </w:rPr>
      </w:pPr>
      <w:r w:rsidRPr="00D9518B">
        <w:rPr>
          <w:rFonts w:ascii="Times New Roman" w:hAnsi="Times New Roman" w:cs="Times New Roman"/>
          <w:color w:val="0000FF"/>
          <w:sz w:val="24"/>
          <w:szCs w:val="24"/>
          <w:u w:val="single"/>
        </w:rPr>
        <w:t>christopher.healey@occ.ohio.gov</w:t>
      </w:r>
    </w:p>
    <w:p w:rsidR="00F73558" w:rsidRPr="00D9518B" w:rsidP="00F73558" w14:paraId="4C4A0E74" w14:textId="77777777">
      <w:pPr>
        <w:pStyle w:val="ListParagraph"/>
        <w:autoSpaceDE w:val="0"/>
        <w:autoSpaceDN w:val="0"/>
        <w:adjustRightInd w:val="0"/>
        <w:ind w:left="4320"/>
        <w:rPr>
          <w:rStyle w:val="Hyperlink"/>
          <w:rFonts w:ascii="Times New Roman" w:hAnsi="Times New Roman" w:cs="Times New Roman"/>
          <w:sz w:val="24"/>
          <w:szCs w:val="24"/>
        </w:rPr>
      </w:pPr>
      <w:r w:rsidRPr="00D9518B">
        <w:rPr>
          <w:rFonts w:ascii="Times New Roman" w:hAnsi="Times New Roman" w:cs="Times New Roman"/>
          <w:color w:val="0000FF"/>
          <w:sz w:val="24"/>
          <w:szCs w:val="24"/>
          <w:u w:val="single"/>
        </w:rPr>
        <w:t>william.michael@occ.ohio.gov</w:t>
      </w:r>
    </w:p>
    <w:p w:rsidR="00F73558" w:rsidRPr="00D9518B" w:rsidP="00F73558" w14:paraId="50195174" w14:textId="77777777">
      <w:pPr>
        <w:pStyle w:val="ListParagraph"/>
        <w:autoSpaceDE w:val="0"/>
        <w:autoSpaceDN w:val="0"/>
        <w:adjustRightInd w:val="0"/>
        <w:ind w:left="4320"/>
        <w:rPr>
          <w:rStyle w:val="Hyperlink"/>
          <w:rFonts w:ascii="Times New Roman" w:hAnsi="Times New Roman" w:cs="Times New Roman"/>
          <w:sz w:val="24"/>
          <w:szCs w:val="24"/>
        </w:rPr>
      </w:pPr>
      <w:r w:rsidRPr="00D9518B">
        <w:rPr>
          <w:rFonts w:ascii="Times New Roman" w:hAnsi="Times New Roman" w:cs="Times New Roman"/>
          <w:color w:val="0000FF"/>
          <w:sz w:val="24"/>
          <w:szCs w:val="24"/>
          <w:u w:val="single"/>
        </w:rPr>
        <w:t>john.finnigan@occ.ohio.gov</w:t>
      </w:r>
    </w:p>
    <w:p w:rsidR="00F73558" w:rsidRPr="00D9518B" w:rsidP="00F73558" w14:paraId="7656BCC2" w14:textId="77777777">
      <w:pPr>
        <w:pStyle w:val="ListParagraph"/>
        <w:autoSpaceDE w:val="0"/>
        <w:autoSpaceDN w:val="0"/>
        <w:adjustRightInd w:val="0"/>
        <w:ind w:left="4320"/>
        <w:rPr>
          <w:rStyle w:val="Hyperlink"/>
          <w:rFonts w:ascii="Times New Roman" w:hAnsi="Times New Roman" w:cs="Times New Roman"/>
          <w:color w:val="auto"/>
          <w:sz w:val="24"/>
          <w:szCs w:val="24"/>
          <w:u w:val="none"/>
        </w:rPr>
      </w:pPr>
      <w:r w:rsidRPr="00D9518B">
        <w:rPr>
          <w:rStyle w:val="Hyperlink"/>
          <w:rFonts w:ascii="Times New Roman" w:hAnsi="Times New Roman" w:cs="Times New Roman"/>
          <w:color w:val="auto"/>
          <w:sz w:val="24"/>
          <w:szCs w:val="24"/>
          <w:u w:val="none"/>
        </w:rPr>
        <w:t>(willing to accept service by e-mail)</w:t>
      </w:r>
    </w:p>
    <w:p w:rsidR="00406936" w:rsidRPr="00D9518B" w:rsidP="00406936" w14:paraId="52BA37C7" w14:textId="77777777">
      <w:pPr>
        <w:pStyle w:val="ListParagraph"/>
        <w:autoSpaceDE w:val="0"/>
        <w:autoSpaceDN w:val="0"/>
        <w:adjustRightInd w:val="0"/>
        <w:ind w:left="3600"/>
        <w:rPr>
          <w:rStyle w:val="Hyperlink"/>
          <w:rFonts w:ascii="Times New Roman" w:hAnsi="Times New Roman" w:cs="Times New Roman"/>
          <w:color w:val="auto"/>
          <w:sz w:val="24"/>
          <w:szCs w:val="24"/>
          <w:u w:val="none"/>
        </w:rPr>
      </w:pPr>
    </w:p>
    <w:p w:rsidR="0016291E" w:rsidRPr="00D9518B" w:rsidP="0016291E" w14:paraId="60A0BDED" w14:textId="77777777">
      <w:pPr>
        <w:tabs>
          <w:tab w:val="left" w:pos="4320"/>
        </w:tabs>
        <w:ind w:left="3600"/>
        <w:rPr>
          <w:rFonts w:ascii="Times New Roman" w:hAnsi="Times New Roman" w:cs="Times New Roman"/>
          <w:sz w:val="24"/>
          <w:szCs w:val="24"/>
        </w:rPr>
      </w:pPr>
      <w:r w:rsidRPr="00D9518B">
        <w:rPr>
          <w:rFonts w:ascii="Times New Roman" w:hAnsi="Times New Roman" w:cs="Times New Roman"/>
          <w:sz w:val="24"/>
          <w:szCs w:val="24"/>
        </w:rPr>
        <w:tab/>
      </w:r>
    </w:p>
    <w:p w:rsidR="0061608D" w:rsidRPr="00D9518B" w:rsidP="00E24676" w14:paraId="27EDA701" w14:textId="77777777">
      <w:pPr>
        <w:ind w:left="3600"/>
        <w:rPr>
          <w:rFonts w:ascii="Times New Roman" w:hAnsi="Times New Roman" w:cs="Times New Roman"/>
          <w:sz w:val="24"/>
          <w:szCs w:val="24"/>
        </w:rPr>
        <w:sectPr w:rsidSect="00DF6EBB">
          <w:footerReference w:type="default" r:id="rId6"/>
          <w:footerReference w:type="first" r:id="rId7"/>
          <w:pgSz w:w="12240" w:h="15840"/>
          <w:pgMar w:top="1440" w:right="1440" w:bottom="1440" w:left="1440" w:header="1547" w:footer="432" w:gutter="0"/>
          <w:pgNumType w:start="1"/>
          <w:cols w:space="720"/>
          <w:titlePg/>
          <w:docGrid w:linePitch="299"/>
        </w:sectPr>
      </w:pPr>
    </w:p>
    <w:p w:rsidR="0061608D" w:rsidRPr="00D9518B" w:rsidP="0061608D" w14:paraId="1D2F3E4F" w14:textId="77777777">
      <w:pPr>
        <w:jc w:val="center"/>
        <w:rPr>
          <w:rFonts w:ascii="Times New Roman" w:hAnsi="Times New Roman" w:cs="Times New Roman"/>
          <w:b/>
          <w:sz w:val="24"/>
          <w:szCs w:val="24"/>
          <w:u w:val="single"/>
        </w:rPr>
      </w:pPr>
      <w:r w:rsidRPr="00D9518B">
        <w:rPr>
          <w:rFonts w:ascii="Times New Roman" w:hAnsi="Times New Roman" w:cs="Times New Roman"/>
          <w:b/>
          <w:sz w:val="24"/>
          <w:szCs w:val="24"/>
          <w:u w:val="single"/>
        </w:rPr>
        <w:t>CERTIFICATE OF SERVICE</w:t>
      </w:r>
    </w:p>
    <w:p w:rsidR="0061608D" w:rsidRPr="00D9518B" w:rsidP="0061608D" w14:paraId="3876217C" w14:textId="77777777">
      <w:pPr>
        <w:jc w:val="center"/>
        <w:rPr>
          <w:rFonts w:ascii="Times New Roman" w:hAnsi="Times New Roman" w:cs="Times New Roman"/>
          <w:bCs/>
          <w:sz w:val="24"/>
          <w:szCs w:val="24"/>
        </w:rPr>
      </w:pPr>
    </w:p>
    <w:p w:rsidR="0061608D" w:rsidRPr="00D9518B" w:rsidP="0061608D" w14:paraId="26EF6226" w14:textId="3B90D2E0">
      <w:pPr>
        <w:suppressAutoHyphens/>
        <w:spacing w:line="480" w:lineRule="auto"/>
        <w:ind w:firstLine="720"/>
        <w:rPr>
          <w:rFonts w:ascii="Times New Roman" w:hAnsi="Times New Roman" w:cs="Times New Roman"/>
          <w:spacing w:val="-3"/>
          <w:sz w:val="24"/>
          <w:szCs w:val="24"/>
        </w:rPr>
      </w:pPr>
      <w:r w:rsidRPr="00D9518B">
        <w:rPr>
          <w:rFonts w:ascii="Times New Roman" w:hAnsi="Times New Roman" w:cs="Times New Roman"/>
          <w:spacing w:val="-3"/>
          <w:sz w:val="24"/>
          <w:szCs w:val="24"/>
        </w:rPr>
        <w:t xml:space="preserve">It is hereby certified that a true copy of the foregoing </w:t>
      </w:r>
      <w:r w:rsidRPr="00D9518B" w:rsidR="007F29DA">
        <w:rPr>
          <w:rFonts w:ascii="Times New Roman" w:hAnsi="Times New Roman" w:cs="Times New Roman"/>
          <w:spacing w:val="-3"/>
          <w:sz w:val="24"/>
          <w:szCs w:val="24"/>
        </w:rPr>
        <w:t>Reply Memorandum</w:t>
      </w:r>
      <w:r w:rsidRPr="00D9518B" w:rsidR="00FA4344">
        <w:rPr>
          <w:rFonts w:ascii="Times New Roman" w:hAnsi="Times New Roman" w:cs="Times New Roman"/>
          <w:spacing w:val="-3"/>
          <w:sz w:val="24"/>
          <w:szCs w:val="24"/>
        </w:rPr>
        <w:t xml:space="preserve"> </w:t>
      </w:r>
      <w:r w:rsidRPr="00D9518B">
        <w:rPr>
          <w:rFonts w:ascii="Times New Roman" w:hAnsi="Times New Roman" w:cs="Times New Roman"/>
          <w:spacing w:val="-3"/>
          <w:sz w:val="24"/>
          <w:szCs w:val="24"/>
        </w:rPr>
        <w:t xml:space="preserve">was served upon the persons listed below by electronic transmission this </w:t>
      </w:r>
      <w:r w:rsidRPr="00D9518B" w:rsidR="00721443">
        <w:rPr>
          <w:rFonts w:ascii="Times New Roman" w:hAnsi="Times New Roman" w:cs="Times New Roman"/>
          <w:spacing w:val="-3"/>
          <w:sz w:val="24"/>
          <w:szCs w:val="24"/>
        </w:rPr>
        <w:t>23rd</w:t>
      </w:r>
      <w:r w:rsidRPr="00D9518B" w:rsidR="00E51FCC">
        <w:rPr>
          <w:rFonts w:ascii="Times New Roman" w:hAnsi="Times New Roman" w:cs="Times New Roman"/>
          <w:spacing w:val="-3"/>
          <w:sz w:val="24"/>
          <w:szCs w:val="24"/>
        </w:rPr>
        <w:t xml:space="preserve"> </w:t>
      </w:r>
      <w:r w:rsidRPr="00D9518B">
        <w:rPr>
          <w:rFonts w:ascii="Times New Roman" w:hAnsi="Times New Roman" w:cs="Times New Roman"/>
          <w:spacing w:val="-3"/>
          <w:sz w:val="24"/>
          <w:szCs w:val="24"/>
        </w:rPr>
        <w:t xml:space="preserve">day of </w:t>
      </w:r>
      <w:r w:rsidRPr="00D9518B" w:rsidR="00E51FCC">
        <w:rPr>
          <w:rFonts w:ascii="Times New Roman" w:hAnsi="Times New Roman" w:cs="Times New Roman"/>
          <w:spacing w:val="-3"/>
          <w:sz w:val="24"/>
          <w:szCs w:val="24"/>
        </w:rPr>
        <w:t>December</w:t>
      </w:r>
      <w:r w:rsidRPr="00D9518B">
        <w:rPr>
          <w:rFonts w:ascii="Times New Roman" w:hAnsi="Times New Roman" w:cs="Times New Roman"/>
          <w:spacing w:val="-3"/>
          <w:sz w:val="24"/>
          <w:szCs w:val="24"/>
        </w:rPr>
        <w:t xml:space="preserve"> 2021.</w:t>
      </w:r>
    </w:p>
    <w:p w:rsidR="0061608D" w:rsidRPr="00D9518B" w:rsidP="009F3A4D" w14:paraId="087BF4AE" w14:textId="664516AD">
      <w:pPr>
        <w:pStyle w:val="EndnoteText"/>
        <w:widowControl/>
        <w:rPr>
          <w:rFonts w:ascii="Times New Roman" w:hAnsi="Times New Roman"/>
          <w:snapToGrid/>
          <w:szCs w:val="24"/>
        </w:rPr>
      </w:pP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i/>
          <w:iCs/>
          <w:snapToGrid/>
          <w:szCs w:val="24"/>
          <w:u w:val="single"/>
        </w:rPr>
        <w:t xml:space="preserve">/s/ </w:t>
      </w:r>
      <w:r w:rsidRPr="00D9518B" w:rsidR="009F3A4D">
        <w:rPr>
          <w:rFonts w:ascii="Times New Roman" w:hAnsi="Times New Roman"/>
          <w:i/>
          <w:iCs/>
          <w:snapToGrid/>
          <w:szCs w:val="24"/>
          <w:u w:val="single"/>
        </w:rPr>
        <w:t>John Finnigan</w:t>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16291E">
        <w:rPr>
          <w:rFonts w:ascii="Times New Roman" w:hAnsi="Times New Roman"/>
          <w:snapToGrid/>
          <w:szCs w:val="24"/>
        </w:rPr>
        <w:tab/>
      </w:r>
      <w:r w:rsidRPr="00D9518B" w:rsidR="009F3A4D">
        <w:rPr>
          <w:rFonts w:ascii="Times New Roman" w:hAnsi="Times New Roman"/>
          <w:snapToGrid/>
          <w:szCs w:val="24"/>
        </w:rPr>
        <w:tab/>
        <w:t>John Finnigan</w:t>
      </w:r>
    </w:p>
    <w:p w:rsidR="0061608D" w:rsidRPr="00D9518B" w:rsidP="0061608D" w14:paraId="16665A0E" w14:textId="3512096C">
      <w:pPr>
        <w:pStyle w:val="EndnoteText"/>
        <w:widowControl/>
        <w:rPr>
          <w:rFonts w:ascii="Times New Roman" w:hAnsi="Times New Roman"/>
          <w:snapToGrid/>
          <w:szCs w:val="24"/>
        </w:rPr>
      </w:pP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r>
      <w:r w:rsidRPr="00D9518B">
        <w:rPr>
          <w:rFonts w:ascii="Times New Roman" w:hAnsi="Times New Roman"/>
          <w:snapToGrid/>
          <w:szCs w:val="24"/>
        </w:rPr>
        <w:tab/>
        <w:t>Assistant Consumers’ Counsel</w:t>
      </w:r>
    </w:p>
    <w:p w:rsidR="0061608D" w:rsidRPr="00D9518B" w:rsidP="0061608D" w14:paraId="10004F20" w14:textId="76E83EC3">
      <w:pPr>
        <w:pStyle w:val="EndnoteText"/>
        <w:widowControl/>
        <w:rPr>
          <w:rFonts w:ascii="Times New Roman" w:hAnsi="Times New Roman"/>
          <w:snapToGrid/>
          <w:szCs w:val="24"/>
        </w:rPr>
      </w:pPr>
    </w:p>
    <w:p w:rsidR="0061608D" w:rsidRPr="00D9518B" w:rsidP="0061608D" w14:paraId="4F02FCE2" w14:textId="77777777">
      <w:pPr>
        <w:suppressLineNumbers/>
        <w:ind w:left="810"/>
        <w:rPr>
          <w:rFonts w:ascii="Times New Roman" w:hAnsi="Times New Roman" w:cs="Times New Roman"/>
          <w:sz w:val="24"/>
          <w:szCs w:val="24"/>
          <w:u w:val="single"/>
        </w:rPr>
      </w:pPr>
    </w:p>
    <w:p w:rsidR="0061608D" w:rsidRPr="00D9518B" w:rsidP="0061608D" w14:paraId="40AC583F" w14:textId="77777777">
      <w:pPr>
        <w:suppressLineNumbers/>
        <w:rPr>
          <w:rFonts w:ascii="Times New Roman" w:hAnsi="Times New Roman" w:cs="Times New Roman"/>
          <w:sz w:val="24"/>
          <w:szCs w:val="24"/>
        </w:rPr>
      </w:pPr>
      <w:r w:rsidRPr="00D9518B">
        <w:rPr>
          <w:rFonts w:ascii="Times New Roman" w:hAnsi="Times New Roman" w:cs="Times New Roman"/>
          <w:sz w:val="24"/>
          <w:szCs w:val="24"/>
        </w:rPr>
        <w:t>The PUCO’s e-filing system will electronically serve notice of the filing of this document on the following parties:</w:t>
      </w:r>
    </w:p>
    <w:p w:rsidR="0061608D" w:rsidRPr="00D9518B" w:rsidP="0061608D" w14:paraId="46BCAB43" w14:textId="77777777">
      <w:pPr>
        <w:pStyle w:val="EndnoteText"/>
        <w:widowControl/>
        <w:rPr>
          <w:rFonts w:ascii="Times New Roman" w:hAnsi="Times New Roman"/>
          <w:snapToGrid/>
          <w:szCs w:val="24"/>
        </w:rPr>
      </w:pPr>
    </w:p>
    <w:p w:rsidR="0061608D" w:rsidRPr="00D9518B" w:rsidP="0061608D" w14:paraId="71426D55" w14:textId="77777777">
      <w:pPr>
        <w:pStyle w:val="CommentText"/>
        <w:rPr>
          <w:rFonts w:ascii="Times New Roman" w:hAnsi="Times New Roman" w:cs="Times New Roman"/>
          <w:sz w:val="24"/>
          <w:szCs w:val="24"/>
        </w:rPr>
      </w:pPr>
    </w:p>
    <w:p w:rsidR="00AC1575" w:rsidRPr="00D9518B" w:rsidP="00AC1575" w14:paraId="3BFB05AF" w14:textId="77777777">
      <w:pPr>
        <w:pStyle w:val="CommentText"/>
        <w:jc w:val="center"/>
        <w:rPr>
          <w:rFonts w:ascii="Times New Roman" w:hAnsi="Times New Roman" w:cs="Times New Roman"/>
          <w:b/>
          <w:sz w:val="24"/>
          <w:szCs w:val="24"/>
          <w:u w:val="single"/>
        </w:rPr>
      </w:pPr>
      <w:r w:rsidRPr="00D9518B">
        <w:rPr>
          <w:rFonts w:ascii="Times New Roman" w:hAnsi="Times New Roman" w:cs="Times New Roman"/>
          <w:b/>
          <w:sz w:val="24"/>
          <w:szCs w:val="24"/>
          <w:u w:val="single"/>
        </w:rPr>
        <w:t>SERVICE LIST</w:t>
      </w:r>
    </w:p>
    <w:p w:rsidR="00AC1575" w:rsidRPr="00D9518B" w:rsidP="00AC1575" w14:paraId="2815CF83" w14:textId="77777777">
      <w:pPr>
        <w:pStyle w:val="CommentText"/>
        <w:jc w:val="center"/>
        <w:rPr>
          <w:rFonts w:ascii="Times New Roman" w:hAnsi="Times New Roman" w:cs="Times New Roman"/>
          <w:b/>
          <w:sz w:val="24"/>
          <w:szCs w:val="24"/>
          <w:u w:val="single"/>
        </w:rPr>
      </w:pPr>
    </w:p>
    <w:p w:rsidR="00AC1575" w:rsidRPr="00D9518B" w:rsidP="00AC1575" w14:paraId="67C68C42" w14:textId="77777777">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3CFC9769" w14:textId="77777777" w:rsidTr="00DE338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AC1575" w:rsidRPr="00D9518B" w:rsidP="00DE338B" w14:paraId="46FFBE9B" w14:textId="77777777">
            <w:pPr>
              <w:pStyle w:val="BodyText"/>
              <w:ind w:left="0"/>
              <w:rPr>
                <w:bCs/>
                <w:sz w:val="24"/>
                <w:szCs w:val="24"/>
              </w:rPr>
            </w:pPr>
            <w:hyperlink r:id="rId8" w:history="1">
              <w:r w:rsidRPr="00D9518B">
                <w:rPr>
                  <w:rStyle w:val="Hyperlink"/>
                  <w:sz w:val="24"/>
                  <w:szCs w:val="24"/>
                </w:rPr>
                <w:t>kyle</w:t>
              </w:r>
              <w:r w:rsidRPr="00D9518B">
                <w:rPr>
                  <w:rStyle w:val="Hyperlink"/>
                  <w:bCs/>
                  <w:sz w:val="24"/>
                  <w:szCs w:val="24"/>
                </w:rPr>
                <w:t>.kern@ohioAGO.gov</w:t>
              </w:r>
            </w:hyperlink>
          </w:p>
          <w:p w:rsidR="00AC1575" w:rsidRPr="00D9518B" w:rsidP="00DE338B" w14:paraId="5C401919" w14:textId="77777777">
            <w:pPr>
              <w:pStyle w:val="BodyText"/>
              <w:ind w:left="0"/>
              <w:rPr>
                <w:bCs/>
                <w:sz w:val="24"/>
                <w:szCs w:val="24"/>
              </w:rPr>
            </w:pPr>
            <w:hyperlink r:id="rId9" w:history="1">
              <w:r w:rsidRPr="00D9518B">
                <w:rPr>
                  <w:rStyle w:val="Hyperlink"/>
                  <w:bCs/>
                  <w:sz w:val="24"/>
                  <w:szCs w:val="24"/>
                </w:rPr>
                <w:t>thomas.lindgren@ohioAGO.gov</w:t>
              </w:r>
            </w:hyperlink>
          </w:p>
          <w:p w:rsidR="00AC1575" w:rsidRPr="00D9518B" w:rsidP="00DE338B" w14:paraId="220FB74A" w14:textId="77777777">
            <w:pPr>
              <w:autoSpaceDE w:val="0"/>
              <w:autoSpaceDN w:val="0"/>
              <w:adjustRightInd w:val="0"/>
              <w:rPr>
                <w:sz w:val="24"/>
                <w:szCs w:val="24"/>
              </w:rPr>
            </w:pPr>
            <w:hyperlink r:id="rId10" w:history="1">
              <w:r w:rsidRPr="00D9518B">
                <w:rPr>
                  <w:rStyle w:val="Hyperlink"/>
                  <w:sz w:val="24"/>
                  <w:szCs w:val="24"/>
                </w:rPr>
                <w:t>mkurtz@BKLlawfirm.com</w:t>
              </w:r>
            </w:hyperlink>
          </w:p>
          <w:p w:rsidR="00AC1575" w:rsidRPr="00D9518B" w:rsidP="00DE338B" w14:paraId="4FF7583D" w14:textId="77777777">
            <w:pPr>
              <w:autoSpaceDE w:val="0"/>
              <w:autoSpaceDN w:val="0"/>
              <w:adjustRightInd w:val="0"/>
              <w:rPr>
                <w:sz w:val="24"/>
                <w:szCs w:val="24"/>
              </w:rPr>
            </w:pPr>
            <w:hyperlink r:id="rId11" w:history="1">
              <w:r w:rsidRPr="00D9518B">
                <w:rPr>
                  <w:rStyle w:val="Hyperlink"/>
                  <w:sz w:val="24"/>
                  <w:szCs w:val="24"/>
                </w:rPr>
                <w:t>kboehm@BKLlawfirm.com</w:t>
              </w:r>
            </w:hyperlink>
          </w:p>
          <w:p w:rsidR="00AC1575" w:rsidRPr="00D9518B" w:rsidP="00DE338B" w14:paraId="5F010B81" w14:textId="77777777">
            <w:pPr>
              <w:pStyle w:val="BodyText"/>
              <w:ind w:left="0"/>
              <w:rPr>
                <w:rFonts w:eastAsiaTheme="minorHAnsi"/>
                <w:sz w:val="24"/>
                <w:szCs w:val="24"/>
              </w:rPr>
            </w:pPr>
            <w:hyperlink r:id="rId12" w:history="1">
              <w:r w:rsidRPr="00D9518B">
                <w:rPr>
                  <w:rStyle w:val="Hyperlink"/>
                  <w:rFonts w:eastAsiaTheme="minorHAnsi"/>
                  <w:sz w:val="24"/>
                  <w:szCs w:val="24"/>
                </w:rPr>
                <w:t>jkylercohn@BKLlawfirm.com</w:t>
              </w:r>
            </w:hyperlink>
          </w:p>
          <w:p w:rsidR="00AC1575" w:rsidRPr="00D9518B" w:rsidP="00DE338B" w14:paraId="46232A8E" w14:textId="77777777">
            <w:pPr>
              <w:autoSpaceDE w:val="0"/>
              <w:autoSpaceDN w:val="0"/>
              <w:adjustRightInd w:val="0"/>
              <w:rPr>
                <w:sz w:val="24"/>
                <w:szCs w:val="24"/>
              </w:rPr>
            </w:pPr>
            <w:hyperlink r:id="rId13" w:history="1">
              <w:r w:rsidRPr="00D9518B">
                <w:rPr>
                  <w:rStyle w:val="Hyperlink"/>
                  <w:sz w:val="24"/>
                  <w:szCs w:val="24"/>
                </w:rPr>
                <w:t>rdove@keglerbrown.com</w:t>
              </w:r>
            </w:hyperlink>
          </w:p>
          <w:p w:rsidR="00AC1575" w:rsidRPr="00D9518B" w:rsidP="00DE338B" w14:paraId="4E24697E" w14:textId="77777777">
            <w:pPr>
              <w:pStyle w:val="BodyText"/>
              <w:ind w:left="0"/>
              <w:rPr>
                <w:rFonts w:eastAsiaTheme="minorHAnsi"/>
                <w:sz w:val="24"/>
                <w:szCs w:val="24"/>
              </w:rPr>
            </w:pPr>
          </w:p>
          <w:p w:rsidR="00AC1575" w:rsidRPr="00D9518B" w:rsidP="00DE338B" w14:paraId="65EFF3CB" w14:textId="77777777">
            <w:pPr>
              <w:pStyle w:val="BodyText"/>
              <w:ind w:left="0"/>
              <w:rPr>
                <w:rStyle w:val="Hyperlink"/>
                <w:rFonts w:eastAsiaTheme="minorHAnsi"/>
                <w:sz w:val="24"/>
                <w:szCs w:val="24"/>
              </w:rPr>
            </w:pPr>
          </w:p>
          <w:p w:rsidR="00AC1575" w:rsidRPr="00D9518B" w:rsidP="00DE338B" w14:paraId="4168979A" w14:textId="77777777">
            <w:pPr>
              <w:pStyle w:val="BodyText"/>
              <w:ind w:left="0"/>
              <w:rPr>
                <w:bCs/>
                <w:sz w:val="24"/>
                <w:szCs w:val="24"/>
              </w:rPr>
            </w:pPr>
            <w:r w:rsidRPr="00D9518B">
              <w:rPr>
                <w:bCs/>
                <w:sz w:val="24"/>
                <w:szCs w:val="24"/>
              </w:rPr>
              <w:t>Attorney Examiners:</w:t>
            </w:r>
          </w:p>
          <w:p w:rsidR="00AC1575" w:rsidRPr="00D9518B" w:rsidP="00DE338B" w14:paraId="648CB527" w14:textId="77777777">
            <w:pPr>
              <w:pStyle w:val="BodyText"/>
              <w:ind w:left="0"/>
              <w:rPr>
                <w:bCs/>
                <w:sz w:val="24"/>
                <w:szCs w:val="24"/>
              </w:rPr>
            </w:pPr>
            <w:hyperlink r:id="rId14" w:history="1">
              <w:r w:rsidRPr="00D9518B">
                <w:rPr>
                  <w:rStyle w:val="Hyperlink"/>
                  <w:sz w:val="24"/>
                  <w:szCs w:val="24"/>
                </w:rPr>
                <w:t>s</w:t>
              </w:r>
              <w:r w:rsidRPr="00D9518B">
                <w:rPr>
                  <w:rStyle w:val="Hyperlink"/>
                  <w:bCs/>
                  <w:sz w:val="24"/>
                  <w:szCs w:val="24"/>
                </w:rPr>
                <w:t>arah.parrot@puco.ohio.gov</w:t>
              </w:r>
            </w:hyperlink>
          </w:p>
          <w:p w:rsidR="00AC1575" w:rsidRPr="00D9518B" w:rsidP="00DE338B" w14:paraId="050E7A94" w14:textId="77777777">
            <w:pPr>
              <w:pStyle w:val="BodyText"/>
              <w:ind w:left="0"/>
              <w:rPr>
                <w:bCs/>
                <w:sz w:val="24"/>
                <w:szCs w:val="24"/>
              </w:rPr>
            </w:pPr>
            <w:hyperlink r:id="rId15" w:history="1">
              <w:r w:rsidRPr="00D9518B">
                <w:rPr>
                  <w:rStyle w:val="Hyperlink"/>
                  <w:sz w:val="24"/>
                  <w:szCs w:val="24"/>
                </w:rPr>
                <w:t>g</w:t>
              </w:r>
              <w:r w:rsidRPr="00D9518B">
                <w:rPr>
                  <w:rStyle w:val="Hyperlink"/>
                  <w:bCs/>
                  <w:sz w:val="24"/>
                  <w:szCs w:val="24"/>
                </w:rPr>
                <w:t>reta.see@puco.ohio.gov</w:t>
              </w:r>
            </w:hyperlink>
          </w:p>
          <w:p w:rsidR="00AC1575" w:rsidRPr="00D9518B" w:rsidP="00DE338B" w14:paraId="17813857" w14:textId="77777777">
            <w:pPr>
              <w:pStyle w:val="BodyText"/>
              <w:ind w:left="0"/>
              <w:rPr>
                <w:rStyle w:val="Hyperlink"/>
                <w:rFonts w:eastAsia="Courier New"/>
                <w:sz w:val="24"/>
                <w:szCs w:val="24"/>
              </w:rPr>
            </w:pPr>
          </w:p>
          <w:p w:rsidR="00AC1575" w:rsidRPr="00D9518B" w:rsidP="00DE338B" w14:paraId="535B1A66" w14:textId="77777777">
            <w:pPr>
              <w:pStyle w:val="BodyText"/>
              <w:ind w:left="0"/>
              <w:rPr>
                <w:rStyle w:val="Hyperlink"/>
                <w:rFonts w:eastAsiaTheme="minorHAnsi"/>
                <w:sz w:val="24"/>
                <w:szCs w:val="24"/>
              </w:rPr>
            </w:pPr>
          </w:p>
          <w:p w:rsidR="00AC1575" w:rsidRPr="00D9518B" w:rsidP="00DE338B" w14:paraId="6910AF1E" w14:textId="77777777">
            <w:pPr>
              <w:pStyle w:val="CommentText"/>
              <w:jc w:val="center"/>
              <w:rPr>
                <w:b/>
                <w:sz w:val="24"/>
                <w:szCs w:val="24"/>
              </w:rPr>
            </w:pPr>
          </w:p>
          <w:p w:rsidR="00AC1575" w:rsidRPr="00D9518B" w:rsidP="00DE338B" w14:paraId="401AF999" w14:textId="77777777">
            <w:pPr>
              <w:pStyle w:val="CommentText"/>
              <w:spacing w:line="276" w:lineRule="auto"/>
              <w:rPr>
                <w:rStyle w:val="Hyperlink"/>
                <w:rFonts w:eastAsia="Courier New"/>
                <w:sz w:val="24"/>
                <w:szCs w:val="24"/>
              </w:rPr>
            </w:pPr>
          </w:p>
          <w:p w:rsidR="00AC1575" w:rsidRPr="00D9518B" w:rsidP="00DE338B" w14:paraId="65E64B68" w14:textId="77777777">
            <w:pPr>
              <w:pStyle w:val="CommentText"/>
              <w:rPr>
                <w:bCs/>
                <w:sz w:val="24"/>
                <w:szCs w:val="24"/>
              </w:rPr>
            </w:pPr>
          </w:p>
        </w:tc>
        <w:tc>
          <w:tcPr>
            <w:tcW w:w="4675" w:type="dxa"/>
          </w:tcPr>
          <w:p w:rsidR="00AC1575" w:rsidRPr="00D9518B" w:rsidP="00DE338B" w14:paraId="4EE7B30A" w14:textId="77777777">
            <w:pPr>
              <w:autoSpaceDE w:val="0"/>
              <w:autoSpaceDN w:val="0"/>
              <w:adjustRightInd w:val="0"/>
              <w:rPr>
                <w:rStyle w:val="Hyperlink"/>
                <w:sz w:val="24"/>
                <w:szCs w:val="24"/>
              </w:rPr>
            </w:pPr>
            <w:hyperlink r:id="rId16" w:history="1">
              <w:r w:rsidRPr="00D9518B">
                <w:rPr>
                  <w:rStyle w:val="Hyperlink"/>
                  <w:sz w:val="24"/>
                  <w:szCs w:val="24"/>
                </w:rPr>
                <w:t>stnourse@aep.com</w:t>
              </w:r>
            </w:hyperlink>
          </w:p>
          <w:p w:rsidR="00AC1575" w:rsidRPr="00D9518B" w:rsidP="00DE338B" w14:paraId="29CC73CE" w14:textId="77777777">
            <w:pPr>
              <w:rPr>
                <w:color w:val="1F497D"/>
                <w:sz w:val="24"/>
                <w:szCs w:val="24"/>
              </w:rPr>
            </w:pPr>
            <w:hyperlink r:id="rId17" w:history="1">
              <w:r w:rsidRPr="00D9518B">
                <w:rPr>
                  <w:rStyle w:val="Hyperlink"/>
                  <w:sz w:val="24"/>
                  <w:szCs w:val="24"/>
                </w:rPr>
                <w:t>EGallon@porterwright.com</w:t>
              </w:r>
            </w:hyperlink>
          </w:p>
          <w:p w:rsidR="00AC1575" w:rsidRPr="00D9518B" w:rsidP="00DE338B" w14:paraId="23837244" w14:textId="77777777">
            <w:pPr>
              <w:rPr>
                <w:color w:val="1F497D"/>
                <w:sz w:val="24"/>
                <w:szCs w:val="24"/>
              </w:rPr>
            </w:pPr>
            <w:hyperlink r:id="rId18" w:history="1">
              <w:r w:rsidRPr="00D9518B">
                <w:rPr>
                  <w:rStyle w:val="Hyperlink"/>
                  <w:sz w:val="24"/>
                  <w:szCs w:val="24"/>
                </w:rPr>
                <w:t>mjschuler@aep.com</w:t>
              </w:r>
            </w:hyperlink>
          </w:p>
          <w:p w:rsidR="00AC1575" w:rsidRPr="00D9518B" w:rsidP="00DE338B" w14:paraId="04C358AC" w14:textId="77777777">
            <w:pPr>
              <w:autoSpaceDE w:val="0"/>
              <w:autoSpaceDN w:val="0"/>
              <w:adjustRightInd w:val="0"/>
              <w:rPr>
                <w:color w:val="1F497D"/>
                <w:sz w:val="24"/>
                <w:szCs w:val="24"/>
              </w:rPr>
            </w:pPr>
            <w:hyperlink r:id="rId19" w:history="1">
              <w:r w:rsidRPr="00D9518B">
                <w:rPr>
                  <w:rStyle w:val="Hyperlink"/>
                  <w:sz w:val="24"/>
                  <w:szCs w:val="24"/>
                </w:rPr>
                <w:t>matthew@msmckenzieltd.com</w:t>
              </w:r>
            </w:hyperlink>
          </w:p>
          <w:p w:rsidR="00AC1575" w:rsidRPr="00D9518B" w:rsidP="00DE338B" w14:paraId="552D7A47" w14:textId="77777777">
            <w:pPr>
              <w:autoSpaceDE w:val="0"/>
              <w:autoSpaceDN w:val="0"/>
              <w:adjustRightInd w:val="0"/>
              <w:rPr>
                <w:rStyle w:val="Hyperlink"/>
                <w:sz w:val="24"/>
                <w:szCs w:val="24"/>
              </w:rPr>
            </w:pPr>
            <w:hyperlink r:id="rId20" w:history="1">
              <w:r w:rsidRPr="00D9518B">
                <w:rPr>
                  <w:rStyle w:val="Hyperlink"/>
                  <w:sz w:val="24"/>
                  <w:szCs w:val="24"/>
                </w:rPr>
                <w:t>mpritchard@mcneeslaw.com</w:t>
              </w:r>
            </w:hyperlink>
          </w:p>
          <w:p w:rsidR="00AC1575" w:rsidRPr="00D9518B" w:rsidP="00DE338B" w14:paraId="4CB8CDAF" w14:textId="77777777">
            <w:pPr>
              <w:autoSpaceDE w:val="0"/>
              <w:autoSpaceDN w:val="0"/>
              <w:adjustRightInd w:val="0"/>
              <w:rPr>
                <w:color w:val="0000FF"/>
                <w:sz w:val="24"/>
                <w:szCs w:val="24"/>
              </w:rPr>
            </w:pPr>
            <w:hyperlink r:id="rId21" w:history="1">
              <w:r w:rsidRPr="00D9518B">
                <w:rPr>
                  <w:rStyle w:val="Hyperlink"/>
                  <w:sz w:val="24"/>
                  <w:szCs w:val="24"/>
                </w:rPr>
                <w:t>tlong@mcneeslaw.com</w:t>
              </w:r>
            </w:hyperlink>
          </w:p>
          <w:p w:rsidR="00AC1575" w:rsidRPr="00D9518B" w:rsidP="00DE338B" w14:paraId="68B78EE2" w14:textId="77777777">
            <w:pPr>
              <w:autoSpaceDE w:val="0"/>
              <w:autoSpaceDN w:val="0"/>
              <w:adjustRightInd w:val="0"/>
              <w:rPr>
                <w:color w:val="0000FF"/>
                <w:sz w:val="24"/>
                <w:szCs w:val="24"/>
              </w:rPr>
            </w:pPr>
            <w:hyperlink r:id="rId22" w:history="1">
              <w:r w:rsidRPr="00D9518B">
                <w:rPr>
                  <w:rStyle w:val="Hyperlink"/>
                  <w:sz w:val="24"/>
                  <w:szCs w:val="24"/>
                </w:rPr>
                <w:t>bmckenney@mcneeslaw.com</w:t>
              </w:r>
            </w:hyperlink>
          </w:p>
          <w:p w:rsidR="00AC1575" w:rsidRPr="00D9518B" w:rsidP="00DE338B" w14:paraId="64F16BE9" w14:textId="77777777">
            <w:pPr>
              <w:autoSpaceDE w:val="0"/>
              <w:autoSpaceDN w:val="0"/>
              <w:adjustRightInd w:val="0"/>
              <w:rPr>
                <w:sz w:val="24"/>
                <w:szCs w:val="24"/>
              </w:rPr>
            </w:pPr>
            <w:hyperlink r:id="rId23" w:history="1">
              <w:r w:rsidRPr="00D9518B">
                <w:rPr>
                  <w:rStyle w:val="Hyperlink"/>
                  <w:sz w:val="24"/>
                  <w:szCs w:val="24"/>
                </w:rPr>
                <w:t>megan.wachpress@sierraclub.org</w:t>
              </w:r>
            </w:hyperlink>
          </w:p>
          <w:p w:rsidR="00AC1575" w:rsidRPr="00D9518B" w:rsidP="00DE338B" w14:paraId="1CC5B47F" w14:textId="77777777">
            <w:pPr>
              <w:autoSpaceDE w:val="0"/>
              <w:autoSpaceDN w:val="0"/>
              <w:adjustRightInd w:val="0"/>
              <w:rPr>
                <w:sz w:val="24"/>
                <w:szCs w:val="24"/>
              </w:rPr>
            </w:pPr>
            <w:hyperlink r:id="rId24" w:history="1">
              <w:r w:rsidRPr="00D9518B">
                <w:rPr>
                  <w:rStyle w:val="Hyperlink"/>
                  <w:sz w:val="24"/>
                  <w:szCs w:val="24"/>
                </w:rPr>
                <w:t>bojko@carpenterlipps.com</w:t>
              </w:r>
            </w:hyperlink>
          </w:p>
          <w:p w:rsidR="00AC1575" w:rsidRPr="00D9518B" w:rsidP="00DE338B" w14:paraId="67AA205C" w14:textId="77777777">
            <w:pPr>
              <w:autoSpaceDE w:val="0"/>
              <w:autoSpaceDN w:val="0"/>
              <w:adjustRightInd w:val="0"/>
              <w:rPr>
                <w:sz w:val="24"/>
                <w:szCs w:val="24"/>
              </w:rPr>
            </w:pPr>
            <w:hyperlink r:id="rId25" w:history="1">
              <w:r w:rsidRPr="00D9518B">
                <w:rPr>
                  <w:rStyle w:val="Hyperlink"/>
                  <w:sz w:val="24"/>
                  <w:szCs w:val="24"/>
                </w:rPr>
                <w:t>donadio@carpenterlipps.com</w:t>
              </w:r>
            </w:hyperlink>
          </w:p>
          <w:p w:rsidR="00AC1575" w:rsidRPr="00D9518B" w:rsidP="00DE338B" w14:paraId="04A85A6B" w14:textId="77777777">
            <w:pPr>
              <w:autoSpaceDE w:val="0"/>
              <w:autoSpaceDN w:val="0"/>
              <w:adjustRightInd w:val="0"/>
              <w:rPr>
                <w:rStyle w:val="Hyperlink"/>
                <w:rFonts w:eastAsiaTheme="minorHAnsi"/>
                <w:sz w:val="24"/>
                <w:szCs w:val="24"/>
              </w:rPr>
            </w:pPr>
            <w:hyperlink r:id="rId26" w:history="1">
              <w:r w:rsidRPr="00D9518B">
                <w:rPr>
                  <w:rStyle w:val="Hyperlink"/>
                  <w:rFonts w:eastAsiaTheme="minorHAnsi"/>
                  <w:sz w:val="24"/>
                  <w:szCs w:val="24"/>
                </w:rPr>
                <w:t>paul@carpenterlipps.com</w:t>
              </w:r>
            </w:hyperlink>
          </w:p>
          <w:p w:rsidR="00AC1575" w:rsidRPr="00D9518B" w:rsidP="00DE338B" w14:paraId="49A16B0D" w14:textId="77777777">
            <w:pPr>
              <w:autoSpaceDE w:val="0"/>
              <w:autoSpaceDN w:val="0"/>
              <w:adjustRightInd w:val="0"/>
              <w:rPr>
                <w:sz w:val="24"/>
                <w:szCs w:val="24"/>
              </w:rPr>
            </w:pPr>
          </w:p>
          <w:p w:rsidR="00AC1575" w:rsidRPr="00D9518B" w:rsidP="00DE338B" w14:paraId="5094A3B2" w14:textId="77777777">
            <w:pPr>
              <w:autoSpaceDE w:val="0"/>
              <w:autoSpaceDN w:val="0"/>
              <w:adjustRightInd w:val="0"/>
              <w:rPr>
                <w:sz w:val="24"/>
                <w:szCs w:val="24"/>
              </w:rPr>
            </w:pPr>
          </w:p>
          <w:p w:rsidR="00AC1575" w:rsidRPr="00D9518B" w:rsidP="00DE338B" w14:paraId="7158B290" w14:textId="77777777">
            <w:pPr>
              <w:autoSpaceDE w:val="0"/>
              <w:autoSpaceDN w:val="0"/>
              <w:adjustRightInd w:val="0"/>
              <w:rPr>
                <w:rStyle w:val="Hyperlink"/>
                <w:rFonts w:eastAsia="Courier New"/>
                <w:sz w:val="24"/>
                <w:szCs w:val="24"/>
              </w:rPr>
            </w:pPr>
          </w:p>
          <w:p w:rsidR="00AC1575" w:rsidRPr="00D9518B" w:rsidP="00DE338B" w14:paraId="72C7226A" w14:textId="77777777">
            <w:pPr>
              <w:autoSpaceDE w:val="0"/>
              <w:autoSpaceDN w:val="0"/>
              <w:adjustRightInd w:val="0"/>
              <w:rPr>
                <w:rStyle w:val="Hyperlink"/>
                <w:rFonts w:eastAsia="Courier New"/>
                <w:sz w:val="24"/>
                <w:szCs w:val="24"/>
              </w:rPr>
            </w:pPr>
          </w:p>
          <w:p w:rsidR="00AC1575" w:rsidRPr="00D9518B" w:rsidP="00DE338B" w14:paraId="5C80301F" w14:textId="77777777">
            <w:pPr>
              <w:autoSpaceDE w:val="0"/>
              <w:autoSpaceDN w:val="0"/>
              <w:adjustRightInd w:val="0"/>
              <w:rPr>
                <w:rStyle w:val="Hyperlink"/>
                <w:rFonts w:eastAsia="Courier New"/>
                <w:sz w:val="24"/>
                <w:szCs w:val="24"/>
              </w:rPr>
            </w:pPr>
          </w:p>
          <w:p w:rsidR="00AC1575" w:rsidRPr="00D9518B" w:rsidP="00DE338B" w14:paraId="3CC2F997" w14:textId="77777777">
            <w:pPr>
              <w:autoSpaceDE w:val="0"/>
              <w:autoSpaceDN w:val="0"/>
              <w:adjustRightInd w:val="0"/>
              <w:rPr>
                <w:rStyle w:val="Hyperlink"/>
                <w:rFonts w:eastAsia="Courier New"/>
                <w:sz w:val="24"/>
                <w:szCs w:val="24"/>
              </w:rPr>
            </w:pPr>
          </w:p>
          <w:p w:rsidR="00AC1575" w:rsidRPr="00D9518B" w:rsidP="00DE338B" w14:paraId="1EEDF804" w14:textId="77777777">
            <w:pPr>
              <w:pStyle w:val="CommentText"/>
              <w:spacing w:line="276" w:lineRule="auto"/>
              <w:rPr>
                <w:rStyle w:val="Hyperlink"/>
                <w:rFonts w:eastAsia="Courier New"/>
                <w:sz w:val="24"/>
                <w:szCs w:val="24"/>
              </w:rPr>
            </w:pPr>
          </w:p>
          <w:p w:rsidR="00AC1575" w:rsidRPr="00D9518B" w:rsidP="00DE338B" w14:paraId="2A5062FB" w14:textId="77777777">
            <w:pPr>
              <w:autoSpaceDE w:val="0"/>
              <w:autoSpaceDN w:val="0"/>
              <w:adjustRightInd w:val="0"/>
              <w:rPr>
                <w:bCs/>
                <w:sz w:val="24"/>
                <w:szCs w:val="24"/>
              </w:rPr>
            </w:pPr>
          </w:p>
          <w:p w:rsidR="00AC1575" w:rsidRPr="00D9518B" w:rsidP="00DE338B" w14:paraId="68F2137E" w14:textId="77777777">
            <w:pPr>
              <w:autoSpaceDE w:val="0"/>
              <w:autoSpaceDN w:val="0"/>
              <w:adjustRightInd w:val="0"/>
              <w:rPr>
                <w:rStyle w:val="Hyperlink"/>
                <w:rFonts w:eastAsia="Courier New"/>
                <w:sz w:val="24"/>
                <w:szCs w:val="24"/>
              </w:rPr>
            </w:pPr>
          </w:p>
          <w:p w:rsidR="00AC1575" w:rsidRPr="00D9518B" w:rsidP="00DE338B" w14:paraId="29E2C096" w14:textId="77777777">
            <w:pPr>
              <w:autoSpaceDE w:val="0"/>
              <w:autoSpaceDN w:val="0"/>
              <w:adjustRightInd w:val="0"/>
              <w:rPr>
                <w:rStyle w:val="Hyperlink"/>
                <w:rFonts w:eastAsia="Courier New"/>
                <w:bCs/>
                <w:sz w:val="24"/>
                <w:szCs w:val="24"/>
              </w:rPr>
            </w:pPr>
          </w:p>
          <w:p w:rsidR="00AC1575" w:rsidRPr="00D9518B" w:rsidP="00DE338B" w14:paraId="7B02FEF9" w14:textId="77777777">
            <w:pPr>
              <w:pStyle w:val="CommentText"/>
              <w:rPr>
                <w:b/>
                <w:sz w:val="24"/>
                <w:szCs w:val="24"/>
              </w:rPr>
            </w:pPr>
          </w:p>
        </w:tc>
      </w:tr>
    </w:tbl>
    <w:p w:rsidR="009F3A4D" w:rsidRPr="00D9518B" w:rsidP="0061608D" w14:paraId="73358275" w14:textId="77777777">
      <w:pPr>
        <w:pStyle w:val="CommentText"/>
        <w:jc w:val="center"/>
        <w:rPr>
          <w:rFonts w:ascii="Times New Roman" w:hAnsi="Times New Roman" w:cs="Times New Roman"/>
          <w:b/>
          <w:sz w:val="24"/>
          <w:szCs w:val="24"/>
          <w:u w:val="single"/>
        </w:rPr>
      </w:pPr>
    </w:p>
    <w:p w:rsidR="00232054" w:rsidRPr="00D9518B" w:rsidP="0061608D" w14:paraId="5BC412AE" w14:textId="0C0D7B2D">
      <w:pPr>
        <w:pStyle w:val="CommentText"/>
        <w:jc w:val="center"/>
        <w:rPr>
          <w:rFonts w:ascii="Times New Roman" w:hAnsi="Times New Roman" w:cs="Times New Roman"/>
          <w:b/>
          <w:sz w:val="24"/>
          <w:szCs w:val="24"/>
          <w:u w:val="single"/>
        </w:rPr>
      </w:pPr>
    </w:p>
    <w:p w:rsidR="00232054" w:rsidRPr="00D9518B" w:rsidP="00232054" w14:paraId="088EF203" w14:textId="77777777">
      <w:pPr>
        <w:pStyle w:val="CommentText"/>
        <w:jc w:val="center"/>
        <w:rPr>
          <w:rFonts w:ascii="Times New Roman" w:hAnsi="Times New Roman" w:cs="Times New Roman"/>
          <w:b/>
          <w:sz w:val="24"/>
          <w:szCs w:val="24"/>
          <w:u w:val="single"/>
        </w:rPr>
      </w:pPr>
    </w:p>
    <w:p w:rsidR="00E50254" w:rsidRPr="00D9518B" w:rsidP="00E24676" w14:paraId="27D696F6" w14:textId="77777777">
      <w:pPr>
        <w:ind w:left="3600"/>
        <w:rPr>
          <w:rFonts w:ascii="Times New Roman" w:hAnsi="Times New Roman" w:cs="Times New Roman"/>
          <w:sz w:val="24"/>
          <w:szCs w:val="24"/>
        </w:rPr>
      </w:pPr>
    </w:p>
    <w:sectPr w:rsidSect="00F73558">
      <w:pgSz w:w="12240" w:h="15840"/>
      <w:pgMar w:top="1440" w:right="1440" w:bottom="1440" w:left="1440" w:header="1547"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65069851"/>
      <w:docPartObj>
        <w:docPartGallery w:val="Page Numbers (Bottom of Page)"/>
        <w:docPartUnique/>
      </w:docPartObj>
    </w:sdtPr>
    <w:sdtEndPr>
      <w:rPr>
        <w:noProof/>
      </w:rPr>
    </w:sdtEndPr>
    <w:sdtContent>
      <w:p w:rsidR="00DF6EBB" w:rsidRPr="00DF6EBB" w14:paraId="3B304A93" w14:textId="77C2A991">
        <w:pPr>
          <w:pStyle w:val="Footer"/>
          <w:jc w:val="center"/>
          <w:rPr>
            <w:rFonts w:ascii="Times New Roman" w:hAnsi="Times New Roman" w:cs="Times New Roman"/>
            <w:sz w:val="24"/>
            <w:szCs w:val="24"/>
          </w:rPr>
        </w:pPr>
        <w:r w:rsidRPr="00DF6EBB">
          <w:rPr>
            <w:rFonts w:ascii="Times New Roman" w:hAnsi="Times New Roman" w:cs="Times New Roman"/>
            <w:sz w:val="24"/>
            <w:szCs w:val="24"/>
          </w:rPr>
          <w:fldChar w:fldCharType="begin"/>
        </w:r>
        <w:r w:rsidRPr="00DF6EBB">
          <w:rPr>
            <w:rFonts w:ascii="Times New Roman" w:hAnsi="Times New Roman" w:cs="Times New Roman"/>
            <w:sz w:val="24"/>
            <w:szCs w:val="24"/>
          </w:rPr>
          <w:instrText xml:space="preserve"> PAGE   \* MERGEFORMAT </w:instrText>
        </w:r>
        <w:r w:rsidRPr="00DF6EBB">
          <w:rPr>
            <w:rFonts w:ascii="Times New Roman" w:hAnsi="Times New Roman" w:cs="Times New Roman"/>
            <w:sz w:val="24"/>
            <w:szCs w:val="24"/>
          </w:rPr>
          <w:fldChar w:fldCharType="separate"/>
        </w:r>
        <w:r w:rsidRPr="00DF6EBB">
          <w:rPr>
            <w:rFonts w:ascii="Times New Roman" w:hAnsi="Times New Roman" w:cs="Times New Roman"/>
            <w:noProof/>
            <w:sz w:val="24"/>
            <w:szCs w:val="24"/>
          </w:rPr>
          <w:t>2</w:t>
        </w:r>
        <w:r w:rsidRPr="00DF6EBB">
          <w:rPr>
            <w:rFonts w:ascii="Times New Roman" w:hAnsi="Times New Roman" w:cs="Times New Roman"/>
            <w:noProof/>
            <w:sz w:val="24"/>
            <w:szCs w:val="24"/>
          </w:rPr>
          <w:fldChar w:fldCharType="end"/>
        </w:r>
      </w:p>
    </w:sdtContent>
  </w:sdt>
  <w:p w:rsidR="00721443" w14:paraId="5639A8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658" w14:paraId="68A8CC5C" w14:textId="5C507310">
    <w:pPr>
      <w:pStyle w:val="Footer"/>
      <w:jc w:val="center"/>
    </w:pPr>
  </w:p>
  <w:p w:rsidR="00181658" w14:paraId="0D0A8B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766" w14:paraId="66226C64" w14:textId="77777777">
      <w:r>
        <w:separator/>
      </w:r>
    </w:p>
  </w:footnote>
  <w:footnote w:type="continuationSeparator" w:id="1">
    <w:p w:rsidR="00251766" w14:paraId="4A28EE92" w14:textId="77777777">
      <w:r>
        <w:continuationSeparator/>
      </w:r>
    </w:p>
  </w:footnote>
  <w:footnote w:id="2">
    <w:p w:rsidR="00DE7567" w:rsidP="00AC1575" w14:paraId="4C61763F" w14:textId="41D30638">
      <w:pPr>
        <w:pStyle w:val="FootnoteText"/>
        <w:spacing w:after="120"/>
      </w:pPr>
      <w:r>
        <w:rPr>
          <w:rStyle w:val="FootnoteReference"/>
        </w:rPr>
        <w:footnoteRef/>
      </w:r>
      <w:r>
        <w:t xml:space="preserve"> PUCO Staff Memorandum Contra at 4 (Dec. 16, 2021).</w:t>
      </w:r>
    </w:p>
  </w:footnote>
  <w:footnote w:id="3">
    <w:p w:rsidR="00DE7567" w:rsidRPr="00AC1575" w:rsidP="00AC1575" w14:paraId="2AC843C8" w14:textId="34943EBF">
      <w:pPr>
        <w:pStyle w:val="FootnoteText"/>
        <w:spacing w:after="120"/>
        <w:rPr>
          <w:i/>
          <w:iCs/>
        </w:rPr>
      </w:pPr>
      <w:r>
        <w:rPr>
          <w:rStyle w:val="FootnoteReference"/>
        </w:rPr>
        <w:footnoteRef/>
      </w:r>
      <w:r>
        <w:t xml:space="preserve"> </w:t>
      </w:r>
      <w:r>
        <w:rPr>
          <w:i/>
          <w:iCs/>
        </w:rPr>
        <w:t>Id.</w:t>
      </w:r>
    </w:p>
  </w:footnote>
  <w:footnote w:id="4">
    <w:p w:rsidR="00D9518B" w:rsidRPr="00D9518B" w:rsidP="00D9518B" w14:paraId="5359AC5E" w14:textId="6D72CF19">
      <w:pPr>
        <w:pStyle w:val="FootnoteText"/>
        <w:spacing w:after="120"/>
        <w:rPr>
          <w:i/>
          <w:iCs/>
        </w:rPr>
      </w:pPr>
      <w:r>
        <w:rPr>
          <w:rStyle w:val="FootnoteReference"/>
        </w:rPr>
        <w:footnoteRef/>
      </w:r>
      <w:r>
        <w:t xml:space="preserve"> </w:t>
      </w:r>
      <w:r w:rsidRPr="00D9518B">
        <w:rPr>
          <w:i/>
          <w:iCs/>
        </w:rPr>
        <w:t>Id.</w:t>
      </w:r>
    </w:p>
  </w:footnote>
  <w:footnote w:id="5">
    <w:p w:rsidR="00AC333F" w:rsidRPr="00AC1575" w:rsidP="00D9518B" w14:paraId="43BCFA10" w14:textId="09B45E6B">
      <w:pPr>
        <w:pStyle w:val="FootnoteText"/>
        <w:spacing w:after="120"/>
        <w:rPr>
          <w:i/>
          <w:iCs/>
        </w:rPr>
      </w:pPr>
      <w:r>
        <w:rPr>
          <w:rStyle w:val="FootnoteReference"/>
        </w:rPr>
        <w:footnoteRef/>
      </w:r>
      <w:r>
        <w:t xml:space="preserve"> </w:t>
      </w:r>
      <w:r>
        <w:rPr>
          <w:i/>
          <w:iCs/>
        </w:rPr>
        <w:t>Id.</w:t>
      </w:r>
    </w:p>
  </w:footnote>
  <w:footnote w:id="6">
    <w:p w:rsidR="0071795C" w:rsidRPr="00B36BBC" w:rsidP="00AC1575" w14:paraId="58DF17DE" w14:textId="43FBC843">
      <w:pPr>
        <w:pStyle w:val="FootnoteText"/>
        <w:spacing w:after="120"/>
      </w:pPr>
      <w:r w:rsidRPr="00B36BBC">
        <w:rPr>
          <w:rStyle w:val="FootnoteReference"/>
        </w:rPr>
        <w:footnoteRef/>
      </w:r>
      <w:r w:rsidRPr="00B36BBC">
        <w:t xml:space="preserve"> Motion for Subpoenas at Attachment A (</w:t>
      </w:r>
      <w:r w:rsidRPr="00B36BBC" w:rsidR="0054146D">
        <w:t>Dec. 1, 2021).</w:t>
      </w:r>
    </w:p>
  </w:footnote>
  <w:footnote w:id="7">
    <w:p w:rsidR="0054146D" w:rsidRPr="00B36BBC" w:rsidP="00AC1575" w14:paraId="37B2E041" w14:textId="6B3ACF8B">
      <w:pPr>
        <w:pStyle w:val="FootnoteText"/>
        <w:spacing w:after="120"/>
        <w:rPr>
          <w:i/>
          <w:iCs/>
        </w:rPr>
      </w:pPr>
      <w:r w:rsidRPr="00B36BBC">
        <w:rPr>
          <w:rStyle w:val="FootnoteReference"/>
        </w:rPr>
        <w:footnoteRef/>
      </w:r>
      <w:r w:rsidRPr="00B36BBC">
        <w:t xml:space="preserve"> </w:t>
      </w:r>
      <w:r w:rsidRPr="00B36BBC">
        <w:rPr>
          <w:i/>
          <w:iCs/>
        </w:rPr>
        <w:t>Id.</w:t>
      </w:r>
    </w:p>
  </w:footnote>
  <w:footnote w:id="8">
    <w:p w:rsidR="003E7D19" w:rsidRPr="00B36BBC" w:rsidP="00AC1575" w14:paraId="709B1200" w14:textId="77777777">
      <w:pPr>
        <w:pStyle w:val="FootnoteText"/>
        <w:spacing w:after="120"/>
      </w:pPr>
      <w:r w:rsidRPr="00B36BBC">
        <w:rPr>
          <w:rStyle w:val="FootnoteReference"/>
        </w:rPr>
        <w:footnoteRef/>
      </w:r>
      <w:r w:rsidRPr="00B36BBC">
        <w:t xml:space="preserve"> </w:t>
      </w:r>
      <w:r w:rsidRPr="00B36BBC">
        <w:rPr>
          <w:i/>
          <w:iCs/>
        </w:rPr>
        <w:t xml:space="preserve">In the Matter of the Review of the Power Purchase Agreement Rider of Ohio Power Company for 2018 and 2019, </w:t>
      </w:r>
      <w:r w:rsidRPr="00B36BBC">
        <w:t>Case Nos. 18-1004-EL-RDR &amp; 18-1759-EL-RDR, Entry, Attachment: Request for Proposal No. RA20-PPA-1: An Independent Audit of the Power Purchase Agreement Rider of Ohio Power Company at 4 (Jan. 15, 2020).</w:t>
      </w:r>
    </w:p>
  </w:footnote>
  <w:footnote w:id="9">
    <w:p w:rsidR="003E7D19" w:rsidRPr="00B36BBC" w:rsidP="00AC1575" w14:paraId="5C5FAD08" w14:textId="77777777">
      <w:pPr>
        <w:pStyle w:val="FootnoteText"/>
        <w:spacing w:after="120"/>
      </w:pPr>
      <w:r w:rsidRPr="00B36BBC">
        <w:rPr>
          <w:rStyle w:val="FootnoteReference"/>
        </w:rPr>
        <w:footnoteRef/>
      </w:r>
      <w:r w:rsidRPr="00B36BBC">
        <w:t xml:space="preserve"> Motion for Subpoenas at Attachment A (Dec. 1, 2021).</w:t>
      </w:r>
    </w:p>
  </w:footnote>
  <w:footnote w:id="10">
    <w:p w:rsidR="00900F0D" w:rsidRPr="00B36BBC" w:rsidP="00AC1575" w14:paraId="5CD5AB44" w14:textId="4ADB21BE">
      <w:pPr>
        <w:pStyle w:val="FootnoteText"/>
        <w:spacing w:after="120"/>
      </w:pPr>
      <w:r w:rsidRPr="00B36BBC">
        <w:rPr>
          <w:rStyle w:val="FootnoteReference"/>
        </w:rPr>
        <w:footnoteRef/>
      </w:r>
      <w:r w:rsidRPr="00B36BBC">
        <w:t xml:space="preserve"> OCC Initial Comments at 2-6 (Nov. 12,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6F26E66"/>
    <w:multiLevelType w:val="hybridMultilevel"/>
    <w:tmpl w:val="3DF69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FD97F66"/>
    <w:multiLevelType w:val="hybridMultilevel"/>
    <w:tmpl w:val="ECE6DD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36BF7A74"/>
    <w:multiLevelType w:val="hybridMultilevel"/>
    <w:tmpl w:val="3F16BA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0B5B0D"/>
    <w:multiLevelType w:val="hybridMultilevel"/>
    <w:tmpl w:val="6BA0559C"/>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4A30D9"/>
    <w:multiLevelType w:val="hybridMultilevel"/>
    <w:tmpl w:val="BB5E8CF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566C27C5"/>
    <w:multiLevelType w:val="hybridMultilevel"/>
    <w:tmpl w:val="CE808D6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9FD04E5"/>
    <w:multiLevelType w:val="hybridMultilevel"/>
    <w:tmpl w:val="24FC57C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8675CA"/>
    <w:multiLevelType w:val="hybridMultilevel"/>
    <w:tmpl w:val="DF8227A2"/>
    <w:lvl w:ilvl="0">
      <w:start w:val="1"/>
      <w:numFmt w:val="decimal"/>
      <w:lvlText w:val="%1."/>
      <w:lvlJc w:val="left"/>
      <w:pPr>
        <w:ind w:left="2160" w:hanging="72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A157BD7"/>
    <w:multiLevelType w:val="hybridMultilevel"/>
    <w:tmpl w:val="4AF888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22"/>
  </w:num>
  <w:num w:numId="3">
    <w:abstractNumId w:val="17"/>
  </w:num>
  <w:num w:numId="4">
    <w:abstractNumId w:val="6"/>
  </w:num>
  <w:num w:numId="5">
    <w:abstractNumId w:val="1"/>
  </w:num>
  <w:num w:numId="6">
    <w:abstractNumId w:val="23"/>
  </w:num>
  <w:num w:numId="7">
    <w:abstractNumId w:val="10"/>
  </w:num>
  <w:num w:numId="8">
    <w:abstractNumId w:val="13"/>
  </w:num>
  <w:num w:numId="9">
    <w:abstractNumId w:val="24"/>
  </w:num>
  <w:num w:numId="10">
    <w:abstractNumId w:val="0"/>
  </w:num>
  <w:num w:numId="11">
    <w:abstractNumId w:val="19"/>
  </w:num>
  <w:num w:numId="12">
    <w:abstractNumId w:val="21"/>
  </w:num>
  <w:num w:numId="13">
    <w:abstractNumId w:val="5"/>
  </w:num>
  <w:num w:numId="14">
    <w:abstractNumId w:val="9"/>
  </w:num>
  <w:num w:numId="15">
    <w:abstractNumId w:val="15"/>
  </w:num>
  <w:num w:numId="16">
    <w:abstractNumId w:val="7"/>
  </w:num>
  <w:num w:numId="17">
    <w:abstractNumId w:val="8"/>
  </w:num>
  <w:num w:numId="18">
    <w:abstractNumId w:val="20"/>
  </w:num>
  <w:num w:numId="19">
    <w:abstractNumId w:val="18"/>
  </w:num>
  <w:num w:numId="20">
    <w:abstractNumId w:val="11"/>
  </w:num>
  <w:num w:numId="21">
    <w:abstractNumId w:val="4"/>
  </w:num>
  <w:num w:numId="22">
    <w:abstractNumId w:val="16"/>
  </w:num>
  <w:num w:numId="23">
    <w:abstractNumId w:val="2"/>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13656"/>
    <w:rsid w:val="00013E08"/>
    <w:rsid w:val="00016E2E"/>
    <w:rsid w:val="0002313D"/>
    <w:rsid w:val="0002326F"/>
    <w:rsid w:val="00026594"/>
    <w:rsid w:val="00030BBD"/>
    <w:rsid w:val="00032DB2"/>
    <w:rsid w:val="00032EF0"/>
    <w:rsid w:val="00036B5D"/>
    <w:rsid w:val="000449B2"/>
    <w:rsid w:val="0004574A"/>
    <w:rsid w:val="00046E9D"/>
    <w:rsid w:val="000530FB"/>
    <w:rsid w:val="000531B9"/>
    <w:rsid w:val="000557BF"/>
    <w:rsid w:val="00061F3F"/>
    <w:rsid w:val="00063D53"/>
    <w:rsid w:val="000712FB"/>
    <w:rsid w:val="00086857"/>
    <w:rsid w:val="00087D03"/>
    <w:rsid w:val="00087DA4"/>
    <w:rsid w:val="00092FC1"/>
    <w:rsid w:val="00094EB4"/>
    <w:rsid w:val="0009663E"/>
    <w:rsid w:val="00097846"/>
    <w:rsid w:val="000A0DED"/>
    <w:rsid w:val="000A749A"/>
    <w:rsid w:val="000B36E1"/>
    <w:rsid w:val="000B4D61"/>
    <w:rsid w:val="000B7004"/>
    <w:rsid w:val="000C188D"/>
    <w:rsid w:val="000C32CC"/>
    <w:rsid w:val="000C6DB2"/>
    <w:rsid w:val="000D0B7E"/>
    <w:rsid w:val="000D5346"/>
    <w:rsid w:val="000E04F0"/>
    <w:rsid w:val="000E13D9"/>
    <w:rsid w:val="000E1412"/>
    <w:rsid w:val="000E5522"/>
    <w:rsid w:val="00100433"/>
    <w:rsid w:val="00100DD8"/>
    <w:rsid w:val="0010606F"/>
    <w:rsid w:val="001060AE"/>
    <w:rsid w:val="0011225E"/>
    <w:rsid w:val="00115768"/>
    <w:rsid w:val="001159C3"/>
    <w:rsid w:val="00116397"/>
    <w:rsid w:val="0012162B"/>
    <w:rsid w:val="00130228"/>
    <w:rsid w:val="00131AC6"/>
    <w:rsid w:val="001331D5"/>
    <w:rsid w:val="00134143"/>
    <w:rsid w:val="001409A5"/>
    <w:rsid w:val="00140AB3"/>
    <w:rsid w:val="001443C9"/>
    <w:rsid w:val="0015255E"/>
    <w:rsid w:val="00153705"/>
    <w:rsid w:val="00155417"/>
    <w:rsid w:val="0015570C"/>
    <w:rsid w:val="00156488"/>
    <w:rsid w:val="00160D9B"/>
    <w:rsid w:val="0016291E"/>
    <w:rsid w:val="00162B66"/>
    <w:rsid w:val="00162F6B"/>
    <w:rsid w:val="00170F8E"/>
    <w:rsid w:val="001723EC"/>
    <w:rsid w:val="00177060"/>
    <w:rsid w:val="0017796A"/>
    <w:rsid w:val="00180E16"/>
    <w:rsid w:val="00181658"/>
    <w:rsid w:val="00183619"/>
    <w:rsid w:val="00185EF6"/>
    <w:rsid w:val="0018795C"/>
    <w:rsid w:val="001928BF"/>
    <w:rsid w:val="001929EC"/>
    <w:rsid w:val="00194144"/>
    <w:rsid w:val="00196A32"/>
    <w:rsid w:val="001A0AF1"/>
    <w:rsid w:val="001A211F"/>
    <w:rsid w:val="001A38D0"/>
    <w:rsid w:val="001A3E84"/>
    <w:rsid w:val="001B0E4B"/>
    <w:rsid w:val="001B2970"/>
    <w:rsid w:val="001B687F"/>
    <w:rsid w:val="001D0026"/>
    <w:rsid w:val="001D1EF1"/>
    <w:rsid w:val="001E3E9B"/>
    <w:rsid w:val="001E6EDA"/>
    <w:rsid w:val="001F1145"/>
    <w:rsid w:val="001F3D48"/>
    <w:rsid w:val="001F5386"/>
    <w:rsid w:val="002018BE"/>
    <w:rsid w:val="00206992"/>
    <w:rsid w:val="00206EE6"/>
    <w:rsid w:val="002134F7"/>
    <w:rsid w:val="00216D3A"/>
    <w:rsid w:val="00217B93"/>
    <w:rsid w:val="002318E5"/>
    <w:rsid w:val="00232054"/>
    <w:rsid w:val="002340F6"/>
    <w:rsid w:val="0023609C"/>
    <w:rsid w:val="00242FD2"/>
    <w:rsid w:val="00244CA7"/>
    <w:rsid w:val="002457A3"/>
    <w:rsid w:val="00246BC6"/>
    <w:rsid w:val="00251766"/>
    <w:rsid w:val="002531B6"/>
    <w:rsid w:val="00257EC9"/>
    <w:rsid w:val="00271CA4"/>
    <w:rsid w:val="00272E5D"/>
    <w:rsid w:val="00275D50"/>
    <w:rsid w:val="00276487"/>
    <w:rsid w:val="0028233E"/>
    <w:rsid w:val="00285508"/>
    <w:rsid w:val="00287525"/>
    <w:rsid w:val="00290840"/>
    <w:rsid w:val="0029357A"/>
    <w:rsid w:val="002A15A5"/>
    <w:rsid w:val="002A41F0"/>
    <w:rsid w:val="002B1F1E"/>
    <w:rsid w:val="002B5C65"/>
    <w:rsid w:val="002B6728"/>
    <w:rsid w:val="002B7843"/>
    <w:rsid w:val="002C2004"/>
    <w:rsid w:val="002C7261"/>
    <w:rsid w:val="002D07D0"/>
    <w:rsid w:val="002D114A"/>
    <w:rsid w:val="002D2B45"/>
    <w:rsid w:val="002E23E1"/>
    <w:rsid w:val="002F06CA"/>
    <w:rsid w:val="002F10F1"/>
    <w:rsid w:val="002F53F2"/>
    <w:rsid w:val="003078E1"/>
    <w:rsid w:val="00313F56"/>
    <w:rsid w:val="003150EA"/>
    <w:rsid w:val="00333A8C"/>
    <w:rsid w:val="00336892"/>
    <w:rsid w:val="00342348"/>
    <w:rsid w:val="003433C9"/>
    <w:rsid w:val="00344308"/>
    <w:rsid w:val="0034635C"/>
    <w:rsid w:val="00346D8D"/>
    <w:rsid w:val="00357287"/>
    <w:rsid w:val="00367187"/>
    <w:rsid w:val="003720B4"/>
    <w:rsid w:val="0037326E"/>
    <w:rsid w:val="00374E05"/>
    <w:rsid w:val="00376E8B"/>
    <w:rsid w:val="00381469"/>
    <w:rsid w:val="00382D85"/>
    <w:rsid w:val="00383AA8"/>
    <w:rsid w:val="00390191"/>
    <w:rsid w:val="00390B0D"/>
    <w:rsid w:val="00392B27"/>
    <w:rsid w:val="003940D0"/>
    <w:rsid w:val="0039639C"/>
    <w:rsid w:val="003975CA"/>
    <w:rsid w:val="003977CD"/>
    <w:rsid w:val="003A00D4"/>
    <w:rsid w:val="003A3E4A"/>
    <w:rsid w:val="003A620C"/>
    <w:rsid w:val="003A7587"/>
    <w:rsid w:val="003A766F"/>
    <w:rsid w:val="003B22E2"/>
    <w:rsid w:val="003D3621"/>
    <w:rsid w:val="003D71EE"/>
    <w:rsid w:val="003D789F"/>
    <w:rsid w:val="003E0B04"/>
    <w:rsid w:val="003E7D19"/>
    <w:rsid w:val="003F7433"/>
    <w:rsid w:val="003F75C1"/>
    <w:rsid w:val="003F779B"/>
    <w:rsid w:val="00400296"/>
    <w:rsid w:val="004056F7"/>
    <w:rsid w:val="004065F9"/>
    <w:rsid w:val="00406936"/>
    <w:rsid w:val="0040746F"/>
    <w:rsid w:val="00414C08"/>
    <w:rsid w:val="0042512D"/>
    <w:rsid w:val="00430F97"/>
    <w:rsid w:val="0043189E"/>
    <w:rsid w:val="0043367E"/>
    <w:rsid w:val="00435B21"/>
    <w:rsid w:val="00442061"/>
    <w:rsid w:val="004441CC"/>
    <w:rsid w:val="0044524D"/>
    <w:rsid w:val="0044526D"/>
    <w:rsid w:val="004465B4"/>
    <w:rsid w:val="004479B2"/>
    <w:rsid w:val="00450261"/>
    <w:rsid w:val="004516E6"/>
    <w:rsid w:val="004547F8"/>
    <w:rsid w:val="00455DC5"/>
    <w:rsid w:val="0046677E"/>
    <w:rsid w:val="0046710B"/>
    <w:rsid w:val="004753ED"/>
    <w:rsid w:val="0047613C"/>
    <w:rsid w:val="00480DDE"/>
    <w:rsid w:val="00482B36"/>
    <w:rsid w:val="00484C4B"/>
    <w:rsid w:val="00484E1B"/>
    <w:rsid w:val="0048529A"/>
    <w:rsid w:val="004868C1"/>
    <w:rsid w:val="00487AFA"/>
    <w:rsid w:val="0049196D"/>
    <w:rsid w:val="00497200"/>
    <w:rsid w:val="004A058D"/>
    <w:rsid w:val="004A1513"/>
    <w:rsid w:val="004A4836"/>
    <w:rsid w:val="004B0E71"/>
    <w:rsid w:val="004B5FC7"/>
    <w:rsid w:val="004C08D8"/>
    <w:rsid w:val="004C1A78"/>
    <w:rsid w:val="004C2859"/>
    <w:rsid w:val="004C2F56"/>
    <w:rsid w:val="004C3423"/>
    <w:rsid w:val="004C3EBD"/>
    <w:rsid w:val="004D0D3F"/>
    <w:rsid w:val="004D28CD"/>
    <w:rsid w:val="004D346B"/>
    <w:rsid w:val="004D45B2"/>
    <w:rsid w:val="004D5CFC"/>
    <w:rsid w:val="004D7372"/>
    <w:rsid w:val="004D78D8"/>
    <w:rsid w:val="004E0DB6"/>
    <w:rsid w:val="004E2261"/>
    <w:rsid w:val="004E36D5"/>
    <w:rsid w:val="004E708F"/>
    <w:rsid w:val="004F207C"/>
    <w:rsid w:val="004F243C"/>
    <w:rsid w:val="004F7CAF"/>
    <w:rsid w:val="0050199E"/>
    <w:rsid w:val="00503C02"/>
    <w:rsid w:val="00504D57"/>
    <w:rsid w:val="00511CC5"/>
    <w:rsid w:val="00512D78"/>
    <w:rsid w:val="0051600B"/>
    <w:rsid w:val="00520887"/>
    <w:rsid w:val="0052174C"/>
    <w:rsid w:val="005228FD"/>
    <w:rsid w:val="00532238"/>
    <w:rsid w:val="005340DD"/>
    <w:rsid w:val="00534F2B"/>
    <w:rsid w:val="00537020"/>
    <w:rsid w:val="00540E51"/>
    <w:rsid w:val="00540F43"/>
    <w:rsid w:val="0054146D"/>
    <w:rsid w:val="00542A37"/>
    <w:rsid w:val="00543857"/>
    <w:rsid w:val="0054448A"/>
    <w:rsid w:val="00544DB1"/>
    <w:rsid w:val="00544F6E"/>
    <w:rsid w:val="005462CE"/>
    <w:rsid w:val="005549D7"/>
    <w:rsid w:val="00565310"/>
    <w:rsid w:val="005658C1"/>
    <w:rsid w:val="005732B2"/>
    <w:rsid w:val="00574E2B"/>
    <w:rsid w:val="00575575"/>
    <w:rsid w:val="005776CC"/>
    <w:rsid w:val="00580621"/>
    <w:rsid w:val="0058507B"/>
    <w:rsid w:val="005909E6"/>
    <w:rsid w:val="00592911"/>
    <w:rsid w:val="005A6870"/>
    <w:rsid w:val="005C002A"/>
    <w:rsid w:val="005C4F97"/>
    <w:rsid w:val="005E5077"/>
    <w:rsid w:val="005F38E3"/>
    <w:rsid w:val="00600334"/>
    <w:rsid w:val="00605F66"/>
    <w:rsid w:val="006079AF"/>
    <w:rsid w:val="00611560"/>
    <w:rsid w:val="00612A48"/>
    <w:rsid w:val="00614CA2"/>
    <w:rsid w:val="0061608D"/>
    <w:rsid w:val="006236E3"/>
    <w:rsid w:val="006247E4"/>
    <w:rsid w:val="006267FF"/>
    <w:rsid w:val="00633DCD"/>
    <w:rsid w:val="00634086"/>
    <w:rsid w:val="00634F04"/>
    <w:rsid w:val="00637599"/>
    <w:rsid w:val="006419D9"/>
    <w:rsid w:val="00643B8A"/>
    <w:rsid w:val="00645B4B"/>
    <w:rsid w:val="0065370B"/>
    <w:rsid w:val="006601CA"/>
    <w:rsid w:val="006605BE"/>
    <w:rsid w:val="00662A6F"/>
    <w:rsid w:val="006637B6"/>
    <w:rsid w:val="006646B0"/>
    <w:rsid w:val="006700F9"/>
    <w:rsid w:val="006753FE"/>
    <w:rsid w:val="00685DFC"/>
    <w:rsid w:val="0068781F"/>
    <w:rsid w:val="006956FD"/>
    <w:rsid w:val="006A49C9"/>
    <w:rsid w:val="006A73AD"/>
    <w:rsid w:val="006A7429"/>
    <w:rsid w:val="006B0523"/>
    <w:rsid w:val="006B0A2C"/>
    <w:rsid w:val="006B1AC9"/>
    <w:rsid w:val="006B29DF"/>
    <w:rsid w:val="006B55EE"/>
    <w:rsid w:val="006B6EAA"/>
    <w:rsid w:val="006B77F2"/>
    <w:rsid w:val="006B7E28"/>
    <w:rsid w:val="006C0235"/>
    <w:rsid w:val="006C1382"/>
    <w:rsid w:val="006C1F8C"/>
    <w:rsid w:val="006C3351"/>
    <w:rsid w:val="006C5955"/>
    <w:rsid w:val="006C70B3"/>
    <w:rsid w:val="006D3B6F"/>
    <w:rsid w:val="006D6138"/>
    <w:rsid w:val="006D70A4"/>
    <w:rsid w:val="006E24EA"/>
    <w:rsid w:val="006E33BE"/>
    <w:rsid w:val="006F27A9"/>
    <w:rsid w:val="007061F2"/>
    <w:rsid w:val="00706E73"/>
    <w:rsid w:val="00707222"/>
    <w:rsid w:val="007107D0"/>
    <w:rsid w:val="00716DA9"/>
    <w:rsid w:val="00717563"/>
    <w:rsid w:val="0071795C"/>
    <w:rsid w:val="0072099C"/>
    <w:rsid w:val="00721443"/>
    <w:rsid w:val="007255E9"/>
    <w:rsid w:val="00731EB4"/>
    <w:rsid w:val="00734828"/>
    <w:rsid w:val="00734CF1"/>
    <w:rsid w:val="00736B2D"/>
    <w:rsid w:val="00740930"/>
    <w:rsid w:val="00742B91"/>
    <w:rsid w:val="00745DA2"/>
    <w:rsid w:val="00747C76"/>
    <w:rsid w:val="007530AB"/>
    <w:rsid w:val="00754316"/>
    <w:rsid w:val="00760D27"/>
    <w:rsid w:val="00761DE3"/>
    <w:rsid w:val="00764B13"/>
    <w:rsid w:val="00766CD4"/>
    <w:rsid w:val="00770242"/>
    <w:rsid w:val="0077174C"/>
    <w:rsid w:val="00774048"/>
    <w:rsid w:val="00781107"/>
    <w:rsid w:val="00792991"/>
    <w:rsid w:val="0079354A"/>
    <w:rsid w:val="00794636"/>
    <w:rsid w:val="00795A37"/>
    <w:rsid w:val="007A45A2"/>
    <w:rsid w:val="007B0889"/>
    <w:rsid w:val="007B4C3D"/>
    <w:rsid w:val="007B56F0"/>
    <w:rsid w:val="007B7C87"/>
    <w:rsid w:val="007C1EEE"/>
    <w:rsid w:val="007C2711"/>
    <w:rsid w:val="007C5C30"/>
    <w:rsid w:val="007C65C2"/>
    <w:rsid w:val="007D6750"/>
    <w:rsid w:val="007E095C"/>
    <w:rsid w:val="007E100E"/>
    <w:rsid w:val="007E47A2"/>
    <w:rsid w:val="007E75D3"/>
    <w:rsid w:val="007E7D6A"/>
    <w:rsid w:val="007F16C5"/>
    <w:rsid w:val="007F23A8"/>
    <w:rsid w:val="007F29DA"/>
    <w:rsid w:val="00801775"/>
    <w:rsid w:val="00804D27"/>
    <w:rsid w:val="00806289"/>
    <w:rsid w:val="0080705C"/>
    <w:rsid w:val="00810519"/>
    <w:rsid w:val="0081561C"/>
    <w:rsid w:val="00817B1D"/>
    <w:rsid w:val="00830932"/>
    <w:rsid w:val="00833093"/>
    <w:rsid w:val="008356CD"/>
    <w:rsid w:val="00835F16"/>
    <w:rsid w:val="00841E5F"/>
    <w:rsid w:val="00841FAA"/>
    <w:rsid w:val="008426C0"/>
    <w:rsid w:val="00844D24"/>
    <w:rsid w:val="008459D0"/>
    <w:rsid w:val="00850664"/>
    <w:rsid w:val="00856931"/>
    <w:rsid w:val="0085765B"/>
    <w:rsid w:val="008663AC"/>
    <w:rsid w:val="00866A77"/>
    <w:rsid w:val="00867BC9"/>
    <w:rsid w:val="008713D1"/>
    <w:rsid w:val="00871C9B"/>
    <w:rsid w:val="008722F7"/>
    <w:rsid w:val="0087338F"/>
    <w:rsid w:val="00873AA2"/>
    <w:rsid w:val="00877359"/>
    <w:rsid w:val="008775A7"/>
    <w:rsid w:val="00880E67"/>
    <w:rsid w:val="00880EA8"/>
    <w:rsid w:val="00882A96"/>
    <w:rsid w:val="00882FE9"/>
    <w:rsid w:val="008852C2"/>
    <w:rsid w:val="008856AF"/>
    <w:rsid w:val="008903C0"/>
    <w:rsid w:val="00893347"/>
    <w:rsid w:val="008964ED"/>
    <w:rsid w:val="00896B82"/>
    <w:rsid w:val="008A432F"/>
    <w:rsid w:val="008A6630"/>
    <w:rsid w:val="008B78BB"/>
    <w:rsid w:val="008C2027"/>
    <w:rsid w:val="008C3814"/>
    <w:rsid w:val="008D0C6D"/>
    <w:rsid w:val="008D3280"/>
    <w:rsid w:val="008D3F54"/>
    <w:rsid w:val="008D4FD5"/>
    <w:rsid w:val="008D5249"/>
    <w:rsid w:val="008D7FD1"/>
    <w:rsid w:val="008E0C96"/>
    <w:rsid w:val="008E16E2"/>
    <w:rsid w:val="008E25C2"/>
    <w:rsid w:val="008F01FE"/>
    <w:rsid w:val="008F083A"/>
    <w:rsid w:val="008F36AE"/>
    <w:rsid w:val="008F3B16"/>
    <w:rsid w:val="008F76CF"/>
    <w:rsid w:val="00900F0D"/>
    <w:rsid w:val="00904117"/>
    <w:rsid w:val="00905A68"/>
    <w:rsid w:val="009070DA"/>
    <w:rsid w:val="0091354B"/>
    <w:rsid w:val="0091574B"/>
    <w:rsid w:val="00916DB0"/>
    <w:rsid w:val="00917DBF"/>
    <w:rsid w:val="009216AB"/>
    <w:rsid w:val="00925B68"/>
    <w:rsid w:val="00927F89"/>
    <w:rsid w:val="00930747"/>
    <w:rsid w:val="009342DA"/>
    <w:rsid w:val="0093467B"/>
    <w:rsid w:val="009346B0"/>
    <w:rsid w:val="009456D1"/>
    <w:rsid w:val="00953379"/>
    <w:rsid w:val="009610FC"/>
    <w:rsid w:val="009624CE"/>
    <w:rsid w:val="0097331E"/>
    <w:rsid w:val="00973328"/>
    <w:rsid w:val="00974C2C"/>
    <w:rsid w:val="00974E6D"/>
    <w:rsid w:val="00977DB5"/>
    <w:rsid w:val="00984D2E"/>
    <w:rsid w:val="00987EAF"/>
    <w:rsid w:val="00990849"/>
    <w:rsid w:val="00994CE4"/>
    <w:rsid w:val="00997C03"/>
    <w:rsid w:val="009B0743"/>
    <w:rsid w:val="009B516B"/>
    <w:rsid w:val="009C1617"/>
    <w:rsid w:val="009C7535"/>
    <w:rsid w:val="009D419D"/>
    <w:rsid w:val="009D533B"/>
    <w:rsid w:val="009D570A"/>
    <w:rsid w:val="009D7C85"/>
    <w:rsid w:val="009E5410"/>
    <w:rsid w:val="009F0423"/>
    <w:rsid w:val="009F1916"/>
    <w:rsid w:val="009F2191"/>
    <w:rsid w:val="009F3762"/>
    <w:rsid w:val="009F3A4D"/>
    <w:rsid w:val="00A047C7"/>
    <w:rsid w:val="00A0496A"/>
    <w:rsid w:val="00A0743B"/>
    <w:rsid w:val="00A07528"/>
    <w:rsid w:val="00A11327"/>
    <w:rsid w:val="00A1590E"/>
    <w:rsid w:val="00A15EBD"/>
    <w:rsid w:val="00A208C6"/>
    <w:rsid w:val="00A22FD0"/>
    <w:rsid w:val="00A25503"/>
    <w:rsid w:val="00A26CFA"/>
    <w:rsid w:val="00A467ED"/>
    <w:rsid w:val="00A51CE1"/>
    <w:rsid w:val="00A55F78"/>
    <w:rsid w:val="00A56202"/>
    <w:rsid w:val="00A57A59"/>
    <w:rsid w:val="00A60608"/>
    <w:rsid w:val="00A72D54"/>
    <w:rsid w:val="00A76D01"/>
    <w:rsid w:val="00A841EA"/>
    <w:rsid w:val="00A8518C"/>
    <w:rsid w:val="00A92C00"/>
    <w:rsid w:val="00A94226"/>
    <w:rsid w:val="00AA342F"/>
    <w:rsid w:val="00AA3CA2"/>
    <w:rsid w:val="00AA5B96"/>
    <w:rsid w:val="00AA77C4"/>
    <w:rsid w:val="00AB0E15"/>
    <w:rsid w:val="00AB1964"/>
    <w:rsid w:val="00AB3577"/>
    <w:rsid w:val="00AB4042"/>
    <w:rsid w:val="00AC1575"/>
    <w:rsid w:val="00AC1765"/>
    <w:rsid w:val="00AC333F"/>
    <w:rsid w:val="00AC40CC"/>
    <w:rsid w:val="00AD27D8"/>
    <w:rsid w:val="00AD34A1"/>
    <w:rsid w:val="00AD759C"/>
    <w:rsid w:val="00AD7CFC"/>
    <w:rsid w:val="00AE109A"/>
    <w:rsid w:val="00AE429E"/>
    <w:rsid w:val="00AF17F8"/>
    <w:rsid w:val="00AF1CC9"/>
    <w:rsid w:val="00B00E99"/>
    <w:rsid w:val="00B016D2"/>
    <w:rsid w:val="00B0193F"/>
    <w:rsid w:val="00B02B6F"/>
    <w:rsid w:val="00B031C7"/>
    <w:rsid w:val="00B040D2"/>
    <w:rsid w:val="00B066EB"/>
    <w:rsid w:val="00B100B2"/>
    <w:rsid w:val="00B13090"/>
    <w:rsid w:val="00B13273"/>
    <w:rsid w:val="00B216AC"/>
    <w:rsid w:val="00B24704"/>
    <w:rsid w:val="00B26914"/>
    <w:rsid w:val="00B27E75"/>
    <w:rsid w:val="00B33A3C"/>
    <w:rsid w:val="00B33E1D"/>
    <w:rsid w:val="00B3467E"/>
    <w:rsid w:val="00B36BBC"/>
    <w:rsid w:val="00B36D71"/>
    <w:rsid w:val="00B37A51"/>
    <w:rsid w:val="00B4192B"/>
    <w:rsid w:val="00B41E4A"/>
    <w:rsid w:val="00B43571"/>
    <w:rsid w:val="00B45D06"/>
    <w:rsid w:val="00B4710B"/>
    <w:rsid w:val="00B507BD"/>
    <w:rsid w:val="00B522FC"/>
    <w:rsid w:val="00B54335"/>
    <w:rsid w:val="00B5470B"/>
    <w:rsid w:val="00B55123"/>
    <w:rsid w:val="00B55321"/>
    <w:rsid w:val="00B63706"/>
    <w:rsid w:val="00B6486F"/>
    <w:rsid w:val="00B6537F"/>
    <w:rsid w:val="00B70FC0"/>
    <w:rsid w:val="00B74C28"/>
    <w:rsid w:val="00B80E26"/>
    <w:rsid w:val="00B8334F"/>
    <w:rsid w:val="00B854FB"/>
    <w:rsid w:val="00B911E1"/>
    <w:rsid w:val="00B93912"/>
    <w:rsid w:val="00B94408"/>
    <w:rsid w:val="00B95357"/>
    <w:rsid w:val="00B97CAF"/>
    <w:rsid w:val="00BA02EB"/>
    <w:rsid w:val="00BA264E"/>
    <w:rsid w:val="00BA2C7C"/>
    <w:rsid w:val="00BA30F5"/>
    <w:rsid w:val="00BA3121"/>
    <w:rsid w:val="00BB4000"/>
    <w:rsid w:val="00BB4867"/>
    <w:rsid w:val="00BB6C31"/>
    <w:rsid w:val="00BB73EF"/>
    <w:rsid w:val="00BC0322"/>
    <w:rsid w:val="00BC058E"/>
    <w:rsid w:val="00BC16E8"/>
    <w:rsid w:val="00BD2575"/>
    <w:rsid w:val="00BD442B"/>
    <w:rsid w:val="00BD78A7"/>
    <w:rsid w:val="00BD7CE8"/>
    <w:rsid w:val="00BE1946"/>
    <w:rsid w:val="00BE1DA2"/>
    <w:rsid w:val="00BE3567"/>
    <w:rsid w:val="00BE5722"/>
    <w:rsid w:val="00BE5BFD"/>
    <w:rsid w:val="00BE622C"/>
    <w:rsid w:val="00BE6C14"/>
    <w:rsid w:val="00BE79D0"/>
    <w:rsid w:val="00BF0BFC"/>
    <w:rsid w:val="00BF1C7E"/>
    <w:rsid w:val="00BF3BF3"/>
    <w:rsid w:val="00BF4F22"/>
    <w:rsid w:val="00BF7A05"/>
    <w:rsid w:val="00C070B8"/>
    <w:rsid w:val="00C1393B"/>
    <w:rsid w:val="00C22036"/>
    <w:rsid w:val="00C267F9"/>
    <w:rsid w:val="00C31100"/>
    <w:rsid w:val="00C320A4"/>
    <w:rsid w:val="00C3501F"/>
    <w:rsid w:val="00C368F3"/>
    <w:rsid w:val="00C42463"/>
    <w:rsid w:val="00C443DD"/>
    <w:rsid w:val="00C44815"/>
    <w:rsid w:val="00C46A20"/>
    <w:rsid w:val="00C51F27"/>
    <w:rsid w:val="00C53A22"/>
    <w:rsid w:val="00C572DF"/>
    <w:rsid w:val="00C57970"/>
    <w:rsid w:val="00C57F47"/>
    <w:rsid w:val="00C6249A"/>
    <w:rsid w:val="00C6303E"/>
    <w:rsid w:val="00C63A51"/>
    <w:rsid w:val="00C64033"/>
    <w:rsid w:val="00C66AA0"/>
    <w:rsid w:val="00C71389"/>
    <w:rsid w:val="00C71F59"/>
    <w:rsid w:val="00C75A97"/>
    <w:rsid w:val="00C82ADC"/>
    <w:rsid w:val="00C83779"/>
    <w:rsid w:val="00C84612"/>
    <w:rsid w:val="00C87763"/>
    <w:rsid w:val="00C87E11"/>
    <w:rsid w:val="00C922D3"/>
    <w:rsid w:val="00C93F05"/>
    <w:rsid w:val="00CA7FCD"/>
    <w:rsid w:val="00CB38DB"/>
    <w:rsid w:val="00CB7A47"/>
    <w:rsid w:val="00CC0A00"/>
    <w:rsid w:val="00CC2AFA"/>
    <w:rsid w:val="00CC550A"/>
    <w:rsid w:val="00CC6D8C"/>
    <w:rsid w:val="00CD0002"/>
    <w:rsid w:val="00CD0C68"/>
    <w:rsid w:val="00CD2D1E"/>
    <w:rsid w:val="00CD4E25"/>
    <w:rsid w:val="00CE5A89"/>
    <w:rsid w:val="00CE7843"/>
    <w:rsid w:val="00CF7FF2"/>
    <w:rsid w:val="00D00E88"/>
    <w:rsid w:val="00D020C8"/>
    <w:rsid w:val="00D02B51"/>
    <w:rsid w:val="00D074FD"/>
    <w:rsid w:val="00D100C7"/>
    <w:rsid w:val="00D12F7B"/>
    <w:rsid w:val="00D23B5D"/>
    <w:rsid w:val="00D25CCE"/>
    <w:rsid w:val="00D33A45"/>
    <w:rsid w:val="00D33B67"/>
    <w:rsid w:val="00D377DA"/>
    <w:rsid w:val="00D46441"/>
    <w:rsid w:val="00D53BD4"/>
    <w:rsid w:val="00D54F9D"/>
    <w:rsid w:val="00D65020"/>
    <w:rsid w:val="00D67CCB"/>
    <w:rsid w:val="00D67EDC"/>
    <w:rsid w:val="00D71774"/>
    <w:rsid w:val="00D73736"/>
    <w:rsid w:val="00D73E4D"/>
    <w:rsid w:val="00D7491E"/>
    <w:rsid w:val="00D770A7"/>
    <w:rsid w:val="00D824DD"/>
    <w:rsid w:val="00D8760E"/>
    <w:rsid w:val="00D94394"/>
    <w:rsid w:val="00D9518B"/>
    <w:rsid w:val="00D97BCE"/>
    <w:rsid w:val="00DA1E3E"/>
    <w:rsid w:val="00DA2C59"/>
    <w:rsid w:val="00DA6072"/>
    <w:rsid w:val="00DB02AE"/>
    <w:rsid w:val="00DB7E8D"/>
    <w:rsid w:val="00DC0F6A"/>
    <w:rsid w:val="00DC3C92"/>
    <w:rsid w:val="00DD15A7"/>
    <w:rsid w:val="00DD5A4B"/>
    <w:rsid w:val="00DE338B"/>
    <w:rsid w:val="00DE63E9"/>
    <w:rsid w:val="00DE7567"/>
    <w:rsid w:val="00DF540F"/>
    <w:rsid w:val="00DF6EBB"/>
    <w:rsid w:val="00E01588"/>
    <w:rsid w:val="00E1003A"/>
    <w:rsid w:val="00E133E1"/>
    <w:rsid w:val="00E14F7A"/>
    <w:rsid w:val="00E16DF4"/>
    <w:rsid w:val="00E17C81"/>
    <w:rsid w:val="00E243C3"/>
    <w:rsid w:val="00E24676"/>
    <w:rsid w:val="00E33C8B"/>
    <w:rsid w:val="00E34345"/>
    <w:rsid w:val="00E355A8"/>
    <w:rsid w:val="00E3583C"/>
    <w:rsid w:val="00E40B9F"/>
    <w:rsid w:val="00E41C50"/>
    <w:rsid w:val="00E41E7E"/>
    <w:rsid w:val="00E50254"/>
    <w:rsid w:val="00E51FCC"/>
    <w:rsid w:val="00E53DA2"/>
    <w:rsid w:val="00E546AD"/>
    <w:rsid w:val="00E660A0"/>
    <w:rsid w:val="00E66D9A"/>
    <w:rsid w:val="00E71E24"/>
    <w:rsid w:val="00E74EB4"/>
    <w:rsid w:val="00E75F95"/>
    <w:rsid w:val="00E765A2"/>
    <w:rsid w:val="00E80DA4"/>
    <w:rsid w:val="00E8106C"/>
    <w:rsid w:val="00E81813"/>
    <w:rsid w:val="00E83415"/>
    <w:rsid w:val="00E860A6"/>
    <w:rsid w:val="00E863A3"/>
    <w:rsid w:val="00E87847"/>
    <w:rsid w:val="00E90583"/>
    <w:rsid w:val="00EA2109"/>
    <w:rsid w:val="00EB2590"/>
    <w:rsid w:val="00EC2F32"/>
    <w:rsid w:val="00EC7C07"/>
    <w:rsid w:val="00ED2699"/>
    <w:rsid w:val="00ED4456"/>
    <w:rsid w:val="00ED574B"/>
    <w:rsid w:val="00EE1A5E"/>
    <w:rsid w:val="00EE2257"/>
    <w:rsid w:val="00EE5286"/>
    <w:rsid w:val="00EE7042"/>
    <w:rsid w:val="00EF588C"/>
    <w:rsid w:val="00EF5CB0"/>
    <w:rsid w:val="00F02FAC"/>
    <w:rsid w:val="00F02FF0"/>
    <w:rsid w:val="00F043DF"/>
    <w:rsid w:val="00F05D56"/>
    <w:rsid w:val="00F15AA7"/>
    <w:rsid w:val="00F2208C"/>
    <w:rsid w:val="00F228D1"/>
    <w:rsid w:val="00F22BAA"/>
    <w:rsid w:val="00F24B10"/>
    <w:rsid w:val="00F25C77"/>
    <w:rsid w:val="00F30DA3"/>
    <w:rsid w:val="00F325F6"/>
    <w:rsid w:val="00F375A9"/>
    <w:rsid w:val="00F4043F"/>
    <w:rsid w:val="00F40B10"/>
    <w:rsid w:val="00F4198E"/>
    <w:rsid w:val="00F440C4"/>
    <w:rsid w:val="00F52782"/>
    <w:rsid w:val="00F53FCE"/>
    <w:rsid w:val="00F60295"/>
    <w:rsid w:val="00F61208"/>
    <w:rsid w:val="00F61D2C"/>
    <w:rsid w:val="00F62D95"/>
    <w:rsid w:val="00F650F5"/>
    <w:rsid w:val="00F665E3"/>
    <w:rsid w:val="00F73558"/>
    <w:rsid w:val="00F76347"/>
    <w:rsid w:val="00F77B54"/>
    <w:rsid w:val="00F81588"/>
    <w:rsid w:val="00F8713F"/>
    <w:rsid w:val="00F93A0D"/>
    <w:rsid w:val="00FA0D71"/>
    <w:rsid w:val="00FA0EA5"/>
    <w:rsid w:val="00FA4344"/>
    <w:rsid w:val="00FA602C"/>
    <w:rsid w:val="00FA6997"/>
    <w:rsid w:val="00FA77DF"/>
    <w:rsid w:val="00FB1600"/>
    <w:rsid w:val="00FB4292"/>
    <w:rsid w:val="00FB56B7"/>
    <w:rsid w:val="00FC055E"/>
    <w:rsid w:val="00FC16F0"/>
    <w:rsid w:val="00FC1B93"/>
    <w:rsid w:val="00FD0D70"/>
    <w:rsid w:val="00FD46E3"/>
    <w:rsid w:val="00FE105A"/>
    <w:rsid w:val="00FE21C3"/>
    <w:rsid w:val="00FE3D3A"/>
    <w:rsid w:val="00FE4461"/>
    <w:rsid w:val="00FE49AF"/>
    <w:rsid w:val="00FE584A"/>
    <w:rsid w:val="00FE684A"/>
    <w:rsid w:val="00FF0FB0"/>
    <w:rsid w:val="00FF63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8"/>
  </w:style>
  <w:style w:type="paragraph" w:styleId="Heading1">
    <w:name w:val="heading 1"/>
    <w:basedOn w:val="Normal"/>
    <w:autoRedefine/>
    <w:uiPriority w:val="9"/>
    <w:qFormat/>
    <w:rsid w:val="00AC1575"/>
    <w:pPr>
      <w:numPr>
        <w:numId w:val="25"/>
      </w:numPr>
      <w:spacing w:after="240" w:line="480" w:lineRule="auto"/>
      <w:ind w:left="720"/>
      <w:outlineLvl w:val="0"/>
    </w:pPr>
    <w:rPr>
      <w:rFonts w:ascii="Times New Roman Bold" w:eastAsia="Times New Roman" w:hAnsi="Times New Roman Bold"/>
      <w:b/>
      <w:bCs/>
      <w:caps/>
      <w:sz w:val="24"/>
      <w:szCs w:val="20"/>
    </w:rPr>
  </w:style>
  <w:style w:type="paragraph" w:styleId="Heading2">
    <w:name w:val="heading 2"/>
    <w:basedOn w:val="Normal"/>
    <w:autoRedefine/>
    <w:uiPriority w:val="9"/>
    <w:unhideWhenUsed/>
    <w:qFormat/>
    <w:rsid w:val="00503C02"/>
    <w:pPr>
      <w:spacing w:after="240"/>
      <w:ind w:left="1440" w:hanging="720"/>
      <w:outlineLvl w:val="1"/>
    </w:pPr>
    <w:rPr>
      <w:rFonts w:ascii="Times New Roman Bold" w:eastAsia="Times New Roman" w:hAnsi="Times New Roman Bold"/>
      <w:b/>
      <w:sz w:val="24"/>
      <w:szCs w:val="24"/>
    </w:rPr>
  </w:style>
  <w:style w:type="paragraph" w:styleId="Heading3">
    <w:name w:val="heading 3"/>
    <w:basedOn w:val="Normal"/>
    <w:next w:val="Normal"/>
    <w:link w:val="Heading3Char"/>
    <w:autoRedefine/>
    <w:uiPriority w:val="9"/>
    <w:unhideWhenUsed/>
    <w:qFormat/>
    <w:rsid w:val="00406936"/>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nhideWhenUsed/>
    <w:rsid w:val="00DF540F"/>
    <w:rPr>
      <w:sz w:val="20"/>
      <w:szCs w:val="20"/>
    </w:rPr>
  </w:style>
  <w:style w:type="character" w:customStyle="1" w:styleId="CommentTextChar">
    <w:name w:val="Comment Text Char"/>
    <w:basedOn w:val="DefaultParagraphFont"/>
    <w:link w:val="CommentText"/>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semiHidden/>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50254"/>
    <w:rPr>
      <w:rFonts w:ascii="Courier New" w:eastAsia="Times New Roman" w:hAnsi="Courier New" w:cs="Times New Roman"/>
      <w:snapToGrid w:val="0"/>
      <w:sz w:val="24"/>
      <w:szCs w:val="20"/>
    </w:rPr>
  </w:style>
  <w:style w:type="table" w:styleId="TableGrid">
    <w:name w:val="Table Grid"/>
    <w:basedOn w:val="TableNormal"/>
    <w:uiPriority w:val="39"/>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E3E9B"/>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character" w:customStyle="1" w:styleId="Heading3Char">
    <w:name w:val="Heading 3 Char"/>
    <w:basedOn w:val="DefaultParagraphFont"/>
    <w:link w:val="Heading3"/>
    <w:uiPriority w:val="9"/>
    <w:rsid w:val="00406936"/>
    <w:rPr>
      <w:rFonts w:ascii="Times New Roman Bold" w:hAnsi="Times New Roman Bold" w:eastAsiaTheme="majorEastAsia" w:cstheme="majorBidi"/>
      <w:b/>
      <w:sz w:val="24"/>
      <w:szCs w:val="24"/>
    </w:rPr>
  </w:style>
  <w:style w:type="character" w:customStyle="1" w:styleId="dewidow">
    <w:name w:val="dewidow"/>
    <w:basedOn w:val="DefaultParagraphFont"/>
    <w:rsid w:val="00AB3577"/>
  </w:style>
  <w:style w:type="paragraph" w:styleId="TOC3">
    <w:name w:val="toc 3"/>
    <w:basedOn w:val="Normal"/>
    <w:next w:val="Normal"/>
    <w:autoRedefine/>
    <w:uiPriority w:val="39"/>
    <w:unhideWhenUsed/>
    <w:qFormat/>
    <w:rsid w:val="00BF3BF3"/>
    <w:pPr>
      <w:tabs>
        <w:tab w:val="decimal" w:leader="dot" w:pos="9360"/>
      </w:tabs>
      <w:spacing w:after="240"/>
      <w:ind w:left="2160" w:hanging="720"/>
    </w:pPr>
    <w:rPr>
      <w:rFonts w:ascii="Times New Roman" w:hAnsi="Times New Roman"/>
      <w:sz w:val="24"/>
    </w:rPr>
  </w:style>
  <w:style w:type="character" w:customStyle="1" w:styleId="BodyTextChar">
    <w:name w:val="Body Text Char"/>
    <w:basedOn w:val="DefaultParagraphFont"/>
    <w:link w:val="BodyText"/>
    <w:uiPriority w:val="1"/>
    <w:rsid w:val="00F73558"/>
    <w:rPr>
      <w:rFonts w:ascii="Times New Roman" w:eastAsia="Times New Roman" w:hAnsi="Times New Roman"/>
      <w:sz w:val="23"/>
      <w:szCs w:val="23"/>
    </w:rPr>
  </w:style>
  <w:style w:type="character" w:customStyle="1" w:styleId="UnresolvedMention">
    <w:name w:val="Unresolved Mention"/>
    <w:basedOn w:val="DefaultParagraphFont"/>
    <w:uiPriority w:val="99"/>
    <w:rsid w:val="007F29DA"/>
    <w:rPr>
      <w:color w:val="605E5C"/>
      <w:shd w:val="clear" w:color="auto" w:fill="E1DFDD"/>
    </w:rPr>
  </w:style>
  <w:style w:type="paragraph" w:styleId="Revision">
    <w:name w:val="Revision"/>
    <w:hidden/>
    <w:uiPriority w:val="99"/>
    <w:semiHidden/>
    <w:rsid w:val="00FF0FB0"/>
    <w:pPr>
      <w:widowControl/>
    </w:pPr>
  </w:style>
  <w:style w:type="character" w:styleId="EndnoteReference">
    <w:name w:val="endnote reference"/>
    <w:basedOn w:val="DefaultParagraphFont"/>
    <w:uiPriority w:val="99"/>
    <w:semiHidden/>
    <w:unhideWhenUsed/>
    <w:rsid w:val="00DE7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kurtz@BKLlawfirm.com" TargetMode="External" /><Relationship Id="rId11" Type="http://schemas.openxmlformats.org/officeDocument/2006/relationships/hyperlink" Target="mailto:kboehm@BKLlawfirm.com" TargetMode="External" /><Relationship Id="rId12" Type="http://schemas.openxmlformats.org/officeDocument/2006/relationships/hyperlink" Target="mailto:jkylercohn@BKLlawfirm.com" TargetMode="External" /><Relationship Id="rId13" Type="http://schemas.openxmlformats.org/officeDocument/2006/relationships/hyperlink" Target="mailto:rdove@keglerbrown.com" TargetMode="External" /><Relationship Id="rId14" Type="http://schemas.openxmlformats.org/officeDocument/2006/relationships/hyperlink" Target="mailto:sarah.parrot@puco.ohio.gov" TargetMode="External" /><Relationship Id="rId15" Type="http://schemas.openxmlformats.org/officeDocument/2006/relationships/hyperlink" Target="mailto:greta.see@puco.ohio.gov" TargetMode="External" /><Relationship Id="rId16" Type="http://schemas.openxmlformats.org/officeDocument/2006/relationships/hyperlink" Target="mailto:stnourse@aep.com" TargetMode="External" /><Relationship Id="rId17" Type="http://schemas.openxmlformats.org/officeDocument/2006/relationships/hyperlink" Target="mailto:EGallon@porterwright.com" TargetMode="External" /><Relationship Id="rId18" Type="http://schemas.openxmlformats.org/officeDocument/2006/relationships/hyperlink" Target="mailto:mjschuler@aep.com" TargetMode="External" /><Relationship Id="rId19" Type="http://schemas.openxmlformats.org/officeDocument/2006/relationships/hyperlink" Target="mailto:matthew@msmckenzieltd.com"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tlong@mcneeslaw.com" TargetMode="External" /><Relationship Id="rId22" Type="http://schemas.openxmlformats.org/officeDocument/2006/relationships/hyperlink" Target="mailto:bmckenney@mcneeslaw.com" TargetMode="External" /><Relationship Id="rId23" Type="http://schemas.openxmlformats.org/officeDocument/2006/relationships/hyperlink" Target="mailto:megan.wachpress@sierraclub.org" TargetMode="External" /><Relationship Id="rId24" Type="http://schemas.openxmlformats.org/officeDocument/2006/relationships/hyperlink" Target="mailto:bojko@carpenterlipps.com" TargetMode="External" /><Relationship Id="rId25" Type="http://schemas.openxmlformats.org/officeDocument/2006/relationships/hyperlink" Target="mailto:donadio@carpenterlipps.com" TargetMode="External" /><Relationship Id="rId26" Type="http://schemas.openxmlformats.org/officeDocument/2006/relationships/hyperlink" Target="mailto:paul@carpenterlipps.com"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kyle.kern@ohioAGO.gov" TargetMode="External" /><Relationship Id="rId9" Type="http://schemas.openxmlformats.org/officeDocument/2006/relationships/hyperlink" Target="mailto:thomas.lindgre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7D9A-795E-4D1F-8AE6-050B931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2021-12-23T01:10:11Z</dcterms:created>
  <dcterms:modified xsi:type="dcterms:W3CDTF">2021-12-23T01:10:11Z</dcterms:modified>
</cp:coreProperties>
</file>