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26106F" w:rsidRDefault="008423DE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July 25</w:t>
      </w:r>
      <w:r w:rsidR="0026106F" w:rsidRPr="0026106F">
        <w:rPr>
          <w:rFonts w:ascii="Arial" w:hAnsi="Arial" w:cs="Arial"/>
          <w:noProof/>
          <w:sz w:val="20"/>
          <w:szCs w:val="20"/>
        </w:rPr>
        <w:t>, 2016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780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0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A7A" w:rsidRPr="00940560" w:rsidRDefault="00B16F65" w:rsidP="00913A7A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913A7A">
        <w:rPr>
          <w:rFonts w:ascii="Arial" w:hAnsi="Arial" w:cs="Arial"/>
          <w:sz w:val="20"/>
          <w:szCs w:val="20"/>
        </w:rPr>
        <w:t>CenturyTel of Ohio, Inc.</w:t>
      </w:r>
      <w:r w:rsidR="00913A7A" w:rsidRPr="001D5294">
        <w:rPr>
          <w:rFonts w:ascii="Arial" w:hAnsi="Arial" w:cs="Arial"/>
          <w:sz w:val="20"/>
          <w:szCs w:val="20"/>
        </w:rPr>
        <w:t xml:space="preserve"> d/b/a CenturyLink</w:t>
      </w:r>
      <w:r w:rsidR="00913A7A" w:rsidRPr="00940560">
        <w:rPr>
          <w:rFonts w:ascii="Arial" w:hAnsi="Arial" w:cs="Arial"/>
          <w:sz w:val="20"/>
          <w:szCs w:val="20"/>
        </w:rPr>
        <w:t xml:space="preserve"> </w:t>
      </w:r>
    </w:p>
    <w:p w:rsidR="00B559A1" w:rsidRPr="00780F80" w:rsidRDefault="00913A7A" w:rsidP="00913A7A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</w:r>
      <w:r w:rsidRPr="00D25615">
        <w:rPr>
          <w:rFonts w:ascii="Arial" w:hAnsi="Arial" w:cs="Arial"/>
          <w:sz w:val="20"/>
          <w:szCs w:val="20"/>
        </w:rPr>
        <w:t>Case No.</w:t>
      </w:r>
      <w:bookmarkStart w:id="0" w:name="OLE_LINK1"/>
      <w:r w:rsidRPr="00D25615">
        <w:rPr>
          <w:rFonts w:ascii="Arial" w:hAnsi="Arial" w:cs="Arial"/>
          <w:sz w:val="20"/>
          <w:szCs w:val="20"/>
        </w:rPr>
        <w:t xml:space="preserve"> 90-5010-TP-TRF</w:t>
      </w:r>
      <w:bookmarkEnd w:id="0"/>
      <w:r w:rsidR="009E1A9F" w:rsidRPr="000363FD">
        <w:rPr>
          <w:rFonts w:ascii="Arial" w:hAnsi="Arial" w:cs="Arial"/>
          <w:sz w:val="20"/>
          <w:szCs w:val="20"/>
        </w:rPr>
        <w:t xml:space="preserve"> and Case No</w:t>
      </w:r>
      <w:r w:rsidR="009E1A9F" w:rsidRPr="00764E4F">
        <w:rPr>
          <w:rFonts w:ascii="Arial" w:hAnsi="Arial" w:cs="Arial"/>
          <w:sz w:val="20"/>
          <w:szCs w:val="20"/>
        </w:rPr>
        <w:t xml:space="preserve">. </w:t>
      </w:r>
      <w:r w:rsidR="00764E4F" w:rsidRPr="00764E4F">
        <w:rPr>
          <w:rFonts w:ascii="Arial" w:eastAsia="Times New Roman" w:hAnsi="Arial" w:cs="Arial"/>
          <w:sz w:val="20"/>
          <w:szCs w:val="20"/>
        </w:rPr>
        <w:t>16-1491</w:t>
      </w:r>
      <w:r w:rsidR="00780F80" w:rsidRPr="00764E4F">
        <w:rPr>
          <w:rFonts w:ascii="Arial" w:eastAsia="Times New Roman" w:hAnsi="Arial" w:cs="Arial"/>
          <w:sz w:val="20"/>
          <w:szCs w:val="20"/>
        </w:rPr>
        <w:t>-</w:t>
      </w:r>
      <w:r w:rsidR="00B559A1" w:rsidRPr="00764E4F">
        <w:rPr>
          <w:rFonts w:ascii="Arial" w:eastAsia="Times New Roman" w:hAnsi="Arial" w:cs="Arial"/>
          <w:sz w:val="20"/>
          <w:szCs w:val="20"/>
        </w:rPr>
        <w:t>TP-</w:t>
      </w:r>
      <w:r w:rsidR="00764E4F" w:rsidRPr="00764E4F">
        <w:rPr>
          <w:rFonts w:ascii="Arial" w:eastAsia="Times New Roman" w:hAnsi="Arial" w:cs="Arial"/>
          <w:sz w:val="20"/>
          <w:szCs w:val="20"/>
        </w:rPr>
        <w:t>A</w:t>
      </w:r>
      <w:r w:rsidR="00F33A2E" w:rsidRPr="00764E4F">
        <w:rPr>
          <w:rFonts w:ascii="Arial" w:eastAsia="Times New Roman" w:hAnsi="Arial" w:cs="Arial"/>
          <w:sz w:val="20"/>
          <w:szCs w:val="20"/>
        </w:rPr>
        <w:t>TA</w:t>
      </w:r>
    </w:p>
    <w:p w:rsidR="00B16F65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9E1A9F" w:rsidRPr="0094056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B16F65" w:rsidRPr="00B16F65" w:rsidRDefault="00B559A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>
        <w:rPr>
          <w:rFonts w:ascii="Arial" w:hAnsi="Arial" w:cs="Arial"/>
          <w:sz w:val="20"/>
          <w:szCs w:val="20"/>
        </w:rPr>
        <w:t>Barcy</w:t>
      </w:r>
      <w:proofErr w:type="spellEnd"/>
      <w:r>
        <w:rPr>
          <w:rFonts w:ascii="Arial" w:hAnsi="Arial" w:cs="Arial"/>
          <w:sz w:val="20"/>
          <w:szCs w:val="20"/>
        </w:rPr>
        <w:t xml:space="preserve"> McNeal</w:t>
      </w:r>
      <w:r w:rsidR="00B16F65" w:rsidRPr="00B16F65">
        <w:rPr>
          <w:rFonts w:ascii="Arial" w:hAnsi="Arial" w:cs="Arial"/>
          <w:sz w:val="20"/>
          <w:szCs w:val="20"/>
        </w:rPr>
        <w:t>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26106F" w:rsidRDefault="00A02D6E" w:rsidP="00411B92">
      <w:pPr>
        <w:spacing w:before="120"/>
        <w:jc w:val="both"/>
      </w:pPr>
      <w:r w:rsidRPr="001D5294">
        <w:rPr>
          <w:rFonts w:ascii="Arial" w:hAnsi="Arial" w:cs="Arial"/>
          <w:sz w:val="20"/>
          <w:szCs w:val="20"/>
        </w:rPr>
        <w:t xml:space="preserve">Enclosed for filing </w:t>
      </w:r>
      <w:r w:rsidR="008423DE">
        <w:rPr>
          <w:rFonts w:ascii="Arial" w:hAnsi="Arial" w:cs="Arial"/>
          <w:sz w:val="20"/>
          <w:szCs w:val="20"/>
        </w:rPr>
        <w:t xml:space="preserve">are </w:t>
      </w:r>
      <w:r w:rsidR="008423DE" w:rsidRPr="008423DE">
        <w:rPr>
          <w:rFonts w:ascii="Arial" w:hAnsi="Arial" w:cs="Arial"/>
          <w:b/>
          <w:sz w:val="20"/>
          <w:szCs w:val="20"/>
        </w:rPr>
        <w:t>amendments</w:t>
      </w:r>
      <w:r w:rsidR="008423DE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CenturyTel of Ohio, Inc.</w:t>
      </w:r>
      <w:r w:rsidR="00F33A2E">
        <w:rPr>
          <w:rFonts w:ascii="Arial" w:hAnsi="Arial" w:cs="Arial"/>
          <w:sz w:val="20"/>
          <w:szCs w:val="20"/>
        </w:rPr>
        <w:t xml:space="preserve"> d/b/a CenturyLink’s</w:t>
      </w:r>
      <w:r w:rsidR="00F33A2E" w:rsidRPr="0026106F">
        <w:rPr>
          <w:rFonts w:ascii="Arial" w:hAnsi="Arial" w:cs="Arial"/>
          <w:sz w:val="20"/>
          <w:szCs w:val="20"/>
        </w:rPr>
        <w:t xml:space="preserve"> </w:t>
      </w:r>
      <w:r w:rsidR="008423DE" w:rsidRPr="00D25615">
        <w:rPr>
          <w:rFonts w:ascii="Arial" w:hAnsi="Arial" w:cs="Arial"/>
          <w:sz w:val="20"/>
          <w:szCs w:val="20"/>
        </w:rPr>
        <w:t>Case No. 90-5010-TP-TRF</w:t>
      </w:r>
      <w:r w:rsidR="008423DE" w:rsidRPr="000363FD">
        <w:rPr>
          <w:rFonts w:ascii="Arial" w:hAnsi="Arial" w:cs="Arial"/>
          <w:sz w:val="20"/>
          <w:szCs w:val="20"/>
        </w:rPr>
        <w:t xml:space="preserve"> and Case No</w:t>
      </w:r>
      <w:r w:rsidR="008423DE" w:rsidRPr="00764E4F">
        <w:rPr>
          <w:rFonts w:ascii="Arial" w:hAnsi="Arial" w:cs="Arial"/>
          <w:sz w:val="20"/>
          <w:szCs w:val="20"/>
        </w:rPr>
        <w:t xml:space="preserve">. </w:t>
      </w:r>
      <w:r w:rsidR="008423DE" w:rsidRPr="00764E4F">
        <w:rPr>
          <w:rFonts w:ascii="Arial" w:eastAsia="Times New Roman" w:hAnsi="Arial" w:cs="Arial"/>
          <w:sz w:val="20"/>
          <w:szCs w:val="20"/>
        </w:rPr>
        <w:t>16-1491-TP-ATA</w:t>
      </w:r>
      <w:r w:rsidR="008423DE" w:rsidRPr="0026106F">
        <w:rPr>
          <w:rFonts w:ascii="Arial" w:hAnsi="Arial" w:cs="Arial"/>
          <w:sz w:val="20"/>
          <w:szCs w:val="20"/>
        </w:rPr>
        <w:t xml:space="preserve"> </w:t>
      </w:r>
      <w:r w:rsidR="008423DE">
        <w:rPr>
          <w:rFonts w:ascii="Arial" w:hAnsi="Arial" w:cs="Arial"/>
          <w:sz w:val="20"/>
          <w:szCs w:val="20"/>
        </w:rPr>
        <w:t>originally filed July 1, 2016. These revisions</w:t>
      </w:r>
      <w:r w:rsidR="000B3C5C">
        <w:rPr>
          <w:rFonts w:ascii="Arial" w:hAnsi="Arial" w:cs="Arial"/>
          <w:sz w:val="20"/>
          <w:szCs w:val="20"/>
        </w:rPr>
        <w:t xml:space="preserve"> replace ambiguous language regarding deposit amounts with definitive language and references. These revisions also define practices for deposit refunds. </w:t>
      </w:r>
    </w:p>
    <w:p w:rsidR="00A02D6E" w:rsidRDefault="00F33A2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</w:t>
      </w:r>
      <w:r w:rsidRPr="00F33A2E">
        <w:rPr>
          <w:rFonts w:ascii="Arial" w:hAnsi="Arial" w:cs="Arial"/>
          <w:sz w:val="20"/>
          <w:szCs w:val="20"/>
        </w:rPr>
        <w:t xml:space="preserve">g </w:t>
      </w:r>
      <w:r w:rsidR="008423DE" w:rsidRPr="008423DE">
        <w:rPr>
          <w:rFonts w:ascii="Arial" w:hAnsi="Arial" w:cs="Arial"/>
          <w:sz w:val="20"/>
          <w:szCs w:val="20"/>
        </w:rPr>
        <w:t>amended</w:t>
      </w:r>
      <w:r w:rsidR="000B3C5C">
        <w:rPr>
          <w:rFonts w:ascii="Arial" w:hAnsi="Arial" w:cs="Arial"/>
          <w:sz w:val="20"/>
          <w:szCs w:val="20"/>
        </w:rPr>
        <w:t xml:space="preserve"> page</w:t>
      </w:r>
      <w:r w:rsidRPr="00F33A2E">
        <w:rPr>
          <w:rFonts w:ascii="Arial" w:hAnsi="Arial" w:cs="Arial"/>
          <w:sz w:val="20"/>
          <w:szCs w:val="20"/>
        </w:rPr>
        <w:t xml:space="preserve"> </w:t>
      </w:r>
      <w:r w:rsidR="000B3C5C">
        <w:rPr>
          <w:rFonts w:ascii="Arial" w:hAnsi="Arial" w:cs="Arial"/>
          <w:sz w:val="20"/>
          <w:szCs w:val="20"/>
        </w:rPr>
        <w:t>is</w:t>
      </w:r>
      <w:r w:rsidRPr="00F33A2E">
        <w:rPr>
          <w:rFonts w:ascii="Arial" w:hAnsi="Arial" w:cs="Arial"/>
          <w:sz w:val="20"/>
          <w:szCs w:val="20"/>
        </w:rPr>
        <w:t xml:space="preserve"> inclu</w:t>
      </w:r>
      <w:r>
        <w:rPr>
          <w:rFonts w:ascii="Arial" w:hAnsi="Arial" w:cs="Arial"/>
          <w:sz w:val="20"/>
          <w:szCs w:val="20"/>
        </w:rPr>
        <w:t>ded:</w:t>
      </w:r>
    </w:p>
    <w:p w:rsidR="00F33A2E" w:rsidRDefault="00F33A2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26106F" w:rsidRDefault="005E380C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</w:t>
      </w:r>
      <w:r w:rsidR="0026106F" w:rsidRPr="0026106F">
        <w:rPr>
          <w:rFonts w:ascii="Arial" w:hAnsi="Arial" w:cs="Arial"/>
          <w:sz w:val="20"/>
          <w:szCs w:val="20"/>
        </w:rPr>
        <w:t>, Sheet 15</w:t>
      </w:r>
    </w:p>
    <w:p w:rsidR="00A02D6E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26106F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26106F">
        <w:rPr>
          <w:rFonts w:ascii="Arial" w:hAnsi="Arial" w:cs="Arial"/>
          <w:sz w:val="20"/>
          <w:szCs w:val="20"/>
        </w:rPr>
        <w:t>Th</w:t>
      </w:r>
      <w:r w:rsidR="00B86751">
        <w:rPr>
          <w:rFonts w:ascii="Arial" w:hAnsi="Arial" w:cs="Arial"/>
          <w:sz w:val="20"/>
          <w:szCs w:val="20"/>
        </w:rPr>
        <w:t>is tariff sheet</w:t>
      </w:r>
      <w:r w:rsidRPr="0026106F">
        <w:rPr>
          <w:rFonts w:ascii="Arial" w:hAnsi="Arial" w:cs="Arial"/>
          <w:sz w:val="20"/>
          <w:szCs w:val="20"/>
        </w:rPr>
        <w:t xml:space="preserve"> </w:t>
      </w:r>
      <w:r w:rsidR="00B86751">
        <w:rPr>
          <w:rFonts w:ascii="Arial" w:hAnsi="Arial" w:cs="Arial"/>
          <w:sz w:val="20"/>
          <w:szCs w:val="20"/>
        </w:rPr>
        <w:t>was</w:t>
      </w:r>
      <w:r w:rsidR="008423DE">
        <w:rPr>
          <w:rFonts w:ascii="Arial" w:hAnsi="Arial" w:cs="Arial"/>
          <w:sz w:val="20"/>
          <w:szCs w:val="20"/>
        </w:rPr>
        <w:t xml:space="preserve"> originally </w:t>
      </w:r>
      <w:r w:rsidRPr="0026106F">
        <w:rPr>
          <w:rFonts w:ascii="Arial" w:hAnsi="Arial" w:cs="Arial"/>
          <w:sz w:val="20"/>
          <w:szCs w:val="20"/>
        </w:rPr>
        <w:t xml:space="preserve">filed with </w:t>
      </w:r>
      <w:r w:rsidR="0026106F" w:rsidRPr="0026106F">
        <w:rPr>
          <w:rFonts w:ascii="Arial" w:hAnsi="Arial" w:cs="Arial"/>
          <w:sz w:val="20"/>
          <w:szCs w:val="20"/>
        </w:rPr>
        <w:t>a July 1, 2016</w:t>
      </w:r>
      <w:r w:rsidRPr="0026106F">
        <w:rPr>
          <w:rFonts w:ascii="Arial" w:hAnsi="Arial" w:cs="Arial"/>
          <w:sz w:val="20"/>
          <w:szCs w:val="20"/>
        </w:rPr>
        <w:t xml:space="preserve"> issue date and an effective date of </w:t>
      </w:r>
      <w:r w:rsidR="0026106F" w:rsidRPr="0026106F">
        <w:rPr>
          <w:rFonts w:ascii="Arial" w:hAnsi="Arial" w:cs="Arial"/>
          <w:sz w:val="20"/>
          <w:szCs w:val="20"/>
        </w:rPr>
        <w:t>August 1, 2016</w:t>
      </w:r>
      <w:r w:rsidRPr="0026106F">
        <w:rPr>
          <w:rFonts w:ascii="Arial" w:hAnsi="Arial" w:cs="Arial"/>
          <w:sz w:val="20"/>
          <w:szCs w:val="20"/>
        </w:rPr>
        <w:t xml:space="preserve">.  </w:t>
      </w:r>
    </w:p>
    <w:p w:rsidR="00F33A2E" w:rsidRPr="0026106F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242C67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26106F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 w:rsidRPr="0026106F">
        <w:rPr>
          <w:rFonts w:ascii="Arial" w:hAnsi="Arial" w:cs="Arial"/>
          <w:sz w:val="20"/>
          <w:szCs w:val="20"/>
        </w:rPr>
        <w:t xml:space="preserve">Mr. </w:t>
      </w:r>
      <w:r w:rsidR="006B11D0" w:rsidRPr="0026106F">
        <w:rPr>
          <w:rFonts w:ascii="Arial" w:hAnsi="Arial" w:cs="Arial"/>
          <w:sz w:val="20"/>
          <w:szCs w:val="20"/>
        </w:rPr>
        <w:t>Joshua Motzer</w:t>
      </w:r>
      <w:r w:rsidRPr="0026106F">
        <w:rPr>
          <w:rFonts w:ascii="Arial" w:hAnsi="Arial" w:cs="Arial"/>
          <w:sz w:val="20"/>
          <w:szCs w:val="20"/>
        </w:rPr>
        <w:t xml:space="preserve"> at </w:t>
      </w:r>
      <w:r w:rsidR="00242C67" w:rsidRPr="0026106F">
        <w:rPr>
          <w:rFonts w:ascii="Arial" w:hAnsi="Arial" w:cs="Arial"/>
          <w:sz w:val="20"/>
          <w:szCs w:val="20"/>
        </w:rPr>
        <w:t>(614)</w:t>
      </w:r>
      <w:r w:rsidR="00242C67">
        <w:rPr>
          <w:rFonts w:ascii="Arial" w:hAnsi="Arial" w:cs="Arial"/>
          <w:sz w:val="20"/>
          <w:szCs w:val="20"/>
        </w:rPr>
        <w:t xml:space="preserve"> 221-</w:t>
      </w:r>
      <w:r w:rsidR="00242C67"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CA7A59" w:rsidRPr="000C317E" w:rsidRDefault="00CA7A59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59055</wp:posOffset>
            </wp:positionV>
            <wp:extent cx="1026160" cy="300355"/>
            <wp:effectExtent l="19050" t="0" r="2540" b="0"/>
            <wp:wrapNone/>
            <wp:docPr id="4" name="Picture 4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A59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A59" w:rsidRPr="00F21973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0F80">
        <w:rPr>
          <w:rFonts w:ascii="Arial" w:hAnsi="Arial" w:cs="Arial"/>
          <w:sz w:val="20"/>
          <w:szCs w:val="20"/>
        </w:rPr>
        <w:t>Zarneisha</w:t>
      </w:r>
      <w:r>
        <w:rPr>
          <w:rFonts w:ascii="Arial" w:hAnsi="Arial" w:cs="Arial"/>
          <w:sz w:val="20"/>
          <w:szCs w:val="20"/>
        </w:rPr>
        <w:t xml:space="preserve"> </w:t>
      </w:r>
      <w:r w:rsidR="00CA7A59">
        <w:rPr>
          <w:rFonts w:ascii="Arial" w:hAnsi="Arial" w:cs="Arial"/>
          <w:sz w:val="20"/>
          <w:szCs w:val="20"/>
        </w:rPr>
        <w:t>Dixon</w:t>
      </w:r>
    </w:p>
    <w:p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37265E" w:rsidRDefault="00780F80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7265E">
        <w:rPr>
          <w:rFonts w:ascii="Arial" w:hAnsi="Arial" w:cs="Arial"/>
          <w:sz w:val="20"/>
          <w:szCs w:val="20"/>
        </w:rPr>
        <w:t xml:space="preserve">cc: </w:t>
      </w:r>
      <w:r w:rsidRPr="0037265E">
        <w:rPr>
          <w:rFonts w:ascii="Arial" w:hAnsi="Arial" w:cs="Arial"/>
          <w:sz w:val="20"/>
          <w:szCs w:val="20"/>
        </w:rPr>
        <w:tab/>
      </w:r>
      <w:r w:rsidRPr="006B11D0">
        <w:rPr>
          <w:rFonts w:ascii="Arial" w:hAnsi="Arial" w:cs="Arial"/>
          <w:sz w:val="20"/>
          <w:szCs w:val="20"/>
        </w:rPr>
        <w:t>Joshua</w:t>
      </w:r>
      <w:r>
        <w:rPr>
          <w:rFonts w:ascii="Arial" w:hAnsi="Arial" w:cs="Arial"/>
          <w:sz w:val="20"/>
          <w:szCs w:val="20"/>
        </w:rPr>
        <w:t xml:space="preserve"> </w:t>
      </w:r>
      <w:r w:rsidRPr="006B11D0">
        <w:rPr>
          <w:rFonts w:ascii="Arial" w:hAnsi="Arial" w:cs="Arial"/>
          <w:sz w:val="20"/>
          <w:szCs w:val="20"/>
        </w:rPr>
        <w:t>Motzer</w:t>
      </w:r>
      <w:r>
        <w:rPr>
          <w:rFonts w:ascii="Arial" w:hAnsi="Arial" w:cs="Arial"/>
          <w:sz w:val="20"/>
        </w:rPr>
        <w:t>, Centurylink</w:t>
      </w:r>
    </w:p>
    <w:p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37265E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5E380C" w:rsidRDefault="00780F80" w:rsidP="00780F80">
      <w:pPr>
        <w:pStyle w:val="NoSpacing"/>
        <w:rPr>
          <w:rFonts w:ascii="Arial" w:hAnsi="Arial" w:cs="Arial"/>
          <w:szCs w:val="20"/>
        </w:rPr>
      </w:pPr>
      <w:r w:rsidRPr="005E380C">
        <w:rPr>
          <w:rFonts w:ascii="Arial" w:hAnsi="Arial" w:cs="Arial"/>
          <w:sz w:val="18"/>
          <w:szCs w:val="16"/>
        </w:rPr>
        <w:t xml:space="preserve">OH </w:t>
      </w:r>
      <w:r w:rsidR="005E380C" w:rsidRPr="005E380C">
        <w:rPr>
          <w:rFonts w:ascii="Arial" w:hAnsi="Arial" w:cs="Arial"/>
          <w:sz w:val="18"/>
          <w:szCs w:val="16"/>
        </w:rPr>
        <w:t>16-06</w:t>
      </w:r>
      <w:r w:rsidRPr="005E380C">
        <w:rPr>
          <w:rFonts w:ascii="Arial" w:hAnsi="Arial" w:cs="Arial"/>
          <w:sz w:val="18"/>
          <w:szCs w:val="16"/>
        </w:rPr>
        <w:t>(</w:t>
      </w:r>
      <w:r w:rsidR="00913A7A" w:rsidRPr="005E380C">
        <w:rPr>
          <w:rFonts w:ascii="Arial" w:hAnsi="Arial" w:cs="Arial"/>
          <w:sz w:val="18"/>
          <w:szCs w:val="16"/>
        </w:rPr>
        <w:t>CT</w:t>
      </w:r>
      <w:r w:rsidRPr="005E380C">
        <w:rPr>
          <w:rFonts w:ascii="Arial" w:hAnsi="Arial" w:cs="Arial"/>
          <w:sz w:val="18"/>
          <w:szCs w:val="16"/>
        </w:rPr>
        <w:t xml:space="preserve">) </w:t>
      </w:r>
    </w:p>
    <w:p w:rsidR="00780F80" w:rsidRPr="00780F80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80F80" w:rsidRDefault="00920867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pt;margin-top:644.25pt;width:252.9pt;height:90.75pt;z-index:251660288;mso-position-horizontal-relative:page;mso-position-vertical-relative:page" filled="f" stroked="f">
            <v:textbox style="mso-next-textbox:#_x0000_s1026">
              <w:txbxContent>
                <w:p w:rsidR="00411B92" w:rsidRPr="00780F80" w:rsidRDefault="00411B92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780F80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 xml:space="preserve">ZARNEISHA </w:t>
                  </w:r>
                  <w:r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DIXON</w:t>
                  </w:r>
                </w:p>
                <w:p w:rsidR="00411B92" w:rsidRPr="00780F80" w:rsidRDefault="00411B92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CenturyLink Regulatory Operations</w:t>
                  </w:r>
                  <w:r w:rsidRPr="00780F80">
                    <w:rPr>
                      <w:rFonts w:ascii="Arial" w:hAnsi="Arial" w:cs="Arial"/>
                      <w:sz w:val="18"/>
                      <w:szCs w:val="18"/>
                    </w:rPr>
                    <w:t xml:space="preserve"> Analyst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Tariffs</w:t>
                  </w:r>
                </w:p>
                <w:p w:rsidR="00411B92" w:rsidRPr="00780F80" w:rsidRDefault="00411B92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0F80">
                    <w:rPr>
                      <w:rFonts w:ascii="Arial" w:hAnsi="Arial" w:cs="Arial"/>
                      <w:sz w:val="18"/>
                      <w:szCs w:val="18"/>
                    </w:rPr>
                    <w:t>Zarneisha.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Dixon</w:t>
                  </w:r>
                  <w:r w:rsidRPr="00780F80">
                    <w:rPr>
                      <w:rFonts w:ascii="Arial" w:hAnsi="Arial" w:cs="Arial"/>
                      <w:sz w:val="18"/>
                      <w:szCs w:val="18"/>
                    </w:rPr>
                    <w:t>@Centurylink.com</w:t>
                  </w:r>
                </w:p>
                <w:p w:rsidR="00411B92" w:rsidRPr="00780F80" w:rsidRDefault="00411B92" w:rsidP="00780F80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100 CenturyLink Dr.</w:t>
                  </w:r>
                </w:p>
                <w:p w:rsidR="00411B92" w:rsidRPr="00780F80" w:rsidRDefault="00411B92" w:rsidP="00780F80">
                  <w:pPr>
                    <w:spacing w:after="2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80F80">
                    <w:rPr>
                      <w:rFonts w:ascii="Arial" w:eastAsia="Times New Roman" w:hAnsi="Arial" w:cs="Arial"/>
                      <w:sz w:val="18"/>
                      <w:szCs w:val="18"/>
                    </w:rPr>
                    <w:t>Monroe, LA, 71202</w:t>
                  </w:r>
                </w:p>
                <w:p w:rsidR="00411B92" w:rsidRDefault="00411B92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Tel: </w:t>
                  </w:r>
                  <w:r w:rsidRPr="00C36B5B">
                    <w:rPr>
                      <w:rFonts w:ascii="Arial" w:hAnsi="Arial" w:cs="Arial"/>
                      <w:sz w:val="18"/>
                      <w:szCs w:val="18"/>
                    </w:rPr>
                    <w:t>(318) 340-5938</w:t>
                  </w:r>
                </w:p>
                <w:p w:rsidR="00411B92" w:rsidRPr="00780F80" w:rsidRDefault="00411B92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780F80" w:rsidSect="00844FB1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92" w:rsidRDefault="00411B92" w:rsidP="007649B5">
      <w:pPr>
        <w:spacing w:after="0" w:line="240" w:lineRule="auto"/>
      </w:pPr>
      <w:r>
        <w:separator/>
      </w:r>
    </w:p>
  </w:endnote>
  <w:endnote w:type="continuationSeparator" w:id="0">
    <w:p w:rsidR="00411B92" w:rsidRDefault="00411B92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92" w:rsidRDefault="00411B92" w:rsidP="007649B5">
      <w:pPr>
        <w:spacing w:after="0" w:line="240" w:lineRule="auto"/>
      </w:pPr>
      <w:r>
        <w:separator/>
      </w:r>
    </w:p>
  </w:footnote>
  <w:footnote w:type="continuationSeparator" w:id="0">
    <w:p w:rsidR="00411B92" w:rsidRDefault="00411B92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92" w:rsidRDefault="00411B92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5E380C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B3C5C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529C7"/>
    <w:rsid w:val="0026106F"/>
    <w:rsid w:val="0026577E"/>
    <w:rsid w:val="00270C5B"/>
    <w:rsid w:val="00272EB9"/>
    <w:rsid w:val="00274E2C"/>
    <w:rsid w:val="0028717D"/>
    <w:rsid w:val="00291A8C"/>
    <w:rsid w:val="00291EC1"/>
    <w:rsid w:val="002B5805"/>
    <w:rsid w:val="002B7BAC"/>
    <w:rsid w:val="002D40A4"/>
    <w:rsid w:val="002E02AD"/>
    <w:rsid w:val="00300FB7"/>
    <w:rsid w:val="00321B8E"/>
    <w:rsid w:val="0034151B"/>
    <w:rsid w:val="00352106"/>
    <w:rsid w:val="00354A2B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11B92"/>
    <w:rsid w:val="00415646"/>
    <w:rsid w:val="004471E1"/>
    <w:rsid w:val="0044798D"/>
    <w:rsid w:val="00475F54"/>
    <w:rsid w:val="00484D09"/>
    <w:rsid w:val="004A2447"/>
    <w:rsid w:val="004B1E71"/>
    <w:rsid w:val="004C6D6A"/>
    <w:rsid w:val="004D00FD"/>
    <w:rsid w:val="004D1B18"/>
    <w:rsid w:val="004D51C8"/>
    <w:rsid w:val="004F36F6"/>
    <w:rsid w:val="00560027"/>
    <w:rsid w:val="005772B7"/>
    <w:rsid w:val="005919F5"/>
    <w:rsid w:val="00592BA9"/>
    <w:rsid w:val="005A2AB9"/>
    <w:rsid w:val="005E380C"/>
    <w:rsid w:val="005F0F59"/>
    <w:rsid w:val="006054CB"/>
    <w:rsid w:val="006111E8"/>
    <w:rsid w:val="00631CD7"/>
    <w:rsid w:val="006655E7"/>
    <w:rsid w:val="00666CB9"/>
    <w:rsid w:val="0069394C"/>
    <w:rsid w:val="00693C8E"/>
    <w:rsid w:val="006A0B7A"/>
    <w:rsid w:val="006B11D0"/>
    <w:rsid w:val="006C00D1"/>
    <w:rsid w:val="006E518E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64E4F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6CA2"/>
    <w:rsid w:val="0082734A"/>
    <w:rsid w:val="008302D2"/>
    <w:rsid w:val="00833833"/>
    <w:rsid w:val="008423DE"/>
    <w:rsid w:val="00844FB1"/>
    <w:rsid w:val="00846DF0"/>
    <w:rsid w:val="0085653E"/>
    <w:rsid w:val="008803EC"/>
    <w:rsid w:val="008B3C38"/>
    <w:rsid w:val="008C27BE"/>
    <w:rsid w:val="008C38A9"/>
    <w:rsid w:val="008F24C0"/>
    <w:rsid w:val="00907FB9"/>
    <w:rsid w:val="00910BC8"/>
    <w:rsid w:val="00913A7A"/>
    <w:rsid w:val="00920867"/>
    <w:rsid w:val="00940560"/>
    <w:rsid w:val="00964943"/>
    <w:rsid w:val="00966000"/>
    <w:rsid w:val="00991515"/>
    <w:rsid w:val="00995227"/>
    <w:rsid w:val="009A23E6"/>
    <w:rsid w:val="009E1A9F"/>
    <w:rsid w:val="009E60F0"/>
    <w:rsid w:val="009E6401"/>
    <w:rsid w:val="009F1DF7"/>
    <w:rsid w:val="009F3D9C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86751"/>
    <w:rsid w:val="00BB0973"/>
    <w:rsid w:val="00BC270C"/>
    <w:rsid w:val="00BC3D9B"/>
    <w:rsid w:val="00BD600E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610C"/>
    <w:rsid w:val="00D23750"/>
    <w:rsid w:val="00D26610"/>
    <w:rsid w:val="00D71D9B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-All%20State%20Tariffs\A%20Tariffs%20Folder\A_Tariffs\Ohio\OH-InProcess\TEMPLATES%20(Tariff%20Package%20Contents)\ATA%20and%20ZTA%20Letters\OH%20CT%20LTR%20Template%202016-02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OH CT LTR Template 2016-02-19.dotx</Template>
  <TotalTime>32</TotalTime>
  <Pages>1</Pages>
  <Words>154</Words>
  <Characters>842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CenturyLink Employee</dc:creator>
  <cp:lastModifiedBy>CenturyLink Employee</cp:lastModifiedBy>
  <cp:revision>8</cp:revision>
  <cp:lastPrinted>2012-01-17T16:20:00Z</cp:lastPrinted>
  <dcterms:created xsi:type="dcterms:W3CDTF">2016-06-23T14:59:00Z</dcterms:created>
  <dcterms:modified xsi:type="dcterms:W3CDTF">2016-07-25T15:51:00Z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