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E" w:rsidRDefault="006352BD">
      <w:pPr>
        <w:pStyle w:val="Title"/>
        <w:rPr>
          <w:sz w:val="28"/>
        </w:rPr>
      </w:pPr>
      <w:bookmarkStart w:id="0" w:name="OLE_LINK1"/>
      <w:bookmarkStart w:id="1" w:name="OLE_LINK2"/>
      <w:r>
        <w:rPr>
          <w:sz w:val="28"/>
        </w:rPr>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autoSpaceDE w:val="0"/>
        <w:autoSpaceDN w:val="0"/>
        <w:adjustRightInd w:val="0"/>
        <w:rPr>
          <w:rFonts w:ascii="Arial" w:eastAsiaTheme="minorHAnsi" w:hAnsi="Arial" w:cs="Arial"/>
        </w:rPr>
      </w:pP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r>
      <w:r w:rsidRPr="0065395A">
        <w:rPr>
          <w:rFonts w:ascii="Arial" w:eastAsiaTheme="minorHAnsi" w:hAnsi="Arial" w:cs="Arial"/>
          <w:bCs/>
        </w:rPr>
        <w:t>)</w:t>
      </w: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Ohio Power Company to Update Its </w:t>
      </w:r>
      <w:r>
        <w:rPr>
          <w:rFonts w:ascii="Arial" w:eastAsiaTheme="minorHAnsi" w:hAnsi="Arial" w:cs="Arial"/>
          <w:bCs/>
        </w:rPr>
        <w:tab/>
      </w:r>
      <w:r w:rsidRPr="0065395A">
        <w:rPr>
          <w:rFonts w:ascii="Arial" w:eastAsiaTheme="minorHAnsi" w:hAnsi="Arial" w:cs="Arial"/>
          <w:bCs/>
        </w:rPr>
        <w:t xml:space="preserve">) </w:t>
      </w:r>
      <w:r w:rsidRPr="0065395A">
        <w:rPr>
          <w:rFonts w:ascii="Arial" w:eastAsiaTheme="minorHAnsi" w:hAnsi="Arial" w:cs="Arial"/>
          <w:bCs/>
        </w:rPr>
        <w:tab/>
        <w:t>Case No. 14-1094-EL-RDR</w:t>
      </w: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Transmission Cost Recovery Rider </w:t>
      </w:r>
      <w:r>
        <w:rPr>
          <w:rFonts w:ascii="Arial" w:eastAsiaTheme="minorHAnsi" w:hAnsi="Arial" w:cs="Arial"/>
          <w:bCs/>
        </w:rPr>
        <w:tab/>
      </w:r>
      <w:r w:rsidRPr="0065395A">
        <w:rPr>
          <w:rFonts w:ascii="Arial" w:eastAsiaTheme="minorHAnsi" w:hAnsi="Arial" w:cs="Arial"/>
          <w:bCs/>
        </w:rPr>
        <w:t>)</w:t>
      </w:r>
    </w:p>
    <w:p w:rsidR="0065395A" w:rsidRDefault="0065395A">
      <w:pPr>
        <w:autoSpaceDE w:val="0"/>
        <w:autoSpaceDN w:val="0"/>
        <w:adjustRightInd w:val="0"/>
        <w:rPr>
          <w:rFonts w:ascii="Arial" w:eastAsiaTheme="minorHAnsi" w:hAnsi="Arial" w:cs="Arial"/>
        </w:rPr>
      </w:pPr>
    </w:p>
    <w:p w:rsidR="00D00701" w:rsidRDefault="00D00701">
      <w:pPr>
        <w:autoSpaceDE w:val="0"/>
        <w:autoSpaceDN w:val="0"/>
        <w:adjustRightInd w:val="0"/>
        <w:rPr>
          <w:rFonts w:ascii="Arial" w:eastAsiaTheme="minorHAnsi" w:hAnsi="Arial" w:cs="Arial"/>
        </w:rPr>
      </w:pPr>
    </w:p>
    <w:p w:rsidR="000E2EFE" w:rsidRPr="00FF0FC9" w:rsidRDefault="000E2EFE">
      <w:pPr>
        <w:pStyle w:val="Heading1"/>
        <w:pBdr>
          <w:top w:val="single" w:sz="12" w:space="1" w:color="auto"/>
        </w:pBdr>
        <w:tabs>
          <w:tab w:val="left" w:pos="7320"/>
        </w:tabs>
        <w:ind w:left="0" w:right="0"/>
        <w:jc w:val="center"/>
        <w:rPr>
          <w:rFonts w:ascii="Arial Bold" w:hAnsi="Arial Bold"/>
          <w:smallCaps/>
          <w:sz w:val="24"/>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0E2EFE" w:rsidRDefault="006352BD">
      <w:pPr>
        <w:pStyle w:val="Heading1"/>
        <w:tabs>
          <w:tab w:val="left" w:pos="7320"/>
        </w:tabs>
        <w:ind w:left="0" w:right="0"/>
        <w:jc w:val="center"/>
        <w:rPr>
          <w:rFonts w:ascii="Arial Bold" w:hAnsi="Arial Bold"/>
          <w:smallCaps/>
          <w:szCs w:val="28"/>
        </w:rPr>
      </w:pPr>
      <w:r>
        <w:rPr>
          <w:rFonts w:ascii="Arial Bold" w:hAnsi="Arial Bold"/>
          <w:smallCaps/>
        </w:rPr>
        <w:t xml:space="preserve">of </w:t>
      </w:r>
      <w:r w:rsidR="0065395A">
        <w:rPr>
          <w:rFonts w:ascii="Arial Bold" w:hAnsi="Arial Bold"/>
          <w:smallCaps/>
        </w:rPr>
        <w:t>Industrial Energy Users-Ohio</w:t>
      </w:r>
    </w:p>
    <w:bookmarkEnd w:id="0"/>
    <w:bookmarkEnd w:id="1"/>
    <w:p w:rsidR="000E2EFE" w:rsidRPr="00FF0FC9" w:rsidRDefault="000E2EFE">
      <w:pPr>
        <w:pStyle w:val="Title"/>
        <w:pBdr>
          <w:bottom w:val="single" w:sz="12" w:space="1" w:color="auto"/>
        </w:pBdr>
        <w:rPr>
          <w:sz w:val="24"/>
          <w:u w:val="single"/>
        </w:rPr>
      </w:pPr>
    </w:p>
    <w:p w:rsidR="000E2EFE" w:rsidRPr="00FF0FC9" w:rsidRDefault="000E2EFE" w:rsidP="009B6CF7">
      <w:pPr>
        <w:pStyle w:val="Title"/>
        <w:jc w:val="left"/>
        <w:rPr>
          <w:sz w:val="24"/>
          <w:u w:val="single"/>
        </w:rPr>
      </w:pPr>
    </w:p>
    <w:p w:rsidR="000E2EFE" w:rsidRPr="00FF0FC9" w:rsidRDefault="000E2EFE">
      <w:pPr>
        <w:pStyle w:val="Title"/>
        <w:rPr>
          <w:sz w:val="24"/>
          <w:u w:val="single"/>
        </w:rPr>
      </w:pPr>
    </w:p>
    <w:p w:rsidR="000E2EFE" w:rsidRPr="00FF0FC9" w:rsidRDefault="000E2EFE" w:rsidP="009B6CF7">
      <w:pPr>
        <w:pStyle w:val="Title"/>
        <w:jc w:val="left"/>
        <w:rPr>
          <w:sz w:val="24"/>
          <w:u w:val="single"/>
        </w:rPr>
      </w:pPr>
    </w:p>
    <w:p w:rsidR="00D00701" w:rsidRPr="00D00701" w:rsidRDefault="00D00701" w:rsidP="00D00701">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 xml:space="preserve"> </w:t>
      </w:r>
    </w:p>
    <w:p w:rsidR="0069249F"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0069249F" w:rsidRPr="0069249F">
        <w:rPr>
          <w:rFonts w:ascii="Arial" w:eastAsiaTheme="minorHAnsi" w:hAnsi="Arial" w:cs="Arial"/>
        </w:rPr>
        <w:t xml:space="preserve"> </w:t>
      </w:r>
    </w:p>
    <w:p w:rsidR="00D00701" w:rsidRPr="00D00701" w:rsidRDefault="0069249F"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rPr>
        <w:t>Telecopier:  (614) 469-4653</w:t>
      </w:r>
    </w:p>
    <w:p w:rsidR="00D00701" w:rsidRPr="00717873" w:rsidRDefault="008F6062"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D00701" w:rsidRPr="00717873">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0E2EFE" w:rsidRDefault="009D7C49" w:rsidP="00FF0FC9">
      <w:r w:rsidRPr="00CA5335">
        <w:rPr>
          <w:rFonts w:ascii="Arial Bold" w:eastAsiaTheme="minorHAnsi" w:hAnsi="Arial Bold" w:cs="Arial"/>
          <w:b/>
          <w:smallCaps/>
        </w:rPr>
        <w:t>July</w:t>
      </w:r>
      <w:r>
        <w:rPr>
          <w:rFonts w:ascii="Arial" w:eastAsiaTheme="minorHAnsi" w:hAnsi="Arial" w:cs="Arial"/>
          <w:b/>
        </w:rPr>
        <w:t xml:space="preserve"> </w:t>
      </w:r>
      <w:r w:rsidR="0065395A">
        <w:rPr>
          <w:rFonts w:ascii="Arial" w:eastAsiaTheme="minorHAnsi" w:hAnsi="Arial" w:cs="Arial"/>
          <w:b/>
        </w:rPr>
        <w:t>22</w:t>
      </w:r>
      <w:r w:rsidR="00D00701">
        <w:rPr>
          <w:rFonts w:ascii="Arial" w:eastAsiaTheme="minorHAnsi" w:hAnsi="Arial" w:cs="Arial"/>
          <w:b/>
        </w:rPr>
        <w:t>, 2014</w:t>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r w:rsidR="0065395A">
        <w:rPr>
          <w:rFonts w:ascii="Arial Bold" w:eastAsiaTheme="minorHAnsi" w:hAnsi="Arial Bold" w:cs="Arial"/>
          <w:b/>
          <w:smallCaps/>
        </w:rPr>
        <w:t>On Behalf of Industrial Energy Users-Ohio</w:t>
      </w:r>
    </w:p>
    <w:p w:rsidR="008C3388" w:rsidRDefault="008C3388">
      <w:pPr>
        <w:pStyle w:val="Title"/>
        <w:rPr>
          <w:sz w:val="28"/>
        </w:rPr>
        <w:sectPr w:rsidR="008C338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r>
      <w:r w:rsidRPr="0065395A">
        <w:rPr>
          <w:rFonts w:ascii="Arial" w:eastAsiaTheme="minorHAnsi" w:hAnsi="Arial" w:cs="Arial"/>
          <w:bCs/>
        </w:rPr>
        <w:t>)</w:t>
      </w: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Ohio Power Company to Update Its </w:t>
      </w:r>
      <w:r>
        <w:rPr>
          <w:rFonts w:ascii="Arial" w:eastAsiaTheme="minorHAnsi" w:hAnsi="Arial" w:cs="Arial"/>
          <w:bCs/>
        </w:rPr>
        <w:tab/>
      </w:r>
      <w:r w:rsidRPr="0065395A">
        <w:rPr>
          <w:rFonts w:ascii="Arial" w:eastAsiaTheme="minorHAnsi" w:hAnsi="Arial" w:cs="Arial"/>
          <w:bCs/>
        </w:rPr>
        <w:t xml:space="preserve">) </w:t>
      </w:r>
      <w:r w:rsidRPr="0065395A">
        <w:rPr>
          <w:rFonts w:ascii="Arial" w:eastAsiaTheme="minorHAnsi" w:hAnsi="Arial" w:cs="Arial"/>
          <w:bCs/>
        </w:rPr>
        <w:tab/>
        <w:t>Case No. 14-1094-EL-RDR</w:t>
      </w:r>
    </w:p>
    <w:p w:rsidR="0065395A" w:rsidRPr="0065395A" w:rsidRDefault="0065395A" w:rsidP="0065395A">
      <w:pPr>
        <w:autoSpaceDE w:val="0"/>
        <w:autoSpaceDN w:val="0"/>
        <w:adjustRightInd w:val="0"/>
        <w:rPr>
          <w:rFonts w:ascii="Arial" w:eastAsiaTheme="minorHAnsi" w:hAnsi="Arial" w:cs="Arial"/>
          <w:bCs/>
        </w:rPr>
      </w:pPr>
      <w:r w:rsidRPr="0065395A">
        <w:rPr>
          <w:rFonts w:ascii="Arial" w:eastAsiaTheme="minorHAnsi" w:hAnsi="Arial" w:cs="Arial"/>
          <w:bCs/>
        </w:rPr>
        <w:t xml:space="preserve">Transmission Cost Recovery Rider </w:t>
      </w:r>
      <w:r>
        <w:rPr>
          <w:rFonts w:ascii="Arial" w:eastAsiaTheme="minorHAnsi" w:hAnsi="Arial" w:cs="Arial"/>
          <w:bCs/>
        </w:rPr>
        <w:tab/>
      </w:r>
      <w:r w:rsidRPr="0065395A">
        <w:rPr>
          <w:rFonts w:ascii="Arial" w:eastAsiaTheme="minorHAnsi" w:hAnsi="Arial" w:cs="Arial"/>
          <w:bCs/>
        </w:rPr>
        <w:t>)</w:t>
      </w:r>
    </w:p>
    <w:p w:rsidR="0065395A" w:rsidRDefault="0065395A" w:rsidP="0065395A">
      <w:pPr>
        <w:autoSpaceDE w:val="0"/>
        <w:autoSpaceDN w:val="0"/>
        <w:adjustRightInd w:val="0"/>
        <w:rPr>
          <w:rFonts w:ascii="Arial" w:eastAsiaTheme="minorHAnsi" w:hAnsi="Arial" w:cs="Arial"/>
        </w:rPr>
      </w:pPr>
    </w:p>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Pr="00CA5335" w:rsidRDefault="006352BD" w:rsidP="00CA5335">
      <w:pPr>
        <w:pStyle w:val="Heading1"/>
        <w:tabs>
          <w:tab w:val="left" w:pos="7320"/>
        </w:tabs>
        <w:ind w:left="0" w:right="0"/>
        <w:jc w:val="center"/>
        <w:rPr>
          <w:rFonts w:ascii="Arial Bold" w:hAnsi="Arial Bold"/>
          <w:smallCaps/>
        </w:rPr>
      </w:pPr>
      <w:r>
        <w:rPr>
          <w:rFonts w:ascii="Arial Bold" w:hAnsi="Arial Bold"/>
          <w:smallCaps/>
        </w:rPr>
        <w:t>Motion to Intervene of</w:t>
      </w:r>
      <w:r w:rsidR="0065395A">
        <w:rPr>
          <w:rFonts w:ascii="Arial Bold" w:hAnsi="Arial Bold"/>
          <w:smallCaps/>
        </w:rPr>
        <w:t xml:space="preserve"> Industrial Energy Users-Ohio</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65395A" w:rsidRDefault="0065395A" w:rsidP="0065395A">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w:t>
      </w:r>
      <w:r w:rsidR="008F6062">
        <w:t>r</w:t>
      </w:r>
      <w:r>
        <w:t xml:space="preserve"> with the full powers and rights granted by the Commission, specifically by statute or by the provisions of the Ohio Administrative Code, to intervening parties.</w:t>
      </w:r>
    </w:p>
    <w:p w:rsidR="000E2EFE" w:rsidRDefault="0065395A">
      <w:pPr>
        <w:autoSpaceDE w:val="0"/>
        <w:autoSpaceDN w:val="0"/>
        <w:adjustRightInd w:val="0"/>
        <w:spacing w:line="480" w:lineRule="auto"/>
        <w:ind w:firstLine="720"/>
        <w:jc w:val="both"/>
      </w:pPr>
      <w:r>
        <w:rPr>
          <w:rFonts w:ascii="Arial" w:hAnsi="Arial" w:cs="Arial"/>
        </w:rPr>
        <w:t xml:space="preserve">On June 16, 2014, the </w:t>
      </w:r>
      <w:r>
        <w:rPr>
          <w:rFonts w:ascii="Arial" w:hAnsi="Arial" w:cs="Arial"/>
          <w:color w:val="000000"/>
        </w:rPr>
        <w:t>Ohio Power Company filed an Application to update its Transmission Cost Recovery Rider</w:t>
      </w:r>
      <w:r w:rsidR="00CA5335">
        <w:rPr>
          <w:rFonts w:ascii="Arial" w:hAnsi="Arial" w:cs="Arial"/>
          <w:color w:val="000000"/>
        </w:rPr>
        <w:t xml:space="preserve"> in the above referenced matter</w:t>
      </w:r>
      <w:r>
        <w:rPr>
          <w:rFonts w:ascii="Arial" w:hAnsi="Arial" w:cs="Arial"/>
          <w:color w:val="000000"/>
        </w:rPr>
        <w:t xml:space="preserve">.  </w:t>
      </w:r>
      <w:r w:rsidR="006352BD">
        <w:rPr>
          <w:rFonts w:ascii="Arial" w:hAnsi="Arial" w:cs="Arial"/>
        </w:rPr>
        <w:t xml:space="preserve">As demonstrated further in the Memorandum in Support attached hereto and incorporated herein, </w:t>
      </w:r>
      <w:r>
        <w:rPr>
          <w:rFonts w:ascii="Arial" w:hAnsi="Arial" w:cs="Arial"/>
        </w:rPr>
        <w:t>IEU-Ohio</w:t>
      </w:r>
      <w:r w:rsidR="006352BD">
        <w:rPr>
          <w:rFonts w:ascii="Arial" w:hAnsi="Arial" w:cs="Arial"/>
        </w:rPr>
        <w:t xml:space="preserve"> </w:t>
      </w:r>
      <w:r>
        <w:rPr>
          <w:rFonts w:ascii="Arial" w:hAnsi="Arial" w:cs="Arial"/>
        </w:rPr>
        <w:t>has</w:t>
      </w:r>
      <w:r w:rsidR="006352BD">
        <w:rPr>
          <w:rFonts w:ascii="Arial" w:hAnsi="Arial" w:cs="Arial"/>
        </w:rPr>
        <w:t xml:space="preserve"> a direct, real, and substantial interest in the issues and matters involved in the above-captioned proceeding, and is so situated that the disposition of this proceeding may, as a practical matter, impair or impede its ability to protect that interest.  </w:t>
      </w:r>
      <w:r>
        <w:rPr>
          <w:rFonts w:ascii="Arial" w:hAnsi="Arial" w:cs="Arial"/>
        </w:rPr>
        <w:t>IEU-Ohio</w:t>
      </w:r>
      <w:r w:rsidR="00780B44">
        <w:rPr>
          <w:rFonts w:ascii="Arial" w:hAnsi="Arial" w:cs="Arial"/>
        </w:rPr>
        <w:t xml:space="preserve"> believe</w:t>
      </w:r>
      <w:r>
        <w:rPr>
          <w:rFonts w:ascii="Arial" w:hAnsi="Arial" w:cs="Arial"/>
        </w:rPr>
        <w:t>s</w:t>
      </w:r>
      <w:r w:rsidR="006352BD">
        <w:rPr>
          <w:rFonts w:ascii="Arial" w:hAnsi="Arial" w:cs="Arial"/>
        </w:rPr>
        <w:t xml:space="preserve"> that its participation will not unduly prolong or delay this proceeding and that it will significantly contribute to the full development and equitable resolution of the factual and other issues in the proceeding.  The interests of </w:t>
      </w:r>
      <w:r>
        <w:rPr>
          <w:rFonts w:ascii="Arial" w:hAnsi="Arial" w:cs="Arial"/>
        </w:rPr>
        <w:t xml:space="preserve">IEU-Ohio </w:t>
      </w:r>
      <w:r w:rsidR="006352BD">
        <w:rPr>
          <w:rFonts w:ascii="Arial" w:hAnsi="Arial" w:cs="Arial"/>
        </w:rPr>
        <w:t xml:space="preserve">will not be adequately represented by other parties to the proceeding and, as such, </w:t>
      </w:r>
      <w:r>
        <w:rPr>
          <w:rFonts w:ascii="Arial" w:hAnsi="Arial" w:cs="Arial"/>
        </w:rPr>
        <w:t>IEU-Ohio</w:t>
      </w:r>
      <w:r w:rsidR="006352BD">
        <w:rPr>
          <w:rFonts w:ascii="Arial" w:hAnsi="Arial" w:cs="Arial"/>
        </w:rPr>
        <w:t xml:space="preserve"> </w:t>
      </w:r>
      <w:r w:rsidR="00780B44">
        <w:rPr>
          <w:rFonts w:ascii="Arial" w:hAnsi="Arial" w:cs="Arial"/>
        </w:rPr>
        <w:t>are</w:t>
      </w:r>
      <w:r w:rsidR="006352BD">
        <w:rPr>
          <w:rFonts w:ascii="Arial" w:hAnsi="Arial" w:cs="Arial"/>
        </w:rPr>
        <w:t xml:space="preserve"> entitled to </w:t>
      </w:r>
      <w:r w:rsidR="006352BD">
        <w:rPr>
          <w:rFonts w:ascii="Arial" w:hAnsi="Arial" w:cs="Arial"/>
        </w:rPr>
        <w:lastRenderedPageBreak/>
        <w:t>intervene with the full powers and rights granted by the Commission, specifically by statute and by the provisions of the Ohio Administrative Code, to intervening parties.</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0E2EFE" w:rsidRDefault="006352BD">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BC0470"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 xml:space="preserve">Frank P. Darr </w:t>
      </w:r>
    </w:p>
    <w:p w:rsidR="00D00701" w:rsidRPr="00D00701" w:rsidRDefault="00BC0470"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D00701" w:rsidRPr="00BD240F" w:rsidRDefault="008F6062"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5" w:history="1">
        <w:r w:rsidR="00D00701" w:rsidRPr="00CD4D58">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Pr="0065395A" w:rsidRDefault="000E2EFE">
      <w:pPr>
        <w:tabs>
          <w:tab w:val="left" w:pos="4320"/>
          <w:tab w:val="right" w:pos="8640"/>
        </w:tabs>
        <w:jc w:val="both"/>
        <w:rPr>
          <w:rFonts w:ascii="Arial Bold" w:hAnsi="Arial Bold"/>
          <w:smallCaps/>
        </w:rPr>
      </w:pPr>
    </w:p>
    <w:p w:rsidR="000E2EFE" w:rsidRDefault="006352BD" w:rsidP="0065395A">
      <w:pPr>
        <w:pStyle w:val="Title"/>
        <w:tabs>
          <w:tab w:val="left" w:pos="4320"/>
        </w:tabs>
        <w:jc w:val="left"/>
        <w:rPr>
          <w:b w:val="0"/>
        </w:rPr>
      </w:pPr>
      <w:r w:rsidRPr="0065395A">
        <w:rPr>
          <w:rFonts w:ascii="Arial Bold" w:hAnsi="Arial Bold"/>
          <w:sz w:val="24"/>
        </w:rPr>
        <w:tab/>
      </w:r>
      <w:r w:rsidR="0065395A" w:rsidRPr="0065395A">
        <w:rPr>
          <w:rFonts w:ascii="Arial Bold" w:hAnsi="Arial Bold"/>
          <w:sz w:val="24"/>
        </w:rPr>
        <w:t>On Behalf of</w:t>
      </w:r>
      <w:r w:rsidR="0065395A">
        <w:rPr>
          <w:smallCaps w:val="0"/>
          <w:sz w:val="24"/>
        </w:rPr>
        <w:t xml:space="preserve"> </w:t>
      </w:r>
      <w:r w:rsidR="0065395A">
        <w:rPr>
          <w:rFonts w:ascii="Arial Bold" w:hAnsi="Arial Bold"/>
          <w:sz w:val="24"/>
        </w:rPr>
        <w:t>Industrial Energy Users-Ohio</w:t>
      </w:r>
      <w:r>
        <w:br w:type="page"/>
      </w: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p w:rsidR="00CA5335" w:rsidRPr="0065395A" w:rsidRDefault="00CA5335" w:rsidP="00CA5335">
      <w:pPr>
        <w:autoSpaceDE w:val="0"/>
        <w:autoSpaceDN w:val="0"/>
        <w:adjustRightInd w:val="0"/>
        <w:rPr>
          <w:rFonts w:ascii="Arial" w:eastAsiaTheme="minorHAnsi" w:hAnsi="Arial" w:cs="Arial"/>
          <w:bCs/>
        </w:rPr>
      </w:pPr>
      <w:r w:rsidRPr="0065395A">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r>
      <w:r w:rsidRPr="0065395A">
        <w:rPr>
          <w:rFonts w:ascii="Arial" w:eastAsiaTheme="minorHAnsi" w:hAnsi="Arial" w:cs="Arial"/>
          <w:bCs/>
        </w:rPr>
        <w:t>)</w:t>
      </w:r>
    </w:p>
    <w:p w:rsidR="00CA5335" w:rsidRPr="0065395A" w:rsidRDefault="00CA5335" w:rsidP="00CA5335">
      <w:pPr>
        <w:autoSpaceDE w:val="0"/>
        <w:autoSpaceDN w:val="0"/>
        <w:adjustRightInd w:val="0"/>
        <w:rPr>
          <w:rFonts w:ascii="Arial" w:eastAsiaTheme="minorHAnsi" w:hAnsi="Arial" w:cs="Arial"/>
          <w:bCs/>
        </w:rPr>
      </w:pPr>
      <w:r w:rsidRPr="0065395A">
        <w:rPr>
          <w:rFonts w:ascii="Arial" w:eastAsiaTheme="minorHAnsi" w:hAnsi="Arial" w:cs="Arial"/>
          <w:bCs/>
        </w:rPr>
        <w:t xml:space="preserve">Ohio Power Company to Update Its </w:t>
      </w:r>
      <w:r>
        <w:rPr>
          <w:rFonts w:ascii="Arial" w:eastAsiaTheme="minorHAnsi" w:hAnsi="Arial" w:cs="Arial"/>
          <w:bCs/>
        </w:rPr>
        <w:tab/>
      </w:r>
      <w:r w:rsidRPr="0065395A">
        <w:rPr>
          <w:rFonts w:ascii="Arial" w:eastAsiaTheme="minorHAnsi" w:hAnsi="Arial" w:cs="Arial"/>
          <w:bCs/>
        </w:rPr>
        <w:t xml:space="preserve">) </w:t>
      </w:r>
      <w:r w:rsidRPr="0065395A">
        <w:rPr>
          <w:rFonts w:ascii="Arial" w:eastAsiaTheme="minorHAnsi" w:hAnsi="Arial" w:cs="Arial"/>
          <w:bCs/>
        </w:rPr>
        <w:tab/>
        <w:t>Case No. 14-1094-EL-RDR</w:t>
      </w:r>
    </w:p>
    <w:p w:rsidR="00CA5335" w:rsidRPr="0065395A" w:rsidRDefault="00CA5335" w:rsidP="00CA5335">
      <w:pPr>
        <w:autoSpaceDE w:val="0"/>
        <w:autoSpaceDN w:val="0"/>
        <w:adjustRightInd w:val="0"/>
        <w:rPr>
          <w:rFonts w:ascii="Arial" w:eastAsiaTheme="minorHAnsi" w:hAnsi="Arial" w:cs="Arial"/>
          <w:bCs/>
        </w:rPr>
      </w:pPr>
      <w:r w:rsidRPr="0065395A">
        <w:rPr>
          <w:rFonts w:ascii="Arial" w:eastAsiaTheme="minorHAnsi" w:hAnsi="Arial" w:cs="Arial"/>
          <w:bCs/>
        </w:rPr>
        <w:t xml:space="preserve">Transmission Cost Recovery Rider </w:t>
      </w:r>
      <w:r>
        <w:rPr>
          <w:rFonts w:ascii="Arial" w:eastAsiaTheme="minorHAnsi" w:hAnsi="Arial" w:cs="Arial"/>
          <w:bCs/>
        </w:rPr>
        <w:tab/>
      </w:r>
      <w:r w:rsidRPr="0065395A">
        <w:rPr>
          <w:rFonts w:ascii="Arial" w:eastAsiaTheme="minorHAnsi" w:hAnsi="Arial" w:cs="Arial"/>
          <w:bCs/>
        </w:rPr>
        <w:t>)</w:t>
      </w:r>
    </w:p>
    <w:p w:rsidR="00D00701" w:rsidRDefault="00D00701" w:rsidP="00D00701">
      <w:pPr>
        <w:pStyle w:val="BodyText"/>
        <w:tabs>
          <w:tab w:val="left" w:pos="5040"/>
        </w:tabs>
      </w:pPr>
    </w:p>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Memorandum In Support</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CA5335" w:rsidRDefault="00CA5335" w:rsidP="00CA5335">
      <w:pPr>
        <w:pStyle w:val="BodyText2"/>
        <w:spacing w:before="24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hyperlink r:id="rId16" w:history="1">
        <w:r w:rsidRPr="002A6D94">
          <w:rPr>
            <w:rStyle w:val="Hyperlink"/>
            <w:rFonts w:cs="Arial"/>
            <w:szCs w:val="24"/>
          </w:rPr>
          <w:t>http://www.ieu-ohio.org/member_list.aspx</w:t>
        </w:r>
      </w:hyperlink>
      <w:r>
        <w:rPr>
          <w:rFonts w:cs="Arial"/>
          <w:szCs w:val="24"/>
        </w:rPr>
        <w:t xml:space="preserve">. </w:t>
      </w:r>
      <w:r>
        <w:rPr>
          <w:rFonts w:cs="Arial"/>
        </w:rPr>
        <w:t xml:space="preserve"> IEU-Ohio’s members purchase substantial amounts of electric and related services from Ohio’s electric distribution</w:t>
      </w:r>
      <w:r w:rsidR="00150B05">
        <w:rPr>
          <w:rFonts w:cs="Arial"/>
        </w:rPr>
        <w:t xml:space="preserve"> utilities (“EDU”) including Ohio Power Company.</w:t>
      </w:r>
    </w:p>
    <w:p w:rsidR="00CA5335" w:rsidRDefault="00CA5335" w:rsidP="00CA5335">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CA5335" w:rsidRDefault="00CA5335" w:rsidP="00CA5335">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 to IEU-Ohio members’ facilities.</w:t>
      </w:r>
    </w:p>
    <w:p w:rsidR="000E2EFE" w:rsidRDefault="006352BD">
      <w:pPr>
        <w:tabs>
          <w:tab w:val="left" w:pos="4320"/>
          <w:tab w:val="right" w:pos="8640"/>
        </w:tabs>
        <w:jc w:val="both"/>
        <w:rPr>
          <w:rFonts w:ascii="Arial" w:hAnsi="Arial" w:cs="Arial"/>
        </w:rPr>
      </w:pPr>
      <w:r>
        <w:rPr>
          <w:rFonts w:ascii="Arial" w:hAnsi="Arial" w:cs="Arial"/>
        </w:rPr>
        <w:lastRenderedPageBreak/>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D00701" w:rsidRDefault="00D00701" w:rsidP="00D00701">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4776B9" w:rsidRDefault="00D00701" w:rsidP="00D00701">
      <w:pPr>
        <w:widowControl w:val="0"/>
        <w:tabs>
          <w:tab w:val="left" w:pos="4320"/>
        </w:tabs>
        <w:ind w:left="4320"/>
        <w:rPr>
          <w:rFonts w:ascii="Arial" w:eastAsiaTheme="minorHAnsi" w:hAnsi="Arial" w:cs="Arial"/>
          <w:bCs/>
        </w:rPr>
      </w:pPr>
      <w:r w:rsidRPr="00D00701">
        <w:rPr>
          <w:rFonts w:ascii="Arial" w:eastAsiaTheme="minorHAnsi" w:hAnsi="Arial" w:cs="Arial"/>
          <w:bCs/>
        </w:rPr>
        <w:t xml:space="preserve">Frank P. Darr </w:t>
      </w:r>
    </w:p>
    <w:p w:rsidR="00D00701" w:rsidRPr="00D00701" w:rsidRDefault="004776B9"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bookmarkStart w:id="2" w:name="_GoBack"/>
      <w:bookmarkEnd w:id="2"/>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B16EB" w:rsidRPr="00AB16EB" w:rsidRDefault="00AB16EB"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hyperlink r:id="rId17" w:history="1">
        <w:r w:rsidRPr="00AB16EB">
          <w:rPr>
            <w:rStyle w:val="Hyperlink"/>
            <w:rFonts w:ascii="Arial" w:eastAsiaTheme="minorHAnsi" w:hAnsi="Arial" w:cs="Arial"/>
            <w:color w:val="auto"/>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AB16EB" w:rsidRDefault="00AB16EB"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hyperlink r:id="rId18" w:history="1">
        <w:r w:rsidRPr="00AB16EB">
          <w:rPr>
            <w:rStyle w:val="Hyperlink"/>
            <w:rFonts w:ascii="Arial" w:eastAsiaTheme="minorHAnsi" w:hAnsi="Arial" w:cs="Arial"/>
            <w:color w:val="auto"/>
            <w:u w:val="none"/>
          </w:rPr>
          <w:t>mpritchard@mwncmh.com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Default="00D00701" w:rsidP="00D00701">
      <w:pPr>
        <w:tabs>
          <w:tab w:val="left" w:pos="4320"/>
          <w:tab w:val="right" w:pos="8640"/>
        </w:tabs>
        <w:ind w:left="4320"/>
        <w:jc w:val="both"/>
      </w:pPr>
    </w:p>
    <w:p w:rsidR="00D00701" w:rsidRPr="00346121" w:rsidRDefault="00D00701" w:rsidP="00D00701">
      <w:pPr>
        <w:pStyle w:val="Title"/>
        <w:tabs>
          <w:tab w:val="left" w:pos="4320"/>
        </w:tabs>
        <w:jc w:val="left"/>
        <w:rPr>
          <w:rFonts w:ascii="Arial Bold" w:hAnsi="Arial Bold"/>
          <w:sz w:val="24"/>
        </w:rPr>
      </w:pPr>
      <w:r>
        <w:rPr>
          <w:smallCaps w:val="0"/>
          <w:sz w:val="24"/>
        </w:rPr>
        <w:tab/>
      </w:r>
      <w:r w:rsidR="00CA5335">
        <w:rPr>
          <w:rFonts w:ascii="Arial Bold" w:hAnsi="Arial Bold"/>
          <w:sz w:val="24"/>
        </w:rPr>
        <w:t>On behalf of Industrial Energy Users-Ohio</w:t>
      </w:r>
    </w:p>
    <w:p w:rsidR="000E2EFE" w:rsidRDefault="000E2EFE" w:rsidP="00D00701">
      <w:pPr>
        <w:tabs>
          <w:tab w:val="left" w:pos="4320"/>
          <w:tab w:val="right" w:pos="8640"/>
        </w:tabs>
        <w:jc w:val="both"/>
        <w:rPr>
          <w:smallCaps/>
        </w:rPr>
      </w:pPr>
    </w:p>
    <w:p w:rsidR="008C3388" w:rsidRDefault="008C3388">
      <w:pPr>
        <w:pStyle w:val="Title"/>
        <w:tabs>
          <w:tab w:val="left" w:pos="4320"/>
        </w:tabs>
        <w:jc w:val="left"/>
        <w:rPr>
          <w:smallCaps w:val="0"/>
          <w:sz w:val="24"/>
        </w:rPr>
      </w:pPr>
    </w:p>
    <w:p w:rsidR="000E2EFE" w:rsidRDefault="000E2EFE">
      <w:pPr>
        <w:tabs>
          <w:tab w:val="left" w:pos="2160"/>
          <w:tab w:val="left" w:pos="2280"/>
        </w:tabs>
        <w:jc w:val="center"/>
        <w:rPr>
          <w:rFonts w:ascii="Arial" w:hAnsi="Arial" w:cs="Arial"/>
          <w:b/>
        </w:rPr>
        <w:sectPr w:rsidR="000E2EFE" w:rsidSect="008C3388">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pPr>
    </w:p>
    <w:p w:rsidR="000E2EFE" w:rsidRDefault="006352BD">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0E2EFE" w:rsidRDefault="000E2EFE">
      <w:pPr>
        <w:rPr>
          <w:rFonts w:ascii="Arial" w:hAnsi="Arial" w:cs="Arial"/>
        </w:rPr>
      </w:pPr>
    </w:p>
    <w:p w:rsidR="00193965" w:rsidRDefault="00A27B4A" w:rsidP="00193965">
      <w:pPr>
        <w:pStyle w:val="BodyText"/>
        <w:spacing w:line="480" w:lineRule="auto"/>
        <w:ind w:firstLine="720"/>
        <w:rPr>
          <w:b/>
          <w:smallCaps/>
        </w:rPr>
      </w:pPr>
      <w:r>
        <w:t>In a</w:t>
      </w:r>
      <w:r w:rsidR="00193965">
        <w:t>ccordance with Rule 4901-1</w:t>
      </w:r>
      <w:r>
        <w:t>-05, Ohio Administrative Code, th</w:t>
      </w:r>
      <w:r w:rsidR="00193965">
        <w:t>e P</w:t>
      </w:r>
      <w:r w:rsidR="003D4F39">
        <w:t xml:space="preserve">ublic </w:t>
      </w:r>
      <w:r w:rsidR="00193965">
        <w:t>U</w:t>
      </w:r>
      <w:r w:rsidR="003D4F39">
        <w:t xml:space="preserve">tilities </w:t>
      </w:r>
      <w:r w:rsidR="00193965">
        <w:t>C</w:t>
      </w:r>
      <w:r w:rsidR="003D4F39">
        <w:t xml:space="preserve">ommission of </w:t>
      </w:r>
      <w:r w:rsidR="00193965">
        <w:t>O</w:t>
      </w:r>
      <w:r w:rsidR="003D4F39">
        <w:t>hio</w:t>
      </w:r>
      <w:r w:rsidR="00193965">
        <w:t>'s e-filing system will electronically serve notice of the filing of this docum</w:t>
      </w:r>
      <w:r>
        <w:t>ent upon the following parties.</w:t>
      </w:r>
      <w:r w:rsidR="00193965">
        <w:t xml:space="preserve">  In addition, I hereby certify that a service copy of the foregoing </w:t>
      </w:r>
      <w:r w:rsidR="00193965">
        <w:rPr>
          <w:i/>
        </w:rPr>
        <w:t xml:space="preserve">Motion to Intervene </w:t>
      </w:r>
      <w:r w:rsidR="00CA5335">
        <w:rPr>
          <w:i/>
        </w:rPr>
        <w:t xml:space="preserve">and Memorandum in Support </w:t>
      </w:r>
      <w:r w:rsidR="00193965">
        <w:rPr>
          <w:i/>
        </w:rPr>
        <w:t xml:space="preserve">of </w:t>
      </w:r>
      <w:r w:rsidR="00CA5335">
        <w:rPr>
          <w:i/>
        </w:rPr>
        <w:t xml:space="preserve">Industrial Energy Users-Ohio </w:t>
      </w:r>
      <w:r w:rsidR="00193965">
        <w:t xml:space="preserve">was sent by, or on behalf of, the undersigned counsel for </w:t>
      </w:r>
      <w:r w:rsidR="00CA5335">
        <w:t xml:space="preserve">Industrial Energy Users-Ohio </w:t>
      </w:r>
      <w:r w:rsidR="00193965">
        <w:t xml:space="preserve">to the following parties of record this </w:t>
      </w:r>
      <w:r w:rsidR="00CA5335">
        <w:t>22nd</w:t>
      </w:r>
      <w:r w:rsidR="00961F86">
        <w:t xml:space="preserve"> </w:t>
      </w:r>
      <w:r w:rsidR="00193965">
        <w:t xml:space="preserve">day of </w:t>
      </w:r>
      <w:r w:rsidR="009D7C49">
        <w:t>July</w:t>
      </w:r>
      <w:r w:rsidR="00193965">
        <w:t xml:space="preserve"> 2014, </w:t>
      </w:r>
      <w:r w:rsidR="00193965">
        <w:rPr>
          <w:i/>
        </w:rPr>
        <w:t>via</w:t>
      </w:r>
      <w:r w:rsidR="00193965">
        <w:t xml:space="preserve"> electronic transmission. </w:t>
      </w:r>
    </w:p>
    <w:p w:rsidR="000E2EFE" w:rsidRDefault="006352BD">
      <w:pPr>
        <w:tabs>
          <w:tab w:val="right" w:pos="8640"/>
        </w:tabs>
        <w:ind w:left="5040"/>
        <w:rPr>
          <w:rFonts w:ascii="Arial" w:hAnsi="Arial" w:cs="Arial"/>
          <w:u w:val="single"/>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0E2EFE" w:rsidRDefault="009D7C49" w:rsidP="009D7C49">
      <w:pPr>
        <w:tabs>
          <w:tab w:val="right" w:pos="8640"/>
        </w:tabs>
        <w:ind w:left="5760"/>
        <w:rPr>
          <w:rFonts w:ascii="Arial" w:hAnsi="Arial" w:cs="Arial"/>
          <w:u w:val="single"/>
        </w:rPr>
      </w:pPr>
      <w:r>
        <w:rPr>
          <w:rFonts w:ascii="Arial" w:hAnsi="Arial" w:cs="Arial"/>
        </w:rPr>
        <w:t>Frank P. Darr</w:t>
      </w:r>
    </w:p>
    <w:p w:rsidR="000E2EFE" w:rsidRDefault="000E2EFE">
      <w:pPr>
        <w:tabs>
          <w:tab w:val="left" w:pos="2160"/>
          <w:tab w:val="left" w:pos="2280"/>
        </w:tabs>
        <w:rPr>
          <w:rFonts w:ascii="Arial" w:hAnsi="Arial" w:cs="Arial"/>
        </w:rPr>
      </w:pPr>
    </w:p>
    <w:p w:rsidR="000E2EFE" w:rsidRDefault="000E2EFE">
      <w:pPr>
        <w:tabs>
          <w:tab w:val="left" w:pos="2160"/>
          <w:tab w:val="left" w:pos="2280"/>
        </w:tabs>
        <w:rPr>
          <w:rFonts w:ascii="Arial" w:hAnsi="Arial" w:cs="Arial"/>
        </w:rPr>
      </w:pPr>
    </w:p>
    <w:p w:rsidR="000E2EFE" w:rsidRDefault="000E2EFE">
      <w:pPr>
        <w:autoSpaceDE w:val="0"/>
        <w:autoSpaceDN w:val="0"/>
        <w:adjustRightInd w:val="0"/>
        <w:rPr>
          <w:rFonts w:ascii="Arial" w:eastAsiaTheme="minorHAnsi" w:hAnsi="Arial" w:cs="Arial"/>
        </w:rPr>
        <w:sectPr w:rsidR="000E2EFE">
          <w:headerReference w:type="default"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lastRenderedPageBreak/>
        <w:t>Steven T. Nourse</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Yazen Alami</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American Electric Power Service Corporation</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1 Riverside Plaza, 29th Floor</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Columbus, Ohio 43215</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stnourse@aep.com</w:t>
      </w:r>
    </w:p>
    <w:p w:rsidR="00CA5335" w:rsidRPr="00CA5335" w:rsidRDefault="00CA5335" w:rsidP="00CA5335">
      <w:pPr>
        <w:autoSpaceDE w:val="0"/>
        <w:autoSpaceDN w:val="0"/>
        <w:adjustRightInd w:val="0"/>
        <w:rPr>
          <w:rFonts w:ascii="Arial" w:eastAsiaTheme="minorHAnsi" w:hAnsi="Arial" w:cs="Arial"/>
        </w:rPr>
      </w:pPr>
      <w:r w:rsidRPr="00CA5335">
        <w:rPr>
          <w:rFonts w:ascii="Arial" w:eastAsiaTheme="minorHAnsi" w:hAnsi="Arial" w:cs="Arial"/>
        </w:rPr>
        <w:t>yalami@aep.com</w:t>
      </w:r>
    </w:p>
    <w:p w:rsidR="00CA5335" w:rsidRDefault="00CA5335" w:rsidP="00CA5335">
      <w:pPr>
        <w:jc w:val="both"/>
        <w:rPr>
          <w:rFonts w:ascii="Arial" w:eastAsiaTheme="minorHAnsi" w:hAnsi="Arial" w:cs="Arial"/>
          <w:b/>
          <w:iCs/>
        </w:rPr>
      </w:pPr>
    </w:p>
    <w:p w:rsidR="00817158" w:rsidRPr="00CA5335" w:rsidRDefault="00CA5335" w:rsidP="00CA5335">
      <w:pPr>
        <w:jc w:val="both"/>
        <w:rPr>
          <w:rFonts w:ascii="Arial" w:eastAsia="Calibri" w:hAnsi="Arial" w:cs="Arial"/>
          <w:b/>
          <w:smallCaps/>
        </w:rPr>
      </w:pPr>
      <w:r>
        <w:rPr>
          <w:rFonts w:ascii="Arial" w:eastAsiaTheme="minorHAnsi" w:hAnsi="Arial" w:cs="Arial"/>
          <w:b/>
          <w:iCs/>
        </w:rPr>
        <w:t>On Behalf of O</w:t>
      </w:r>
      <w:r w:rsidRPr="00CA5335">
        <w:rPr>
          <w:rFonts w:ascii="Arial" w:eastAsiaTheme="minorHAnsi" w:hAnsi="Arial" w:cs="Arial"/>
          <w:b/>
          <w:iCs/>
        </w:rPr>
        <w:t>hio Power Company</w:t>
      </w:r>
    </w:p>
    <w:sectPr w:rsidR="00817158" w:rsidRPr="00CA5335">
      <w:headerReference w:type="default" r:id="rId27"/>
      <w:footerReference w:type="default" r:id="rId28"/>
      <w:headerReference w:type="first" r:id="rId29"/>
      <w:footerReference w:type="first" r:id="rId30"/>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FE" w:rsidRDefault="006352BD">
      <w:r>
        <w:separator/>
      </w:r>
    </w:p>
  </w:endnote>
  <w:endnote w:type="continuationSeparator" w:id="0">
    <w:p w:rsidR="000E2EFE" w:rsidRDefault="006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Default="006352BD">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EFE" w:rsidRDefault="000E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1A56EA" w:rsidRDefault="006F1956">
    <w:pPr>
      <w:pStyle w:val="Footer"/>
      <w:rPr>
        <w:rFonts w:ascii="Arial" w:hAnsi="Arial" w:cs="Arial"/>
      </w:rPr>
    </w:pPr>
    <w:r w:rsidRPr="006F1956">
      <w:rPr>
        <w:rFonts w:ascii="Arial" w:hAnsi="Arial" w:cs="Arial"/>
        <w:noProof/>
        <w:sz w:val="16"/>
      </w:rPr>
      <w:t>{C44263:2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8C3388" w:rsidRDefault="006F1956">
    <w:pPr>
      <w:pStyle w:val="Footer"/>
      <w:rPr>
        <w:rFonts w:ascii="Arial" w:hAnsi="Arial" w:cs="Arial"/>
      </w:rPr>
    </w:pPr>
    <w:r w:rsidRPr="006F1956">
      <w:rPr>
        <w:rFonts w:ascii="Arial" w:hAnsi="Arial" w:cs="Arial"/>
        <w:noProof/>
        <w:sz w:val="16"/>
      </w:rPr>
      <w:t>{C44263:2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6F1956" w:rsidP="00810ED3">
    <w:pPr>
      <w:pStyle w:val="Footer"/>
    </w:pPr>
    <w:r w:rsidRPr="006F1956">
      <w:rPr>
        <w:noProof/>
        <w:sz w:val="16"/>
      </w:rPr>
      <w:t>{C44263:2 }</w:t>
    </w:r>
    <w:sdt>
      <w:sdtPr>
        <w:id w:val="2070918159"/>
        <w:docPartObj>
          <w:docPartGallery w:val="Page Numbers (Bottom of Page)"/>
          <w:docPartUnique/>
        </w:docPartObj>
      </w:sdtPr>
      <w:sdtEndPr>
        <w:rPr>
          <w:noProof/>
        </w:rPr>
      </w:sdtEndPr>
      <w:sdtContent>
        <w:r w:rsidR="00810ED3">
          <w:tab/>
        </w:r>
        <w:r w:rsidR="001A56EA" w:rsidRPr="001A56EA">
          <w:rPr>
            <w:rFonts w:ascii="Arial" w:hAnsi="Arial" w:cs="Arial"/>
          </w:rPr>
          <w:fldChar w:fldCharType="begin"/>
        </w:r>
        <w:r w:rsidR="001A56EA" w:rsidRPr="001A56EA">
          <w:rPr>
            <w:rFonts w:ascii="Arial" w:hAnsi="Arial" w:cs="Arial"/>
          </w:rPr>
          <w:instrText xml:space="preserve"> PAGE   \* MERGEFORMAT </w:instrText>
        </w:r>
        <w:r w:rsidR="001A56EA" w:rsidRPr="001A56EA">
          <w:rPr>
            <w:rFonts w:ascii="Arial" w:hAnsi="Arial" w:cs="Arial"/>
          </w:rPr>
          <w:fldChar w:fldCharType="separate"/>
        </w:r>
        <w:r>
          <w:rPr>
            <w:rFonts w:ascii="Arial" w:hAnsi="Arial" w:cs="Arial"/>
            <w:noProof/>
          </w:rPr>
          <w:t>3</w:t>
        </w:r>
        <w:r w:rsidR="001A56EA" w:rsidRPr="001A56EA">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4" w:rsidRPr="00F31AD4" w:rsidRDefault="006F1956" w:rsidP="00F31AD4">
    <w:pPr>
      <w:pStyle w:val="Footer"/>
      <w:rPr>
        <w:rFonts w:ascii="Arial" w:hAnsi="Arial" w:cs="Arial"/>
        <w:noProof/>
        <w:sz w:val="16"/>
      </w:rPr>
    </w:pPr>
    <w:r w:rsidRPr="006F1956">
      <w:rPr>
        <w:rFonts w:ascii="Arial" w:hAnsi="Arial" w:cs="Arial"/>
        <w:noProof/>
        <w:sz w:val="16"/>
      </w:rPr>
      <w:t>{C44263:2 }</w:t>
    </w:r>
  </w:p>
  <w:p w:rsidR="008C3388" w:rsidRPr="008C3388" w:rsidRDefault="008C3388" w:rsidP="001A56EA">
    <w:pPr>
      <w:pStyle w:val="Footer"/>
      <w:jc w:val="cen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6F1956">
    <w:pPr>
      <w:pStyle w:val="Footer"/>
      <w:jc w:val="center"/>
    </w:pPr>
    <w:r w:rsidRPr="006F1956">
      <w:rPr>
        <w:noProof/>
        <w:sz w:val="16"/>
      </w:rPr>
      <w:t>{C44263:2 }</w:t>
    </w:r>
    <w:sdt>
      <w:sdtPr>
        <w:id w:val="-181204815"/>
        <w:docPartObj>
          <w:docPartGallery w:val="Page Numbers (Bottom of Page)"/>
          <w:docPartUnique/>
        </w:docPartObj>
      </w:sdtPr>
      <w:sdtEndPr>
        <w:rPr>
          <w:noProof/>
        </w:rPr>
      </w:sdtEndPr>
      <w:sdtContent>
        <w:r w:rsidR="001A56EA" w:rsidRPr="001A56EA">
          <w:fldChar w:fldCharType="begin"/>
        </w:r>
        <w:r w:rsidR="001A56EA" w:rsidRPr="001A56EA">
          <w:instrText xml:space="preserve"> PAGE   \* MERGEFORMAT </w:instrText>
        </w:r>
        <w:r w:rsidR="001A56EA" w:rsidRPr="001A56EA">
          <w:fldChar w:fldCharType="separate"/>
        </w:r>
        <w:r w:rsidR="001A56EA" w:rsidRPr="001A56EA">
          <w:rPr>
            <w:noProof/>
          </w:rPr>
          <w:t>2</w:t>
        </w:r>
        <w:r w:rsidR="001A56EA" w:rsidRPr="001A56EA">
          <w:rPr>
            <w:noProof/>
          </w:rPr>
          <w:fldChar w:fldCharType="end"/>
        </w:r>
      </w:sdtContent>
    </w:sdt>
  </w:p>
  <w:p w:rsidR="001A56EA" w:rsidRPr="001A56EA" w:rsidRDefault="001A56EA">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6F1956">
    <w:pPr>
      <w:pStyle w:val="Footer"/>
      <w:rPr>
        <w:rFonts w:ascii="Arial" w:hAnsi="Arial" w:cs="Arial"/>
      </w:rPr>
    </w:pPr>
    <w:r w:rsidRPr="006F1956">
      <w:rPr>
        <w:rFonts w:ascii="Arial" w:hAnsi="Arial" w:cs="Arial"/>
        <w:noProof/>
        <w:sz w:val="16"/>
      </w:rPr>
      <w:t>{C44263:2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6F1956" w:rsidP="00F31AD4">
    <w:pPr>
      <w:pStyle w:val="Footer"/>
      <w:rPr>
        <w:rFonts w:ascii="Arial" w:hAnsi="Arial" w:cs="Arial"/>
      </w:rPr>
    </w:pPr>
    <w:r w:rsidRPr="006F1956">
      <w:rPr>
        <w:rFonts w:ascii="Arial" w:hAnsi="Arial" w:cs="Arial"/>
        <w:noProof/>
        <w:sz w:val="16"/>
      </w:rPr>
      <w:t>{C44263:2 }</w:t>
    </w:r>
  </w:p>
  <w:p w:rsidR="008C3388" w:rsidRPr="008C3388" w:rsidRDefault="008C3388">
    <w:pPr>
      <w:pStyle w:val="Footer"/>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8C3388" w:rsidRDefault="006F1956">
    <w:pPr>
      <w:pStyle w:val="Footer"/>
      <w:rPr>
        <w:rFonts w:ascii="Arial" w:hAnsi="Arial" w:cs="Arial"/>
      </w:rPr>
    </w:pPr>
    <w:r w:rsidRPr="006F1956">
      <w:rPr>
        <w:rFonts w:ascii="Arial" w:hAnsi="Arial" w:cs="Arial"/>
        <w:noProof/>
        <w:sz w:val="16"/>
      </w:rPr>
      <w:t>{C44263:2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FE" w:rsidRDefault="006352BD">
      <w:pPr>
        <w:rPr>
          <w:noProof/>
        </w:rPr>
      </w:pPr>
      <w:r>
        <w:rPr>
          <w:noProof/>
        </w:rPr>
        <w:separator/>
      </w:r>
    </w:p>
  </w:footnote>
  <w:footnote w:type="continuationSeparator" w:id="0">
    <w:p w:rsidR="000E2EFE" w:rsidRDefault="0063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56" w:rsidRDefault="006F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56" w:rsidRDefault="006F1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56" w:rsidRDefault="006F1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E"/>
    <w:rsid w:val="000E12E5"/>
    <w:rsid w:val="000E2EFE"/>
    <w:rsid w:val="00101787"/>
    <w:rsid w:val="001465B3"/>
    <w:rsid w:val="00150B05"/>
    <w:rsid w:val="00167A34"/>
    <w:rsid w:val="00193965"/>
    <w:rsid w:val="001A56EA"/>
    <w:rsid w:val="001D0341"/>
    <w:rsid w:val="00261ABC"/>
    <w:rsid w:val="00267CC7"/>
    <w:rsid w:val="00334292"/>
    <w:rsid w:val="00346121"/>
    <w:rsid w:val="00392ABB"/>
    <w:rsid w:val="003D4F39"/>
    <w:rsid w:val="00421A62"/>
    <w:rsid w:val="00423DBA"/>
    <w:rsid w:val="004776B9"/>
    <w:rsid w:val="005E1700"/>
    <w:rsid w:val="005E67E0"/>
    <w:rsid w:val="006352BD"/>
    <w:rsid w:val="0065395A"/>
    <w:rsid w:val="0069249F"/>
    <w:rsid w:val="006E6BCA"/>
    <w:rsid w:val="006F1956"/>
    <w:rsid w:val="00717873"/>
    <w:rsid w:val="00780B44"/>
    <w:rsid w:val="007C2763"/>
    <w:rsid w:val="007D5F5B"/>
    <w:rsid w:val="007E0267"/>
    <w:rsid w:val="00810ED3"/>
    <w:rsid w:val="00817158"/>
    <w:rsid w:val="0085613D"/>
    <w:rsid w:val="008A7869"/>
    <w:rsid w:val="008B58B8"/>
    <w:rsid w:val="008C3388"/>
    <w:rsid w:val="008E3C0E"/>
    <w:rsid w:val="008F6062"/>
    <w:rsid w:val="00961F86"/>
    <w:rsid w:val="009B6CF7"/>
    <w:rsid w:val="009D7C49"/>
    <w:rsid w:val="00A05668"/>
    <w:rsid w:val="00A27B4A"/>
    <w:rsid w:val="00A76B78"/>
    <w:rsid w:val="00AB16EB"/>
    <w:rsid w:val="00AC2C0A"/>
    <w:rsid w:val="00AD0BE1"/>
    <w:rsid w:val="00BC0470"/>
    <w:rsid w:val="00BD240F"/>
    <w:rsid w:val="00C616F4"/>
    <w:rsid w:val="00CA5335"/>
    <w:rsid w:val="00CD4D58"/>
    <w:rsid w:val="00D00701"/>
    <w:rsid w:val="00D46DE6"/>
    <w:rsid w:val="00DA6004"/>
    <w:rsid w:val="00DF4413"/>
    <w:rsid w:val="00E340B4"/>
    <w:rsid w:val="00E5050D"/>
    <w:rsid w:val="00EA41FC"/>
    <w:rsid w:val="00EF2BAD"/>
    <w:rsid w:val="00F111CF"/>
    <w:rsid w:val="00F15BE4"/>
    <w:rsid w:val="00F31AD4"/>
    <w:rsid w:val="00F40ED9"/>
    <w:rsid w:val="00F57462"/>
    <w:rsid w:val="00F83489"/>
    <w:rsid w:val="00F87A39"/>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6158">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978342215">
      <w:bodyDiv w:val="1"/>
      <w:marLeft w:val="0"/>
      <w:marRight w:val="0"/>
      <w:marTop w:val="0"/>
      <w:marBottom w:val="0"/>
      <w:divBdr>
        <w:top w:val="none" w:sz="0" w:space="0" w:color="auto"/>
        <w:left w:val="none" w:sz="0" w:space="0" w:color="auto"/>
        <w:bottom w:val="none" w:sz="0" w:space="0" w:color="auto"/>
        <w:right w:val="none" w:sz="0" w:space="0" w:color="auto"/>
      </w:divBdr>
    </w:div>
    <w:div w:id="1102652973">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139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yperlink" Target="mailto:mpritchard@mwncmh.com" TargetMode="Externa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darr@mwncmh.co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ieu-ohio.org/member_list.aspx"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darr@mwncmh.com"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A33B-90A5-4F6D-8DC4-2C80F9C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4671</Characters>
  <Application>Microsoft Office Word</Application>
  <DocSecurity>0</DocSecurity>
  <PresentationFormat/>
  <Lines>154</Lines>
  <Paragraphs>79</Paragraphs>
  <ScaleCrop>false</ScaleCrop>
  <HeadingPairs>
    <vt:vector size="2" baseType="variant">
      <vt:variant>
        <vt:lpstr>Title</vt:lpstr>
      </vt:variant>
      <vt:variant>
        <vt:i4>1</vt:i4>
      </vt:variant>
    </vt:vector>
  </HeadingPairs>
  <TitlesOfParts>
    <vt:vector size="1" baseType="lpstr">
      <vt:lpstr>14-1094  Motion to Intervene (C44263-2).DOCX</vt:lpstr>
    </vt:vector>
  </TitlesOfParts>
  <Manager/>
  <Company/>
  <LinksUpToDate>false</LinksUpToDate>
  <CharactersWithSpaces>5450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14-1094  Motion to Intervene (C44263-2).DOCX</dc:title>
  <dc:subject>C44263:2 /font=8</dc:subject>
  <dc:creator/>
  <cp:keywords> </cp:keywords>
  <dc:description> </dc:description>
  <cp:lastModifiedBy/>
  <cp:revision>1</cp:revision>
  <cp:lastPrinted>2012-08-24T18:07:00Z</cp:lastPrinted>
  <dcterms:created xsi:type="dcterms:W3CDTF">2014-07-22T16:20:00Z</dcterms:created>
  <dcterms:modified xsi:type="dcterms:W3CDTF">2014-07-22T16:43:00Z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7/22/2014 12:42:35 PM</vt:lpwstr>
  </property>
</Properties>
</file>