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Retail Price Adjustment effective April 1, 2021 through March 31, 2022 is $1.16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6C097518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0F0D63">
        <w:rPr>
          <w:rFonts w:ascii="Arial" w:hAnsi="Arial" w:cs="Arial"/>
          <w:sz w:val="20"/>
          <w:szCs w:val="20"/>
        </w:rPr>
        <w:t>March</w:t>
      </w:r>
      <w:r w:rsidR="00651DC9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is $</w:t>
      </w:r>
      <w:r w:rsidR="007D7B9E">
        <w:rPr>
          <w:rFonts w:ascii="Arial" w:hAnsi="Arial" w:cs="Arial"/>
          <w:sz w:val="20"/>
          <w:szCs w:val="20"/>
        </w:rPr>
        <w:t>0.</w:t>
      </w:r>
      <w:r w:rsidR="000F0D63">
        <w:rPr>
          <w:rFonts w:ascii="Arial" w:hAnsi="Arial" w:cs="Arial"/>
          <w:sz w:val="20"/>
          <w:szCs w:val="20"/>
        </w:rPr>
        <w:t>60478</w:t>
      </w:r>
      <w:r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0F0D63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Filed pursuant to the Opinion and Order dated August 28, 2019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14A2A7CC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0F0D63">
            <w:rPr>
              <w:rFonts w:ascii="Arial" w:hAnsi="Arial" w:cs="Arial"/>
              <w:sz w:val="20"/>
              <w:szCs w:val="20"/>
            </w:rPr>
            <w:t>February 24</w:t>
          </w:r>
          <w:r w:rsidR="00817AE8">
            <w:rPr>
              <w:rFonts w:ascii="Arial" w:hAnsi="Arial" w:cs="Arial"/>
              <w:sz w:val="20"/>
              <w:szCs w:val="20"/>
            </w:rPr>
            <w:t>, 2022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65A21DA0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0F0D63">
            <w:rPr>
              <w:rFonts w:ascii="Arial" w:hAnsi="Arial" w:cs="Arial"/>
              <w:sz w:val="20"/>
              <w:szCs w:val="20"/>
            </w:rPr>
            <w:t>March</w:t>
          </w:r>
          <w:r w:rsidR="00651DC9">
            <w:rPr>
              <w:rFonts w:ascii="Arial" w:hAnsi="Arial" w:cs="Arial"/>
              <w:sz w:val="20"/>
              <w:szCs w:val="20"/>
            </w:rPr>
            <w:t xml:space="preserve"> 1, 2022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158D8B58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0F0D63">
            <w:rPr>
              <w:rFonts w:ascii="Arial" w:hAnsi="Arial" w:cs="Arial"/>
              <w:sz w:val="20"/>
              <w:szCs w:val="20"/>
            </w:rPr>
            <w:t>hirtieth</w:t>
          </w:r>
          <w:r w:rsidR="00817AE8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2446EC36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0F0D63">
            <w:rPr>
              <w:rFonts w:ascii="Arial" w:hAnsi="Arial" w:cs="Arial"/>
              <w:sz w:val="20"/>
              <w:szCs w:val="20"/>
            </w:rPr>
            <w:t>Twenty Ninth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765B3"/>
    <w:rsid w:val="00651DC9"/>
    <w:rsid w:val="007D7B9E"/>
    <w:rsid w:val="00817AE8"/>
    <w:rsid w:val="00AC7994"/>
    <w:rsid w:val="00B16711"/>
    <w:rsid w:val="00DA43CB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2</cp:revision>
  <cp:lastPrinted>2021-08-27T19:46:00Z</cp:lastPrinted>
  <dcterms:created xsi:type="dcterms:W3CDTF">2022-02-24T20:17:00Z</dcterms:created>
  <dcterms:modified xsi:type="dcterms:W3CDTF">2022-02-24T20:17:00Z</dcterms:modified>
</cp:coreProperties>
</file>