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C7" w:rsidRPr="00EB0BE5" w:rsidRDefault="00C67CC7" w:rsidP="00C67CC7">
      <w:pPr>
        <w:jc w:val="center"/>
        <w:rPr>
          <w:b/>
        </w:rPr>
      </w:pPr>
      <w:r w:rsidRPr="00EB0BE5">
        <w:rPr>
          <w:b/>
        </w:rPr>
        <w:t>BEFORE</w:t>
      </w:r>
    </w:p>
    <w:p w:rsidR="00C67CC7" w:rsidRPr="00EB0BE5" w:rsidRDefault="00C67CC7" w:rsidP="00C67CC7">
      <w:pPr>
        <w:jc w:val="center"/>
        <w:rPr>
          <w:b/>
        </w:rPr>
      </w:pPr>
      <w:r w:rsidRPr="00EB0BE5">
        <w:rPr>
          <w:b/>
        </w:rPr>
        <w:t>THE PUBLIC UTILITIES COMMISSION OF OHIO</w:t>
      </w:r>
    </w:p>
    <w:p w:rsidR="00C67CC7" w:rsidRDefault="00C67CC7" w:rsidP="00C67CC7">
      <w:pPr>
        <w:jc w:val="center"/>
      </w:pPr>
    </w:p>
    <w:p w:rsidR="00C67CC7" w:rsidRDefault="00C67CC7" w:rsidP="00C67CC7">
      <w:pPr>
        <w:jc w:val="center"/>
      </w:pP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7"/>
        <w:gridCol w:w="341"/>
        <w:gridCol w:w="4428"/>
      </w:tblGrid>
      <w:tr w:rsidR="00C67CC7" w:rsidRPr="002F3E84" w:rsidTr="007A05F2">
        <w:tc>
          <w:tcPr>
            <w:tcW w:w="4897" w:type="dxa"/>
          </w:tcPr>
          <w:p w:rsidR="00C67CC7" w:rsidRPr="002F3E84" w:rsidRDefault="00C67CC7" w:rsidP="007A05F2">
            <w:pPr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In the Matter of the Application of Middle Point Home Telephone Company to Amend its Basic Local Exchange Service (BLES) Tariff and to Authorize a Mechanism</w:t>
            </w:r>
            <w:r w:rsidR="00433774">
              <w:rPr>
                <w:rFonts w:ascii="Arial" w:hAnsi="Arial" w:cs="Arial"/>
                <w:sz w:val="24"/>
                <w:szCs w:val="24"/>
              </w:rPr>
              <w:t xml:space="preserve"> to Change its Residential BLES</w:t>
            </w:r>
          </w:p>
        </w:tc>
        <w:tc>
          <w:tcPr>
            <w:tcW w:w="341" w:type="dxa"/>
            <w:vAlign w:val="center"/>
          </w:tcPr>
          <w:p w:rsidR="00C67CC7" w:rsidRPr="002F3E84" w:rsidRDefault="00C67CC7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67CC7" w:rsidRPr="002F3E84" w:rsidRDefault="00C67CC7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67CC7" w:rsidRPr="002F3E84" w:rsidRDefault="00C67CC7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67CC7" w:rsidRPr="002F3E84" w:rsidRDefault="00C67CC7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67CC7" w:rsidRPr="002F3E84" w:rsidRDefault="00C67CC7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C67CC7" w:rsidRPr="002F3E84" w:rsidRDefault="00C67CC7" w:rsidP="007A05F2">
            <w:pPr>
              <w:tabs>
                <w:tab w:val="left" w:pos="238"/>
              </w:tabs>
              <w:ind w:left="238"/>
              <w:rPr>
                <w:rFonts w:ascii="Arial" w:hAnsi="Arial" w:cs="Arial"/>
                <w:sz w:val="24"/>
                <w:szCs w:val="24"/>
              </w:rPr>
            </w:pPr>
          </w:p>
          <w:p w:rsidR="00C67CC7" w:rsidRPr="002F3E84" w:rsidRDefault="00C67CC7" w:rsidP="007A05F2">
            <w:pPr>
              <w:rPr>
                <w:rFonts w:ascii="Arial" w:hAnsi="Arial" w:cs="Arial"/>
                <w:sz w:val="24"/>
                <w:szCs w:val="24"/>
              </w:rPr>
            </w:pPr>
          </w:p>
          <w:p w:rsidR="00C67CC7" w:rsidRPr="002F3E84" w:rsidRDefault="00C67CC7" w:rsidP="007A05F2">
            <w:pPr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Case No. 14-191-TP-UNC</w:t>
            </w:r>
          </w:p>
        </w:tc>
      </w:tr>
    </w:tbl>
    <w:p w:rsidR="00C67CC7" w:rsidRDefault="00C67CC7" w:rsidP="00C67CC7">
      <w:pPr>
        <w:jc w:val="center"/>
      </w:pPr>
    </w:p>
    <w:p w:rsidR="00C67CC7" w:rsidRPr="00D27ADC" w:rsidRDefault="00C67CC7" w:rsidP="00C67CC7">
      <w:pPr>
        <w:rPr>
          <w:b/>
        </w:rPr>
      </w:pPr>
      <w:r w:rsidRPr="00D27ADC">
        <w:rPr>
          <w:b/>
        </w:rPr>
        <w:t>______________________________________________________________________</w:t>
      </w:r>
      <w:r w:rsidRPr="00D27ADC">
        <w:rPr>
          <w:b/>
        </w:rPr>
        <w:br/>
      </w:r>
    </w:p>
    <w:p w:rsidR="00C67CC7" w:rsidRDefault="00C67CC7" w:rsidP="00C67CC7">
      <w:pPr>
        <w:jc w:val="center"/>
        <w:rPr>
          <w:rFonts w:ascii="Arial Bold" w:hAnsi="Arial Bold"/>
          <w:b/>
          <w:caps/>
        </w:rPr>
      </w:pPr>
      <w:r w:rsidRPr="002F3E84">
        <w:rPr>
          <w:rFonts w:ascii="Arial Bold" w:hAnsi="Arial Bold"/>
          <w:b/>
          <w:caps/>
        </w:rPr>
        <w:t>Motion to Dismiss without Prejudice</w:t>
      </w:r>
      <w:r w:rsidR="00376843">
        <w:rPr>
          <w:rFonts w:ascii="Arial Bold" w:hAnsi="Arial Bold"/>
          <w:b/>
          <w:caps/>
        </w:rPr>
        <w:t xml:space="preserve"> </w:t>
      </w:r>
      <w:r w:rsidR="00CC60B9">
        <w:rPr>
          <w:rFonts w:ascii="Arial Bold" w:hAnsi="Arial Bold"/>
          <w:b/>
          <w:caps/>
        </w:rPr>
        <w:t xml:space="preserve">of MIDDLE POINT HOME TELEPHONE COMPANY </w:t>
      </w:r>
      <w:r w:rsidR="00376843">
        <w:rPr>
          <w:rFonts w:ascii="Arial Bold" w:hAnsi="Arial Bold"/>
          <w:b/>
          <w:caps/>
        </w:rPr>
        <w:t>and memorandum in support</w:t>
      </w:r>
    </w:p>
    <w:p w:rsidR="00C67CC7" w:rsidRPr="00D27ADC" w:rsidRDefault="00C67CC7" w:rsidP="00C67CC7">
      <w:pPr>
        <w:jc w:val="center"/>
        <w:rPr>
          <w:rFonts w:cs="Arial"/>
          <w:b/>
          <w:caps/>
        </w:rPr>
      </w:pPr>
      <w:r w:rsidRPr="00D27ADC">
        <w:rPr>
          <w:rFonts w:cs="Arial"/>
          <w:b/>
          <w:caps/>
        </w:rPr>
        <w:t>______________________________________________________________________</w:t>
      </w:r>
    </w:p>
    <w:p w:rsidR="00C67CC7" w:rsidRPr="00D27ADC" w:rsidRDefault="00C67CC7" w:rsidP="00C67CC7">
      <w:pPr>
        <w:rPr>
          <w:b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035546">
      <w:pPr>
        <w:widowControl w:val="0"/>
        <w:rPr>
          <w:rFonts w:eastAsia="Calibri"/>
          <w:bCs/>
        </w:rPr>
      </w:pPr>
    </w:p>
    <w:p w:rsidR="00035546" w:rsidRDefault="00035546" w:rsidP="00035546">
      <w:pPr>
        <w:widowControl w:val="0"/>
        <w:rPr>
          <w:rFonts w:eastAsia="Calibri"/>
          <w:bCs/>
        </w:rPr>
      </w:pPr>
    </w:p>
    <w:p w:rsidR="00035546" w:rsidRDefault="00035546" w:rsidP="00035546">
      <w:pPr>
        <w:widowControl w:val="0"/>
        <w:rPr>
          <w:rFonts w:eastAsia="Calibri"/>
          <w:bCs/>
        </w:rPr>
      </w:pPr>
    </w:p>
    <w:p w:rsidR="00035546" w:rsidRDefault="00035546" w:rsidP="00035546">
      <w:pPr>
        <w:widowControl w:val="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376843" w:rsidRDefault="00376843" w:rsidP="00376843">
      <w:pPr>
        <w:widowControl w:val="0"/>
        <w:ind w:left="3960"/>
        <w:rPr>
          <w:rFonts w:eastAsia="Calibri"/>
          <w:bCs/>
        </w:rPr>
      </w:pPr>
    </w:p>
    <w:p w:rsidR="00BD4EE7" w:rsidRPr="00E541F5" w:rsidRDefault="00BD4EE7" w:rsidP="00BD4EE7">
      <w:pPr>
        <w:widowControl w:val="0"/>
        <w:tabs>
          <w:tab w:val="left" w:pos="4320"/>
        </w:tabs>
        <w:ind w:left="4320"/>
        <w:rPr>
          <w:rFonts w:cs="Arial"/>
          <w:bCs/>
        </w:rPr>
      </w:pPr>
      <w:r w:rsidRPr="00E541F5">
        <w:rPr>
          <w:rFonts w:cs="Arial"/>
          <w:bCs/>
        </w:rPr>
        <w:t xml:space="preserve">Frank P. Darr </w:t>
      </w:r>
      <w:r w:rsidRPr="00E541F5">
        <w:rPr>
          <w:rFonts w:cs="Arial"/>
        </w:rPr>
        <w:t>(Counsel of Record)</w:t>
      </w:r>
    </w:p>
    <w:p w:rsidR="00BD4EE7" w:rsidRPr="00E541F5" w:rsidRDefault="00BD4EE7" w:rsidP="00BD4EE7">
      <w:pPr>
        <w:widowControl w:val="0"/>
        <w:tabs>
          <w:tab w:val="left" w:pos="4320"/>
        </w:tabs>
        <w:ind w:left="4320"/>
        <w:rPr>
          <w:rFonts w:cs="Arial"/>
          <w:bCs/>
        </w:rPr>
      </w:pPr>
      <w:r w:rsidRPr="00E541F5">
        <w:rPr>
          <w:rFonts w:cs="Arial"/>
          <w:bCs/>
        </w:rPr>
        <w:t>Scott E. Elisar</w:t>
      </w:r>
    </w:p>
    <w:p w:rsidR="00BD4EE7" w:rsidRPr="00E541F5" w:rsidRDefault="00BD4EE7" w:rsidP="00BD4EE7">
      <w:pPr>
        <w:widowControl w:val="0"/>
        <w:tabs>
          <w:tab w:val="left" w:pos="4320"/>
        </w:tabs>
        <w:ind w:left="4320"/>
        <w:rPr>
          <w:rFonts w:cs="Arial"/>
          <w:b/>
          <w:bCs/>
          <w:smallCaps/>
        </w:rPr>
      </w:pPr>
      <w:r w:rsidRPr="00E541F5">
        <w:rPr>
          <w:rFonts w:cs="Arial"/>
          <w:bCs/>
          <w:smallCaps/>
        </w:rPr>
        <w:t>McNees Wallace &amp; Nurick LLC</w:t>
      </w:r>
    </w:p>
    <w:p w:rsidR="00BD4EE7" w:rsidRPr="00E541F5" w:rsidRDefault="00BD4EE7" w:rsidP="00BD4EE7">
      <w:pPr>
        <w:widowControl w:val="0"/>
        <w:tabs>
          <w:tab w:val="left" w:pos="4320"/>
        </w:tabs>
        <w:ind w:left="4320"/>
        <w:rPr>
          <w:rFonts w:cs="Arial"/>
          <w:b/>
          <w:bCs/>
        </w:rPr>
      </w:pPr>
      <w:r w:rsidRPr="00E541F5">
        <w:rPr>
          <w:rFonts w:cs="Arial"/>
          <w:bCs/>
        </w:rPr>
        <w:t>21 East State Street, 17</w:t>
      </w:r>
      <w:r w:rsidRPr="00E541F5">
        <w:rPr>
          <w:rFonts w:cs="Arial"/>
          <w:bCs/>
          <w:vertAlign w:val="superscript"/>
        </w:rPr>
        <w:t>TH</w:t>
      </w:r>
      <w:r w:rsidRPr="00E541F5">
        <w:rPr>
          <w:rFonts w:cs="Arial"/>
          <w:bCs/>
        </w:rPr>
        <w:t xml:space="preserve"> Floor</w:t>
      </w:r>
    </w:p>
    <w:p w:rsidR="00BD4EE7" w:rsidRPr="00E541F5" w:rsidRDefault="00BD4EE7" w:rsidP="00BD4EE7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E541F5">
        <w:t>Columbus, OH  43215</w:t>
      </w:r>
    </w:p>
    <w:p w:rsidR="00BD4EE7" w:rsidRPr="00E541F5" w:rsidRDefault="00BD4EE7" w:rsidP="00BD4EE7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E541F5">
        <w:t>Telephone:  (614) 469-8000</w:t>
      </w:r>
    </w:p>
    <w:p w:rsidR="00BD4EE7" w:rsidRPr="00E541F5" w:rsidRDefault="00BD4EE7" w:rsidP="00BD4EE7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E541F5">
        <w:t>Telecopier:  (614) 469-4653</w:t>
      </w:r>
    </w:p>
    <w:p w:rsidR="00BD4EE7" w:rsidRPr="00E541F5" w:rsidRDefault="00BD4EE7" w:rsidP="00BD4EE7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E541F5">
        <w:t>fdarr@mwncmh.com</w:t>
      </w:r>
    </w:p>
    <w:p w:rsidR="00BD4EE7" w:rsidRPr="00E541F5" w:rsidRDefault="00BD4EE7" w:rsidP="00BD4EE7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cs="Arial"/>
          <w:smallCaps/>
        </w:rPr>
      </w:pPr>
      <w:r w:rsidRPr="00E541F5">
        <w:t>selisar</w:t>
      </w:r>
      <w:r w:rsidRPr="00E541F5">
        <w:rPr>
          <w:rFonts w:cs="Arial"/>
        </w:rPr>
        <w:t>@mwncmh.com</w:t>
      </w:r>
    </w:p>
    <w:p w:rsidR="00BD4EE7" w:rsidRPr="00E541F5" w:rsidRDefault="00BD4EE7" w:rsidP="00BD4EE7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cs="Arial"/>
          <w:b/>
          <w:smallCaps/>
        </w:rPr>
      </w:pPr>
    </w:p>
    <w:p w:rsidR="00BD4EE7" w:rsidRPr="00E541F5" w:rsidRDefault="00BD4EE7" w:rsidP="00BD4EE7">
      <w:pPr>
        <w:spacing w:after="240"/>
        <w:ind w:left="4320" w:hanging="4320"/>
        <w:rPr>
          <w:rFonts w:cs="Arial"/>
          <w:b/>
        </w:rPr>
        <w:sectPr w:rsidR="00BD4EE7" w:rsidRPr="00E541F5" w:rsidSect="005A02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cs="Arial"/>
          <w:b/>
        </w:rPr>
        <w:t>March 1</w:t>
      </w:r>
      <w:r w:rsidR="00F67A5A">
        <w:rPr>
          <w:rFonts w:cs="Arial"/>
          <w:b/>
        </w:rPr>
        <w:t>4</w:t>
      </w:r>
      <w:r>
        <w:rPr>
          <w:rFonts w:cs="Arial"/>
          <w:b/>
        </w:rPr>
        <w:t>, 2017</w:t>
      </w:r>
      <w:r w:rsidRPr="00E541F5">
        <w:rPr>
          <w:rFonts w:cs="Arial"/>
          <w:b/>
        </w:rPr>
        <w:tab/>
        <w:t>Attorneys for Middle Point Home Telephone Company</w:t>
      </w:r>
    </w:p>
    <w:p w:rsidR="002F3E84" w:rsidRPr="00EB0BE5" w:rsidRDefault="002F3E84" w:rsidP="00035546">
      <w:pPr>
        <w:jc w:val="center"/>
        <w:rPr>
          <w:b/>
        </w:rPr>
      </w:pPr>
      <w:r w:rsidRPr="00EB0BE5">
        <w:rPr>
          <w:b/>
        </w:rPr>
        <w:lastRenderedPageBreak/>
        <w:t>BEFORE</w:t>
      </w:r>
    </w:p>
    <w:p w:rsidR="002F3E84" w:rsidRPr="00EB0BE5" w:rsidRDefault="002F3E84" w:rsidP="002F3E84">
      <w:pPr>
        <w:jc w:val="center"/>
        <w:rPr>
          <w:b/>
        </w:rPr>
      </w:pPr>
      <w:r w:rsidRPr="00EB0BE5">
        <w:rPr>
          <w:b/>
        </w:rPr>
        <w:t>THE PUBLIC UTILITIES COMMISSION OF OHIO</w:t>
      </w:r>
    </w:p>
    <w:p w:rsidR="002F3E84" w:rsidRDefault="002F3E84" w:rsidP="002F3E84">
      <w:pPr>
        <w:jc w:val="center"/>
      </w:pPr>
    </w:p>
    <w:p w:rsidR="002F3E84" w:rsidRDefault="002F3E84" w:rsidP="002F3E84">
      <w:pPr>
        <w:jc w:val="center"/>
      </w:pP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7"/>
        <w:gridCol w:w="341"/>
        <w:gridCol w:w="4428"/>
      </w:tblGrid>
      <w:tr w:rsidR="002F3E84" w:rsidRPr="002F3E84" w:rsidTr="007A05F2">
        <w:tc>
          <w:tcPr>
            <w:tcW w:w="4897" w:type="dxa"/>
          </w:tcPr>
          <w:p w:rsidR="002F3E84" w:rsidRPr="002F3E84" w:rsidRDefault="002F3E84" w:rsidP="007A05F2">
            <w:pPr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In the Matter of the Application of Middle Point Home Telephone Company to Amend its Basic Local Exchange Service (BLES) Tariff and to Authorize a Mechanism</w:t>
            </w:r>
            <w:r w:rsidR="00433774">
              <w:rPr>
                <w:rFonts w:ascii="Arial" w:hAnsi="Arial" w:cs="Arial"/>
                <w:sz w:val="24"/>
                <w:szCs w:val="24"/>
              </w:rPr>
              <w:t xml:space="preserve"> to Change its Residential BLES</w:t>
            </w:r>
          </w:p>
        </w:tc>
        <w:tc>
          <w:tcPr>
            <w:tcW w:w="341" w:type="dxa"/>
            <w:vAlign w:val="center"/>
          </w:tcPr>
          <w:p w:rsidR="002F3E84" w:rsidRPr="002F3E84" w:rsidRDefault="002F3E84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F3E84" w:rsidRPr="002F3E84" w:rsidRDefault="002F3E84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F3E84" w:rsidRPr="002F3E84" w:rsidRDefault="002F3E84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F3E84" w:rsidRPr="002F3E84" w:rsidRDefault="002F3E84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F3E84" w:rsidRPr="002F3E84" w:rsidRDefault="002F3E84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2F3E84" w:rsidRPr="002F3E84" w:rsidRDefault="002F3E84" w:rsidP="007A05F2">
            <w:pPr>
              <w:tabs>
                <w:tab w:val="left" w:pos="238"/>
              </w:tabs>
              <w:ind w:left="238"/>
              <w:rPr>
                <w:rFonts w:ascii="Arial" w:hAnsi="Arial" w:cs="Arial"/>
                <w:sz w:val="24"/>
                <w:szCs w:val="24"/>
              </w:rPr>
            </w:pPr>
          </w:p>
          <w:p w:rsidR="002F3E84" w:rsidRPr="002F3E84" w:rsidRDefault="002F3E84" w:rsidP="007A05F2">
            <w:pPr>
              <w:rPr>
                <w:rFonts w:ascii="Arial" w:hAnsi="Arial" w:cs="Arial"/>
                <w:sz w:val="24"/>
                <w:szCs w:val="24"/>
              </w:rPr>
            </w:pPr>
          </w:p>
          <w:p w:rsidR="002F3E84" w:rsidRPr="002F3E84" w:rsidRDefault="002F3E84" w:rsidP="007A05F2">
            <w:pPr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Case No. 14-191-TP-UNC</w:t>
            </w:r>
          </w:p>
        </w:tc>
      </w:tr>
    </w:tbl>
    <w:p w:rsidR="002F3E84" w:rsidRDefault="002F3E84" w:rsidP="002F3E84">
      <w:pPr>
        <w:jc w:val="center"/>
      </w:pPr>
    </w:p>
    <w:p w:rsidR="00603813" w:rsidRPr="00D27ADC" w:rsidRDefault="00D27ADC">
      <w:pPr>
        <w:rPr>
          <w:b/>
        </w:rPr>
      </w:pPr>
      <w:r w:rsidRPr="00D27ADC">
        <w:rPr>
          <w:b/>
        </w:rPr>
        <w:t>______________________________________________________________________</w:t>
      </w:r>
      <w:r w:rsidRPr="00D27ADC">
        <w:rPr>
          <w:b/>
        </w:rPr>
        <w:br/>
      </w:r>
    </w:p>
    <w:p w:rsidR="00603813" w:rsidRDefault="00603813" w:rsidP="002F3E84">
      <w:pPr>
        <w:jc w:val="center"/>
        <w:rPr>
          <w:rFonts w:ascii="Arial Bold" w:hAnsi="Arial Bold"/>
          <w:b/>
          <w:caps/>
        </w:rPr>
      </w:pPr>
      <w:r w:rsidRPr="002F3E84">
        <w:rPr>
          <w:rFonts w:ascii="Arial Bold" w:hAnsi="Arial Bold"/>
          <w:b/>
          <w:caps/>
        </w:rPr>
        <w:t>Motion to Dismiss without Prejudice</w:t>
      </w:r>
      <w:r w:rsidR="00CC60B9">
        <w:rPr>
          <w:rFonts w:ascii="Arial Bold" w:hAnsi="Arial Bold"/>
          <w:b/>
          <w:caps/>
        </w:rPr>
        <w:t xml:space="preserve"> of MIDDLE POINT HOME TELEPHONE COMPANY</w:t>
      </w:r>
    </w:p>
    <w:p w:rsidR="00D27ADC" w:rsidRPr="00D27ADC" w:rsidRDefault="00D27ADC" w:rsidP="002F3E84">
      <w:pPr>
        <w:jc w:val="center"/>
        <w:rPr>
          <w:rFonts w:cs="Arial"/>
          <w:b/>
          <w:caps/>
        </w:rPr>
      </w:pPr>
      <w:r w:rsidRPr="00D27ADC">
        <w:rPr>
          <w:rFonts w:cs="Arial"/>
          <w:b/>
          <w:caps/>
        </w:rPr>
        <w:t>______________________________________________________________________</w:t>
      </w:r>
    </w:p>
    <w:p w:rsidR="00603813" w:rsidRPr="00D27ADC" w:rsidRDefault="00603813">
      <w:pPr>
        <w:rPr>
          <w:b/>
        </w:rPr>
      </w:pPr>
    </w:p>
    <w:p w:rsidR="008C24AF" w:rsidRDefault="008C24AF" w:rsidP="00AF3445">
      <w:pPr>
        <w:ind w:firstLine="720"/>
      </w:pPr>
    </w:p>
    <w:p w:rsidR="00603813" w:rsidRDefault="00603813" w:rsidP="001645B4">
      <w:pPr>
        <w:spacing w:line="480" w:lineRule="auto"/>
        <w:ind w:firstLine="720"/>
        <w:jc w:val="both"/>
      </w:pPr>
      <w:r>
        <w:t>Under Rule 4901-1-12</w:t>
      </w:r>
      <w:r w:rsidR="007F612A">
        <w:t>, Ohio Administrative Code</w:t>
      </w:r>
      <w:r>
        <w:t xml:space="preserve">, Middle Point Home Telephone Company moves to dismiss its application without prejudice.  The grounds supporting this Motion are set out in the accompanying </w:t>
      </w:r>
      <w:r w:rsidR="00D60624">
        <w:t>M</w:t>
      </w:r>
      <w:r>
        <w:t xml:space="preserve">emorandum in </w:t>
      </w:r>
      <w:r w:rsidR="00D60624">
        <w:t>S</w:t>
      </w:r>
      <w:r>
        <w:t>upport.</w:t>
      </w:r>
    </w:p>
    <w:p w:rsidR="008C24AF" w:rsidRDefault="008C24AF" w:rsidP="003746F4">
      <w:pPr>
        <w:widowControl w:val="0"/>
        <w:rPr>
          <w:rFonts w:eastAsia="Calibri"/>
          <w:bCs/>
        </w:rPr>
      </w:pPr>
    </w:p>
    <w:p w:rsidR="003746F4" w:rsidRPr="00652466" w:rsidRDefault="003746F4" w:rsidP="003746F4">
      <w:pPr>
        <w:ind w:left="3600" w:firstLine="720"/>
      </w:pPr>
      <w:r w:rsidRPr="00652466">
        <w:t>Respectfully submitted,</w:t>
      </w:r>
    </w:p>
    <w:p w:rsidR="003746F4" w:rsidRPr="00652466" w:rsidRDefault="003746F4" w:rsidP="003746F4"/>
    <w:p w:rsidR="003746F4" w:rsidRPr="00652466" w:rsidRDefault="003746F4" w:rsidP="003746F4"/>
    <w:p w:rsidR="003746F4" w:rsidRPr="00314616" w:rsidRDefault="003746F4" w:rsidP="00314616">
      <w:pPr>
        <w:rPr>
          <w:u w:val="single"/>
        </w:rPr>
      </w:pPr>
      <w:r w:rsidRPr="00652466">
        <w:tab/>
      </w:r>
      <w:r w:rsidRPr="00652466">
        <w:tab/>
      </w:r>
      <w:r w:rsidRPr="00652466">
        <w:tab/>
      </w:r>
      <w:r w:rsidRPr="00652466">
        <w:tab/>
      </w:r>
      <w:r w:rsidRPr="00652466">
        <w:tab/>
      </w:r>
      <w:r w:rsidRPr="00652466">
        <w:tab/>
      </w:r>
      <w:r w:rsidRPr="00314616">
        <w:rPr>
          <w:u w:val="single"/>
        </w:rPr>
        <w:t>/s/ Frank P. Darr</w:t>
      </w:r>
      <w:r w:rsidR="00314616">
        <w:rPr>
          <w:u w:val="single"/>
        </w:rPr>
        <w:tab/>
      </w:r>
      <w:r w:rsidR="00314616">
        <w:rPr>
          <w:u w:val="single"/>
        </w:rPr>
        <w:tab/>
      </w:r>
      <w:r w:rsidR="00314616">
        <w:rPr>
          <w:u w:val="single"/>
        </w:rPr>
        <w:tab/>
      </w:r>
      <w:r w:rsidR="00314616">
        <w:rPr>
          <w:u w:val="single"/>
        </w:rPr>
        <w:tab/>
      </w:r>
      <w:r w:rsidR="00314616">
        <w:rPr>
          <w:u w:val="single"/>
        </w:rPr>
        <w:tab/>
      </w:r>
    </w:p>
    <w:p w:rsidR="003746F4" w:rsidRPr="00652466" w:rsidRDefault="003746F4" w:rsidP="003746F4">
      <w:pPr>
        <w:widowControl w:val="0"/>
        <w:tabs>
          <w:tab w:val="left" w:pos="4320"/>
        </w:tabs>
        <w:ind w:left="4320"/>
        <w:rPr>
          <w:rFonts w:cs="Arial"/>
          <w:bCs/>
        </w:rPr>
      </w:pPr>
      <w:r w:rsidRPr="00652466">
        <w:rPr>
          <w:rFonts w:cs="Arial"/>
          <w:bCs/>
        </w:rPr>
        <w:t>Frank P. Darr</w:t>
      </w:r>
      <w:r>
        <w:rPr>
          <w:rFonts w:cs="Arial"/>
          <w:bCs/>
        </w:rPr>
        <w:t xml:space="preserve"> </w:t>
      </w:r>
      <w:r w:rsidRPr="00243228">
        <w:rPr>
          <w:rFonts w:cs="Arial"/>
          <w:bCs/>
        </w:rPr>
        <w:t>(Counsel of Record)</w:t>
      </w:r>
    </w:p>
    <w:p w:rsidR="003746F4" w:rsidRPr="00652466" w:rsidRDefault="003746F4" w:rsidP="003746F4">
      <w:pPr>
        <w:widowControl w:val="0"/>
        <w:tabs>
          <w:tab w:val="left" w:pos="4320"/>
        </w:tabs>
        <w:ind w:left="4320"/>
        <w:rPr>
          <w:rFonts w:cs="Arial"/>
          <w:b/>
          <w:bCs/>
        </w:rPr>
      </w:pPr>
      <w:r>
        <w:rPr>
          <w:rFonts w:cs="Arial"/>
          <w:bCs/>
        </w:rPr>
        <w:t>Scott E. Elisar</w:t>
      </w:r>
    </w:p>
    <w:p w:rsidR="003746F4" w:rsidRPr="00652466" w:rsidRDefault="003746F4" w:rsidP="003746F4">
      <w:pPr>
        <w:widowControl w:val="0"/>
        <w:tabs>
          <w:tab w:val="left" w:pos="4320"/>
        </w:tabs>
        <w:ind w:left="4320"/>
        <w:rPr>
          <w:rFonts w:cs="Arial"/>
          <w:b/>
          <w:bCs/>
          <w:smallCaps/>
        </w:rPr>
      </w:pPr>
      <w:r w:rsidRPr="00652466">
        <w:rPr>
          <w:rFonts w:cs="Arial"/>
          <w:bCs/>
          <w:smallCaps/>
        </w:rPr>
        <w:t>McNees Wallace &amp; Nurick LLC</w:t>
      </w:r>
    </w:p>
    <w:p w:rsidR="003746F4" w:rsidRPr="00652466" w:rsidRDefault="003746F4" w:rsidP="003746F4">
      <w:pPr>
        <w:widowControl w:val="0"/>
        <w:tabs>
          <w:tab w:val="left" w:pos="4320"/>
        </w:tabs>
        <w:ind w:left="4320"/>
        <w:rPr>
          <w:rFonts w:cs="Arial"/>
          <w:b/>
          <w:bCs/>
        </w:rPr>
      </w:pPr>
      <w:r w:rsidRPr="00652466">
        <w:rPr>
          <w:rFonts w:cs="Arial"/>
          <w:bCs/>
        </w:rPr>
        <w:t>21 East State Street, 17</w:t>
      </w:r>
      <w:r w:rsidRPr="00652466">
        <w:rPr>
          <w:rFonts w:cs="Arial"/>
          <w:bCs/>
          <w:vertAlign w:val="superscript"/>
        </w:rPr>
        <w:t>TH</w:t>
      </w:r>
      <w:r w:rsidRPr="00652466">
        <w:rPr>
          <w:rFonts w:cs="Arial"/>
          <w:bCs/>
        </w:rPr>
        <w:t xml:space="preserve"> Floor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652466">
        <w:t>Columbus, OH  43215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652466">
        <w:t>Telephone:  (614) 469-8000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652466">
        <w:t>Telecopier:  (614) 469-4653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652466">
        <w:t>fdarr@mwncmh.com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cs="Arial"/>
          <w:smallCaps/>
        </w:rPr>
      </w:pPr>
      <w:r>
        <w:t>selisar</w:t>
      </w:r>
      <w:r w:rsidRPr="00652466">
        <w:rPr>
          <w:rFonts w:cs="Arial"/>
        </w:rPr>
        <w:t>@mwncmh.com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cs="Arial"/>
          <w:b/>
          <w:smallCaps/>
        </w:rPr>
      </w:pPr>
    </w:p>
    <w:p w:rsidR="003746F4" w:rsidRPr="00652466" w:rsidRDefault="003746F4" w:rsidP="003746F4">
      <w:pPr>
        <w:ind w:left="4320"/>
        <w:rPr>
          <w:rFonts w:cs="Arial"/>
          <w:b/>
        </w:rPr>
      </w:pPr>
      <w:r w:rsidRPr="00652466">
        <w:rPr>
          <w:rFonts w:cs="Arial"/>
          <w:b/>
        </w:rPr>
        <w:t xml:space="preserve">Attorneys for </w:t>
      </w:r>
      <w:r>
        <w:rPr>
          <w:rFonts w:cs="Arial"/>
          <w:b/>
        </w:rPr>
        <w:t>Middle Point Home Telephone Company</w:t>
      </w:r>
    </w:p>
    <w:p w:rsidR="008C24AF" w:rsidRDefault="008C24AF" w:rsidP="00757737">
      <w:pPr>
        <w:widowControl w:val="0"/>
        <w:ind w:left="3960"/>
        <w:rPr>
          <w:rFonts w:eastAsia="Calibri"/>
          <w:bCs/>
        </w:rPr>
      </w:pPr>
    </w:p>
    <w:p w:rsidR="008C704F" w:rsidRDefault="008C704F" w:rsidP="00757737">
      <w:pPr>
        <w:ind w:left="3960" w:hanging="3960"/>
        <w:rPr>
          <w:rFonts w:ascii="Arial Bold" w:eastAsia="Calibri" w:hAnsi="Arial Bold"/>
          <w:b/>
          <w:smallCaps/>
        </w:rPr>
      </w:pPr>
    </w:p>
    <w:p w:rsidR="003F357D" w:rsidRDefault="003F357D" w:rsidP="008C704F">
      <w:pPr>
        <w:jc w:val="center"/>
        <w:rPr>
          <w:b/>
        </w:rPr>
        <w:sectPr w:rsidR="003F357D" w:rsidSect="005A02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8C704F" w:rsidRPr="00EB0BE5" w:rsidRDefault="008C704F" w:rsidP="008C704F">
      <w:pPr>
        <w:jc w:val="center"/>
        <w:rPr>
          <w:b/>
        </w:rPr>
      </w:pPr>
      <w:r w:rsidRPr="00EB0BE5">
        <w:rPr>
          <w:b/>
        </w:rPr>
        <w:lastRenderedPageBreak/>
        <w:t>BEFORE</w:t>
      </w:r>
    </w:p>
    <w:p w:rsidR="008C704F" w:rsidRPr="00EB0BE5" w:rsidRDefault="008C704F" w:rsidP="008C704F">
      <w:pPr>
        <w:jc w:val="center"/>
        <w:rPr>
          <w:b/>
        </w:rPr>
      </w:pPr>
      <w:r w:rsidRPr="00EB0BE5">
        <w:rPr>
          <w:b/>
        </w:rPr>
        <w:t>THE PUBLIC UTILITIES COMMISSION OF OHIO</w:t>
      </w:r>
    </w:p>
    <w:p w:rsidR="008C704F" w:rsidRDefault="008C704F" w:rsidP="008C704F">
      <w:pPr>
        <w:jc w:val="center"/>
      </w:pPr>
    </w:p>
    <w:p w:rsidR="008C704F" w:rsidRDefault="008C704F" w:rsidP="008C704F">
      <w:pPr>
        <w:jc w:val="center"/>
      </w:pP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7"/>
        <w:gridCol w:w="341"/>
        <w:gridCol w:w="4428"/>
      </w:tblGrid>
      <w:tr w:rsidR="008C704F" w:rsidRPr="002F3E84" w:rsidTr="007A05F2">
        <w:tc>
          <w:tcPr>
            <w:tcW w:w="4897" w:type="dxa"/>
          </w:tcPr>
          <w:p w:rsidR="008C704F" w:rsidRPr="002F3E84" w:rsidRDefault="008C704F" w:rsidP="007A05F2">
            <w:pPr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In the Matter of the Application of Middle Point Home Telephone Company to Amend its Basic Local Exchange Service (BLES) Tariff and to Authorize a Mechanism</w:t>
            </w:r>
            <w:r w:rsidR="00433774">
              <w:rPr>
                <w:rFonts w:ascii="Arial" w:hAnsi="Arial" w:cs="Arial"/>
                <w:sz w:val="24"/>
                <w:szCs w:val="24"/>
              </w:rPr>
              <w:t xml:space="preserve"> to Change its Residential BLES</w:t>
            </w:r>
          </w:p>
        </w:tc>
        <w:tc>
          <w:tcPr>
            <w:tcW w:w="341" w:type="dxa"/>
            <w:vAlign w:val="center"/>
          </w:tcPr>
          <w:p w:rsidR="008C704F" w:rsidRPr="002F3E84" w:rsidRDefault="008C704F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C704F" w:rsidRPr="002F3E84" w:rsidRDefault="008C704F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C704F" w:rsidRPr="002F3E84" w:rsidRDefault="008C704F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C704F" w:rsidRPr="002F3E84" w:rsidRDefault="008C704F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C704F" w:rsidRPr="002F3E84" w:rsidRDefault="008C704F" w:rsidP="007A05F2">
            <w:pPr>
              <w:tabs>
                <w:tab w:val="left" w:pos="5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8C704F" w:rsidRPr="002F3E84" w:rsidRDefault="008C704F" w:rsidP="007A05F2">
            <w:pPr>
              <w:tabs>
                <w:tab w:val="left" w:pos="238"/>
              </w:tabs>
              <w:ind w:left="238"/>
              <w:rPr>
                <w:rFonts w:ascii="Arial" w:hAnsi="Arial" w:cs="Arial"/>
                <w:sz w:val="24"/>
                <w:szCs w:val="24"/>
              </w:rPr>
            </w:pPr>
          </w:p>
          <w:p w:rsidR="008C704F" w:rsidRPr="002F3E84" w:rsidRDefault="008C704F" w:rsidP="007A05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704F" w:rsidRPr="002F3E84" w:rsidRDefault="008C704F" w:rsidP="007A05F2">
            <w:pPr>
              <w:rPr>
                <w:rFonts w:ascii="Arial" w:hAnsi="Arial" w:cs="Arial"/>
                <w:sz w:val="24"/>
                <w:szCs w:val="24"/>
              </w:rPr>
            </w:pPr>
            <w:r w:rsidRPr="002F3E84">
              <w:rPr>
                <w:rFonts w:ascii="Arial" w:hAnsi="Arial" w:cs="Arial"/>
                <w:sz w:val="24"/>
                <w:szCs w:val="24"/>
              </w:rPr>
              <w:t>Case No. 14-191-TP-UNC</w:t>
            </w:r>
          </w:p>
        </w:tc>
      </w:tr>
    </w:tbl>
    <w:p w:rsidR="008C704F" w:rsidRDefault="008C704F" w:rsidP="008C704F">
      <w:pPr>
        <w:jc w:val="center"/>
      </w:pPr>
    </w:p>
    <w:p w:rsidR="008C704F" w:rsidRPr="00D27ADC" w:rsidRDefault="008C704F" w:rsidP="008C704F">
      <w:pPr>
        <w:rPr>
          <w:b/>
        </w:rPr>
      </w:pPr>
      <w:r w:rsidRPr="00D27ADC">
        <w:rPr>
          <w:b/>
        </w:rPr>
        <w:t>______________________________________________________________________</w:t>
      </w:r>
      <w:r w:rsidRPr="00D27ADC">
        <w:rPr>
          <w:b/>
        </w:rPr>
        <w:br/>
      </w:r>
    </w:p>
    <w:p w:rsidR="008C704F" w:rsidRDefault="003F357D" w:rsidP="008C704F">
      <w:pPr>
        <w:jc w:val="center"/>
        <w:rPr>
          <w:rFonts w:ascii="Arial Bold" w:hAnsi="Arial Bold"/>
          <w:b/>
          <w:caps/>
        </w:rPr>
      </w:pPr>
      <w:r w:rsidRPr="003F357D">
        <w:rPr>
          <w:rFonts w:ascii="Arial Bold" w:hAnsi="Arial Bold"/>
          <w:b/>
          <w:caps/>
        </w:rPr>
        <w:t xml:space="preserve">Memorandum in Support of </w:t>
      </w:r>
      <w:r w:rsidR="008C704F" w:rsidRPr="002F3E84">
        <w:rPr>
          <w:rFonts w:ascii="Arial Bold" w:hAnsi="Arial Bold"/>
          <w:b/>
          <w:caps/>
        </w:rPr>
        <w:t>Motion to Dismiss without Prejudice</w:t>
      </w:r>
    </w:p>
    <w:p w:rsidR="008C704F" w:rsidRPr="00D27ADC" w:rsidRDefault="008C704F" w:rsidP="008C704F">
      <w:pPr>
        <w:jc w:val="center"/>
        <w:rPr>
          <w:rFonts w:cs="Arial"/>
          <w:b/>
          <w:caps/>
        </w:rPr>
      </w:pPr>
      <w:r w:rsidRPr="00D27ADC">
        <w:rPr>
          <w:rFonts w:cs="Arial"/>
          <w:b/>
          <w:caps/>
        </w:rPr>
        <w:t>______________________________________________________________________</w:t>
      </w:r>
    </w:p>
    <w:p w:rsidR="008C704F" w:rsidRPr="00AF3445" w:rsidRDefault="008C704F" w:rsidP="00757737">
      <w:pPr>
        <w:ind w:left="3960" w:hanging="3960"/>
        <w:rPr>
          <w:rFonts w:ascii="Arial Bold" w:eastAsia="Times New Roman" w:hAnsi="Arial Bold"/>
          <w:smallCaps/>
        </w:rPr>
      </w:pPr>
    </w:p>
    <w:p w:rsidR="00603813" w:rsidRDefault="00603813"/>
    <w:p w:rsidR="00603813" w:rsidRDefault="0029082E" w:rsidP="001645B4">
      <w:pPr>
        <w:spacing w:line="480" w:lineRule="auto"/>
        <w:ind w:firstLine="720"/>
        <w:jc w:val="both"/>
      </w:pPr>
      <w:r>
        <w:t>Middle Point Home Telephone Company</w:t>
      </w:r>
      <w:r w:rsidR="007F612A">
        <w:t xml:space="preserve"> (“Middle Point”)</w:t>
      </w:r>
      <w:r>
        <w:t xml:space="preserve"> initiated this proceeding through an application filed on February 3, 2014</w:t>
      </w:r>
      <w:r w:rsidR="004F4478">
        <w:t xml:space="preserve"> with the Public Utilities Commission of Ohio (“Commission”)</w:t>
      </w:r>
      <w:r>
        <w:t xml:space="preserve">.  </w:t>
      </w:r>
      <w:r w:rsidR="00533BC3">
        <w:t xml:space="preserve">It subsequently filed a motion to file an amended application on March 25, 2014.  </w:t>
      </w:r>
      <w:r>
        <w:t xml:space="preserve">The Office of the Ohio Consumers’ Counsel </w:t>
      </w:r>
      <w:r w:rsidR="001539A2">
        <w:t xml:space="preserve">(“OCC”) </w:t>
      </w:r>
      <w:r>
        <w:t xml:space="preserve">and </w:t>
      </w:r>
      <w:r w:rsidR="00CF5111">
        <w:t xml:space="preserve">the </w:t>
      </w:r>
      <w:r>
        <w:t>AT&amp;</w:t>
      </w:r>
      <w:r w:rsidR="00533BC3">
        <w:t xml:space="preserve">T </w:t>
      </w:r>
      <w:r w:rsidR="00CF5111">
        <w:t>Entities</w:t>
      </w:r>
      <w:r w:rsidR="00C15DE4">
        <w:rPr>
          <w:rStyle w:val="FootnoteReference"/>
        </w:rPr>
        <w:footnoteReference w:id="1"/>
      </w:r>
      <w:r w:rsidR="00CF5111">
        <w:t xml:space="preserve"> </w:t>
      </w:r>
      <w:r w:rsidR="00533BC3">
        <w:t>sought to intervene</w:t>
      </w:r>
      <w:r w:rsidR="007F612A">
        <w:t>, and each filed comments</w:t>
      </w:r>
      <w:r w:rsidR="00533BC3">
        <w:t>.</w:t>
      </w:r>
    </w:p>
    <w:p w:rsidR="009605B4" w:rsidRDefault="00150F3C" w:rsidP="0016583A">
      <w:pPr>
        <w:spacing w:line="480" w:lineRule="auto"/>
        <w:ind w:firstLine="720"/>
        <w:jc w:val="both"/>
      </w:pPr>
      <w:r>
        <w:t xml:space="preserve">At this time, Middle Point has determined that further prosecution of this application </w:t>
      </w:r>
      <w:r w:rsidR="004F36EB">
        <w:t>is not warranted</w:t>
      </w:r>
      <w:r>
        <w:t xml:space="preserve">.  Counsel for Middle Point contacted counsel for </w:t>
      </w:r>
      <w:r w:rsidR="00023B3F">
        <w:t>OCC and the AT&amp;T Entities</w:t>
      </w:r>
      <w:r w:rsidR="009605B4">
        <w:t>,</w:t>
      </w:r>
      <w:r>
        <w:t xml:space="preserve"> and neither objects to the dismissal of the </w:t>
      </w:r>
      <w:r w:rsidR="007A3E77">
        <w:t>a</w:t>
      </w:r>
      <w:r>
        <w:t>pplication without prejudice.</w:t>
      </w:r>
      <w:r w:rsidR="009605B4">
        <w:t xml:space="preserve">  To terminate </w:t>
      </w:r>
      <w:r w:rsidR="008D38F4">
        <w:t>this proceeding</w:t>
      </w:r>
      <w:r w:rsidR="009605B4">
        <w:t>, therefore, Middle Point requests that the Commission dismiss the application without prejudice.</w:t>
      </w:r>
    </w:p>
    <w:p w:rsidR="003746F4" w:rsidRPr="00652466" w:rsidRDefault="003746F4" w:rsidP="003746F4">
      <w:pPr>
        <w:ind w:left="3600" w:firstLine="720"/>
      </w:pPr>
      <w:r w:rsidRPr="00652466">
        <w:t>Respectfully submitted,</w:t>
      </w:r>
    </w:p>
    <w:p w:rsidR="003746F4" w:rsidRPr="00652466" w:rsidRDefault="003746F4" w:rsidP="003746F4"/>
    <w:p w:rsidR="003746F4" w:rsidRPr="00314616" w:rsidRDefault="003746F4" w:rsidP="00314616">
      <w:pPr>
        <w:rPr>
          <w:u w:val="single"/>
        </w:rPr>
      </w:pPr>
      <w:r w:rsidRPr="00652466">
        <w:tab/>
      </w:r>
      <w:r w:rsidRPr="00652466">
        <w:tab/>
      </w:r>
      <w:r w:rsidRPr="00652466">
        <w:tab/>
      </w:r>
      <w:r w:rsidRPr="00652466">
        <w:tab/>
      </w:r>
      <w:r w:rsidRPr="00652466">
        <w:tab/>
      </w:r>
      <w:r w:rsidRPr="00652466">
        <w:tab/>
      </w:r>
      <w:r w:rsidRPr="00314616">
        <w:rPr>
          <w:u w:val="single"/>
        </w:rPr>
        <w:t>/s/ Frank P. Darr</w:t>
      </w:r>
      <w:r w:rsidR="00314616">
        <w:rPr>
          <w:u w:val="single"/>
        </w:rPr>
        <w:tab/>
      </w:r>
      <w:r w:rsidR="00314616">
        <w:rPr>
          <w:u w:val="single"/>
        </w:rPr>
        <w:tab/>
      </w:r>
      <w:r w:rsidR="00314616">
        <w:rPr>
          <w:u w:val="single"/>
        </w:rPr>
        <w:tab/>
      </w:r>
      <w:r w:rsidR="00314616">
        <w:rPr>
          <w:u w:val="single"/>
        </w:rPr>
        <w:tab/>
      </w:r>
      <w:r w:rsidR="00314616">
        <w:rPr>
          <w:u w:val="single"/>
        </w:rPr>
        <w:tab/>
      </w:r>
    </w:p>
    <w:p w:rsidR="003746F4" w:rsidRPr="00652466" w:rsidRDefault="003746F4" w:rsidP="003746F4">
      <w:pPr>
        <w:widowControl w:val="0"/>
        <w:tabs>
          <w:tab w:val="left" w:pos="4320"/>
        </w:tabs>
        <w:ind w:left="4320"/>
        <w:rPr>
          <w:rFonts w:cs="Arial"/>
          <w:bCs/>
        </w:rPr>
      </w:pPr>
      <w:r w:rsidRPr="00652466">
        <w:rPr>
          <w:rFonts w:cs="Arial"/>
          <w:bCs/>
        </w:rPr>
        <w:t>Frank P. Darr</w:t>
      </w:r>
      <w:r>
        <w:rPr>
          <w:rFonts w:cs="Arial"/>
          <w:bCs/>
        </w:rPr>
        <w:t xml:space="preserve"> </w:t>
      </w:r>
      <w:r w:rsidRPr="00243228">
        <w:rPr>
          <w:rFonts w:cs="Arial"/>
          <w:bCs/>
        </w:rPr>
        <w:t>(Counsel of Record)</w:t>
      </w:r>
    </w:p>
    <w:p w:rsidR="003746F4" w:rsidRPr="00652466" w:rsidRDefault="003746F4" w:rsidP="003746F4">
      <w:pPr>
        <w:widowControl w:val="0"/>
        <w:tabs>
          <w:tab w:val="left" w:pos="4320"/>
        </w:tabs>
        <w:ind w:left="4320"/>
        <w:rPr>
          <w:rFonts w:cs="Arial"/>
          <w:b/>
          <w:bCs/>
        </w:rPr>
      </w:pPr>
      <w:r>
        <w:rPr>
          <w:rFonts w:cs="Arial"/>
          <w:bCs/>
        </w:rPr>
        <w:t>Scott E. Elisar</w:t>
      </w:r>
    </w:p>
    <w:p w:rsidR="003746F4" w:rsidRPr="00652466" w:rsidRDefault="003746F4" w:rsidP="003746F4">
      <w:pPr>
        <w:widowControl w:val="0"/>
        <w:tabs>
          <w:tab w:val="left" w:pos="4320"/>
        </w:tabs>
        <w:ind w:left="4320"/>
        <w:rPr>
          <w:rFonts w:cs="Arial"/>
          <w:b/>
          <w:bCs/>
          <w:smallCaps/>
        </w:rPr>
      </w:pPr>
      <w:r w:rsidRPr="00652466">
        <w:rPr>
          <w:rFonts w:cs="Arial"/>
          <w:bCs/>
          <w:smallCaps/>
        </w:rPr>
        <w:t>McNees Wallace &amp; Nurick LLC</w:t>
      </w:r>
    </w:p>
    <w:p w:rsidR="003746F4" w:rsidRPr="00652466" w:rsidRDefault="003746F4" w:rsidP="003746F4">
      <w:pPr>
        <w:widowControl w:val="0"/>
        <w:tabs>
          <w:tab w:val="left" w:pos="4320"/>
        </w:tabs>
        <w:ind w:left="4320"/>
        <w:rPr>
          <w:rFonts w:cs="Arial"/>
          <w:b/>
          <w:bCs/>
        </w:rPr>
      </w:pPr>
      <w:r w:rsidRPr="00652466">
        <w:rPr>
          <w:rFonts w:cs="Arial"/>
          <w:bCs/>
        </w:rPr>
        <w:t>21 East State Street, 17</w:t>
      </w:r>
      <w:r w:rsidRPr="00652466">
        <w:rPr>
          <w:rFonts w:cs="Arial"/>
          <w:bCs/>
          <w:vertAlign w:val="superscript"/>
        </w:rPr>
        <w:t>TH</w:t>
      </w:r>
      <w:r w:rsidRPr="00652466">
        <w:rPr>
          <w:rFonts w:cs="Arial"/>
          <w:bCs/>
        </w:rPr>
        <w:t xml:space="preserve"> Floor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652466">
        <w:t>Columbus, OH  43215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652466">
        <w:lastRenderedPageBreak/>
        <w:t>Telephone:  (614) 469-8000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652466">
        <w:t>Telecopier:  (614) 469-4653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</w:pPr>
      <w:r w:rsidRPr="00652466">
        <w:t>fdarr@mwncmh.com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cs="Arial"/>
          <w:smallCaps/>
        </w:rPr>
      </w:pPr>
      <w:r>
        <w:t>selisar</w:t>
      </w:r>
      <w:r w:rsidRPr="00652466">
        <w:rPr>
          <w:rFonts w:cs="Arial"/>
        </w:rPr>
        <w:t>@mwncmh.com</w:t>
      </w:r>
    </w:p>
    <w:p w:rsidR="003746F4" w:rsidRPr="00652466" w:rsidRDefault="003746F4" w:rsidP="003746F4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cs="Arial"/>
          <w:b/>
          <w:smallCaps/>
        </w:rPr>
      </w:pPr>
    </w:p>
    <w:p w:rsidR="003746F4" w:rsidRPr="00652466" w:rsidRDefault="003746F4" w:rsidP="003746F4">
      <w:pPr>
        <w:ind w:left="4320"/>
        <w:rPr>
          <w:rFonts w:cs="Arial"/>
          <w:b/>
        </w:rPr>
      </w:pPr>
      <w:r w:rsidRPr="00652466">
        <w:rPr>
          <w:rFonts w:cs="Arial"/>
          <w:b/>
        </w:rPr>
        <w:t xml:space="preserve">Attorneys for </w:t>
      </w:r>
      <w:r>
        <w:rPr>
          <w:rFonts w:cs="Arial"/>
          <w:b/>
        </w:rPr>
        <w:t>Middle Point Home Telephone Company</w:t>
      </w:r>
    </w:p>
    <w:p w:rsidR="00152BB7" w:rsidRDefault="00152BB7" w:rsidP="00152BB7">
      <w:pPr>
        <w:ind w:left="3420" w:firstLine="720"/>
      </w:pPr>
    </w:p>
    <w:p w:rsidR="00CD1FBF" w:rsidRDefault="00CD1FBF" w:rsidP="009605B4">
      <w:pPr>
        <w:sectPr w:rsidR="00CD1FBF" w:rsidSect="00C0405A">
          <w:footerReference w:type="default" r:id="rId1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D1FBF" w:rsidRDefault="00CD1FBF" w:rsidP="00CD1FBF">
      <w:pPr>
        <w:tabs>
          <w:tab w:val="left" w:pos="2160"/>
          <w:tab w:val="left" w:pos="2280"/>
        </w:tabs>
        <w:ind w:firstLine="90"/>
        <w:jc w:val="center"/>
        <w:rPr>
          <w:rFonts w:ascii="Arial Bold" w:hAnsi="Arial Bold"/>
          <w:b/>
          <w:smallCaps/>
          <w:sz w:val="28"/>
          <w:u w:val="single"/>
        </w:rPr>
      </w:pPr>
      <w:r>
        <w:rPr>
          <w:rFonts w:ascii="Arial Bold" w:hAnsi="Arial Bold"/>
          <w:b/>
          <w:smallCaps/>
          <w:sz w:val="28"/>
          <w:u w:val="single"/>
        </w:rPr>
        <w:lastRenderedPageBreak/>
        <w:t>Certificate of Service</w:t>
      </w:r>
    </w:p>
    <w:p w:rsidR="00CD1FBF" w:rsidRDefault="00CD1FBF" w:rsidP="00CD1FBF">
      <w:pPr>
        <w:tabs>
          <w:tab w:val="left" w:pos="2160"/>
          <w:tab w:val="left" w:pos="2280"/>
        </w:tabs>
        <w:jc w:val="center"/>
        <w:rPr>
          <w:rFonts w:ascii="Arial Bold" w:hAnsi="Arial Bold"/>
          <w:b/>
          <w:smallCaps/>
          <w:sz w:val="28"/>
          <w:u w:val="single"/>
        </w:rPr>
      </w:pPr>
    </w:p>
    <w:p w:rsidR="00CD1FBF" w:rsidRPr="00E66B49" w:rsidRDefault="00CD1FBF" w:rsidP="00207D75">
      <w:pPr>
        <w:spacing w:line="480" w:lineRule="auto"/>
        <w:jc w:val="both"/>
      </w:pPr>
      <w:r>
        <w:tab/>
      </w:r>
      <w:r w:rsidRPr="00E66B49">
        <w:t>In accordance with Rule 4901-1-05, Ohio Ad</w:t>
      </w:r>
      <w:r>
        <w:t>ministrative Code, the PUCO's e</w:t>
      </w:r>
      <w:r>
        <w:noBreakHyphen/>
      </w:r>
      <w:r w:rsidRPr="00E66B49">
        <w:t xml:space="preserve">filing system will electronically serve notice of the filing of this document upon the following parties.  In addition, I hereby certify that a service copy of the foregoing </w:t>
      </w:r>
      <w:r w:rsidR="00403ACC">
        <w:rPr>
          <w:i/>
        </w:rPr>
        <w:t>Motion to Dismiss Without Prejudice</w:t>
      </w:r>
      <w:r>
        <w:rPr>
          <w:szCs w:val="28"/>
        </w:rPr>
        <w:t xml:space="preserve"> </w:t>
      </w:r>
      <w:r w:rsidR="008D38F4" w:rsidRPr="00F66EB5">
        <w:rPr>
          <w:i/>
          <w:szCs w:val="28"/>
        </w:rPr>
        <w:t xml:space="preserve">of </w:t>
      </w:r>
      <w:r w:rsidR="008D38F4" w:rsidRPr="00F66EB5">
        <w:rPr>
          <w:i/>
        </w:rPr>
        <w:t>Middle Point Home Telephone Company</w:t>
      </w:r>
      <w:r w:rsidR="008D38F4">
        <w:t xml:space="preserve"> </w:t>
      </w:r>
      <w:r w:rsidRPr="00D40779">
        <w:rPr>
          <w:i/>
          <w:szCs w:val="28"/>
        </w:rPr>
        <w:t>and Memorandum in Support</w:t>
      </w:r>
      <w:r>
        <w:rPr>
          <w:szCs w:val="28"/>
        </w:rPr>
        <w:t xml:space="preserve"> </w:t>
      </w:r>
      <w:r w:rsidRPr="00E66B49">
        <w:t xml:space="preserve">was sent by, or on behalf of, the undersigned counsel for IEU-Ohio to the following parties of record this </w:t>
      </w:r>
      <w:r w:rsidR="00CF1A57">
        <w:t>14</w:t>
      </w:r>
      <w:r w:rsidR="00207D75" w:rsidRPr="00207D75">
        <w:rPr>
          <w:vertAlign w:val="superscript"/>
        </w:rPr>
        <w:t>th</w:t>
      </w:r>
      <w:r>
        <w:t xml:space="preserve"> </w:t>
      </w:r>
      <w:r w:rsidRPr="00E66B49">
        <w:t xml:space="preserve">day of </w:t>
      </w:r>
      <w:r w:rsidR="00207D75">
        <w:t>March 2017</w:t>
      </w:r>
      <w:r>
        <w:t xml:space="preserve">, </w:t>
      </w:r>
      <w:r w:rsidRPr="00E66B49">
        <w:rPr>
          <w:i/>
        </w:rPr>
        <w:t>via</w:t>
      </w:r>
      <w:r w:rsidRPr="00E66B49">
        <w:t xml:space="preserve"> electronic transmission. </w:t>
      </w:r>
    </w:p>
    <w:p w:rsidR="00CD1FBF" w:rsidRPr="00320E03" w:rsidRDefault="00B959A1" w:rsidP="00CD1FBF">
      <w:pPr>
        <w:tabs>
          <w:tab w:val="center" w:pos="7200"/>
          <w:tab w:val="right" w:pos="9360"/>
        </w:tabs>
        <w:ind w:left="5040"/>
        <w:rPr>
          <w:i/>
          <w:u w:val="single"/>
        </w:rPr>
      </w:pPr>
      <w:r>
        <w:rPr>
          <w:i/>
          <w:u w:val="single"/>
        </w:rPr>
        <w:t>/s/ Frank P. Darr</w:t>
      </w:r>
      <w:r>
        <w:rPr>
          <w:i/>
          <w:u w:val="single"/>
        </w:rPr>
        <w:tab/>
      </w:r>
      <w:r w:rsidR="00CD1FBF" w:rsidRPr="00320E03">
        <w:rPr>
          <w:i/>
          <w:u w:val="single"/>
        </w:rPr>
        <w:tab/>
      </w:r>
    </w:p>
    <w:p w:rsidR="00791E91" w:rsidRDefault="00B959A1" w:rsidP="00CD1FBF">
      <w:pPr>
        <w:tabs>
          <w:tab w:val="center" w:pos="7200"/>
          <w:tab w:val="right" w:pos="9360"/>
        </w:tabs>
        <w:ind w:left="5760"/>
        <w:sectPr w:rsidR="00791E91" w:rsidSect="00C0405A">
          <w:footerReference w:type="first" r:id="rId2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Frank P. Darr</w:t>
      </w:r>
    </w:p>
    <w:p w:rsidR="00CD1FBF" w:rsidRDefault="00CD1FBF" w:rsidP="00CD1FBF">
      <w:pPr>
        <w:tabs>
          <w:tab w:val="center" w:pos="7200"/>
          <w:tab w:val="right" w:pos="9360"/>
        </w:tabs>
        <w:ind w:left="5760"/>
      </w:pPr>
    </w:p>
    <w:p w:rsidR="009605B4" w:rsidRDefault="009605B4" w:rsidP="00CD1FBF"/>
    <w:p w:rsidR="001A7596" w:rsidRPr="008749B6" w:rsidRDefault="001A7596" w:rsidP="001A7596">
      <w:pPr>
        <w:autoSpaceDE w:val="0"/>
        <w:autoSpaceDN w:val="0"/>
        <w:adjustRightInd w:val="0"/>
        <w:snapToGrid w:val="0"/>
        <w:rPr>
          <w:rFonts w:eastAsia="Times New Roman" w:cs="Arial"/>
          <w:color w:val="000000"/>
          <w:lang w:val="x-none"/>
        </w:rPr>
      </w:pPr>
      <w:r w:rsidRPr="008749B6">
        <w:rPr>
          <w:rFonts w:eastAsia="Times New Roman" w:cs="Arial"/>
          <w:color w:val="000000"/>
          <w:lang w:val="x-none"/>
        </w:rPr>
        <w:t>Jon F. Kelly</w:t>
      </w:r>
    </w:p>
    <w:p w:rsidR="001A7596" w:rsidRPr="008749B6" w:rsidRDefault="001A7596" w:rsidP="001A7596">
      <w:pPr>
        <w:autoSpaceDE w:val="0"/>
        <w:autoSpaceDN w:val="0"/>
        <w:adjustRightInd w:val="0"/>
        <w:snapToGrid w:val="0"/>
        <w:rPr>
          <w:rFonts w:eastAsia="Times New Roman" w:cs="Arial"/>
          <w:color w:val="000000"/>
          <w:lang w:val="x-none"/>
        </w:rPr>
      </w:pPr>
      <w:r w:rsidRPr="008749B6">
        <w:rPr>
          <w:rFonts w:eastAsia="Times New Roman" w:cs="Arial"/>
          <w:color w:val="000000"/>
          <w:lang w:val="x-none"/>
        </w:rPr>
        <w:t>AT&amp;T Services, Inc.</w:t>
      </w:r>
    </w:p>
    <w:p w:rsidR="001A7596" w:rsidRPr="008749B6" w:rsidRDefault="001A7596" w:rsidP="001A7596">
      <w:pPr>
        <w:autoSpaceDE w:val="0"/>
        <w:autoSpaceDN w:val="0"/>
        <w:adjustRightInd w:val="0"/>
        <w:snapToGrid w:val="0"/>
        <w:rPr>
          <w:rFonts w:eastAsia="Times New Roman" w:cs="Arial"/>
          <w:color w:val="000000"/>
          <w:lang w:val="x-none"/>
        </w:rPr>
      </w:pPr>
      <w:r w:rsidRPr="008749B6">
        <w:rPr>
          <w:rFonts w:eastAsia="Times New Roman" w:cs="Arial"/>
          <w:color w:val="000000"/>
          <w:lang w:val="x-none"/>
        </w:rPr>
        <w:t>150 E. Gay St., Rm. 4-A</w:t>
      </w:r>
    </w:p>
    <w:p w:rsidR="001A7596" w:rsidRPr="008749B6" w:rsidRDefault="001A7596" w:rsidP="001A7596">
      <w:pPr>
        <w:autoSpaceDE w:val="0"/>
        <w:autoSpaceDN w:val="0"/>
        <w:adjustRightInd w:val="0"/>
        <w:snapToGrid w:val="0"/>
        <w:rPr>
          <w:rFonts w:eastAsia="Times New Roman" w:cs="Arial"/>
          <w:color w:val="000000"/>
          <w:lang w:val="x-none"/>
        </w:rPr>
      </w:pPr>
      <w:r w:rsidRPr="008749B6">
        <w:rPr>
          <w:rFonts w:eastAsia="Times New Roman" w:cs="Arial"/>
          <w:color w:val="000000"/>
          <w:lang w:val="x-none"/>
        </w:rPr>
        <w:t>Columbus, Ohio 43215</w:t>
      </w:r>
    </w:p>
    <w:p w:rsidR="001A7596" w:rsidRPr="008749B6" w:rsidRDefault="00F67A5A" w:rsidP="001A7596">
      <w:pPr>
        <w:autoSpaceDE w:val="0"/>
        <w:autoSpaceDN w:val="0"/>
        <w:adjustRightInd w:val="0"/>
        <w:snapToGrid w:val="0"/>
        <w:rPr>
          <w:rFonts w:eastAsia="Times New Roman" w:cs="Arial"/>
          <w:color w:val="000000"/>
          <w:lang w:val="x-none"/>
        </w:rPr>
      </w:pPr>
      <w:r w:rsidRPr="00F67A5A">
        <w:rPr>
          <w:rFonts w:eastAsia="Times New Roman" w:cs="Arial"/>
          <w:color w:val="000000"/>
          <w:lang w:val="x-none"/>
        </w:rPr>
        <w:t>jonfkelly@sbcglobal.net</w:t>
      </w:r>
    </w:p>
    <w:p w:rsidR="001A7596" w:rsidRDefault="001A7596" w:rsidP="001A7596">
      <w:pPr>
        <w:rPr>
          <w:rFonts w:cs="Arial"/>
          <w:u w:val="single"/>
        </w:rPr>
      </w:pPr>
    </w:p>
    <w:p w:rsidR="001A7596" w:rsidRPr="005451D3" w:rsidRDefault="001A7596" w:rsidP="001A7596">
      <w:pPr>
        <w:rPr>
          <w:rFonts w:ascii="Arial Bold" w:hAnsi="Arial Bold" w:cs="Arial"/>
          <w:b/>
          <w:smallCaps/>
        </w:rPr>
      </w:pPr>
      <w:proofErr w:type="gramStart"/>
      <w:r w:rsidRPr="005451D3">
        <w:rPr>
          <w:rFonts w:ascii="Arial Bold" w:hAnsi="Arial Bold" w:cs="Arial"/>
          <w:b/>
          <w:smallCaps/>
        </w:rPr>
        <w:t>On Behalf of AT&amp;T Services, Inc.</w:t>
      </w:r>
      <w:proofErr w:type="gramEnd"/>
    </w:p>
    <w:p w:rsidR="001A7596" w:rsidRDefault="001A7596" w:rsidP="00CD1FBF"/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color w:val="000000"/>
          <w:lang w:val="x-none"/>
        </w:rPr>
      </w:pPr>
      <w:r w:rsidRPr="008749B6">
        <w:rPr>
          <w:rFonts w:eastAsia="Times New Roman" w:cs="Arial"/>
          <w:color w:val="000000"/>
          <w:lang w:val="x-none"/>
        </w:rPr>
        <w:t xml:space="preserve">Terry L. </w:t>
      </w:r>
      <w:proofErr w:type="spellStart"/>
      <w:r w:rsidRPr="008749B6">
        <w:rPr>
          <w:rFonts w:eastAsia="Times New Roman" w:cs="Arial"/>
          <w:color w:val="000000"/>
          <w:lang w:val="x-none"/>
        </w:rPr>
        <w:t>Etter</w:t>
      </w:r>
      <w:proofErr w:type="spellEnd"/>
      <w:r w:rsidRPr="008749B6">
        <w:rPr>
          <w:rFonts w:eastAsia="Times New Roman" w:cs="Arial"/>
          <w:color w:val="000000"/>
          <w:lang w:val="x-none"/>
        </w:rPr>
        <w:t>, Counsel of Record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color w:val="000000"/>
          <w:lang w:val="x-none"/>
        </w:rPr>
      </w:pPr>
      <w:r w:rsidRPr="008749B6">
        <w:rPr>
          <w:rFonts w:eastAsia="Times New Roman" w:cs="Arial"/>
          <w:color w:val="000000"/>
          <w:lang w:val="x-none"/>
        </w:rPr>
        <w:t>Assistant Consumers’ Counsel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Office of the Ohio Consumers’ Counsel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10 West Broad Street, Suite 1800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Columbus, Ohio 43215-3485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terry.etter@occ.ohio.gov</w:t>
      </w:r>
    </w:p>
    <w:p w:rsidR="008F4B3B" w:rsidRPr="008749B6" w:rsidRDefault="008F4B3B" w:rsidP="008F4B3B">
      <w:pPr>
        <w:rPr>
          <w:rFonts w:cs="Arial"/>
          <w:u w:val="single"/>
        </w:rPr>
      </w:pPr>
    </w:p>
    <w:p w:rsidR="008F4B3B" w:rsidRPr="00103D3B" w:rsidRDefault="008F4B3B" w:rsidP="008F4B3B">
      <w:pPr>
        <w:rPr>
          <w:rFonts w:ascii="Arial Bold" w:hAnsi="Arial Bold" w:cs="Arial"/>
          <w:b/>
          <w:smallCaps/>
        </w:rPr>
      </w:pPr>
      <w:r w:rsidRPr="00103D3B">
        <w:rPr>
          <w:rFonts w:ascii="Arial Bold" w:hAnsi="Arial Bold" w:cs="Arial"/>
          <w:b/>
          <w:smallCaps/>
        </w:rPr>
        <w:t>On Behalf of the Office of the Ohio Consumers' Counsel</w:t>
      </w:r>
    </w:p>
    <w:p w:rsidR="008F4B3B" w:rsidRPr="008749B6" w:rsidRDefault="008F4B3B" w:rsidP="008F4B3B">
      <w:pPr>
        <w:rPr>
          <w:rFonts w:cs="Arial"/>
          <w:u w:val="single"/>
        </w:rPr>
      </w:pPr>
    </w:p>
    <w:p w:rsidR="00103D3B" w:rsidRDefault="00103D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bookmarkStart w:id="0" w:name="_GoBack"/>
      <w:bookmarkEnd w:id="0"/>
      <w:r>
        <w:rPr>
          <w:rFonts w:eastAsia="Times New Roman" w:cs="Arial"/>
          <w:lang w:val="x-none"/>
        </w:rPr>
        <w:br w:type="column"/>
      </w:r>
    </w:p>
    <w:p w:rsidR="00103D3B" w:rsidRDefault="00103D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William Wright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Attorney General’s Office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Public Utilities Commission of Ohio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180 E. Broad St., 6th Fl.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Columbus, Ohio 43215</w:t>
      </w:r>
    </w:p>
    <w:p w:rsidR="00791E91" w:rsidRPr="00103D3B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William.wright@puc.state.oh.us</w:t>
      </w:r>
    </w:p>
    <w:p w:rsidR="00791E91" w:rsidRDefault="00791E91" w:rsidP="008F4B3B">
      <w:pPr>
        <w:autoSpaceDE w:val="0"/>
        <w:autoSpaceDN w:val="0"/>
        <w:adjustRightInd w:val="0"/>
        <w:snapToGrid w:val="0"/>
        <w:rPr>
          <w:rFonts w:eastAsia="Times New Roman" w:cs="Arial"/>
        </w:rPr>
      </w:pP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</w:rPr>
      </w:pPr>
      <w:r w:rsidRPr="008749B6">
        <w:rPr>
          <w:rFonts w:eastAsia="Times New Roman" w:cs="Arial"/>
        </w:rPr>
        <w:t xml:space="preserve">Jay </w:t>
      </w:r>
      <w:proofErr w:type="spellStart"/>
      <w:r w:rsidRPr="008749B6">
        <w:rPr>
          <w:rFonts w:eastAsia="Times New Roman" w:cs="Arial"/>
        </w:rPr>
        <w:t>Agranoff</w:t>
      </w:r>
      <w:proofErr w:type="spellEnd"/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</w:rPr>
      </w:pPr>
      <w:r w:rsidRPr="008749B6">
        <w:rPr>
          <w:rFonts w:eastAsia="Times New Roman" w:cs="Arial"/>
        </w:rPr>
        <w:t>Attorney Examiner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Public Utilities Commission of Ohio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180 E. Broad St., 6th Fl.</w:t>
      </w:r>
    </w:p>
    <w:p w:rsidR="008F4B3B" w:rsidRPr="008749B6" w:rsidRDefault="008F4B3B" w:rsidP="008F4B3B">
      <w:pPr>
        <w:autoSpaceDE w:val="0"/>
        <w:autoSpaceDN w:val="0"/>
        <w:adjustRightInd w:val="0"/>
        <w:snapToGrid w:val="0"/>
        <w:rPr>
          <w:rFonts w:eastAsia="Times New Roman" w:cs="Arial"/>
          <w:lang w:val="x-none"/>
        </w:rPr>
      </w:pPr>
      <w:r w:rsidRPr="008749B6">
        <w:rPr>
          <w:rFonts w:eastAsia="Times New Roman" w:cs="Arial"/>
          <w:lang w:val="x-none"/>
        </w:rPr>
        <w:t>Columbus, Ohio 43215</w:t>
      </w:r>
    </w:p>
    <w:p w:rsidR="008F4B3B" w:rsidRDefault="008F4B3B" w:rsidP="008F4B3B">
      <w:pPr>
        <w:autoSpaceDE w:val="0"/>
        <w:autoSpaceDN w:val="0"/>
        <w:adjustRightInd w:val="0"/>
        <w:snapToGrid w:val="0"/>
        <w:rPr>
          <w:rFonts w:ascii="TimesNewRomanPSMT" w:eastAsia="Times New Roman" w:hAnsi="TimesNewRomanPSMT" w:cs="TimesNewRomanPSMT"/>
          <w:lang w:val="x-none"/>
        </w:rPr>
      </w:pPr>
      <w:r w:rsidRPr="008749B6">
        <w:rPr>
          <w:rFonts w:ascii="TimesNewRomanPSMT" w:eastAsia="Times New Roman" w:hAnsi="TimesNewRomanPSMT" w:cs="TimesNewRomanPSMT"/>
          <w:lang w:val="x-none"/>
        </w:rPr>
        <w:t>Jay.Agranoff@puc.state.oh.us</w:t>
      </w:r>
    </w:p>
    <w:p w:rsidR="0019387A" w:rsidRDefault="0019387A" w:rsidP="008F4B3B">
      <w:pPr>
        <w:autoSpaceDE w:val="0"/>
        <w:autoSpaceDN w:val="0"/>
        <w:adjustRightInd w:val="0"/>
        <w:snapToGrid w:val="0"/>
        <w:rPr>
          <w:rFonts w:ascii="TimesNewRomanPSMT" w:eastAsia="Times New Roman" w:hAnsi="TimesNewRomanPSMT" w:cs="TimesNewRomanPSMT"/>
          <w:lang w:val="x-none"/>
        </w:rPr>
      </w:pPr>
    </w:p>
    <w:p w:rsidR="0019387A" w:rsidRPr="0019387A" w:rsidRDefault="0019387A" w:rsidP="008F4B3B">
      <w:pPr>
        <w:autoSpaceDE w:val="0"/>
        <w:autoSpaceDN w:val="0"/>
        <w:adjustRightInd w:val="0"/>
        <w:snapToGrid w:val="0"/>
        <w:rPr>
          <w:rFonts w:ascii="TimesNewRomanPSMT" w:eastAsia="Times New Roman" w:hAnsi="TimesNewRomanPSMT" w:cs="TimesNewRomanPSMT"/>
          <w:b/>
          <w:smallCaps/>
        </w:rPr>
      </w:pPr>
      <w:r w:rsidRPr="0019387A">
        <w:rPr>
          <w:rFonts w:ascii="TimesNewRomanPSMT" w:eastAsia="Times New Roman" w:hAnsi="TimesNewRomanPSMT" w:cs="TimesNewRomanPSMT"/>
          <w:b/>
          <w:smallCaps/>
        </w:rPr>
        <w:t>Attorney Examiner</w:t>
      </w:r>
    </w:p>
    <w:p w:rsidR="001A7596" w:rsidRDefault="001A7596" w:rsidP="00CD1FBF"/>
    <w:sectPr w:rsidR="001A7596" w:rsidSect="00791E91">
      <w:type w:val="continuous"/>
      <w:pgSz w:w="12240" w:h="15840" w:code="1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77" w:rsidRDefault="00CE1877" w:rsidP="00CE1877">
      <w:r>
        <w:separator/>
      </w:r>
    </w:p>
  </w:endnote>
  <w:endnote w:type="continuationSeparator" w:id="0">
    <w:p w:rsidR="00CE1877" w:rsidRDefault="00CE1877" w:rsidP="00C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AB" w:rsidRDefault="00716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E7" w:rsidRPr="00145021" w:rsidRDefault="00CF1A57" w:rsidP="00652466">
    <w:pPr>
      <w:pStyle w:val="Footer"/>
    </w:pPr>
    <w:r w:rsidRPr="00CF1A57">
      <w:rPr>
        <w:noProof/>
        <w:vanish/>
        <w:sz w:val="16"/>
      </w:rPr>
      <w:t>{</w:t>
    </w:r>
    <w:r w:rsidRPr="00CF1A57">
      <w:rPr>
        <w:noProof/>
        <w:sz w:val="16"/>
      </w:rPr>
      <w:t>C0101385:1</w:t>
    </w:r>
    <w:r w:rsidRPr="00CF1A57">
      <w:rPr>
        <w:noProof/>
        <w:vanish/>
        <w:sz w:val="16"/>
      </w:rPr>
      <w:t>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286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4EE7" w:rsidRDefault="00BD4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EE7" w:rsidRPr="003B27CB" w:rsidRDefault="00BD4EE7" w:rsidP="005D7604">
    <w:pPr>
      <w:pStyle w:val="Footer"/>
      <w:tabs>
        <w:tab w:val="clear" w:pos="4680"/>
        <w:tab w:val="clear" w:pos="9360"/>
        <w:tab w:val="left" w:pos="3216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77" w:rsidRDefault="00CE187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77" w:rsidRPr="00CE1877" w:rsidRDefault="00CF1A57" w:rsidP="00CE1877">
    <w:pPr>
      <w:pStyle w:val="Footer"/>
    </w:pPr>
    <w:r w:rsidRPr="00CF1A57">
      <w:rPr>
        <w:noProof/>
        <w:vanish/>
        <w:sz w:val="16"/>
      </w:rPr>
      <w:t>{</w:t>
    </w:r>
    <w:r w:rsidRPr="00CF1A57">
      <w:rPr>
        <w:noProof/>
        <w:sz w:val="16"/>
      </w:rPr>
      <w:t>C0101385:1</w:t>
    </w:r>
    <w:r w:rsidRPr="00CF1A57">
      <w:rPr>
        <w:noProof/>
        <w:vanish/>
        <w:sz w:val="16"/>
      </w:rPr>
      <w:t>}</w:t>
    </w:r>
    <w:r w:rsidR="00CE1877"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7A" w:rsidRPr="007161AB" w:rsidRDefault="00CF1A57" w:rsidP="007161AB">
    <w:pPr>
      <w:pStyle w:val="Footer"/>
    </w:pPr>
    <w:r w:rsidRPr="00CF1A57">
      <w:rPr>
        <w:noProof/>
        <w:vanish/>
        <w:sz w:val="16"/>
      </w:rPr>
      <w:t>{</w:t>
    </w:r>
    <w:r w:rsidRPr="00CF1A57">
      <w:rPr>
        <w:noProof/>
        <w:sz w:val="16"/>
      </w:rPr>
      <w:t>C0101385:1</w:t>
    </w:r>
    <w:r w:rsidRPr="00CF1A57">
      <w:rPr>
        <w:noProof/>
        <w:vanish/>
        <w:sz w:val="16"/>
      </w:rPr>
      <w:t>}</w:t>
    </w:r>
    <w:r w:rsidR="007161AB">
      <w:tab/>
    </w:r>
    <w:sdt>
      <w:sdtPr>
        <w:id w:val="1356194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9387A" w:rsidRPr="007161AB">
          <w:fldChar w:fldCharType="begin"/>
        </w:r>
        <w:r w:rsidR="0019387A" w:rsidRPr="007161AB">
          <w:instrText xml:space="preserve"> PAGE   \* MERGEFORMAT </w:instrText>
        </w:r>
        <w:r w:rsidR="0019387A" w:rsidRPr="007161AB">
          <w:fldChar w:fldCharType="separate"/>
        </w:r>
        <w:r w:rsidR="00C8799D">
          <w:rPr>
            <w:noProof/>
          </w:rPr>
          <w:t>1</w:t>
        </w:r>
        <w:r w:rsidR="0019387A" w:rsidRPr="007161AB">
          <w:rPr>
            <w:noProof/>
          </w:rPr>
          <w:fldChar w:fldCharType="end"/>
        </w:r>
      </w:sdtContent>
    </w:sdt>
  </w:p>
  <w:p w:rsidR="00CE1877" w:rsidRPr="007161AB" w:rsidRDefault="00CE1877" w:rsidP="00CE187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4F" w:rsidRPr="007161AB" w:rsidRDefault="00CF1A57" w:rsidP="007161AB">
    <w:pPr>
      <w:pStyle w:val="Footer"/>
    </w:pPr>
    <w:r w:rsidRPr="00CF1A57">
      <w:rPr>
        <w:noProof/>
        <w:vanish/>
        <w:sz w:val="16"/>
      </w:rPr>
      <w:t>{</w:t>
    </w:r>
    <w:r w:rsidRPr="00CF1A57">
      <w:rPr>
        <w:noProof/>
        <w:sz w:val="16"/>
      </w:rPr>
      <w:t>C0101385:1</w:t>
    </w:r>
    <w:r w:rsidRPr="00CF1A57">
      <w:rPr>
        <w:noProof/>
        <w:vanish/>
        <w:sz w:val="16"/>
      </w:rPr>
      <w:t>}</w:t>
    </w:r>
    <w:r w:rsidR="007161AB">
      <w:tab/>
    </w:r>
    <w:sdt>
      <w:sdtPr>
        <w:id w:val="-14485314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344F" w:rsidRPr="007161AB">
          <w:fldChar w:fldCharType="begin"/>
        </w:r>
        <w:r w:rsidR="00CE344F" w:rsidRPr="007161AB">
          <w:instrText xml:space="preserve"> PAGE   \* MERGEFORMAT </w:instrText>
        </w:r>
        <w:r w:rsidR="00CE344F" w:rsidRPr="007161AB">
          <w:fldChar w:fldCharType="separate"/>
        </w:r>
        <w:r w:rsidR="00C8799D">
          <w:rPr>
            <w:noProof/>
          </w:rPr>
          <w:t>3</w:t>
        </w:r>
        <w:r w:rsidR="00CE344F" w:rsidRPr="007161AB">
          <w:rPr>
            <w:noProof/>
          </w:rPr>
          <w:fldChar w:fldCharType="end"/>
        </w:r>
      </w:sdtContent>
    </w:sdt>
  </w:p>
  <w:p w:rsidR="005A0285" w:rsidRPr="007161AB" w:rsidRDefault="005A0285" w:rsidP="00CE1877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4F" w:rsidRPr="007161AB" w:rsidRDefault="00CF1A57" w:rsidP="007161AB">
    <w:pPr>
      <w:pStyle w:val="Footer"/>
    </w:pPr>
    <w:r w:rsidRPr="00CF1A57">
      <w:rPr>
        <w:noProof/>
        <w:vanish/>
        <w:sz w:val="16"/>
      </w:rPr>
      <w:t>{</w:t>
    </w:r>
    <w:r w:rsidRPr="00CF1A57">
      <w:rPr>
        <w:noProof/>
        <w:sz w:val="16"/>
      </w:rPr>
      <w:t>C0101385:1</w:t>
    </w:r>
    <w:r w:rsidRPr="00CF1A57">
      <w:rPr>
        <w:noProof/>
        <w:vanish/>
        <w:sz w:val="16"/>
      </w:rPr>
      <w:t>}</w:t>
    </w:r>
    <w:r w:rsidR="007161AB">
      <w:tab/>
    </w:r>
  </w:p>
  <w:p w:rsidR="00CE344F" w:rsidRPr="007161AB" w:rsidRDefault="00CE344F" w:rsidP="00CE1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77" w:rsidRDefault="00CE1877" w:rsidP="00CE187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E1877" w:rsidRDefault="00CE1877" w:rsidP="00CE1877">
      <w:r>
        <w:continuationSeparator/>
      </w:r>
    </w:p>
  </w:footnote>
  <w:footnote w:id="1">
    <w:p w:rsidR="00C15DE4" w:rsidRDefault="00C15DE4" w:rsidP="00C15D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15DE4">
        <w:t>The AT&amp;T Entities are The Ohio Bell Telephone Company (“AT&amp;T Ohio”), AT&amp;T Corp., Teleport Communications</w:t>
      </w:r>
      <w:r w:rsidR="0024349D">
        <w:t xml:space="preserve"> </w:t>
      </w:r>
      <w:r w:rsidRPr="00C15DE4">
        <w:t>America LLC, and New Cingular Wireless PCS LLC.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AB" w:rsidRDefault="007161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AB" w:rsidRDefault="007161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AB" w:rsidRDefault="007161A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77" w:rsidRDefault="00CE187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77" w:rsidRDefault="00CE187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77" w:rsidRDefault="00CE1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13"/>
    <w:rsid w:val="00023B3F"/>
    <w:rsid w:val="00035546"/>
    <w:rsid w:val="000956F4"/>
    <w:rsid w:val="000E5F7F"/>
    <w:rsid w:val="00103D3B"/>
    <w:rsid w:val="00150F3C"/>
    <w:rsid w:val="00152BB7"/>
    <w:rsid w:val="001539A2"/>
    <w:rsid w:val="001645B4"/>
    <w:rsid w:val="0016583A"/>
    <w:rsid w:val="0019387A"/>
    <w:rsid w:val="001A7596"/>
    <w:rsid w:val="00207D75"/>
    <w:rsid w:val="00217E3F"/>
    <w:rsid w:val="0024349D"/>
    <w:rsid w:val="0028570C"/>
    <w:rsid w:val="0029082E"/>
    <w:rsid w:val="002F3E84"/>
    <w:rsid w:val="00314616"/>
    <w:rsid w:val="003746F4"/>
    <w:rsid w:val="00376843"/>
    <w:rsid w:val="003F357D"/>
    <w:rsid w:val="00403ACC"/>
    <w:rsid w:val="0041507E"/>
    <w:rsid w:val="00433774"/>
    <w:rsid w:val="004569A7"/>
    <w:rsid w:val="004F36EB"/>
    <w:rsid w:val="004F4478"/>
    <w:rsid w:val="00533BC3"/>
    <w:rsid w:val="005451D3"/>
    <w:rsid w:val="005A0285"/>
    <w:rsid w:val="005C75A2"/>
    <w:rsid w:val="00603813"/>
    <w:rsid w:val="00664E39"/>
    <w:rsid w:val="006752FF"/>
    <w:rsid w:val="006A75B7"/>
    <w:rsid w:val="007161AB"/>
    <w:rsid w:val="00717B33"/>
    <w:rsid w:val="00757737"/>
    <w:rsid w:val="00791E91"/>
    <w:rsid w:val="007A3E77"/>
    <w:rsid w:val="007F612A"/>
    <w:rsid w:val="008038B4"/>
    <w:rsid w:val="008C24AF"/>
    <w:rsid w:val="008C704F"/>
    <w:rsid w:val="008D38F4"/>
    <w:rsid w:val="008E3BF4"/>
    <w:rsid w:val="008F4B3B"/>
    <w:rsid w:val="00905E66"/>
    <w:rsid w:val="009605B4"/>
    <w:rsid w:val="00AA0D0E"/>
    <w:rsid w:val="00AF3445"/>
    <w:rsid w:val="00B959A1"/>
    <w:rsid w:val="00BD4EE7"/>
    <w:rsid w:val="00C0405A"/>
    <w:rsid w:val="00C15DE4"/>
    <w:rsid w:val="00C57DAE"/>
    <w:rsid w:val="00C67CC7"/>
    <w:rsid w:val="00C8799D"/>
    <w:rsid w:val="00CC60B9"/>
    <w:rsid w:val="00CD1FBF"/>
    <w:rsid w:val="00CE1877"/>
    <w:rsid w:val="00CE344F"/>
    <w:rsid w:val="00CF1A57"/>
    <w:rsid w:val="00CF5111"/>
    <w:rsid w:val="00D27ADC"/>
    <w:rsid w:val="00D60624"/>
    <w:rsid w:val="00E8441C"/>
    <w:rsid w:val="00F66EB5"/>
    <w:rsid w:val="00F67A5A"/>
    <w:rsid w:val="00F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EC114-9084-4BF0-9816-9CD7F15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877"/>
  </w:style>
  <w:style w:type="paragraph" w:styleId="Footer">
    <w:name w:val="footer"/>
    <w:basedOn w:val="Normal"/>
    <w:link w:val="FooterChar"/>
    <w:uiPriority w:val="99"/>
    <w:unhideWhenUsed/>
    <w:rsid w:val="00CE1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877"/>
  </w:style>
  <w:style w:type="table" w:styleId="TableGrid">
    <w:name w:val="Table Grid"/>
    <w:basedOn w:val="TableNormal"/>
    <w:uiPriority w:val="59"/>
    <w:rsid w:val="002F3E8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387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D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D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D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EBFE-BBCC-46DD-B74C-50501F35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3980</Characters>
  <Application>Microsoft Office Word</Application>
  <DocSecurity>0</DocSecurity>
  <PresentationFormat/>
  <Lines>200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dismiss (C0101385).DOCX</vt:lpstr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dismiss (C0101385).DOCX</dc:title>
  <dc:subject>C0101385:1</dc:subject>
  <dc:creator>Frank Darr</dc:creator>
  <cp:keywords/>
  <dc:description/>
  <cp:lastModifiedBy>Karen Bowman</cp:lastModifiedBy>
  <cp:revision>2</cp:revision>
  <cp:lastPrinted>2017-03-14T19:49:00Z</cp:lastPrinted>
  <dcterms:created xsi:type="dcterms:W3CDTF">2017-03-14T19:50:00Z</dcterms:created>
  <dcterms:modified xsi:type="dcterms:W3CDTF">2017-03-14T19:50:00Z</dcterms:modified>
</cp:coreProperties>
</file>