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6076F0" w:rsidP="00AE43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AE432C">
              <w:rPr>
                <w:sz w:val="16"/>
              </w:rPr>
              <w:t>7</w:t>
            </w:r>
            <w:r w:rsidR="00591871" w:rsidRPr="00791C3E">
              <w:rPr>
                <w:sz w:val="16"/>
              </w:rPr>
              <w:t>-</w:t>
            </w:r>
            <w:r w:rsidR="00D25DF6">
              <w:rPr>
                <w:sz w:val="16"/>
              </w:rPr>
              <w:t>30</w:t>
            </w:r>
            <w:r w:rsidR="00E33CA0">
              <w:rPr>
                <w:sz w:val="16"/>
              </w:rPr>
              <w:t>-15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1374D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374DC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1374DC">
              <w:rPr>
                <w:sz w:val="16"/>
              </w:rPr>
              <w:t>01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1374DC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0A22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0A22E8">
              <w:rPr>
                <w:sz w:val="16"/>
              </w:rPr>
              <w:t>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A22E8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BE3A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BE3AA3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9848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D25DF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8206A">
              <w:rPr>
                <w:sz w:val="16"/>
              </w:rPr>
              <w:t>06</w:t>
            </w:r>
            <w:r w:rsidR="00CB58F1">
              <w:rPr>
                <w:sz w:val="16"/>
              </w:rPr>
              <w:t>-</w:t>
            </w:r>
            <w:r w:rsidR="00D25DF6">
              <w:rPr>
                <w:sz w:val="16"/>
              </w:rPr>
              <w:t>30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BC69EC">
              <w:rPr>
                <w:sz w:val="16"/>
              </w:rPr>
              <w:t>5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</w:t>
      </w:r>
      <w:bookmarkStart w:id="0" w:name="_GoBack"/>
      <w:bookmarkEnd w:id="0"/>
      <w:r>
        <w:rPr>
          <w:b/>
          <w:sz w:val="16"/>
          <w:szCs w:val="16"/>
        </w:rPr>
        <w:t xml:space="preserve">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6"/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E3AA3">
      <w:rPr>
        <w:sz w:val="16"/>
      </w:rPr>
      <w:t xml:space="preserve">Opinion and Order issued </w:t>
    </w:r>
    <w:r w:rsidR="009C5255">
      <w:rPr>
        <w:sz w:val="16"/>
      </w:rPr>
      <w:t>January 9, 2013 in Case No. 12-2637-GA-EXM</w:t>
    </w:r>
    <w:r w:rsidR="004B49B0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AE432C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AE432C">
            <w:rPr>
              <w:sz w:val="16"/>
            </w:rPr>
            <w:t>July 29</w:t>
          </w:r>
          <w:r w:rsidR="00BC69EC">
            <w:rPr>
              <w:sz w:val="16"/>
            </w:rPr>
            <w:t>, 2015</w:t>
          </w:r>
        </w:p>
      </w:tc>
      <w:tc>
        <w:tcPr>
          <w:tcW w:w="5490" w:type="dxa"/>
        </w:tcPr>
        <w:p w:rsidR="000E7696" w:rsidRDefault="000E7696" w:rsidP="00AE432C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E40BBE">
            <w:rPr>
              <w:sz w:val="16"/>
            </w:rPr>
            <w:t>Ju</w:t>
          </w:r>
          <w:r w:rsidR="00AE432C">
            <w:rPr>
              <w:sz w:val="16"/>
            </w:rPr>
            <w:t>ly</w:t>
          </w:r>
          <w:r w:rsidR="00E40BBE">
            <w:rPr>
              <w:sz w:val="16"/>
            </w:rPr>
            <w:t xml:space="preserve"> </w:t>
          </w:r>
          <w:r w:rsidR="00D25DF6">
            <w:rPr>
              <w:sz w:val="16"/>
            </w:rPr>
            <w:t>30</w:t>
          </w:r>
          <w:r w:rsidR="00E33CA0">
            <w:rPr>
              <w:sz w:val="16"/>
            </w:rPr>
            <w:t>, 2015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AE432C">
      <w:rPr>
        <w:b/>
        <w:sz w:val="22"/>
      </w:rPr>
      <w:t>Seventieth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0A22E8">
      <w:rPr>
        <w:b/>
        <w:sz w:val="22"/>
      </w:rPr>
      <w:t>Sixty-</w:t>
    </w:r>
    <w:r w:rsidR="00AE432C">
      <w:rPr>
        <w:b/>
        <w:sz w:val="22"/>
      </w:rPr>
      <w:t>Ninth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AE432C"/>
    <w:rsid w:val="00B02FEE"/>
    <w:rsid w:val="00B15EEC"/>
    <w:rsid w:val="00B23E3B"/>
    <w:rsid w:val="00B4021E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41EC1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137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4</cp:revision>
  <cp:lastPrinted>2013-04-25T13:58:00Z</cp:lastPrinted>
  <dcterms:created xsi:type="dcterms:W3CDTF">2015-07-27T17:26:00Z</dcterms:created>
  <dcterms:modified xsi:type="dcterms:W3CDTF">2015-07-28T13:30:00Z</dcterms:modified>
</cp:coreProperties>
</file>