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t>$</w:t>
      </w:r>
      <w:r w:rsidR="00160CC6">
        <w:rPr>
          <w:spacing w:val="-3"/>
        </w:rPr>
        <w:t>.006</w:t>
      </w:r>
      <w:r w:rsidR="006878C8">
        <w:rPr>
          <w:spacing w:val="-3"/>
        </w:rPr>
        <w:t>1</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Pr>
          <w:spacing w:val="-3"/>
        </w:rPr>
        <w:t>$.0</w:t>
      </w:r>
      <w:r w:rsidR="00101E0E">
        <w:rPr>
          <w:spacing w:val="-3"/>
        </w:rPr>
        <w:t>09</w:t>
      </w:r>
      <w:r w:rsidR="006878C8">
        <w:rPr>
          <w:spacing w:val="-3"/>
        </w:rPr>
        <w:t>6</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0025F2" w:rsidP="001650A5">
      <w:pPr>
        <w:tabs>
          <w:tab w:val="left" w:pos="-720"/>
        </w:tabs>
        <w:suppressAutoHyphens/>
        <w:jc w:val="both"/>
        <w:rPr>
          <w:spacing w:val="-3"/>
        </w:rPr>
      </w:pPr>
      <w:r>
        <w:rPr>
          <w:spacing w:val="-3"/>
        </w:rPr>
        <w:tab/>
      </w:r>
      <w:r>
        <w:rPr>
          <w:spacing w:val="-3"/>
        </w:rPr>
        <w:tab/>
        <w:t>3.0%</w:t>
      </w:r>
      <w:r>
        <w:rPr>
          <w:spacing w:val="-3"/>
        </w:rPr>
        <w:tab/>
      </w:r>
      <w:r>
        <w:rPr>
          <w:spacing w:val="-3"/>
        </w:rPr>
        <w:tab/>
      </w:r>
      <w:r>
        <w:rPr>
          <w:spacing w:val="-3"/>
        </w:rPr>
        <w:tab/>
      </w:r>
      <w:r>
        <w:rPr>
          <w:spacing w:val="-3"/>
        </w:rPr>
        <w:tab/>
      </w:r>
      <w:r>
        <w:rPr>
          <w:spacing w:val="-3"/>
        </w:rPr>
        <w:tab/>
      </w:r>
      <w:r>
        <w:rPr>
          <w:spacing w:val="-3"/>
        </w:rPr>
        <w:tab/>
      </w:r>
      <w:r>
        <w:rPr>
          <w:spacing w:val="-3"/>
        </w:rPr>
        <w:tab/>
        <w:t>$.</w:t>
      </w:r>
      <w:r w:rsidR="00160CC6">
        <w:rPr>
          <w:spacing w:val="-3"/>
        </w:rPr>
        <w:t>013</w:t>
      </w:r>
      <w:r w:rsidR="006878C8">
        <w:rPr>
          <w:spacing w:val="-3"/>
        </w:rPr>
        <w:t>2</w:t>
      </w:r>
      <w:r w:rsidR="001650A5" w:rsidRPr="00077D10">
        <w:rPr>
          <w:spacing w:val="-3"/>
        </w:rPr>
        <w:t xml:space="preserve"> per </w:t>
      </w:r>
      <w:proofErr w:type="spellStart"/>
      <w:r w:rsidR="001650A5"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4.0%</w:t>
      </w:r>
      <w:r w:rsidRPr="00077D10">
        <w:rPr>
          <w:spacing w:val="-3"/>
        </w:rPr>
        <w:tab/>
      </w:r>
      <w:r w:rsidRPr="00077D10">
        <w:rPr>
          <w:spacing w:val="-3"/>
        </w:rPr>
        <w:tab/>
      </w:r>
      <w:r w:rsidRPr="00077D10">
        <w:rPr>
          <w:spacing w:val="-3"/>
        </w:rPr>
        <w:tab/>
      </w:r>
      <w:r w:rsidRPr="00077D10">
        <w:rPr>
          <w:spacing w:val="-3"/>
        </w:rPr>
        <w:tab/>
      </w:r>
      <w:r w:rsidRPr="00077D10">
        <w:rPr>
          <w:spacing w:val="-3"/>
        </w:rPr>
        <w:tab/>
        <w:t xml:space="preserve">               </w:t>
      </w:r>
      <w:r w:rsidRPr="00077D10">
        <w:rPr>
          <w:spacing w:val="-3"/>
        </w:rPr>
        <w:tab/>
      </w:r>
      <w:r w:rsidRPr="00077D10">
        <w:rPr>
          <w:spacing w:val="-3"/>
        </w:rPr>
        <w:tab/>
        <w:t>$.</w:t>
      </w:r>
      <w:r w:rsidR="00126A8A">
        <w:rPr>
          <w:spacing w:val="-3"/>
        </w:rPr>
        <w:t>01</w:t>
      </w:r>
      <w:r w:rsidR="006878C8">
        <w:rPr>
          <w:spacing w:val="-3"/>
        </w:rPr>
        <w:t>69</w:t>
      </w:r>
      <w:bookmarkStart w:id="0" w:name="_GoBack"/>
      <w:bookmarkEnd w:id="0"/>
      <w:r w:rsidR="00160CC6">
        <w:rPr>
          <w:spacing w:val="-3"/>
        </w:rPr>
        <w:t xml:space="preserve"> </w:t>
      </w:r>
      <w:r w:rsidRPr="00077D10">
        <w:rPr>
          <w:spacing w:val="-3"/>
        </w:rPr>
        <w:t xml:space="preserve">per </w:t>
      </w:r>
      <w:proofErr w:type="spellStart"/>
      <w:r w:rsidRPr="00077D10">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6878C8">
          <w:pPr>
            <w:pStyle w:val="Footer"/>
            <w:rPr>
              <w:sz w:val="16"/>
            </w:rPr>
          </w:pPr>
          <w:r>
            <w:rPr>
              <w:sz w:val="16"/>
            </w:rPr>
            <w:t xml:space="preserve">Issued:  </w:t>
          </w:r>
          <w:r w:rsidR="006878C8">
            <w:rPr>
              <w:sz w:val="16"/>
            </w:rPr>
            <w:t>April 28</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6878C8" w:rsidP="003137EB">
          <w:pPr>
            <w:pStyle w:val="Footer"/>
            <w:ind w:left="1602" w:right="360"/>
            <w:jc w:val="right"/>
            <w:rPr>
              <w:sz w:val="16"/>
            </w:rPr>
          </w:pPr>
          <w:r>
            <w:rPr>
              <w:sz w:val="16"/>
            </w:rPr>
            <w:t>April 30</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BB5E30" w:rsidP="00765B09">
    <w:pPr>
      <w:pStyle w:val="Header"/>
      <w:jc w:val="right"/>
      <w:rPr>
        <w:b/>
        <w:sz w:val="22"/>
      </w:rPr>
    </w:pPr>
    <w:r>
      <w:rPr>
        <w:b/>
        <w:sz w:val="22"/>
      </w:rPr>
      <w:t>Twenty-</w:t>
    </w:r>
    <w:r w:rsidR="006878C8">
      <w:rPr>
        <w:b/>
        <w:sz w:val="22"/>
      </w:rPr>
      <w:t>Eighth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101E0E">
      <w:rPr>
        <w:b/>
        <w:sz w:val="22"/>
      </w:rPr>
      <w:t>Twenty-</w:t>
    </w:r>
    <w:r w:rsidR="006878C8">
      <w:rPr>
        <w:b/>
        <w:sz w:val="22"/>
      </w:rPr>
      <w:t>Seventh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E2472"/>
    <w:rsid w:val="0080370C"/>
    <w:rsid w:val="00805AEF"/>
    <w:rsid w:val="008A7EA9"/>
    <w:rsid w:val="008B0D81"/>
    <w:rsid w:val="008B20FA"/>
    <w:rsid w:val="008B2869"/>
    <w:rsid w:val="008C670F"/>
    <w:rsid w:val="00942790"/>
    <w:rsid w:val="0096118D"/>
    <w:rsid w:val="009726B5"/>
    <w:rsid w:val="0099510A"/>
    <w:rsid w:val="009A7514"/>
    <w:rsid w:val="009C7E01"/>
    <w:rsid w:val="009E6ABF"/>
    <w:rsid w:val="009F3B67"/>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E03E84"/>
    <w:rsid w:val="00E37843"/>
    <w:rsid w:val="00E5471A"/>
    <w:rsid w:val="00E651D7"/>
    <w:rsid w:val="00E72103"/>
    <w:rsid w:val="00E93CC8"/>
    <w:rsid w:val="00EA015D"/>
    <w:rsid w:val="00EA74E1"/>
    <w:rsid w:val="00EC3300"/>
    <w:rsid w:val="00ED4D83"/>
    <w:rsid w:val="00F35721"/>
    <w:rsid w:val="00F60935"/>
    <w:rsid w:val="00F62DAE"/>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2014-04-28T18:51:00Z</dcterms:created>
  <dcterms:modified xsi:type="dcterms:W3CDTF">2014-04-28T18:52:00Z</dcterms:modified>
</cp:coreProperties>
</file>