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D" w:rsidRDefault="00ED30ED" w:rsidP="00ED30ED">
      <w:pPr>
        <w:suppressAutoHyphens/>
        <w:jc w:val="center"/>
        <w:rPr>
          <w:sz w:val="24"/>
        </w:rPr>
      </w:pPr>
      <w:r>
        <w:rPr>
          <w:sz w:val="24"/>
        </w:rPr>
        <w:t xml:space="preserve">April </w:t>
      </w:r>
      <w:r w:rsidR="002305FA">
        <w:rPr>
          <w:sz w:val="24"/>
        </w:rPr>
        <w:t>2</w:t>
      </w:r>
      <w:r w:rsidR="00530A86">
        <w:rPr>
          <w:sz w:val="24"/>
        </w:rPr>
        <w:t>1</w:t>
      </w:r>
      <w:r>
        <w:rPr>
          <w:sz w:val="24"/>
        </w:rPr>
        <w:t>, 2010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outlineLvl w:val="0"/>
        <w:rPr>
          <w:sz w:val="24"/>
        </w:rPr>
      </w:pPr>
      <w:r>
        <w:rPr>
          <w:sz w:val="24"/>
        </w:rPr>
        <w:t>Reneé J. Jenkins, Secretary</w:t>
      </w: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>Public Utilities Commission of Ohio</w:t>
      </w: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>180 East Broad Street, 13th Floor</w:t>
      </w: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>Columbus, Ohio 43215-3793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  <w:u w:val="single"/>
        </w:rPr>
      </w:pPr>
      <w:r>
        <w:rPr>
          <w:sz w:val="24"/>
        </w:rPr>
        <w:tab/>
        <w:t>Re:</w:t>
      </w:r>
      <w:r>
        <w:rPr>
          <w:sz w:val="24"/>
        </w:rPr>
        <w:tab/>
      </w:r>
      <w:r>
        <w:rPr>
          <w:sz w:val="24"/>
          <w:u w:val="single"/>
        </w:rPr>
        <w:t xml:space="preserve">Sprint, et al. v. </w:t>
      </w:r>
      <w:r w:rsidRPr="00040EA9">
        <w:rPr>
          <w:sz w:val="24"/>
          <w:u w:val="single"/>
        </w:rPr>
        <w:t>AT&amp;T</w:t>
      </w:r>
      <w:r>
        <w:rPr>
          <w:sz w:val="24"/>
          <w:u w:val="single"/>
        </w:rPr>
        <w:t xml:space="preserve"> Ohio</w:t>
      </w: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Case No. 07-1136-TP-CSS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>Dear Ms. Jenkins: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As called for in the Commission's Entry adopted on March 31, 2010, </w:t>
      </w:r>
      <w:r w:rsidR="00F01BAB">
        <w:rPr>
          <w:sz w:val="24"/>
        </w:rPr>
        <w:t xml:space="preserve">as modified by the Attorney Examiner's Entry adopted on April 15, 2010, </w:t>
      </w:r>
      <w:r>
        <w:rPr>
          <w:sz w:val="24"/>
        </w:rPr>
        <w:t>AT&amp;T Ohio has filed for Commission approval separate amendments to the parties' interconnection agreements that extend those agreements for three years from March 25, 2009.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The amendments that </w:t>
      </w:r>
      <w:r w:rsidR="00530A86">
        <w:rPr>
          <w:sz w:val="24"/>
        </w:rPr>
        <w:t>were</w:t>
      </w:r>
      <w:r>
        <w:rPr>
          <w:sz w:val="24"/>
        </w:rPr>
        <w:t xml:space="preserve"> filed </w:t>
      </w:r>
      <w:r w:rsidR="00530A86">
        <w:rPr>
          <w:sz w:val="24"/>
        </w:rPr>
        <w:t xml:space="preserve">yesterday </w:t>
      </w:r>
      <w:r>
        <w:rPr>
          <w:sz w:val="24"/>
        </w:rPr>
        <w:t>are: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  <w:t>AT&amp;T Ohio/</w:t>
      </w:r>
      <w:r w:rsidRPr="00F46ED9">
        <w:rPr>
          <w:sz w:val="24"/>
        </w:rPr>
        <w:t>Sprint Communications Company</w:t>
      </w:r>
      <w:r w:rsidR="001B1119">
        <w:rPr>
          <w:sz w:val="24"/>
        </w:rPr>
        <w:t>,</w:t>
      </w:r>
      <w:r w:rsidRPr="00F46ED9">
        <w:rPr>
          <w:sz w:val="24"/>
        </w:rPr>
        <w:t xml:space="preserve"> L.P.</w:t>
      </w:r>
      <w:r>
        <w:rPr>
          <w:sz w:val="24"/>
        </w:rPr>
        <w:t>, Case No. 10-</w:t>
      </w:r>
      <w:r w:rsidR="007E51B0">
        <w:rPr>
          <w:sz w:val="24"/>
        </w:rPr>
        <w:t>536</w:t>
      </w:r>
      <w:r>
        <w:rPr>
          <w:sz w:val="24"/>
        </w:rPr>
        <w:t>-TP-NAG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  <w:t>AT&amp;T Ohio/</w:t>
      </w:r>
      <w:r w:rsidRPr="00F46ED9">
        <w:rPr>
          <w:sz w:val="24"/>
        </w:rPr>
        <w:t>Sprint Spectrum</w:t>
      </w:r>
      <w:r w:rsidR="001B1119">
        <w:rPr>
          <w:sz w:val="24"/>
        </w:rPr>
        <w:t>,</w:t>
      </w:r>
      <w:r w:rsidRPr="00F46ED9">
        <w:rPr>
          <w:sz w:val="24"/>
        </w:rPr>
        <w:t xml:space="preserve"> L.P.</w:t>
      </w:r>
      <w:r>
        <w:rPr>
          <w:sz w:val="24"/>
        </w:rPr>
        <w:t>, Case No. 10-</w:t>
      </w:r>
      <w:r w:rsidR="007E51B0">
        <w:rPr>
          <w:sz w:val="24"/>
        </w:rPr>
        <w:t>537</w:t>
      </w:r>
      <w:r>
        <w:rPr>
          <w:sz w:val="24"/>
        </w:rPr>
        <w:t>-TP-NAG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tab/>
        <w:t>AT&amp;T Ohio/</w:t>
      </w:r>
      <w:r w:rsidRPr="00F46ED9">
        <w:rPr>
          <w:sz w:val="24"/>
        </w:rPr>
        <w:t>Nextel West Corp.</w:t>
      </w:r>
      <w:r>
        <w:rPr>
          <w:sz w:val="24"/>
        </w:rPr>
        <w:t>, Case No. 10-</w:t>
      </w:r>
      <w:r w:rsidR="007E51B0">
        <w:rPr>
          <w:sz w:val="24"/>
        </w:rPr>
        <w:t>538</w:t>
      </w:r>
      <w:r>
        <w:rPr>
          <w:sz w:val="24"/>
        </w:rPr>
        <w:t>-TP-NAG</w:t>
      </w:r>
    </w:p>
    <w:p w:rsidR="002305FA" w:rsidRDefault="002305FA" w:rsidP="00ED30ED">
      <w:pPr>
        <w:suppressAutoHyphens/>
        <w:rPr>
          <w:sz w:val="24"/>
        </w:rPr>
      </w:pPr>
    </w:p>
    <w:p w:rsidR="002305FA" w:rsidRDefault="002305FA" w:rsidP="00ED30ED">
      <w:pPr>
        <w:suppressAutoHyphens/>
        <w:rPr>
          <w:sz w:val="24"/>
        </w:rPr>
      </w:pPr>
      <w:r>
        <w:rPr>
          <w:sz w:val="24"/>
        </w:rPr>
        <w:tab/>
        <w:t>AT&amp;T Ohio/</w:t>
      </w:r>
      <w:r w:rsidRPr="002305FA">
        <w:rPr>
          <w:sz w:val="24"/>
        </w:rPr>
        <w:t xml:space="preserve">NPCR, Inc. </w:t>
      </w:r>
      <w:r>
        <w:rPr>
          <w:sz w:val="24"/>
        </w:rPr>
        <w:t>d</w:t>
      </w:r>
      <w:r w:rsidRPr="002305FA">
        <w:rPr>
          <w:sz w:val="24"/>
        </w:rPr>
        <w:t>/</w:t>
      </w:r>
      <w:r>
        <w:rPr>
          <w:sz w:val="24"/>
        </w:rPr>
        <w:t>b</w:t>
      </w:r>
      <w:r w:rsidRPr="002305FA">
        <w:rPr>
          <w:sz w:val="24"/>
        </w:rPr>
        <w:t>/</w:t>
      </w:r>
      <w:r>
        <w:rPr>
          <w:sz w:val="24"/>
        </w:rPr>
        <w:t>a</w:t>
      </w:r>
      <w:r w:rsidRPr="002305FA">
        <w:rPr>
          <w:sz w:val="24"/>
        </w:rPr>
        <w:t xml:space="preserve"> Nextel Partners</w:t>
      </w:r>
      <w:r>
        <w:rPr>
          <w:sz w:val="24"/>
        </w:rPr>
        <w:t>, Case No. 10-</w:t>
      </w:r>
      <w:r w:rsidR="007E51B0">
        <w:rPr>
          <w:sz w:val="24"/>
        </w:rPr>
        <w:t>539</w:t>
      </w:r>
      <w:r>
        <w:rPr>
          <w:sz w:val="24"/>
        </w:rPr>
        <w:t>-TP-NAG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ind w:firstLine="1440"/>
        <w:rPr>
          <w:sz w:val="24"/>
        </w:rPr>
      </w:pPr>
      <w:r>
        <w:rPr>
          <w:sz w:val="24"/>
        </w:rPr>
        <w:t>Thank you for your courtesy and assistance in this matter.  Please contact either of us if you have any questions.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jc w:val="center"/>
        <w:rPr>
          <w:sz w:val="24"/>
        </w:rPr>
      </w:pPr>
      <w:r>
        <w:rPr>
          <w:sz w:val="24"/>
        </w:rPr>
        <w:t>Very truly yours,</w:t>
      </w:r>
    </w:p>
    <w:p w:rsidR="00ED30ED" w:rsidRDefault="00ED30ED" w:rsidP="00ED30ED">
      <w:pPr>
        <w:suppressAutoHyphens/>
        <w:rPr>
          <w:sz w:val="24"/>
        </w:rPr>
      </w:pPr>
    </w:p>
    <w:p w:rsidR="00ED30ED" w:rsidRDefault="00ED30ED" w:rsidP="00ED30ED">
      <w:pPr>
        <w:suppressAutoHyphens/>
        <w:rPr>
          <w:sz w:val="24"/>
        </w:rPr>
        <w:sectPr w:rsidR="00ED30ED" w:rsidSect="00ED30E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30ED" w:rsidRDefault="00ED30ED" w:rsidP="00ED30ED">
      <w:pPr>
        <w:suppressAutoHyphens/>
        <w:rPr>
          <w:sz w:val="24"/>
        </w:rPr>
      </w:pPr>
      <w:r>
        <w:rPr>
          <w:sz w:val="24"/>
        </w:rPr>
        <w:lastRenderedPageBreak/>
        <w:tab/>
        <w:t>AT&amp;T Ohio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Pr="005E6203" w:rsidRDefault="00ED30ED" w:rsidP="00ED30ED">
      <w:pPr>
        <w:spacing w:line="240" w:lineRule="exact"/>
        <w:rPr>
          <w:sz w:val="24"/>
          <w:szCs w:val="24"/>
        </w:rPr>
      </w:pPr>
    </w:p>
    <w:p w:rsidR="00ED30ED" w:rsidRPr="005E6203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By:</w:t>
      </w:r>
      <w:r>
        <w:rPr>
          <w:sz w:val="24"/>
          <w:szCs w:val="24"/>
        </w:rPr>
        <w:tab/>
        <w:t>____</w:t>
      </w:r>
      <w:r w:rsidRPr="00895361">
        <w:rPr>
          <w:sz w:val="24"/>
          <w:szCs w:val="24"/>
          <w:u w:val="single"/>
        </w:rPr>
        <w:t>_/s/ Jon F. Kelly_____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Jon F. Kelly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AT&amp;T Services, Inc.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150 E. Gay St., Room 4-A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Columbus, OH 43215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614-223-7928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Its Attorney</w:t>
      </w: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ab/>
        <w:t xml:space="preserve">Sprint Communications Company </w:t>
      </w:r>
      <w:r>
        <w:rPr>
          <w:sz w:val="24"/>
          <w:szCs w:val="24"/>
        </w:rPr>
        <w:tab/>
        <w:t xml:space="preserve">L.P., Sprint Spectrum L.P., Nextel </w:t>
      </w:r>
      <w:r w:rsidR="001B1119">
        <w:rPr>
          <w:sz w:val="24"/>
          <w:szCs w:val="24"/>
        </w:rPr>
        <w:tab/>
      </w:r>
      <w:r>
        <w:rPr>
          <w:sz w:val="24"/>
          <w:szCs w:val="24"/>
        </w:rPr>
        <w:t>West Corp.</w:t>
      </w:r>
      <w:r w:rsidR="001B1119">
        <w:rPr>
          <w:sz w:val="24"/>
          <w:szCs w:val="24"/>
        </w:rPr>
        <w:t>, and NPCR, Inc.</w:t>
      </w:r>
    </w:p>
    <w:p w:rsidR="00ED30ED" w:rsidRPr="005E6203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Pr="00895361" w:rsidRDefault="00ED30ED" w:rsidP="00ED30ED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By:</w:t>
      </w:r>
      <w:r>
        <w:rPr>
          <w:sz w:val="24"/>
          <w:szCs w:val="24"/>
        </w:rPr>
        <w:tab/>
      </w:r>
      <w:r w:rsidRPr="00895361">
        <w:rPr>
          <w:sz w:val="24"/>
          <w:szCs w:val="24"/>
          <w:u w:val="single"/>
        </w:rPr>
        <w:t>/s/ Stephen M. Howard</w:t>
      </w:r>
      <w:r>
        <w:rPr>
          <w:sz w:val="24"/>
          <w:szCs w:val="24"/>
          <w:u w:val="single"/>
        </w:rPr>
        <w:t xml:space="preserve"> (per auth</w:t>
      </w:r>
      <w:r w:rsidR="00247E57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)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Stephen M. Howard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Vorys, Sater, Seymour &amp; Pease, </w:t>
      </w:r>
      <w:r>
        <w:rPr>
          <w:sz w:val="24"/>
          <w:szCs w:val="24"/>
        </w:rPr>
        <w:tab/>
        <w:t>LLP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P. O. Box 1008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Columbus, OH 43216-1008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ED30ED" w:rsidRDefault="00ED30ED" w:rsidP="00ED30E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614-464-5401</w:t>
      </w:r>
    </w:p>
    <w:p w:rsidR="00ED30ED" w:rsidRDefault="00ED30ED" w:rsidP="00ED30ED">
      <w:pPr>
        <w:spacing w:line="240" w:lineRule="exact"/>
        <w:rPr>
          <w:sz w:val="24"/>
          <w:szCs w:val="24"/>
        </w:rPr>
      </w:pPr>
    </w:p>
    <w:p w:rsidR="0067256B" w:rsidRDefault="00ED30ED" w:rsidP="001B1119">
      <w:pPr>
        <w:spacing w:line="240" w:lineRule="exact"/>
      </w:pPr>
      <w:r>
        <w:rPr>
          <w:sz w:val="24"/>
          <w:szCs w:val="24"/>
        </w:rPr>
        <w:tab/>
        <w:t>Their Attorney</w:t>
      </w:r>
    </w:p>
    <w:sectPr w:rsidR="0067256B" w:rsidSect="00AB0208">
      <w:type w:val="continuous"/>
      <w:pgSz w:w="12240" w:h="15840"/>
      <w:pgMar w:top="2664" w:right="1627" w:bottom="720" w:left="1627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72" w:rsidRDefault="000F7D72" w:rsidP="00265AC0">
      <w:r>
        <w:separator/>
      </w:r>
    </w:p>
  </w:endnote>
  <w:endnote w:type="continuationSeparator" w:id="0">
    <w:p w:rsidR="000F7D72" w:rsidRDefault="000F7D72" w:rsidP="0026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29" w:rsidRDefault="000F7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72" w:rsidRDefault="000F7D72" w:rsidP="00265AC0">
      <w:r>
        <w:separator/>
      </w:r>
    </w:p>
  </w:footnote>
  <w:footnote w:type="continuationSeparator" w:id="0">
    <w:p w:rsidR="000F7D72" w:rsidRDefault="000F7D72" w:rsidP="00265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D" w:rsidRDefault="000F7D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ED"/>
    <w:rsid w:val="000B796F"/>
    <w:rsid w:val="000F7D72"/>
    <w:rsid w:val="00140517"/>
    <w:rsid w:val="001B1119"/>
    <w:rsid w:val="001F7BC3"/>
    <w:rsid w:val="002305FA"/>
    <w:rsid w:val="00247E57"/>
    <w:rsid w:val="00265AC0"/>
    <w:rsid w:val="002C064D"/>
    <w:rsid w:val="0030249F"/>
    <w:rsid w:val="004419C4"/>
    <w:rsid w:val="00530A86"/>
    <w:rsid w:val="005C166B"/>
    <w:rsid w:val="0067256B"/>
    <w:rsid w:val="007878F4"/>
    <w:rsid w:val="007C293C"/>
    <w:rsid w:val="007E51B0"/>
    <w:rsid w:val="008651A1"/>
    <w:rsid w:val="00930899"/>
    <w:rsid w:val="009D10F9"/>
    <w:rsid w:val="009F40A3"/>
    <w:rsid w:val="00D72775"/>
    <w:rsid w:val="00E56BFA"/>
    <w:rsid w:val="00ED30ED"/>
    <w:rsid w:val="00F01BAB"/>
    <w:rsid w:val="00F9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30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30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D30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30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>AT&amp;T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jk2961</dc:creator>
  <cp:keywords/>
  <dc:description/>
  <cp:lastModifiedBy>jk2961</cp:lastModifiedBy>
  <cp:revision>2</cp:revision>
  <dcterms:created xsi:type="dcterms:W3CDTF">2010-04-21T13:09:00Z</dcterms:created>
  <dcterms:modified xsi:type="dcterms:W3CDTF">2010-04-21T13:09:00Z</dcterms:modified>
</cp:coreProperties>
</file>