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497AAB">
      <w:pPr>
        <w:pStyle w:val="BodyText"/>
        <w:spacing w:before="69"/>
      </w:pPr>
      <w:r>
        <w:rPr>
          <w:spacing w:val="-3"/>
        </w:rPr>
        <w:t>May</w:t>
      </w:r>
      <w:r w:rsidR="00B71EE7">
        <w:rPr>
          <w:spacing w:val="-3"/>
        </w:rPr>
        <w:t xml:space="preserve"> </w:t>
      </w:r>
      <w:r w:rsidR="00E97555">
        <w:rPr>
          <w:spacing w:val="-3"/>
        </w:rPr>
        <w:t>30</w:t>
      </w:r>
      <w:r w:rsidR="00CE22E4">
        <w:rPr>
          <w:spacing w:val="-3"/>
        </w:rPr>
        <w:t>, 2019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 w:rsidR="00B71EE7">
        <w:rPr>
          <w:spacing w:val="-4"/>
        </w:rPr>
        <w:t>19-121-GA-UNC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CE22E4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CE22E4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497AAB">
              <w:rPr>
                <w:rFonts w:ascii="Times New Roman"/>
                <w:spacing w:val="-4"/>
                <w:sz w:val="24"/>
              </w:rPr>
              <w:t>Eighty-Nin</w:t>
            </w:r>
            <w:r w:rsidR="00303582">
              <w:rPr>
                <w:rFonts w:ascii="Times New Roman"/>
                <w:spacing w:val="-4"/>
                <w:sz w:val="24"/>
              </w:rPr>
              <w:t>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0F37DE">
              <w:rPr>
                <w:rFonts w:ascii="Times New Roman"/>
                <w:spacing w:val="-5"/>
                <w:sz w:val="24"/>
              </w:rPr>
              <w:t xml:space="preserve">and </w:t>
            </w:r>
            <w:r w:rsidR="00497AAB">
              <w:rPr>
                <w:rFonts w:ascii="Times New Roman"/>
                <w:spacing w:val="-5"/>
                <w:sz w:val="24"/>
              </w:rPr>
              <w:t>Nine</w:t>
            </w:r>
            <w:r w:rsidR="00AC177E">
              <w:rPr>
                <w:rFonts w:ascii="Times New Roman"/>
                <w:spacing w:val="-5"/>
                <w:sz w:val="24"/>
              </w:rPr>
              <w:t>teenth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CE22E4">
            <w:pPr>
              <w:pStyle w:val="TableParagraph"/>
              <w:spacing w:line="263" w:lineRule="exact"/>
              <w:ind w:left="105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FC4F25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5CF3" w:rsidRPr="00C153FB" w:rsidRDefault="00B35CF3" w:rsidP="00C153FB">
      <w:pPr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0F37DE"/>
    <w:rsid w:val="00105D46"/>
    <w:rsid w:val="00175734"/>
    <w:rsid w:val="00285B1A"/>
    <w:rsid w:val="002A36C3"/>
    <w:rsid w:val="00303582"/>
    <w:rsid w:val="003475E8"/>
    <w:rsid w:val="003836BA"/>
    <w:rsid w:val="003A1243"/>
    <w:rsid w:val="004316AC"/>
    <w:rsid w:val="00484CAB"/>
    <w:rsid w:val="00485CB0"/>
    <w:rsid w:val="00497AAB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52621"/>
    <w:rsid w:val="008B4166"/>
    <w:rsid w:val="00921DEB"/>
    <w:rsid w:val="00960415"/>
    <w:rsid w:val="009E0A53"/>
    <w:rsid w:val="00A3625C"/>
    <w:rsid w:val="00A44586"/>
    <w:rsid w:val="00A565ED"/>
    <w:rsid w:val="00A63F35"/>
    <w:rsid w:val="00A67198"/>
    <w:rsid w:val="00A80180"/>
    <w:rsid w:val="00A90076"/>
    <w:rsid w:val="00AC177E"/>
    <w:rsid w:val="00B35CF3"/>
    <w:rsid w:val="00B66508"/>
    <w:rsid w:val="00B7188C"/>
    <w:rsid w:val="00B71EE7"/>
    <w:rsid w:val="00BA709F"/>
    <w:rsid w:val="00BC153A"/>
    <w:rsid w:val="00BC49C1"/>
    <w:rsid w:val="00BC4E3A"/>
    <w:rsid w:val="00BC6FB4"/>
    <w:rsid w:val="00BF0E91"/>
    <w:rsid w:val="00C153FB"/>
    <w:rsid w:val="00C85270"/>
    <w:rsid w:val="00C92D91"/>
    <w:rsid w:val="00CE22E4"/>
    <w:rsid w:val="00D357E9"/>
    <w:rsid w:val="00D44B86"/>
    <w:rsid w:val="00D63835"/>
    <w:rsid w:val="00D6574A"/>
    <w:rsid w:val="00D91F02"/>
    <w:rsid w:val="00DB505C"/>
    <w:rsid w:val="00E2567E"/>
    <w:rsid w:val="00E407BC"/>
    <w:rsid w:val="00E50A32"/>
    <w:rsid w:val="00E97555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10</cp:revision>
  <dcterms:created xsi:type="dcterms:W3CDTF">2019-04-22T18:36:00Z</dcterms:created>
  <dcterms:modified xsi:type="dcterms:W3CDTF">2019-05-21T11:26:00Z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