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60AE9" w:rsidRPr="00C6081B" w:rsidP="00B60AE9" w14:paraId="0F82041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1B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B60AE9" w:rsidRPr="00C6081B" w:rsidP="00B60AE9" w14:paraId="09E31909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1B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B60AE9" w:rsidRPr="00C6081B" w:rsidP="00B60AE9" w14:paraId="6844275D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14:paraId="4CC07361" w14:textId="77777777" w:rsidTr="00ED17D8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C6081B" w:rsidRPr="00DB30C0" w:rsidP="00ED17D8" w14:paraId="24F80575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In the Matter of the OVEC Generation Purchase Rider Audits Required by R.C. 4928.148 for Duke Energy Ohio, Inc., the Dayton Power and Light Company, and AEP Ohio.</w:t>
            </w:r>
          </w:p>
        </w:tc>
        <w:tc>
          <w:tcPr>
            <w:tcW w:w="360" w:type="dxa"/>
            <w:shd w:val="clear" w:color="auto" w:fill="auto"/>
          </w:tcPr>
          <w:p w:rsidR="00C6081B" w:rsidRPr="00DB30C0" w:rsidP="00ED17D8" w14:paraId="59F6263B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)</w:t>
            </w:r>
          </w:p>
          <w:p w:rsidR="00C6081B" w:rsidRPr="00DB30C0" w:rsidP="00ED17D8" w14:paraId="53259646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)</w:t>
            </w:r>
          </w:p>
          <w:p w:rsidR="00C6081B" w:rsidRPr="00DB30C0" w:rsidP="00ED17D8" w14:paraId="6402EA66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)</w:t>
            </w:r>
          </w:p>
          <w:p w:rsidR="00C6081B" w:rsidRPr="00DB30C0" w:rsidP="00ED17D8" w14:paraId="5EE72544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)</w:t>
            </w:r>
          </w:p>
          <w:p w:rsidR="00C6081B" w:rsidRPr="00DB30C0" w:rsidP="00ED17D8" w14:paraId="648D9637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C6081B" w:rsidRPr="00DB30C0" w:rsidP="00ED17D8" w14:paraId="26C8A721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</w:p>
          <w:p w:rsidR="00C6081B" w:rsidRPr="00DB30C0" w:rsidP="00ED17D8" w14:paraId="7AC06D15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DB30C0"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Case No. 21-477-EL-RDR</w:t>
            </w:r>
          </w:p>
          <w:p w:rsidR="00C6081B" w:rsidRPr="00DB30C0" w:rsidP="00ED17D8" w14:paraId="4325C580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</w:p>
          <w:p w:rsidR="00C6081B" w:rsidRPr="00DB30C0" w:rsidP="00ED17D8" w14:paraId="1B16978B" w14:textId="77777777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</w:p>
        </w:tc>
      </w:tr>
    </w:tbl>
    <w:p w:rsidR="00C6081B" w:rsidRPr="00C6081B" w:rsidP="00C6081B" w14:paraId="79918D14" w14:textId="777777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C6081B" w:rsidRPr="00C6081B" w:rsidP="00C6081B" w14:paraId="5FDE2E6D" w14:textId="77777777">
      <w:pPr>
        <w:widowControl/>
        <w:pBdr>
          <w:top w:val="single" w:sz="12" w:space="1" w:color="auto"/>
        </w:pBd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81B" w:rsidRPr="00C6081B" w:rsidP="00C6081B" w14:paraId="5D4F7B6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1B">
        <w:rPr>
          <w:rFonts w:ascii="Times New Roman" w:hAnsi="Times New Roman" w:cs="Times New Roman"/>
          <w:b/>
          <w:bCs/>
          <w:sz w:val="24"/>
          <w:szCs w:val="24"/>
        </w:rPr>
        <w:t>NOTICE OF DEPOSITION</w:t>
      </w:r>
    </w:p>
    <w:p w:rsidR="00C6081B" w:rsidRPr="00C6081B" w:rsidP="00C6081B" w14:paraId="6BAEED9D" w14:textId="77777777">
      <w:pPr>
        <w:widowControl/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81B">
        <w:rPr>
          <w:rFonts w:ascii="Times New Roman" w:eastAsia="Times New Roman" w:hAnsi="Times New Roman" w:cs="Times New Roman"/>
          <w:b/>
          <w:sz w:val="24"/>
          <w:szCs w:val="24"/>
        </w:rPr>
        <w:t>BY</w:t>
      </w:r>
    </w:p>
    <w:p w:rsidR="00C6081B" w:rsidRPr="00C6081B" w:rsidP="00C6081B" w14:paraId="30DE84AA" w14:textId="77777777">
      <w:pPr>
        <w:widowControl/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81B">
        <w:rPr>
          <w:rFonts w:ascii="Times New Roman" w:eastAsia="Times New Roman" w:hAnsi="Times New Roman" w:cs="Times New Roman"/>
          <w:b/>
          <w:sz w:val="24"/>
          <w:szCs w:val="24"/>
        </w:rPr>
        <w:t>OFFICE OF THE OHIO CONSUMERS’ COUNSEL</w:t>
      </w:r>
    </w:p>
    <w:p w:rsidR="00C6081B" w:rsidRPr="00C6081B" w:rsidP="00C6081B" w14:paraId="72C463E8" w14:textId="77777777">
      <w:pPr>
        <w:widowControl/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AE9" w:rsidRPr="00C6081B" w:rsidP="00B60AE9" w14:paraId="519E45FB" w14:textId="7988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9" w:rsidRPr="00C6081B" w:rsidP="00B60AE9" w14:paraId="04945554" w14:textId="362D6E5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6081B">
        <w:rPr>
          <w:rFonts w:ascii="Times New Roman" w:hAnsi="Times New Roman" w:cs="Times New Roman"/>
          <w:bCs/>
          <w:sz w:val="24"/>
          <w:szCs w:val="24"/>
        </w:rPr>
        <w:tab/>
      </w:r>
      <w:r w:rsidRPr="00C6081B" w:rsidR="00CF4609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Pr="00C6081B">
        <w:rPr>
          <w:rFonts w:ascii="Times New Roman" w:hAnsi="Times New Roman" w:cs="Times New Roman"/>
          <w:bCs/>
          <w:sz w:val="24"/>
          <w:szCs w:val="24"/>
        </w:rPr>
        <w:t>O</w:t>
      </w:r>
      <w:r w:rsidRPr="00C6081B" w:rsidR="00585B15">
        <w:rPr>
          <w:rFonts w:ascii="Times New Roman" w:hAnsi="Times New Roman" w:cs="Times New Roman"/>
          <w:bCs/>
          <w:sz w:val="24"/>
          <w:szCs w:val="24"/>
        </w:rPr>
        <w:t>.</w:t>
      </w:r>
      <w:r w:rsidRPr="00C6081B">
        <w:rPr>
          <w:rFonts w:ascii="Times New Roman" w:hAnsi="Times New Roman" w:cs="Times New Roman"/>
          <w:bCs/>
          <w:sz w:val="24"/>
          <w:szCs w:val="24"/>
        </w:rPr>
        <w:t>A.C 4901-1-21(A) and the Subpoena Duces Tecum filed by the Office of the Ohio Consumers’ Counsel (“OCC”) on</w:t>
      </w:r>
      <w:r w:rsidR="00477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570">
        <w:rPr>
          <w:rFonts w:ascii="Times New Roman" w:hAnsi="Times New Roman" w:cs="Times New Roman"/>
          <w:bCs/>
          <w:sz w:val="24"/>
          <w:szCs w:val="24"/>
        </w:rPr>
        <w:t>August 21</w:t>
      </w:r>
      <w:r w:rsidRPr="00C6081B">
        <w:rPr>
          <w:rFonts w:ascii="Times New Roman" w:hAnsi="Times New Roman" w:cs="Times New Roman"/>
          <w:bCs/>
          <w:sz w:val="24"/>
          <w:szCs w:val="24"/>
        </w:rPr>
        <w:t>, 202</w:t>
      </w:r>
      <w:r w:rsidRPr="00C6081B" w:rsidR="007841B7">
        <w:rPr>
          <w:rFonts w:ascii="Times New Roman" w:hAnsi="Times New Roman" w:cs="Times New Roman"/>
          <w:bCs/>
          <w:sz w:val="24"/>
          <w:szCs w:val="24"/>
        </w:rPr>
        <w:t>3</w:t>
      </w:r>
      <w:r w:rsidRPr="00C6081B">
        <w:rPr>
          <w:rFonts w:ascii="Times New Roman" w:hAnsi="Times New Roman" w:cs="Times New Roman"/>
          <w:bCs/>
          <w:sz w:val="24"/>
          <w:szCs w:val="24"/>
        </w:rPr>
        <w:t>, please take notice that the deposition of a designated representative of the Ohio Valley Electric Corporation</w:t>
      </w:r>
      <w:r w:rsidRPr="00C6081B" w:rsidR="0098751F">
        <w:rPr>
          <w:rFonts w:ascii="Times New Roman" w:hAnsi="Times New Roman" w:cs="Times New Roman"/>
          <w:bCs/>
          <w:sz w:val="24"/>
          <w:szCs w:val="24"/>
        </w:rPr>
        <w:t xml:space="preserve"> (“OVEC”)</w:t>
      </w:r>
      <w:r w:rsidRPr="00C6081B">
        <w:rPr>
          <w:rFonts w:ascii="Times New Roman" w:hAnsi="Times New Roman" w:cs="Times New Roman"/>
          <w:bCs/>
          <w:sz w:val="24"/>
          <w:szCs w:val="24"/>
        </w:rPr>
        <w:t xml:space="preserve"> will take place</w:t>
      </w:r>
      <w:r w:rsidR="00431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570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BA4DCD">
        <w:rPr>
          <w:rFonts w:ascii="Times New Roman" w:hAnsi="Times New Roman" w:cs="Times New Roman"/>
          <w:bCs/>
          <w:sz w:val="24"/>
          <w:szCs w:val="24"/>
        </w:rPr>
        <w:t>October 2</w:t>
      </w:r>
      <w:r w:rsidR="003A1BA0">
        <w:rPr>
          <w:rFonts w:ascii="Times New Roman" w:hAnsi="Times New Roman" w:cs="Times New Roman"/>
          <w:bCs/>
          <w:sz w:val="24"/>
          <w:szCs w:val="24"/>
        </w:rPr>
        <w:t>0</w:t>
      </w:r>
      <w:r w:rsidR="006965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081B">
        <w:rPr>
          <w:rFonts w:ascii="Times New Roman" w:hAnsi="Times New Roman" w:cs="Times New Roman"/>
          <w:bCs/>
          <w:sz w:val="24"/>
          <w:szCs w:val="24"/>
        </w:rPr>
        <w:t>202</w:t>
      </w:r>
      <w:r w:rsidRPr="00C6081B" w:rsidR="007841B7">
        <w:rPr>
          <w:rFonts w:ascii="Times New Roman" w:hAnsi="Times New Roman" w:cs="Times New Roman"/>
          <w:bCs/>
          <w:sz w:val="24"/>
          <w:szCs w:val="24"/>
        </w:rPr>
        <w:t>3</w:t>
      </w:r>
      <w:r w:rsidR="00696570">
        <w:rPr>
          <w:rFonts w:ascii="Times New Roman" w:hAnsi="Times New Roman" w:cs="Times New Roman"/>
          <w:bCs/>
          <w:sz w:val="24"/>
          <w:szCs w:val="24"/>
        </w:rPr>
        <w:t xml:space="preserve"> (or such other date as mutually agreed between OCC and OVEC)</w:t>
      </w:r>
      <w:r w:rsidRPr="00C6081B">
        <w:rPr>
          <w:rFonts w:ascii="Times New Roman" w:hAnsi="Times New Roman" w:cs="Times New Roman"/>
          <w:bCs/>
          <w:sz w:val="24"/>
          <w:szCs w:val="24"/>
        </w:rPr>
        <w:t xml:space="preserve"> at 10:00 a.m. at </w:t>
      </w:r>
      <w:r w:rsidRPr="00C6081B" w:rsidR="007841B7">
        <w:rPr>
          <w:rFonts w:ascii="Times New Roman" w:hAnsi="Times New Roman" w:cs="Times New Roman"/>
          <w:bCs/>
          <w:sz w:val="24"/>
          <w:szCs w:val="24"/>
        </w:rPr>
        <w:t>Benesch Friedlander Coplan &amp; Aronoff LLP, 41 S. High St., 26</w:t>
      </w:r>
      <w:r w:rsidRPr="00C6081B" w:rsidR="007841B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6081B" w:rsidR="007841B7">
        <w:rPr>
          <w:rFonts w:ascii="Times New Roman" w:hAnsi="Times New Roman" w:cs="Times New Roman"/>
          <w:bCs/>
          <w:sz w:val="24"/>
          <w:szCs w:val="24"/>
        </w:rPr>
        <w:t xml:space="preserve"> Floor (Huntington Building)</w:t>
      </w:r>
      <w:r w:rsidRPr="00C6081B">
        <w:rPr>
          <w:rFonts w:ascii="Times New Roman" w:hAnsi="Times New Roman" w:cs="Times New Roman"/>
          <w:bCs/>
          <w:sz w:val="24"/>
          <w:szCs w:val="24"/>
        </w:rPr>
        <w:t>.</w:t>
      </w:r>
      <w:r w:rsidR="00082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1B">
        <w:rPr>
          <w:rFonts w:ascii="Times New Roman" w:hAnsi="Times New Roman" w:cs="Times New Roman"/>
          <w:bCs/>
          <w:sz w:val="24"/>
          <w:szCs w:val="24"/>
        </w:rPr>
        <w:t>The deposition will continue day-to-day until completed.</w:t>
      </w:r>
      <w:r w:rsidR="00082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1B" w:rsidR="00BB297B">
        <w:rPr>
          <w:rFonts w:ascii="Times New Roman" w:hAnsi="Times New Roman" w:cs="Times New Roman"/>
          <w:bCs/>
          <w:sz w:val="24"/>
          <w:szCs w:val="24"/>
        </w:rPr>
        <w:t xml:space="preserve">Per the subpoena issued in this case on </w:t>
      </w:r>
      <w:r w:rsidR="00696570">
        <w:rPr>
          <w:rFonts w:ascii="Times New Roman" w:hAnsi="Times New Roman" w:cs="Times New Roman"/>
          <w:bCs/>
          <w:sz w:val="24"/>
          <w:szCs w:val="24"/>
        </w:rPr>
        <w:t>August 21</w:t>
      </w:r>
      <w:r w:rsidRPr="00C6081B" w:rsidR="00BB297B">
        <w:rPr>
          <w:rFonts w:ascii="Times New Roman" w:hAnsi="Times New Roman" w:cs="Times New Roman"/>
          <w:bCs/>
          <w:sz w:val="24"/>
          <w:szCs w:val="24"/>
        </w:rPr>
        <w:t xml:space="preserve">, 2023, OVEC is required to produce the documents described in the subpoena by </w:t>
      </w:r>
      <w:r w:rsidR="00696570">
        <w:rPr>
          <w:rFonts w:ascii="Times New Roman" w:hAnsi="Times New Roman" w:cs="Times New Roman"/>
          <w:bCs/>
          <w:sz w:val="24"/>
          <w:szCs w:val="24"/>
        </w:rPr>
        <w:t>September 15</w:t>
      </w:r>
      <w:r w:rsidRPr="00C6081B" w:rsidR="00BB297B">
        <w:rPr>
          <w:rFonts w:ascii="Times New Roman" w:hAnsi="Times New Roman" w:cs="Times New Roman"/>
          <w:bCs/>
          <w:sz w:val="24"/>
          <w:szCs w:val="24"/>
        </w:rPr>
        <w:t>, 2023.</w:t>
      </w:r>
    </w:p>
    <w:p w:rsidR="006715D1" w14:paraId="0749088A" w14:textId="7777777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15D1" w:rsidRPr="002A0972" w:rsidP="006715D1" w14:paraId="724A05BF" w14:textId="0AB61B7C">
      <w:pPr>
        <w:ind w:firstLine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715D1" w:rsidRPr="002A0972" w:rsidP="006715D1" w14:paraId="1CCB6DD2" w14:textId="77777777">
      <w:pPr>
        <w:autoSpaceDE w:val="0"/>
        <w:autoSpaceDN w:val="0"/>
        <w:adjustRightInd w:val="0"/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:rsidR="006715D1" w:rsidRPr="002A0972" w:rsidP="006715D1" w14:paraId="4340C776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Bruce Weston (0016973)</w:t>
      </w:r>
    </w:p>
    <w:p w:rsidR="006715D1" w:rsidRPr="002A0972" w:rsidP="006715D1" w14:paraId="2730E039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Ohio Consumers’ Counsel</w:t>
      </w:r>
    </w:p>
    <w:p w:rsidR="006715D1" w:rsidRPr="002A0972" w:rsidP="006715D1" w14:paraId="1916A2D5" w14:textId="77777777">
      <w:pPr>
        <w:tabs>
          <w:tab w:val="left" w:pos="4320"/>
        </w:tabs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:rsidR="006715D1" w:rsidRPr="002A0972" w:rsidP="006715D1" w14:paraId="14717ABB" w14:textId="77777777">
      <w:pPr>
        <w:ind w:left="39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09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John Finnigan</w:t>
      </w:r>
    </w:p>
    <w:p w:rsidR="006715D1" w:rsidRPr="002A0972" w:rsidP="006715D1" w14:paraId="607E17FF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John Finnigan (0018689)</w:t>
      </w:r>
    </w:p>
    <w:p w:rsidR="006715D1" w:rsidRPr="002A0972" w:rsidP="006715D1" w14:paraId="606B7717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Counsel of Record</w:t>
      </w:r>
    </w:p>
    <w:p w:rsidR="006715D1" w:rsidRPr="002A0972" w:rsidP="006715D1" w14:paraId="15C484F3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William J. Michael (0070921)</w:t>
      </w:r>
    </w:p>
    <w:p w:rsidR="006715D1" w:rsidRPr="002A0972" w:rsidP="006715D1" w14:paraId="2F2D1EB8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Assistant Consumers’ Counsel</w:t>
      </w:r>
    </w:p>
    <w:p w:rsidR="006715D1" w:rsidRPr="002A0972" w:rsidP="006715D1" w14:paraId="71003469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:rsidR="006715D1" w:rsidRPr="002A0972" w:rsidP="006715D1" w14:paraId="2FE7897F" w14:textId="77777777">
      <w:pPr>
        <w:ind w:left="3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6715D1" w:rsidRPr="002A0972" w:rsidP="006715D1" w14:paraId="60928F99" w14:textId="77777777">
      <w:pPr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bCs/>
          <w:sz w:val="24"/>
          <w:szCs w:val="24"/>
        </w:rPr>
        <w:t>65 East State Street, Suite 700</w:t>
      </w:r>
    </w:p>
    <w:p w:rsidR="006715D1" w:rsidRPr="002A0972" w:rsidP="006715D1" w14:paraId="719BBED7" w14:textId="77777777">
      <w:pPr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bCs/>
          <w:sz w:val="24"/>
          <w:szCs w:val="24"/>
        </w:rPr>
        <w:t>Columbus, Ohio 43215</w:t>
      </w:r>
    </w:p>
    <w:p w:rsidR="006715D1" w:rsidRPr="002A0972" w:rsidP="006715D1" w14:paraId="7EF52B46" w14:textId="77777777">
      <w:pPr>
        <w:autoSpaceDE w:val="0"/>
        <w:autoSpaceDN w:val="0"/>
        <w:adjustRightInd w:val="0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Telephone [Finnigan] (614) 466-9585</w:t>
      </w:r>
    </w:p>
    <w:p w:rsidR="006715D1" w:rsidRPr="002A0972" w:rsidP="006715D1" w14:paraId="1E8A0F4C" w14:textId="77777777">
      <w:pPr>
        <w:autoSpaceDE w:val="0"/>
        <w:autoSpaceDN w:val="0"/>
        <w:adjustRightInd w:val="0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Telephone [Michael]: (614) 466-1291</w:t>
      </w:r>
    </w:p>
    <w:p w:rsidR="006715D1" w:rsidRPr="002A0972" w:rsidP="006715D1" w14:paraId="31799B9F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A0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john.finnigan@occ.ohio.gov</w:t>
        </w:r>
      </w:hyperlink>
    </w:p>
    <w:p w:rsidR="006715D1" w:rsidRPr="002A0972" w:rsidP="006715D1" w14:paraId="2153E167" w14:textId="77777777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A0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william.michael@occ.ohio.gov</w:t>
        </w:r>
      </w:hyperlink>
    </w:p>
    <w:p w:rsidR="006715D1" w:rsidRPr="002A0972" w:rsidP="006715D1" w14:paraId="29FB0090" w14:textId="77777777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2A0972">
        <w:rPr>
          <w:rFonts w:ascii="Times New Roman" w:eastAsia="Times New Roman" w:hAnsi="Times New Roman" w:cs="Times New Roman"/>
          <w:sz w:val="24"/>
          <w:szCs w:val="24"/>
        </w:rPr>
        <w:t>(willing to accept service by e-mail)</w:t>
      </w:r>
    </w:p>
    <w:p w:rsidR="006715D1" w14:paraId="088D38F5" w14:textId="77777777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D57F8" w:rsidRPr="00C6081B" w:rsidP="004D57F8" w14:paraId="719666E9" w14:textId="17D95B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81B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4D57F8" w:rsidRPr="00C6081B" w:rsidP="004D57F8" w14:paraId="31F6F76D" w14:textId="777777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7F8" w:rsidRPr="00C6081B" w:rsidP="004D57F8" w14:paraId="6A7ED0F5" w14:textId="5716E940">
      <w:pPr>
        <w:suppressAutoHyphens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972">
        <w:rPr>
          <w:rFonts w:ascii="Times New Roman" w:hAnsi="Times New Roman" w:cs="Times New Roman"/>
          <w:sz w:val="24"/>
          <w:szCs w:val="24"/>
        </w:rPr>
        <w:t>I hereby certify that a copy of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Pr="00C6081B" w:rsidR="00AC1437">
        <w:rPr>
          <w:rFonts w:ascii="Times New Roman" w:hAnsi="Times New Roman" w:cs="Times New Roman"/>
          <w:sz w:val="24"/>
          <w:szCs w:val="24"/>
        </w:rPr>
        <w:t xml:space="preserve">Notice of Deposition was served on the persons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Pr="00C6081B" w:rsidR="00AC1437">
        <w:rPr>
          <w:rFonts w:ascii="Times New Roman" w:hAnsi="Times New Roman" w:cs="Times New Roman"/>
          <w:sz w:val="24"/>
          <w:szCs w:val="24"/>
        </w:rPr>
        <w:t xml:space="preserve"> below </w:t>
      </w:r>
      <w:r>
        <w:rPr>
          <w:rFonts w:ascii="Times New Roman" w:hAnsi="Times New Roman" w:cs="Times New Roman"/>
          <w:sz w:val="24"/>
          <w:szCs w:val="24"/>
        </w:rPr>
        <w:t>via</w:t>
      </w:r>
      <w:r w:rsidRPr="00C6081B" w:rsidR="00AC1437">
        <w:rPr>
          <w:rFonts w:ascii="Times New Roman" w:hAnsi="Times New Roman" w:cs="Times New Roman"/>
          <w:sz w:val="24"/>
          <w:szCs w:val="24"/>
        </w:rPr>
        <w:t xml:space="preserve"> electronic transmission this </w:t>
      </w:r>
      <w:r w:rsidR="00F94A3B">
        <w:rPr>
          <w:rFonts w:ascii="Times New Roman" w:hAnsi="Times New Roman" w:cs="Times New Roman"/>
          <w:sz w:val="24"/>
          <w:szCs w:val="24"/>
        </w:rPr>
        <w:t>1</w:t>
      </w:r>
      <w:r w:rsidR="00671BA6">
        <w:rPr>
          <w:rFonts w:ascii="Times New Roman" w:hAnsi="Times New Roman" w:cs="Times New Roman"/>
          <w:sz w:val="24"/>
          <w:szCs w:val="24"/>
        </w:rPr>
        <w:t>5</w:t>
      </w:r>
      <w:r w:rsidRPr="00F94A3B" w:rsidR="00F94A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4A3B">
        <w:rPr>
          <w:rFonts w:ascii="Times New Roman" w:hAnsi="Times New Roman" w:cs="Times New Roman"/>
          <w:sz w:val="24"/>
          <w:szCs w:val="24"/>
        </w:rPr>
        <w:t xml:space="preserve"> </w:t>
      </w:r>
      <w:r w:rsidRPr="00C6081B" w:rsidR="00AC1437">
        <w:rPr>
          <w:rFonts w:ascii="Times New Roman" w:hAnsi="Times New Roman" w:cs="Times New Roman"/>
          <w:sz w:val="24"/>
          <w:szCs w:val="24"/>
        </w:rPr>
        <w:t xml:space="preserve">day of </w:t>
      </w:r>
      <w:r w:rsidR="007C2CD9">
        <w:rPr>
          <w:rFonts w:ascii="Times New Roman" w:hAnsi="Times New Roman" w:cs="Times New Roman"/>
          <w:sz w:val="24"/>
          <w:szCs w:val="24"/>
        </w:rPr>
        <w:t>September</w:t>
      </w:r>
      <w:r w:rsidRPr="00C6081B" w:rsidR="00AC1437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4D57F8" w:rsidRPr="00C6081B" w:rsidP="004D57F8" w14:paraId="1E234855" w14:textId="7569F656">
      <w:pPr>
        <w:pStyle w:val="EndnoteText"/>
        <w:widowControl/>
        <w:rPr>
          <w:rFonts w:ascii="Times New Roman" w:hAnsi="Times New Roman"/>
          <w:szCs w:val="24"/>
        </w:rPr>
      </w:pP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i/>
          <w:iCs/>
          <w:szCs w:val="24"/>
          <w:u w:val="single"/>
        </w:rPr>
        <w:t>/s/ John Finnigan</w:t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  <w:t>John Finnigan</w:t>
      </w:r>
    </w:p>
    <w:p w:rsidR="004D57F8" w:rsidRPr="00C6081B" w:rsidP="004D57F8" w14:paraId="4A9AABFC" w14:textId="77777777">
      <w:pPr>
        <w:pStyle w:val="EndnoteText"/>
        <w:widowControl/>
        <w:rPr>
          <w:rFonts w:ascii="Times New Roman" w:hAnsi="Times New Roman"/>
          <w:szCs w:val="24"/>
        </w:rPr>
      </w:pP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</w:r>
      <w:r w:rsidRPr="00C6081B">
        <w:rPr>
          <w:rFonts w:ascii="Times New Roman" w:hAnsi="Times New Roman"/>
          <w:szCs w:val="24"/>
        </w:rPr>
        <w:tab/>
        <w:t>Assistant Consumers’ Counsel</w:t>
      </w:r>
    </w:p>
    <w:p w:rsidR="004D57F8" w:rsidRPr="00C6081B" w:rsidP="004D57F8" w14:paraId="5AA6BAAD" w14:textId="77777777">
      <w:pPr>
        <w:suppressLineNumbers/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:rsidR="004D57F8" w:rsidRPr="00C6081B" w:rsidP="004D57F8" w14:paraId="49546281" w14:textId="77777777">
      <w:pPr>
        <w:suppressLineNumbers/>
        <w:rPr>
          <w:rFonts w:ascii="Times New Roman" w:hAnsi="Times New Roman" w:cs="Times New Roman"/>
          <w:sz w:val="24"/>
          <w:szCs w:val="24"/>
        </w:rPr>
      </w:pPr>
      <w:r w:rsidRPr="00C6081B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4D57F8" w:rsidRPr="00C6081B" w:rsidP="004D57F8" w14:paraId="37E04EBD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="004D57F8" w:rsidRPr="00C6081B" w:rsidP="004D57F8" w14:paraId="3339819A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81B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4D57F8" w:rsidRPr="00C6081B" w:rsidP="004D57F8" w14:paraId="402DBBB9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4"/>
        <w:gridCol w:w="4306"/>
      </w:tblGrid>
      <w:tr w14:paraId="3ED0900D" w14:textId="77777777" w:rsidTr="00ED17D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6143C1" w:rsidP="006143C1" w14:paraId="3F4E9CED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9B7E37" w:rsidRPr="006143C1" w:rsidP="006143C1" w14:paraId="3DDD3E06" w14:textId="26D10A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9B7E3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ambrosia.wilson@ohioago.gov</w:t>
            </w:r>
          </w:p>
          <w:p w:rsidR="006143C1" w:rsidRPr="006143C1" w:rsidP="006143C1" w14:paraId="45E6F34F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7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Rocco.dascenzo@duke-energy.com</w:t>
              </w:r>
            </w:hyperlink>
          </w:p>
          <w:p w:rsidR="006143C1" w:rsidRPr="006143C1" w:rsidP="006143C1" w14:paraId="4810F4EA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8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Jeanne.kingery@duke-energy.com</w:t>
              </w:r>
            </w:hyperlink>
          </w:p>
          <w:p w:rsidR="006143C1" w:rsidRPr="006143C1" w:rsidP="006143C1" w14:paraId="4D909F55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9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Larisa.vaysman@duke-energy.com</w:t>
              </w:r>
            </w:hyperlink>
          </w:p>
          <w:p w:rsidR="006143C1" w:rsidRPr="006143C1" w:rsidP="006143C1" w14:paraId="403D500D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0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elyse.akhbari@duke-energy.com</w:t>
              </w:r>
            </w:hyperlink>
          </w:p>
          <w:p w:rsidR="006143C1" w:rsidRPr="006143C1" w:rsidP="006143C1" w14:paraId="0B34EA34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6143C1"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  <w:t>knordstrom@theOEC.org</w:t>
            </w:r>
          </w:p>
          <w:p w:rsidR="006143C1" w:rsidRPr="006143C1" w:rsidP="006143C1" w14:paraId="08097A73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1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6143C1" w:rsidRPr="006143C1" w:rsidP="006143C1" w14:paraId="6EAB5209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2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6143C1" w:rsidRPr="006143C1" w:rsidP="006143C1" w14:paraId="3D770F51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6143C1"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  <w:t>ahaque@bakerlaw.com</w:t>
            </w:r>
          </w:p>
          <w:p w:rsidR="006143C1" w:rsidRPr="006143C1" w:rsidP="006143C1" w14:paraId="1B936D92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6143C1"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  <w:t>eprouty@bakerlaw.com</w:t>
            </w:r>
          </w:p>
          <w:p w:rsidR="006143C1" w:rsidP="006143C1" w14:paraId="6969822A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3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pwillison@bakerlaw.com</w:t>
              </w:r>
            </w:hyperlink>
          </w:p>
          <w:p w:rsidR="000A794B" w:rsidP="006143C1" w14:paraId="18750F8C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0A794B" w:rsidRPr="006D6D74" w:rsidP="000A794B" w14:paraId="0FB36D7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r w:rsidRPr="006D6D7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0A794B" w:rsidRPr="006D6D74" w:rsidP="000A794B" w14:paraId="717BFAEC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14" w:history="1">
              <w:r w:rsidRPr="006D6D74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0A794B" w:rsidRPr="006D6D74" w:rsidP="000A794B" w14:paraId="3C561783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15" w:history="1">
              <w:r w:rsidRPr="006D6D74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jesse.davis@puco.ohio.gov</w:t>
              </w:r>
            </w:hyperlink>
          </w:p>
          <w:p w:rsidR="000A794B" w:rsidRPr="006143C1" w:rsidP="006143C1" w14:paraId="01DF3709" w14:textId="7777777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6143C1" w:rsidRPr="006143C1" w:rsidP="006143C1" w14:paraId="6B4F0233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hyperlink r:id="rId16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6143C1" w:rsidRPr="006143C1" w:rsidP="006143C1" w14:paraId="511445A1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hyperlink r:id="rId17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stnourse@aep.com</w:t>
              </w:r>
            </w:hyperlink>
          </w:p>
          <w:p w:rsidR="006143C1" w:rsidRPr="006143C1" w:rsidP="006143C1" w14:paraId="11C02003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hyperlink r:id="rId18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6143C1" w:rsidRPr="006143C1" w:rsidP="006143C1" w14:paraId="1298C37F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hyperlink r:id="rId19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talexander@beneschlaw.com</w:t>
              </w:r>
            </w:hyperlink>
          </w:p>
          <w:p w:rsidR="006143C1" w:rsidRPr="006143C1" w:rsidP="006143C1" w14:paraId="09909FA7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6143C1" w:rsidRPr="006143C1" w:rsidP="006143C1" w14:paraId="0C498C35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6143C1"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  <w:t>easley@carpenterlipps.com</w:t>
            </w:r>
          </w:p>
          <w:p w:rsidR="006143C1" w:rsidRPr="006143C1" w:rsidP="006143C1" w14:paraId="7C948C1E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1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6143C1" w:rsidRPr="006143C1" w:rsidP="006143C1" w14:paraId="69D043F2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2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christopher.hollon@aes.com</w:t>
              </w:r>
            </w:hyperlink>
          </w:p>
          <w:p w:rsidR="006143C1" w:rsidRPr="006143C1" w:rsidP="006143C1" w14:paraId="75CB8E3A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23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jsharkey@ficlaw.com</w:t>
              </w:r>
            </w:hyperlink>
          </w:p>
          <w:p w:rsidR="006143C1" w:rsidRPr="006143C1" w:rsidP="006143C1" w14:paraId="1D1C35D1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  <w:hyperlink r:id="rId24" w:history="1">
              <w:r w:rsidRPr="006143C1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mwatt@ficlaw.com</w:t>
              </w:r>
            </w:hyperlink>
          </w:p>
          <w:p w:rsidR="006143C1" w:rsidRPr="006143C1" w:rsidP="006143C1" w14:paraId="5E495862" w14:textId="77777777">
            <w:pPr>
              <w:widowControl/>
              <w:jc w:val="both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en-US" w:bidi="ar-SA"/>
              </w:rPr>
            </w:pPr>
          </w:p>
        </w:tc>
      </w:tr>
    </w:tbl>
    <w:p w:rsidR="004D57F8" w:rsidRPr="00C6081B" w:rsidP="00B60AE9" w14:paraId="27AAAE0F" w14:textId="59E434C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0AE9" w:rsidRPr="00C6081B" w:rsidP="00B60AE9" w14:paraId="5208909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AE9" w:rsidRPr="00C6081B" w14:paraId="6B74CAB3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0D0CB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C2C" w14:paraId="7103D4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06539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D7B39" w:rsidRPr="006D7B39" w14:paraId="1E1DDD05" w14:textId="04CA82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7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7B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7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7B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7B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C2C" w14:paraId="6D104B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C2C" w14:paraId="5D5BA5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C2C" w14:paraId="137F2E0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4C2C" w14:paraId="7AF30EA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9"/>
    <w:rsid w:val="0000456E"/>
    <w:rsid w:val="000341B6"/>
    <w:rsid w:val="0008247A"/>
    <w:rsid w:val="000A794B"/>
    <w:rsid w:val="000D0CBA"/>
    <w:rsid w:val="0012018F"/>
    <w:rsid w:val="001B7179"/>
    <w:rsid w:val="001C764B"/>
    <w:rsid w:val="001F1A51"/>
    <w:rsid w:val="001F74CA"/>
    <w:rsid w:val="0022252A"/>
    <w:rsid w:val="002A0972"/>
    <w:rsid w:val="00361F86"/>
    <w:rsid w:val="003A1BA0"/>
    <w:rsid w:val="003B1734"/>
    <w:rsid w:val="003D0D32"/>
    <w:rsid w:val="0043162E"/>
    <w:rsid w:val="0046748D"/>
    <w:rsid w:val="0047753D"/>
    <w:rsid w:val="004812FA"/>
    <w:rsid w:val="004D57F8"/>
    <w:rsid w:val="004E5E37"/>
    <w:rsid w:val="00585B15"/>
    <w:rsid w:val="006143C1"/>
    <w:rsid w:val="00631A64"/>
    <w:rsid w:val="006715D1"/>
    <w:rsid w:val="00671BA6"/>
    <w:rsid w:val="00696570"/>
    <w:rsid w:val="006A2B4C"/>
    <w:rsid w:val="006D6D74"/>
    <w:rsid w:val="006D7B39"/>
    <w:rsid w:val="007841B7"/>
    <w:rsid w:val="007B0114"/>
    <w:rsid w:val="007B0C5F"/>
    <w:rsid w:val="007C23E0"/>
    <w:rsid w:val="007C2CD9"/>
    <w:rsid w:val="00822CE2"/>
    <w:rsid w:val="008E2DB6"/>
    <w:rsid w:val="008E46DE"/>
    <w:rsid w:val="008F5472"/>
    <w:rsid w:val="00921159"/>
    <w:rsid w:val="0098751F"/>
    <w:rsid w:val="009B7E37"/>
    <w:rsid w:val="009C5ECB"/>
    <w:rsid w:val="009E642B"/>
    <w:rsid w:val="00A36F40"/>
    <w:rsid w:val="00A605FA"/>
    <w:rsid w:val="00A61D0F"/>
    <w:rsid w:val="00A66A90"/>
    <w:rsid w:val="00AC1437"/>
    <w:rsid w:val="00AE4C2C"/>
    <w:rsid w:val="00B3407E"/>
    <w:rsid w:val="00B3487C"/>
    <w:rsid w:val="00B60AE9"/>
    <w:rsid w:val="00BA4DCD"/>
    <w:rsid w:val="00BB297B"/>
    <w:rsid w:val="00C21724"/>
    <w:rsid w:val="00C26ED8"/>
    <w:rsid w:val="00C6081B"/>
    <w:rsid w:val="00CC627A"/>
    <w:rsid w:val="00CF4609"/>
    <w:rsid w:val="00D122A0"/>
    <w:rsid w:val="00D13CB9"/>
    <w:rsid w:val="00D47DF0"/>
    <w:rsid w:val="00DA6AAE"/>
    <w:rsid w:val="00DA7FD2"/>
    <w:rsid w:val="00DB30C0"/>
    <w:rsid w:val="00DF4BE6"/>
    <w:rsid w:val="00EA5505"/>
    <w:rsid w:val="00ED17D8"/>
    <w:rsid w:val="00F81990"/>
    <w:rsid w:val="00F94A3B"/>
    <w:rsid w:val="00FB2E08"/>
    <w:rsid w:val="00FB62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C49029"/>
  <w15:chartTrackingRefBased/>
  <w15:docId w15:val="{8EB19443-F472-4F47-8CBB-8E4BBBD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color w:val="000000"/>
        <w:sz w:val="24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1B"/>
    <w:pPr>
      <w:widowControl w:val="0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Char,Char"/>
    <w:basedOn w:val="Normal"/>
    <w:link w:val="HTMLPreformattedChar"/>
    <w:rsid w:val="00B60A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B60AE9"/>
    <w:rPr>
      <w:rFonts w:ascii="Courier New" w:eastAsia="Courier New" w:hAnsi="Courier New" w:cs="Courier New"/>
      <w:bCs w:val="0"/>
      <w:color w:val="auto"/>
      <w:sz w:val="20"/>
      <w:szCs w:val="20"/>
    </w:rPr>
  </w:style>
  <w:style w:type="character" w:styleId="Hyperlink">
    <w:name w:val="Hyperlink"/>
    <w:uiPriority w:val="99"/>
    <w:unhideWhenUsed/>
    <w:rsid w:val="004D57F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4D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7F8"/>
    <w:rPr>
      <w:rFonts w:asciiTheme="minorHAnsi" w:hAnsiTheme="minorHAnsi" w:cstheme="minorBidi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4D57F8"/>
    <w:pPr>
      <w:snapToGrid w:val="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57F8"/>
    <w:rPr>
      <w:rFonts w:ascii="Courier New" w:eastAsia="Times New Roman" w:hAnsi="Courier New"/>
      <w:bCs w:val="0"/>
      <w:color w:val="auto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4D57F8"/>
    <w:pPr>
      <w:ind w:left="10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D57F8"/>
    <w:rPr>
      <w:rFonts w:eastAsia="Times New Roman" w:cstheme="minorBidi"/>
      <w:bCs w:val="0"/>
      <w:color w:val="auto"/>
      <w:sz w:val="23"/>
      <w:szCs w:val="23"/>
    </w:rPr>
  </w:style>
  <w:style w:type="paragraph" w:styleId="ListParagraph">
    <w:name w:val="List Paragraph"/>
    <w:basedOn w:val="Normal"/>
    <w:uiPriority w:val="34"/>
    <w:qFormat/>
    <w:rsid w:val="004D57F8"/>
  </w:style>
  <w:style w:type="table" w:styleId="TableGrid">
    <w:name w:val="Table Grid"/>
    <w:basedOn w:val="TableNormal"/>
    <w:rsid w:val="004D57F8"/>
    <w:rPr>
      <w:rFonts w:eastAsia="Times New Roman"/>
      <w:bCs w:val="0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CF4609"/>
    <w:rPr>
      <w:rFonts w:asciiTheme="minorHAnsi" w:hAnsiTheme="minorHAnsi" w:cstheme="minorBidi"/>
      <w:bCs w:val="0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46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09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elyse.akhbari@duke-energy.com" TargetMode="External" /><Relationship Id="rId11" Type="http://schemas.openxmlformats.org/officeDocument/2006/relationships/hyperlink" Target="mailto:ctavenor@theoec.org" TargetMode="External" /><Relationship Id="rId12" Type="http://schemas.openxmlformats.org/officeDocument/2006/relationships/hyperlink" Target="mailto:dproano@bakerlaw.com" TargetMode="External" /><Relationship Id="rId13" Type="http://schemas.openxmlformats.org/officeDocument/2006/relationships/hyperlink" Target="mailto:pwillison@bakerlaw.com" TargetMode="External" /><Relationship Id="rId14" Type="http://schemas.openxmlformats.org/officeDocument/2006/relationships/hyperlink" Target="mailto:megan.addison@puco.ohio.gov" TargetMode="External" /><Relationship Id="rId15" Type="http://schemas.openxmlformats.org/officeDocument/2006/relationships/hyperlink" Target="mailto:jesse.davis@puco.ohio.gov" TargetMode="External" /><Relationship Id="rId16" Type="http://schemas.openxmlformats.org/officeDocument/2006/relationships/hyperlink" Target="mailto:rdove@keglerbrown.com" TargetMode="External" /><Relationship Id="rId17" Type="http://schemas.openxmlformats.org/officeDocument/2006/relationships/hyperlink" Target="mailto:stnourse@aep.com" TargetMode="External" /><Relationship Id="rId18" Type="http://schemas.openxmlformats.org/officeDocument/2006/relationships/hyperlink" Target="mailto:trent@hubaydougherty.com" TargetMode="External" /><Relationship Id="rId19" Type="http://schemas.openxmlformats.org/officeDocument/2006/relationships/hyperlink" Target="mailto:talexander@beneschlaw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Bojko@carpenterlipps.com" TargetMode="External" /><Relationship Id="rId21" Type="http://schemas.openxmlformats.org/officeDocument/2006/relationships/hyperlink" Target="mailto:Paul@carpenterlipps.com" TargetMode="External" /><Relationship Id="rId22" Type="http://schemas.openxmlformats.org/officeDocument/2006/relationships/hyperlink" Target="mailto:christopher.hollon@aes.com" TargetMode="External" /><Relationship Id="rId23" Type="http://schemas.openxmlformats.org/officeDocument/2006/relationships/hyperlink" Target="mailto:jsharkey@ficlaw.com" TargetMode="External" /><Relationship Id="rId24" Type="http://schemas.openxmlformats.org/officeDocument/2006/relationships/hyperlink" Target="mailto:mwatt@ficlaw.com" TargetMode="External" /><Relationship Id="rId25" Type="http://schemas.openxmlformats.org/officeDocument/2006/relationships/header" Target="header1.xml" /><Relationship Id="rId26" Type="http://schemas.openxmlformats.org/officeDocument/2006/relationships/header" Target="header2.xml" /><Relationship Id="rId27" Type="http://schemas.openxmlformats.org/officeDocument/2006/relationships/footer" Target="footer1.xml" /><Relationship Id="rId28" Type="http://schemas.openxmlformats.org/officeDocument/2006/relationships/footer" Target="footer2.xml" /><Relationship Id="rId29" Type="http://schemas.openxmlformats.org/officeDocument/2006/relationships/header" Target="header3.xml" /><Relationship Id="rId3" Type="http://schemas.openxmlformats.org/officeDocument/2006/relationships/fontTable" Target="fontTable.xml" /><Relationship Id="rId30" Type="http://schemas.openxmlformats.org/officeDocument/2006/relationships/footer" Target="footer3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hyperlink" Target="mailto:john.finnigan@occ.ohio.gov" TargetMode="Externa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thomas.lindgren@ohioAGO.gov" TargetMode="External" /><Relationship Id="rId7" Type="http://schemas.openxmlformats.org/officeDocument/2006/relationships/hyperlink" Target="mailto:Rocco.dascenzo@duke-energy.com" TargetMode="External" /><Relationship Id="rId8" Type="http://schemas.openxmlformats.org/officeDocument/2006/relationships/hyperlink" Target="mailto:Jeanne.kingery@duke-energy.com" TargetMode="External" /><Relationship Id="rId9" Type="http://schemas.openxmlformats.org/officeDocument/2006/relationships/hyperlink" Target="mailto:Larisa.vaysman@duke-energ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2023-09-15T14:40:15Z</dcterms:created>
  <dcterms:modified xsi:type="dcterms:W3CDTF">2023-09-15T14:40:15Z</dcterms:modified>
</cp:coreProperties>
</file>