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3" w:rsidRDefault="002065C3" w:rsidP="005F7BBC">
      <w:pPr>
        <w:rPr>
          <w:rFonts w:ascii="Arial" w:hAnsi="Arial" w:cs="Arial"/>
        </w:rPr>
      </w:pPr>
    </w:p>
    <w:p w:rsidR="00770D43" w:rsidRPr="005F7BBC" w:rsidRDefault="00851AAB" w:rsidP="005F7BBC">
      <w:pPr>
        <w:rPr>
          <w:rFonts w:ascii="Arial" w:hAnsi="Arial" w:cs="Arial"/>
        </w:rPr>
      </w:pPr>
      <w:r w:rsidRPr="00851AA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196850</wp:posOffset>
            </wp:positionV>
            <wp:extent cx="2447925" cy="590550"/>
            <wp:effectExtent l="0" t="0" r="0" b="0"/>
            <wp:wrapNone/>
            <wp:docPr id="35" name="Picture 35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BBC" w:rsidRPr="00A17513" w:rsidRDefault="005F7BBC" w:rsidP="00CF23F4">
      <w:pPr>
        <w:pStyle w:val="InsideAddress"/>
        <w:tabs>
          <w:tab w:val="left" w:pos="4320"/>
        </w:tabs>
        <w:ind w:left="720"/>
        <w:rPr>
          <w:rFonts w:cs="Arial"/>
          <w:sz w:val="19"/>
          <w:szCs w:val="19"/>
        </w:rPr>
      </w:pPr>
    </w:p>
    <w:p w:rsidR="001700AF" w:rsidRPr="00A17513" w:rsidRDefault="001700AF" w:rsidP="00CF23F4">
      <w:pPr>
        <w:pStyle w:val="InsideAddress"/>
        <w:tabs>
          <w:tab w:val="left" w:pos="4320"/>
        </w:tabs>
        <w:ind w:left="720"/>
        <w:rPr>
          <w:rFonts w:cs="Arial"/>
          <w:sz w:val="19"/>
          <w:szCs w:val="19"/>
        </w:rPr>
      </w:pPr>
    </w:p>
    <w:p w:rsidR="00AC6BA6" w:rsidRPr="00A17513" w:rsidRDefault="00AC6BA6" w:rsidP="00CF23F4">
      <w:pPr>
        <w:pStyle w:val="InsideAddress"/>
        <w:tabs>
          <w:tab w:val="left" w:pos="4320"/>
        </w:tabs>
        <w:ind w:left="720"/>
        <w:rPr>
          <w:rFonts w:cs="Arial"/>
          <w:sz w:val="19"/>
          <w:szCs w:val="19"/>
        </w:rPr>
      </w:pPr>
    </w:p>
    <w:p w:rsidR="00AC6BA6" w:rsidRPr="00A17513" w:rsidRDefault="00AC6BA6" w:rsidP="00CF23F4">
      <w:pPr>
        <w:pStyle w:val="InsideAddress"/>
        <w:tabs>
          <w:tab w:val="left" w:pos="4320"/>
        </w:tabs>
        <w:ind w:left="720"/>
        <w:rPr>
          <w:rFonts w:cs="Arial"/>
          <w:sz w:val="19"/>
          <w:szCs w:val="19"/>
        </w:rPr>
      </w:pPr>
    </w:p>
    <w:p w:rsidR="00AC6BA6" w:rsidRDefault="00AC6BA6" w:rsidP="00CF23F4">
      <w:pPr>
        <w:pStyle w:val="InsideAddress"/>
        <w:tabs>
          <w:tab w:val="left" w:pos="4320"/>
        </w:tabs>
        <w:ind w:left="720"/>
        <w:rPr>
          <w:rFonts w:cs="Arial"/>
          <w:sz w:val="19"/>
          <w:szCs w:val="19"/>
        </w:rPr>
      </w:pPr>
    </w:p>
    <w:p w:rsidR="00531075" w:rsidRDefault="00531075" w:rsidP="00CF23F4">
      <w:pPr>
        <w:pStyle w:val="InsideAddress"/>
        <w:tabs>
          <w:tab w:val="left" w:pos="4320"/>
        </w:tabs>
        <w:ind w:left="720"/>
        <w:rPr>
          <w:rFonts w:cs="Arial"/>
          <w:sz w:val="19"/>
          <w:szCs w:val="19"/>
        </w:rPr>
      </w:pPr>
    </w:p>
    <w:p w:rsidR="00A51D88" w:rsidRDefault="00A51D88" w:rsidP="00CF23F4">
      <w:pPr>
        <w:pStyle w:val="InsideAddress"/>
        <w:tabs>
          <w:tab w:val="left" w:pos="4320"/>
        </w:tabs>
        <w:ind w:left="720"/>
        <w:rPr>
          <w:rFonts w:cs="Arial"/>
          <w:sz w:val="19"/>
          <w:szCs w:val="19"/>
        </w:rPr>
      </w:pPr>
    </w:p>
    <w:p w:rsidR="00C66437" w:rsidRPr="00531075" w:rsidRDefault="00D068E0" w:rsidP="00CF23F4">
      <w:pPr>
        <w:pStyle w:val="InsideAddress"/>
        <w:ind w:left="720"/>
        <w:rPr>
          <w:rFonts w:cs="Arial"/>
        </w:rPr>
      </w:pPr>
      <w:r>
        <w:rPr>
          <w:rFonts w:cs="Arial"/>
        </w:rPr>
        <w:t>December 29</w:t>
      </w:r>
      <w:r w:rsidR="00A17513" w:rsidRPr="00531075">
        <w:rPr>
          <w:rFonts w:cs="Arial"/>
        </w:rPr>
        <w:t>, 2011</w:t>
      </w:r>
    </w:p>
    <w:p w:rsidR="00C66437" w:rsidRPr="00531075" w:rsidRDefault="00C66437" w:rsidP="00CF23F4">
      <w:pPr>
        <w:ind w:left="720"/>
        <w:rPr>
          <w:rFonts w:ascii="Arial" w:hAnsi="Arial" w:cs="Arial"/>
        </w:rPr>
      </w:pPr>
    </w:p>
    <w:p w:rsidR="00C66437" w:rsidRPr="00531075" w:rsidRDefault="00C66437" w:rsidP="00CF23F4">
      <w:pPr>
        <w:ind w:left="720"/>
        <w:rPr>
          <w:rFonts w:ascii="Arial" w:hAnsi="Arial" w:cs="Arial"/>
        </w:rPr>
      </w:pPr>
    </w:p>
    <w:p w:rsidR="00231BAB" w:rsidRPr="0073682F" w:rsidRDefault="00C66437" w:rsidP="00231BAB">
      <w:pPr>
        <w:ind w:left="720"/>
        <w:rPr>
          <w:rFonts w:ascii="Arial" w:hAnsi="Arial" w:cs="Arial"/>
          <w:color w:val="FF0000"/>
          <w:sz w:val="19"/>
          <w:szCs w:val="19"/>
        </w:rPr>
      </w:pPr>
      <w:r w:rsidRPr="00531075">
        <w:rPr>
          <w:rFonts w:ascii="Arial" w:hAnsi="Arial" w:cs="Arial"/>
        </w:rPr>
        <w:t xml:space="preserve">Ms. </w:t>
      </w:r>
      <w:r w:rsidR="00AC4F3A">
        <w:rPr>
          <w:rFonts w:ascii="Arial" w:hAnsi="Arial" w:cs="Arial"/>
        </w:rPr>
        <w:t>Rene’</w:t>
      </w:r>
      <w:r w:rsidR="00951C5A" w:rsidRPr="00531075">
        <w:rPr>
          <w:rFonts w:ascii="Arial" w:hAnsi="Arial" w:cs="Arial"/>
        </w:rPr>
        <w:t xml:space="preserve"> Jenkins</w:t>
      </w:r>
      <w:r w:rsidR="00231BAB">
        <w:rPr>
          <w:rFonts w:ascii="Arial" w:hAnsi="Arial" w:cs="Arial"/>
        </w:rPr>
        <w:t xml:space="preserve"> </w:t>
      </w:r>
    </w:p>
    <w:p w:rsidR="00951C5A" w:rsidRPr="00531075" w:rsidRDefault="00951C5A" w:rsidP="00CF23F4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>Docketing Division</w:t>
      </w:r>
    </w:p>
    <w:p w:rsidR="00951C5A" w:rsidRPr="00531075" w:rsidRDefault="00951C5A" w:rsidP="00CF23F4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531075">
            <w:rPr>
              <w:rFonts w:ascii="Arial" w:hAnsi="Arial" w:cs="Arial"/>
            </w:rPr>
            <w:t>Ohio</w:t>
          </w:r>
        </w:smartTag>
      </w:smartTag>
    </w:p>
    <w:p w:rsidR="00951C5A" w:rsidRPr="00531075" w:rsidRDefault="00951C5A" w:rsidP="00CF23F4">
      <w:pPr>
        <w:ind w:left="7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531075">
            <w:rPr>
              <w:rFonts w:ascii="Arial" w:hAnsi="Arial" w:cs="Arial"/>
            </w:rPr>
            <w:t>180 East Broad Street</w:t>
          </w:r>
        </w:smartTag>
      </w:smartTag>
    </w:p>
    <w:p w:rsidR="00951C5A" w:rsidRPr="00531075" w:rsidRDefault="00951C5A" w:rsidP="00CF23F4">
      <w:pPr>
        <w:ind w:left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531075">
            <w:rPr>
              <w:rFonts w:ascii="Arial" w:hAnsi="Arial" w:cs="Arial"/>
            </w:rPr>
            <w:t>Columbus</w:t>
          </w:r>
        </w:smartTag>
        <w:r w:rsidRPr="0053107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531075">
            <w:rPr>
              <w:rFonts w:ascii="Arial" w:hAnsi="Arial" w:cs="Arial"/>
            </w:rPr>
            <w:t>Ohio</w:t>
          </w:r>
        </w:smartTag>
        <w:r w:rsidRPr="00531075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531075">
            <w:rPr>
              <w:rFonts w:ascii="Arial" w:hAnsi="Arial" w:cs="Arial"/>
            </w:rPr>
            <w:t>43215-3793</w:t>
          </w:r>
        </w:smartTag>
      </w:smartTag>
    </w:p>
    <w:p w:rsidR="00CF23F4" w:rsidRDefault="00CF23F4" w:rsidP="00CF23F4">
      <w:pPr>
        <w:ind w:left="720"/>
        <w:rPr>
          <w:rFonts w:ascii="Arial" w:hAnsi="Arial" w:cs="Arial"/>
        </w:rPr>
      </w:pPr>
    </w:p>
    <w:p w:rsidR="00531075" w:rsidRPr="00531075" w:rsidRDefault="00531075" w:rsidP="00CF23F4">
      <w:pPr>
        <w:ind w:left="720"/>
        <w:rPr>
          <w:rFonts w:ascii="Arial" w:hAnsi="Arial" w:cs="Arial"/>
        </w:rPr>
      </w:pPr>
    </w:p>
    <w:p w:rsidR="00CF23F4" w:rsidRPr="00531075" w:rsidRDefault="00CF23F4" w:rsidP="00CF23F4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 xml:space="preserve">RE:  </w:t>
      </w:r>
      <w:r w:rsidR="00A51D88" w:rsidRPr="00531075">
        <w:rPr>
          <w:rFonts w:ascii="Arial" w:hAnsi="Arial" w:cs="Arial"/>
        </w:rPr>
        <w:t xml:space="preserve">CenturyTel </w:t>
      </w:r>
      <w:r w:rsidR="00AC4F3A">
        <w:rPr>
          <w:rFonts w:ascii="Arial" w:hAnsi="Arial" w:cs="Arial"/>
        </w:rPr>
        <w:t>Solutions</w:t>
      </w:r>
      <w:r w:rsidR="00BF7CC2">
        <w:rPr>
          <w:rFonts w:ascii="Arial" w:hAnsi="Arial" w:cs="Arial"/>
        </w:rPr>
        <w:t>,</w:t>
      </w:r>
      <w:r w:rsidR="00AC4F3A">
        <w:rPr>
          <w:rFonts w:ascii="Arial" w:hAnsi="Arial" w:cs="Arial"/>
        </w:rPr>
        <w:t xml:space="preserve"> LLC</w:t>
      </w:r>
      <w:r w:rsidR="00951C5A" w:rsidRPr="00531075">
        <w:rPr>
          <w:rFonts w:ascii="Arial" w:hAnsi="Arial" w:cs="Arial"/>
        </w:rPr>
        <w:t xml:space="preserve"> d/b/a CenturyLink</w:t>
      </w:r>
      <w:r w:rsidR="00AC4F3A">
        <w:rPr>
          <w:rFonts w:ascii="Arial" w:hAnsi="Arial" w:cs="Arial"/>
        </w:rPr>
        <w:t xml:space="preserve"> Solutions</w:t>
      </w:r>
    </w:p>
    <w:p w:rsidR="00951C5A" w:rsidRPr="00531075" w:rsidRDefault="00951C5A" w:rsidP="00951C5A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ab/>
        <w:t xml:space="preserve">Case No.  </w:t>
      </w:r>
      <w:r w:rsidR="00531075">
        <w:rPr>
          <w:rFonts w:ascii="Arial" w:hAnsi="Arial" w:cs="Arial"/>
        </w:rPr>
        <w:t>11-</w:t>
      </w:r>
      <w:r w:rsidR="00AC4F3A">
        <w:rPr>
          <w:rFonts w:ascii="Arial" w:hAnsi="Arial" w:cs="Arial"/>
        </w:rPr>
        <w:t>6079</w:t>
      </w:r>
      <w:r w:rsidR="00D67930">
        <w:rPr>
          <w:rFonts w:ascii="Arial" w:hAnsi="Arial" w:cs="Arial"/>
        </w:rPr>
        <w:t>-</w:t>
      </w:r>
      <w:r w:rsidRPr="00531075">
        <w:rPr>
          <w:rFonts w:ascii="Arial" w:hAnsi="Arial" w:cs="Arial"/>
        </w:rPr>
        <w:t>TP-ATA</w:t>
      </w:r>
    </w:p>
    <w:p w:rsidR="00951C5A" w:rsidRPr="00531075" w:rsidRDefault="00951C5A" w:rsidP="00951C5A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ab/>
        <w:t>Case No.  90-</w:t>
      </w:r>
      <w:r w:rsidR="00A12E9C">
        <w:rPr>
          <w:rFonts w:ascii="Arial" w:hAnsi="Arial" w:cs="Arial"/>
        </w:rPr>
        <w:t>9330</w:t>
      </w:r>
      <w:r w:rsidRPr="00531075">
        <w:rPr>
          <w:rFonts w:ascii="Arial" w:hAnsi="Arial" w:cs="Arial"/>
        </w:rPr>
        <w:t>-TP-TRF</w:t>
      </w:r>
    </w:p>
    <w:p w:rsidR="00951C5A" w:rsidRPr="00531075" w:rsidRDefault="00951C5A" w:rsidP="00CF23F4">
      <w:pPr>
        <w:ind w:left="720"/>
        <w:rPr>
          <w:rFonts w:ascii="Arial" w:hAnsi="Arial" w:cs="Arial"/>
        </w:rPr>
      </w:pPr>
    </w:p>
    <w:p w:rsidR="00CF23F4" w:rsidRPr="00531075" w:rsidRDefault="00CF23F4" w:rsidP="00CF23F4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 xml:space="preserve">Dear Ms </w:t>
      </w:r>
      <w:r w:rsidR="00951C5A" w:rsidRPr="00531075">
        <w:rPr>
          <w:rFonts w:ascii="Arial" w:hAnsi="Arial" w:cs="Arial"/>
        </w:rPr>
        <w:t>Jenkins</w:t>
      </w:r>
      <w:r w:rsidRPr="00531075">
        <w:rPr>
          <w:rFonts w:ascii="Arial" w:hAnsi="Arial" w:cs="Arial"/>
        </w:rPr>
        <w:t>:</w:t>
      </w:r>
    </w:p>
    <w:p w:rsidR="00CF23F4" w:rsidRPr="00531075" w:rsidRDefault="00CF23F4" w:rsidP="00CF23F4">
      <w:pPr>
        <w:ind w:left="720"/>
        <w:rPr>
          <w:rFonts w:ascii="Arial" w:hAnsi="Arial" w:cs="Arial"/>
        </w:rPr>
      </w:pPr>
    </w:p>
    <w:p w:rsidR="00951C5A" w:rsidRPr="00531075" w:rsidRDefault="00951C5A" w:rsidP="00D918E0">
      <w:pPr>
        <w:pStyle w:val="BodyTextIndent2"/>
        <w:jc w:val="both"/>
        <w:rPr>
          <w:rFonts w:ascii="Arial" w:hAnsi="Arial" w:cs="Arial"/>
          <w:sz w:val="20"/>
        </w:rPr>
      </w:pPr>
      <w:r w:rsidRPr="00531075">
        <w:rPr>
          <w:rFonts w:ascii="Arial" w:hAnsi="Arial" w:cs="Arial"/>
          <w:sz w:val="20"/>
        </w:rPr>
        <w:t xml:space="preserve">Enclosed for filing are revisions </w:t>
      </w:r>
      <w:r w:rsidRPr="00AC4F3A">
        <w:rPr>
          <w:rFonts w:ascii="Arial" w:hAnsi="Arial" w:cs="Arial"/>
          <w:sz w:val="20"/>
        </w:rPr>
        <w:t xml:space="preserve">to </w:t>
      </w:r>
      <w:r w:rsidR="00AC4F3A" w:rsidRPr="00AC4F3A">
        <w:rPr>
          <w:rFonts w:ascii="Arial" w:hAnsi="Arial" w:cs="Arial"/>
          <w:sz w:val="20"/>
        </w:rPr>
        <w:t>CenturyTel</w:t>
      </w:r>
      <w:r w:rsidR="00AC4F3A" w:rsidRPr="00531075">
        <w:rPr>
          <w:rFonts w:ascii="Arial" w:hAnsi="Arial" w:cs="Arial"/>
        </w:rPr>
        <w:t xml:space="preserve"> </w:t>
      </w:r>
      <w:r w:rsidR="00AC4F3A" w:rsidRPr="00AC4F3A">
        <w:rPr>
          <w:rFonts w:ascii="Arial" w:hAnsi="Arial" w:cs="Arial"/>
          <w:sz w:val="20"/>
        </w:rPr>
        <w:t>Solutions</w:t>
      </w:r>
      <w:r w:rsidR="00D918E0">
        <w:rPr>
          <w:rFonts w:ascii="Arial" w:hAnsi="Arial" w:cs="Arial"/>
          <w:sz w:val="20"/>
        </w:rPr>
        <w:t>,</w:t>
      </w:r>
      <w:r w:rsidR="00AC4F3A" w:rsidRPr="00AC4F3A">
        <w:rPr>
          <w:rFonts w:ascii="Arial" w:hAnsi="Arial" w:cs="Arial"/>
          <w:sz w:val="20"/>
        </w:rPr>
        <w:t xml:space="preserve"> LLC d/b/a CenturyLink Solutions</w:t>
      </w:r>
      <w:r w:rsidR="00745C78">
        <w:rPr>
          <w:rFonts w:ascii="Arial" w:hAnsi="Arial" w:cs="Arial"/>
          <w:sz w:val="20"/>
        </w:rPr>
        <w:t xml:space="preserve"> Access Tariff </w:t>
      </w:r>
      <w:r w:rsidR="00D918E0">
        <w:rPr>
          <w:rFonts w:ascii="Arial" w:hAnsi="Arial" w:cs="Arial"/>
          <w:sz w:val="20"/>
        </w:rPr>
        <w:t xml:space="preserve">P.U.C.O. Tariff No. 2.  </w:t>
      </w:r>
      <w:r w:rsidRPr="00531075">
        <w:rPr>
          <w:rFonts w:ascii="Arial" w:hAnsi="Arial" w:cs="Arial"/>
          <w:sz w:val="20"/>
        </w:rPr>
        <w:t xml:space="preserve">These revisions are filed in compliance with Case No. </w:t>
      </w:r>
      <w:r w:rsidR="00A51D88" w:rsidRPr="00531075">
        <w:rPr>
          <w:rFonts w:ascii="Arial" w:hAnsi="Arial" w:cs="Arial"/>
          <w:sz w:val="20"/>
        </w:rPr>
        <w:t>90-</w:t>
      </w:r>
      <w:r w:rsidR="00A12E9C">
        <w:rPr>
          <w:rFonts w:ascii="Arial" w:hAnsi="Arial" w:cs="Arial"/>
          <w:sz w:val="20"/>
        </w:rPr>
        <w:t>9330</w:t>
      </w:r>
      <w:r w:rsidR="00A51D88" w:rsidRPr="00531075">
        <w:rPr>
          <w:rFonts w:ascii="Arial" w:hAnsi="Arial" w:cs="Arial"/>
          <w:sz w:val="20"/>
        </w:rPr>
        <w:t>-TP-TRF</w:t>
      </w:r>
      <w:r w:rsidR="000C4CFD" w:rsidRPr="00531075">
        <w:rPr>
          <w:rFonts w:ascii="Arial" w:hAnsi="Arial" w:cs="Arial"/>
          <w:sz w:val="20"/>
        </w:rPr>
        <w:t xml:space="preserve"> and Case No. 1</w:t>
      </w:r>
      <w:r w:rsidR="00EB4E1B">
        <w:rPr>
          <w:rFonts w:ascii="Arial" w:hAnsi="Arial" w:cs="Arial"/>
          <w:sz w:val="20"/>
        </w:rPr>
        <w:t>1</w:t>
      </w:r>
      <w:r w:rsidR="000C4CFD" w:rsidRPr="00531075">
        <w:rPr>
          <w:rFonts w:ascii="Arial" w:hAnsi="Arial" w:cs="Arial"/>
          <w:sz w:val="20"/>
        </w:rPr>
        <w:t>-</w:t>
      </w:r>
      <w:r w:rsidR="00AC4F3A">
        <w:rPr>
          <w:rFonts w:ascii="Arial" w:hAnsi="Arial" w:cs="Arial"/>
          <w:sz w:val="20"/>
        </w:rPr>
        <w:t>6079</w:t>
      </w:r>
      <w:r w:rsidR="000C4CFD" w:rsidRPr="00531075">
        <w:rPr>
          <w:rFonts w:ascii="Arial" w:hAnsi="Arial" w:cs="Arial"/>
          <w:sz w:val="20"/>
        </w:rPr>
        <w:t>-TP-ATA</w:t>
      </w:r>
      <w:r w:rsidRPr="00531075">
        <w:rPr>
          <w:rFonts w:ascii="Arial" w:hAnsi="Arial" w:cs="Arial"/>
          <w:sz w:val="20"/>
        </w:rPr>
        <w:t>.</w:t>
      </w:r>
      <w:r w:rsidR="00845DE6">
        <w:rPr>
          <w:rFonts w:ascii="Arial" w:hAnsi="Arial" w:cs="Arial"/>
          <w:sz w:val="20"/>
        </w:rPr>
        <w:t xml:space="preserve">  The proposed effective date is January 28, 2012.</w:t>
      </w:r>
    </w:p>
    <w:p w:rsidR="00951C5A" w:rsidRPr="00531075" w:rsidRDefault="00951C5A" w:rsidP="00951C5A">
      <w:pPr>
        <w:pStyle w:val="BodyTextIndent2"/>
        <w:rPr>
          <w:rFonts w:ascii="Arial" w:hAnsi="Arial" w:cs="Arial"/>
          <w:sz w:val="20"/>
        </w:rPr>
      </w:pPr>
    </w:p>
    <w:p w:rsidR="00951C5A" w:rsidRPr="00531075" w:rsidRDefault="00951C5A" w:rsidP="00951C5A">
      <w:pPr>
        <w:pStyle w:val="BodyTextIndent2"/>
        <w:rPr>
          <w:rFonts w:ascii="Arial" w:hAnsi="Arial" w:cs="Arial"/>
          <w:sz w:val="20"/>
        </w:rPr>
      </w:pPr>
      <w:r w:rsidRPr="00531075">
        <w:rPr>
          <w:rFonts w:ascii="Arial" w:hAnsi="Arial" w:cs="Arial"/>
          <w:sz w:val="20"/>
        </w:rPr>
        <w:t xml:space="preserve">The following tariff </w:t>
      </w:r>
      <w:r w:rsidR="00AC4F3A">
        <w:rPr>
          <w:rFonts w:ascii="Arial" w:hAnsi="Arial" w:cs="Arial"/>
          <w:sz w:val="20"/>
        </w:rPr>
        <w:t>pages are</w:t>
      </w:r>
      <w:r w:rsidRPr="00531075">
        <w:rPr>
          <w:rFonts w:ascii="Arial" w:hAnsi="Arial" w:cs="Arial"/>
          <w:sz w:val="20"/>
        </w:rPr>
        <w:t xml:space="preserve"> enclosed:</w:t>
      </w:r>
    </w:p>
    <w:p w:rsidR="00951C5A" w:rsidRPr="00531075" w:rsidRDefault="00951C5A" w:rsidP="00951C5A">
      <w:pPr>
        <w:pStyle w:val="BodyTextIndent2"/>
        <w:tabs>
          <w:tab w:val="left" w:pos="5040"/>
        </w:tabs>
        <w:rPr>
          <w:rFonts w:ascii="Arial" w:hAnsi="Arial" w:cs="Arial"/>
          <w:sz w:val="20"/>
        </w:rPr>
      </w:pPr>
    </w:p>
    <w:p w:rsidR="00A51D88" w:rsidRDefault="00D918E0" w:rsidP="00A51D88">
      <w:pPr>
        <w:pStyle w:val="BodyTextIndent2"/>
        <w:tabs>
          <w:tab w:val="left" w:pos="6840"/>
        </w:tabs>
        <w:ind w:left="5400" w:hanging="46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P.U.C.O. Tariff No. 2</w:t>
      </w:r>
    </w:p>
    <w:p w:rsidR="00D918E0" w:rsidRPr="00531075" w:rsidRDefault="00D918E0" w:rsidP="00A51D88">
      <w:pPr>
        <w:pStyle w:val="BodyTextIndent2"/>
        <w:tabs>
          <w:tab w:val="left" w:pos="6840"/>
        </w:tabs>
        <w:ind w:left="5400" w:hanging="4680"/>
        <w:rPr>
          <w:rFonts w:ascii="Arial" w:hAnsi="Arial" w:cs="Arial"/>
          <w:sz w:val="20"/>
        </w:rPr>
      </w:pPr>
    </w:p>
    <w:p w:rsidR="00A51D88" w:rsidRDefault="00745C7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  <w:r w:rsidRPr="00745C78">
        <w:rPr>
          <w:rFonts w:ascii="Arial" w:hAnsi="Arial" w:cs="Arial"/>
          <w:sz w:val="20"/>
        </w:rPr>
        <w:t>Explanation of Symbols…</w:t>
      </w:r>
      <w:r w:rsidRPr="00745C78">
        <w:rPr>
          <w:rFonts w:ascii="Arial" w:hAnsi="Arial" w:cs="Arial"/>
          <w:sz w:val="20"/>
        </w:rPr>
        <w:tab/>
        <w:t>First R</w:t>
      </w:r>
      <w:r w:rsidR="00A17513" w:rsidRPr="00745C78">
        <w:rPr>
          <w:rFonts w:ascii="Arial" w:hAnsi="Arial" w:cs="Arial"/>
          <w:sz w:val="20"/>
        </w:rPr>
        <w:t xml:space="preserve">evised </w:t>
      </w:r>
      <w:r w:rsidRPr="00745C78">
        <w:rPr>
          <w:rFonts w:ascii="Arial" w:hAnsi="Arial" w:cs="Arial"/>
          <w:sz w:val="20"/>
        </w:rPr>
        <w:t>Page 2</w:t>
      </w:r>
    </w:p>
    <w:p w:rsidR="00745C78" w:rsidRDefault="00745C7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1</w:t>
      </w:r>
      <w:r>
        <w:rPr>
          <w:rFonts w:ascii="Arial" w:hAnsi="Arial" w:cs="Arial"/>
          <w:sz w:val="20"/>
        </w:rPr>
        <w:tab/>
        <w:t>First Revised Page 5</w:t>
      </w:r>
    </w:p>
    <w:p w:rsidR="00745C78" w:rsidRDefault="00745C7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2</w:t>
      </w:r>
      <w:r>
        <w:rPr>
          <w:rFonts w:ascii="Arial" w:hAnsi="Arial" w:cs="Arial"/>
          <w:sz w:val="20"/>
        </w:rPr>
        <w:tab/>
        <w:t>Original Page 16.1</w:t>
      </w:r>
      <w:r>
        <w:rPr>
          <w:rFonts w:ascii="Arial" w:hAnsi="Arial" w:cs="Arial"/>
          <w:sz w:val="20"/>
        </w:rPr>
        <w:tab/>
      </w:r>
    </w:p>
    <w:p w:rsidR="00745C78" w:rsidRDefault="00745C7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Original Page 16.2</w:t>
      </w:r>
    </w:p>
    <w:p w:rsidR="00745C78" w:rsidRDefault="00745C7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Original Page 16.3</w:t>
      </w:r>
    </w:p>
    <w:p w:rsidR="00745C78" w:rsidRDefault="00745C7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Original Page 16.4</w:t>
      </w:r>
    </w:p>
    <w:p w:rsidR="00745C78" w:rsidRPr="00531075" w:rsidRDefault="00745C7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Original Page 16.5</w:t>
      </w:r>
    </w:p>
    <w:p w:rsidR="00A51D88" w:rsidRPr="00531075" w:rsidRDefault="00A51D88" w:rsidP="00A51D88">
      <w:pPr>
        <w:pStyle w:val="BodyTextIndent2"/>
        <w:tabs>
          <w:tab w:val="left" w:pos="6840"/>
        </w:tabs>
        <w:ind w:left="5400" w:hanging="3960"/>
        <w:rPr>
          <w:rFonts w:ascii="Arial" w:hAnsi="Arial" w:cs="Arial"/>
          <w:sz w:val="20"/>
        </w:rPr>
      </w:pPr>
    </w:p>
    <w:p w:rsidR="002A4004" w:rsidRPr="001D3DBA" w:rsidRDefault="002A4004" w:rsidP="002A4004">
      <w:pPr>
        <w:ind w:left="720" w:right="-90"/>
        <w:jc w:val="both"/>
        <w:rPr>
          <w:rFonts w:ascii="Arial" w:hAnsi="Arial" w:cs="Arial"/>
        </w:rPr>
      </w:pPr>
      <w:r w:rsidRPr="001D3DBA">
        <w:rPr>
          <w:rFonts w:ascii="Arial" w:hAnsi="Arial" w:cs="Arial"/>
        </w:rPr>
        <w:t xml:space="preserve">This filing proposes the addition of tariff language for implementation of the </w:t>
      </w:r>
      <w:proofErr w:type="spellStart"/>
      <w:r w:rsidRPr="001D3DBA">
        <w:rPr>
          <w:rFonts w:ascii="Arial" w:hAnsi="Arial" w:cs="Arial"/>
        </w:rPr>
        <w:t>intercarrier</w:t>
      </w:r>
      <w:proofErr w:type="spellEnd"/>
      <w:r w:rsidRPr="001D3DBA">
        <w:rPr>
          <w:rFonts w:ascii="Arial" w:hAnsi="Arial" w:cs="Arial"/>
        </w:rPr>
        <w:t xml:space="preserve"> compensation regime for certain VoIP-PSTN traffic as mandated in the Federal Communications Commission's November 18, 2011 Report and Order and Further Notice of Proposed Rulemaking in WC Docket Nos. 10-90, etc. (FCC 11-161).</w:t>
      </w:r>
    </w:p>
    <w:p w:rsidR="00FE0443" w:rsidRDefault="00FE0443" w:rsidP="00D918E0">
      <w:pPr>
        <w:pStyle w:val="BodyTextIndent2"/>
        <w:ind w:left="0"/>
        <w:rPr>
          <w:rFonts w:ascii="Arial" w:hAnsi="Arial" w:cs="Arial"/>
          <w:sz w:val="20"/>
        </w:rPr>
      </w:pPr>
    </w:p>
    <w:p w:rsidR="00951C5A" w:rsidRDefault="00951C5A" w:rsidP="00D918E0">
      <w:pPr>
        <w:pStyle w:val="BodyTextIndent2"/>
        <w:jc w:val="both"/>
        <w:rPr>
          <w:rFonts w:ascii="Arial" w:hAnsi="Arial" w:cs="Arial"/>
          <w:sz w:val="20"/>
        </w:rPr>
      </w:pPr>
      <w:r w:rsidRPr="00531075">
        <w:rPr>
          <w:rFonts w:ascii="Arial" w:hAnsi="Arial" w:cs="Arial"/>
          <w:sz w:val="20"/>
        </w:rPr>
        <w:t xml:space="preserve">Should you have questions or require additional information regarding this filing, please contact </w:t>
      </w:r>
      <w:smartTag w:uri="urn:schemas-microsoft-com:office:smarttags" w:element="City">
        <w:smartTag w:uri="urn:schemas-microsoft-com:office:smarttags" w:element="place">
          <w:r w:rsidRPr="00531075">
            <w:rPr>
              <w:rFonts w:ascii="Arial" w:hAnsi="Arial" w:cs="Arial"/>
              <w:sz w:val="20"/>
            </w:rPr>
            <w:t>Gary</w:t>
          </w:r>
        </w:smartTag>
      </w:smartTag>
      <w:r w:rsidRPr="00531075">
        <w:rPr>
          <w:rFonts w:ascii="Arial" w:hAnsi="Arial" w:cs="Arial"/>
          <w:sz w:val="20"/>
        </w:rPr>
        <w:t xml:space="preserve"> Baki at (614) 220-8629</w:t>
      </w:r>
      <w:r w:rsidR="007B338C" w:rsidRPr="00531075">
        <w:rPr>
          <w:rFonts w:ascii="Arial" w:hAnsi="Arial" w:cs="Arial"/>
          <w:sz w:val="20"/>
        </w:rPr>
        <w:t xml:space="preserve"> or Kristal Myers at (913) 345-7717</w:t>
      </w:r>
      <w:r w:rsidRPr="00531075">
        <w:rPr>
          <w:rFonts w:ascii="Arial" w:hAnsi="Arial" w:cs="Arial"/>
          <w:sz w:val="20"/>
        </w:rPr>
        <w:t>.</w:t>
      </w:r>
    </w:p>
    <w:p w:rsidR="00BF7CC2" w:rsidRPr="00531075" w:rsidRDefault="00BF7CC2" w:rsidP="00D918E0">
      <w:pPr>
        <w:pStyle w:val="BodyTextIndent2"/>
        <w:jc w:val="both"/>
        <w:rPr>
          <w:rFonts w:ascii="Arial" w:hAnsi="Arial" w:cs="Arial"/>
          <w:sz w:val="20"/>
        </w:rPr>
      </w:pPr>
    </w:p>
    <w:p w:rsidR="00CF23F4" w:rsidRDefault="00BF7CC2" w:rsidP="00BF7CC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CF23F4" w:rsidRPr="00531075">
        <w:rPr>
          <w:rFonts w:ascii="Arial" w:hAnsi="Arial" w:cs="Arial"/>
        </w:rPr>
        <w:t>ncerely,</w:t>
      </w:r>
    </w:p>
    <w:p w:rsidR="00BF7CC2" w:rsidRDefault="00BF7CC2" w:rsidP="00BF7CC2">
      <w:pPr>
        <w:ind w:left="63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87630</wp:posOffset>
            </wp:positionV>
            <wp:extent cx="1261110" cy="365760"/>
            <wp:effectExtent l="19050" t="0" r="0" b="0"/>
            <wp:wrapTight wrapText="bothSides">
              <wp:wrapPolygon edited="0">
                <wp:start x="-326" y="0"/>
                <wp:lineTo x="-326" y="20250"/>
                <wp:lineTo x="21535" y="20250"/>
                <wp:lineTo x="21535" y="0"/>
                <wp:lineTo x="-326" y="0"/>
              </wp:wrapPolygon>
            </wp:wrapTight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CC2" w:rsidRDefault="00BF7CC2" w:rsidP="00BF7CC2">
      <w:pPr>
        <w:ind w:left="630"/>
        <w:rPr>
          <w:rFonts w:ascii="Arial" w:hAnsi="Arial" w:cs="Arial"/>
        </w:rPr>
      </w:pPr>
    </w:p>
    <w:p w:rsidR="00BF7CC2" w:rsidRDefault="00BF7CC2" w:rsidP="00BF7CC2">
      <w:pPr>
        <w:ind w:left="630"/>
        <w:rPr>
          <w:rFonts w:ascii="Arial" w:hAnsi="Arial" w:cs="Arial"/>
        </w:rPr>
      </w:pPr>
    </w:p>
    <w:p w:rsidR="00AC4F3A" w:rsidRDefault="00AC4F3A" w:rsidP="00BF7CC2">
      <w:pPr>
        <w:tabs>
          <w:tab w:val="left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Kristal</w:t>
      </w:r>
      <w:r w:rsidR="00745C78">
        <w:rPr>
          <w:rFonts w:ascii="Arial" w:hAnsi="Arial" w:cs="Arial"/>
        </w:rPr>
        <w:t xml:space="preserve"> E.</w:t>
      </w:r>
      <w:r>
        <w:rPr>
          <w:rFonts w:ascii="Arial" w:hAnsi="Arial" w:cs="Arial"/>
        </w:rPr>
        <w:t xml:space="preserve"> Myers</w:t>
      </w:r>
    </w:p>
    <w:p w:rsidR="00AC4F3A" w:rsidRDefault="00AC4F3A" w:rsidP="00AC4F3A">
      <w:pPr>
        <w:tabs>
          <w:tab w:val="left" w:pos="5040"/>
        </w:tabs>
        <w:ind w:left="720"/>
        <w:rPr>
          <w:rFonts w:ascii="Arial" w:hAnsi="Arial" w:cs="Arial"/>
        </w:rPr>
      </w:pPr>
    </w:p>
    <w:p w:rsidR="00CF23F4" w:rsidRPr="00531075" w:rsidRDefault="00CF23F4" w:rsidP="00AC4F3A">
      <w:pPr>
        <w:tabs>
          <w:tab w:val="left" w:pos="5040"/>
        </w:tabs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>Attachments</w:t>
      </w:r>
    </w:p>
    <w:p w:rsidR="00CF23F4" w:rsidRPr="00531075" w:rsidRDefault="00CF23F4" w:rsidP="00CF23F4">
      <w:pPr>
        <w:ind w:left="720"/>
        <w:rPr>
          <w:rFonts w:ascii="Arial" w:hAnsi="Arial" w:cs="Arial"/>
        </w:rPr>
      </w:pPr>
    </w:p>
    <w:p w:rsidR="00CF23F4" w:rsidRPr="00531075" w:rsidRDefault="00CF23F4" w:rsidP="00951C5A">
      <w:pPr>
        <w:ind w:left="720"/>
        <w:rPr>
          <w:rFonts w:ascii="Arial" w:hAnsi="Arial" w:cs="Arial"/>
        </w:rPr>
      </w:pPr>
      <w:proofErr w:type="gramStart"/>
      <w:r w:rsidRPr="00531075">
        <w:rPr>
          <w:rFonts w:ascii="Arial" w:hAnsi="Arial" w:cs="Arial"/>
        </w:rPr>
        <w:t>c</w:t>
      </w:r>
      <w:proofErr w:type="gramEnd"/>
      <w:r w:rsidRPr="00531075">
        <w:rPr>
          <w:rFonts w:ascii="Arial" w:hAnsi="Arial" w:cs="Arial"/>
        </w:rPr>
        <w:t>:</w:t>
      </w:r>
      <w:r w:rsidRPr="00531075">
        <w:rPr>
          <w:rFonts w:ascii="Arial" w:hAnsi="Arial" w:cs="Arial"/>
        </w:rPr>
        <w:tab/>
      </w:r>
      <w:r w:rsidR="00951C5A" w:rsidRPr="00531075">
        <w:rPr>
          <w:rFonts w:ascii="Arial" w:hAnsi="Arial" w:cs="Arial"/>
        </w:rPr>
        <w:t>Gary Baki</w:t>
      </w:r>
    </w:p>
    <w:p w:rsidR="00951C5A" w:rsidRPr="00531075" w:rsidRDefault="00951C5A" w:rsidP="00951C5A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ab/>
        <w:t>Ann Prockish</w:t>
      </w:r>
    </w:p>
    <w:p w:rsidR="00951C5A" w:rsidRPr="00531075" w:rsidRDefault="00951C5A" w:rsidP="00951C5A">
      <w:pPr>
        <w:ind w:left="720"/>
        <w:rPr>
          <w:rFonts w:ascii="Arial" w:hAnsi="Arial" w:cs="Arial"/>
        </w:rPr>
      </w:pPr>
      <w:r w:rsidRPr="00531075">
        <w:rPr>
          <w:rFonts w:ascii="Arial" w:hAnsi="Arial" w:cs="Arial"/>
        </w:rPr>
        <w:tab/>
        <w:t>Vickie Norris</w:t>
      </w:r>
    </w:p>
    <w:p w:rsidR="00CF23F4" w:rsidRPr="00531075" w:rsidRDefault="00CF23F4" w:rsidP="00951C5A">
      <w:pPr>
        <w:pStyle w:val="InsideAddressName"/>
        <w:spacing w:before="0" w:line="240" w:lineRule="auto"/>
        <w:ind w:left="720"/>
        <w:jc w:val="left"/>
        <w:rPr>
          <w:rFonts w:cs="Arial"/>
        </w:rPr>
      </w:pPr>
    </w:p>
    <w:p w:rsidR="00CF23F4" w:rsidRDefault="00AC4F3A" w:rsidP="00CF23F4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2011-45V OH-CTS</w:t>
      </w:r>
    </w:p>
    <w:tbl>
      <w:tblPr>
        <w:tblpPr w:leftFromText="187" w:rightFromText="187" w:vertAnchor="page" w:horzAnchor="page" w:tblpX="9181" w:tblpY="14156"/>
        <w:tblOverlap w:val="never"/>
        <w:tblW w:w="2520" w:type="dxa"/>
        <w:tblLook w:val="04A0"/>
      </w:tblPr>
      <w:tblGrid>
        <w:gridCol w:w="2520"/>
      </w:tblGrid>
      <w:tr w:rsidR="00CF23F4" w:rsidRPr="009E5D13">
        <w:trPr>
          <w:trHeight w:val="540"/>
        </w:trPr>
        <w:tc>
          <w:tcPr>
            <w:tcW w:w="2520" w:type="dxa"/>
            <w:tcMar>
              <w:left w:w="0" w:type="dxa"/>
              <w:right w:w="58" w:type="dxa"/>
            </w:tcMar>
          </w:tcPr>
          <w:p w:rsidR="00CF23F4" w:rsidRDefault="00CF23F4" w:rsidP="00B556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16"/>
                    <w:szCs w:val="16"/>
                  </w:rPr>
                  <w:t>5454 West 110th Street</w:t>
                </w:r>
              </w:smartTag>
            </w:smartTag>
          </w:p>
          <w:p w:rsidR="00CF23F4" w:rsidRPr="009E5D13" w:rsidRDefault="00CF23F4" w:rsidP="00B556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  <w:szCs w:val="16"/>
                  </w:rPr>
                  <w:t>Overland Park</w:t>
                </w:r>
              </w:smartTag>
              <w:r>
                <w:rPr>
                  <w:rFonts w:ascii="Arial" w:hAnsi="Arial" w:cs="Arial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6"/>
                    <w:szCs w:val="16"/>
                  </w:rPr>
                  <w:t>KS</w:t>
                </w:r>
              </w:smartTag>
              <w:r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6"/>
                    <w:szCs w:val="16"/>
                  </w:rPr>
                  <w:t>66211</w:t>
                </w:r>
              </w:smartTag>
            </w:smartTag>
          </w:p>
          <w:p w:rsidR="00CF23F4" w:rsidRPr="009E5D13" w:rsidRDefault="00CF23F4" w:rsidP="00B556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E5D13">
              <w:rPr>
                <w:rFonts w:ascii="Arial" w:hAnsi="Arial" w:cs="Arial"/>
                <w:sz w:val="16"/>
                <w:szCs w:val="16"/>
              </w:rPr>
              <w:t>Tel:  913.345.</w:t>
            </w:r>
            <w:r w:rsidR="00851AAB">
              <w:rPr>
                <w:rFonts w:ascii="Arial" w:hAnsi="Arial" w:cs="Arial"/>
                <w:sz w:val="16"/>
                <w:szCs w:val="16"/>
              </w:rPr>
              <w:t>7717</w:t>
            </w:r>
          </w:p>
          <w:p w:rsidR="00CF23F4" w:rsidRPr="009E5D13" w:rsidRDefault="00CF23F4" w:rsidP="00B556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E5D13">
              <w:rPr>
                <w:rFonts w:ascii="Arial" w:hAnsi="Arial" w:cs="Arial"/>
                <w:sz w:val="16"/>
                <w:szCs w:val="16"/>
              </w:rPr>
              <w:t>Fax:  913.345.675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F23F4" w:rsidRPr="009E5D13" w:rsidRDefault="00CF23F4" w:rsidP="00B556E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www.centurylink.com</w:t>
            </w:r>
          </w:p>
        </w:tc>
      </w:tr>
    </w:tbl>
    <w:p w:rsidR="00C66437" w:rsidRPr="00951C5A" w:rsidRDefault="00C66437" w:rsidP="00951C5A">
      <w:pPr>
        <w:ind w:left="720"/>
        <w:rPr>
          <w:rFonts w:ascii="Arial" w:hAnsi="Arial" w:cs="Arial"/>
        </w:rPr>
      </w:pPr>
    </w:p>
    <w:sectPr w:rsidR="00C66437" w:rsidRPr="00951C5A" w:rsidSect="00744E07">
      <w:footnotePr>
        <w:numRestart w:val="eachSect"/>
      </w:footnotePr>
      <w:pgSz w:w="12240" w:h="15840"/>
      <w:pgMar w:top="360" w:right="1440" w:bottom="1296" w:left="144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07" w:rsidRDefault="00851AAB" w:rsidP="00F4687E">
      <w:r>
        <w:separator/>
      </w:r>
    </w:p>
  </w:endnote>
  <w:endnote w:type="continuationSeparator" w:id="0">
    <w:p w:rsidR="00744E07" w:rsidRDefault="00851AAB" w:rsidP="00F4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14" w:rsidRDefault="001A7514">
      <w:pPr>
        <w:ind w:firstLine="720"/>
      </w:pPr>
      <w:r>
        <w:separator/>
      </w:r>
    </w:p>
  </w:footnote>
  <w:footnote w:type="continuationSeparator" w:id="0">
    <w:p w:rsidR="00744E07" w:rsidRDefault="00851AAB" w:rsidP="00F46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CE6D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6C2274"/>
    <w:multiLevelType w:val="singleLevel"/>
    <w:tmpl w:val="D17E785C"/>
    <w:lvl w:ilvl="0">
      <w:start w:val="3"/>
      <w:numFmt w:val="decimal"/>
      <w:lvlText w:val="%1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4626085"/>
    <w:multiLevelType w:val="singleLevel"/>
    <w:tmpl w:val="5538A722"/>
    <w:lvl w:ilvl="0">
      <w:start w:val="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196152"/>
    <w:rsid w:val="0000095A"/>
    <w:rsid w:val="00000D20"/>
    <w:rsid w:val="00005E84"/>
    <w:rsid w:val="00006AEE"/>
    <w:rsid w:val="00015367"/>
    <w:rsid w:val="00021F13"/>
    <w:rsid w:val="000240AC"/>
    <w:rsid w:val="00025BD2"/>
    <w:rsid w:val="00031B6D"/>
    <w:rsid w:val="000352CC"/>
    <w:rsid w:val="00047AF3"/>
    <w:rsid w:val="00050020"/>
    <w:rsid w:val="00051AA0"/>
    <w:rsid w:val="000611E5"/>
    <w:rsid w:val="00086A64"/>
    <w:rsid w:val="00091DCF"/>
    <w:rsid w:val="000969CE"/>
    <w:rsid w:val="000A1777"/>
    <w:rsid w:val="000A75D8"/>
    <w:rsid w:val="000C4CFD"/>
    <w:rsid w:val="000C50E9"/>
    <w:rsid w:val="000C573E"/>
    <w:rsid w:val="000D2276"/>
    <w:rsid w:val="000D4757"/>
    <w:rsid w:val="000E08E2"/>
    <w:rsid w:val="000E4269"/>
    <w:rsid w:val="000E7C31"/>
    <w:rsid w:val="000F2092"/>
    <w:rsid w:val="000F5CF3"/>
    <w:rsid w:val="000F79B9"/>
    <w:rsid w:val="00102ABA"/>
    <w:rsid w:val="001069F7"/>
    <w:rsid w:val="00112F3C"/>
    <w:rsid w:val="00113DF1"/>
    <w:rsid w:val="0011443A"/>
    <w:rsid w:val="00116878"/>
    <w:rsid w:val="001223F1"/>
    <w:rsid w:val="00127DE1"/>
    <w:rsid w:val="00132345"/>
    <w:rsid w:val="00141BB0"/>
    <w:rsid w:val="0014436E"/>
    <w:rsid w:val="00150D0A"/>
    <w:rsid w:val="001544E7"/>
    <w:rsid w:val="00154547"/>
    <w:rsid w:val="00156B46"/>
    <w:rsid w:val="00163710"/>
    <w:rsid w:val="00165A3E"/>
    <w:rsid w:val="001700AF"/>
    <w:rsid w:val="00192BC1"/>
    <w:rsid w:val="00193AB1"/>
    <w:rsid w:val="00196152"/>
    <w:rsid w:val="001A1124"/>
    <w:rsid w:val="001A7514"/>
    <w:rsid w:val="001B5978"/>
    <w:rsid w:val="001C4262"/>
    <w:rsid w:val="001C5856"/>
    <w:rsid w:val="001C66BD"/>
    <w:rsid w:val="001D0A3F"/>
    <w:rsid w:val="001D17BA"/>
    <w:rsid w:val="001D2A79"/>
    <w:rsid w:val="001D58B5"/>
    <w:rsid w:val="001E3C13"/>
    <w:rsid w:val="001F0F09"/>
    <w:rsid w:val="001F14BF"/>
    <w:rsid w:val="001F6B01"/>
    <w:rsid w:val="002016B1"/>
    <w:rsid w:val="00201D8D"/>
    <w:rsid w:val="00203FEF"/>
    <w:rsid w:val="00205AA7"/>
    <w:rsid w:val="002065C3"/>
    <w:rsid w:val="002070DE"/>
    <w:rsid w:val="002071FD"/>
    <w:rsid w:val="00213CC8"/>
    <w:rsid w:val="00214644"/>
    <w:rsid w:val="002234C5"/>
    <w:rsid w:val="00231BAB"/>
    <w:rsid w:val="00233429"/>
    <w:rsid w:val="00237370"/>
    <w:rsid w:val="002422E1"/>
    <w:rsid w:val="002441E5"/>
    <w:rsid w:val="00260E89"/>
    <w:rsid w:val="00261117"/>
    <w:rsid w:val="00273C73"/>
    <w:rsid w:val="0027595E"/>
    <w:rsid w:val="00277032"/>
    <w:rsid w:val="00277239"/>
    <w:rsid w:val="00286D1F"/>
    <w:rsid w:val="00286F48"/>
    <w:rsid w:val="00287004"/>
    <w:rsid w:val="0029611C"/>
    <w:rsid w:val="002971F7"/>
    <w:rsid w:val="002A4004"/>
    <w:rsid w:val="002A774D"/>
    <w:rsid w:val="002A7A48"/>
    <w:rsid w:val="002B0F31"/>
    <w:rsid w:val="002B1C24"/>
    <w:rsid w:val="002B4821"/>
    <w:rsid w:val="002C14B5"/>
    <w:rsid w:val="002C7C8A"/>
    <w:rsid w:val="002D0121"/>
    <w:rsid w:val="002D0C9D"/>
    <w:rsid w:val="002D184C"/>
    <w:rsid w:val="002D33B7"/>
    <w:rsid w:val="002D3556"/>
    <w:rsid w:val="002E3F45"/>
    <w:rsid w:val="002F4E0F"/>
    <w:rsid w:val="003008A2"/>
    <w:rsid w:val="0030473C"/>
    <w:rsid w:val="00304AA8"/>
    <w:rsid w:val="003075AA"/>
    <w:rsid w:val="00311CFC"/>
    <w:rsid w:val="00312807"/>
    <w:rsid w:val="00313F01"/>
    <w:rsid w:val="003151AE"/>
    <w:rsid w:val="00317528"/>
    <w:rsid w:val="00321651"/>
    <w:rsid w:val="00324ADB"/>
    <w:rsid w:val="003265C2"/>
    <w:rsid w:val="003359ED"/>
    <w:rsid w:val="00336150"/>
    <w:rsid w:val="00336313"/>
    <w:rsid w:val="0034395B"/>
    <w:rsid w:val="00344490"/>
    <w:rsid w:val="00350650"/>
    <w:rsid w:val="00354128"/>
    <w:rsid w:val="00356113"/>
    <w:rsid w:val="00357D0E"/>
    <w:rsid w:val="00367615"/>
    <w:rsid w:val="00373203"/>
    <w:rsid w:val="00377C43"/>
    <w:rsid w:val="00380802"/>
    <w:rsid w:val="00383888"/>
    <w:rsid w:val="00396AA4"/>
    <w:rsid w:val="003B3A95"/>
    <w:rsid w:val="003C6F7F"/>
    <w:rsid w:val="003D3A01"/>
    <w:rsid w:val="003D43D2"/>
    <w:rsid w:val="003E297D"/>
    <w:rsid w:val="003E6F3F"/>
    <w:rsid w:val="003F678F"/>
    <w:rsid w:val="00405435"/>
    <w:rsid w:val="0041444F"/>
    <w:rsid w:val="00417BD2"/>
    <w:rsid w:val="00417DCD"/>
    <w:rsid w:val="00433046"/>
    <w:rsid w:val="00433883"/>
    <w:rsid w:val="00433C14"/>
    <w:rsid w:val="004340C3"/>
    <w:rsid w:val="0043667A"/>
    <w:rsid w:val="00441F26"/>
    <w:rsid w:val="00443668"/>
    <w:rsid w:val="00447EFD"/>
    <w:rsid w:val="00480C04"/>
    <w:rsid w:val="00484A93"/>
    <w:rsid w:val="00486E74"/>
    <w:rsid w:val="00490546"/>
    <w:rsid w:val="004916AB"/>
    <w:rsid w:val="00493B55"/>
    <w:rsid w:val="0049695F"/>
    <w:rsid w:val="004976DB"/>
    <w:rsid w:val="004A0CC2"/>
    <w:rsid w:val="004A72AE"/>
    <w:rsid w:val="004B6BAC"/>
    <w:rsid w:val="004B7441"/>
    <w:rsid w:val="004C3CE6"/>
    <w:rsid w:val="004D20EF"/>
    <w:rsid w:val="004D75D9"/>
    <w:rsid w:val="004E2357"/>
    <w:rsid w:val="004E5D9F"/>
    <w:rsid w:val="004E69E8"/>
    <w:rsid w:val="004E7EF8"/>
    <w:rsid w:val="004F491E"/>
    <w:rsid w:val="00500548"/>
    <w:rsid w:val="005075A6"/>
    <w:rsid w:val="0051734B"/>
    <w:rsid w:val="0052300E"/>
    <w:rsid w:val="00526534"/>
    <w:rsid w:val="00531075"/>
    <w:rsid w:val="0053660E"/>
    <w:rsid w:val="005442C7"/>
    <w:rsid w:val="00565444"/>
    <w:rsid w:val="00572424"/>
    <w:rsid w:val="00574A8B"/>
    <w:rsid w:val="00584B4F"/>
    <w:rsid w:val="00590AA6"/>
    <w:rsid w:val="005932AF"/>
    <w:rsid w:val="005A001C"/>
    <w:rsid w:val="005B052F"/>
    <w:rsid w:val="005B3A98"/>
    <w:rsid w:val="005B46FC"/>
    <w:rsid w:val="005C06F9"/>
    <w:rsid w:val="005C13EA"/>
    <w:rsid w:val="005C29BD"/>
    <w:rsid w:val="005D07ED"/>
    <w:rsid w:val="005D483F"/>
    <w:rsid w:val="005F0671"/>
    <w:rsid w:val="005F4028"/>
    <w:rsid w:val="005F5647"/>
    <w:rsid w:val="005F78FE"/>
    <w:rsid w:val="005F7BBC"/>
    <w:rsid w:val="00607709"/>
    <w:rsid w:val="006209F3"/>
    <w:rsid w:val="006223F5"/>
    <w:rsid w:val="00624993"/>
    <w:rsid w:val="00634D3A"/>
    <w:rsid w:val="00634D85"/>
    <w:rsid w:val="00641987"/>
    <w:rsid w:val="00655F55"/>
    <w:rsid w:val="00677380"/>
    <w:rsid w:val="00680BDA"/>
    <w:rsid w:val="006816B3"/>
    <w:rsid w:val="006839B2"/>
    <w:rsid w:val="006A1E2D"/>
    <w:rsid w:val="006A32F4"/>
    <w:rsid w:val="006B051E"/>
    <w:rsid w:val="006B3F77"/>
    <w:rsid w:val="006B4A07"/>
    <w:rsid w:val="006B5166"/>
    <w:rsid w:val="006C0E05"/>
    <w:rsid w:val="006C385B"/>
    <w:rsid w:val="006C7AA1"/>
    <w:rsid w:val="006D3506"/>
    <w:rsid w:val="006F2B81"/>
    <w:rsid w:val="006F5A30"/>
    <w:rsid w:val="007100FB"/>
    <w:rsid w:val="00711395"/>
    <w:rsid w:val="0071212F"/>
    <w:rsid w:val="00733303"/>
    <w:rsid w:val="00733AF8"/>
    <w:rsid w:val="0073473A"/>
    <w:rsid w:val="00740973"/>
    <w:rsid w:val="00744E07"/>
    <w:rsid w:val="00745C78"/>
    <w:rsid w:val="007476D6"/>
    <w:rsid w:val="00752C7E"/>
    <w:rsid w:val="00770D43"/>
    <w:rsid w:val="00775651"/>
    <w:rsid w:val="00783F72"/>
    <w:rsid w:val="007B338C"/>
    <w:rsid w:val="007B6777"/>
    <w:rsid w:val="007C11F3"/>
    <w:rsid w:val="007C1690"/>
    <w:rsid w:val="007C74EC"/>
    <w:rsid w:val="007D4047"/>
    <w:rsid w:val="007D4C47"/>
    <w:rsid w:val="007E2783"/>
    <w:rsid w:val="007F6F0C"/>
    <w:rsid w:val="00803C28"/>
    <w:rsid w:val="00807350"/>
    <w:rsid w:val="0080780F"/>
    <w:rsid w:val="00810B69"/>
    <w:rsid w:val="008226F8"/>
    <w:rsid w:val="008261C2"/>
    <w:rsid w:val="00832981"/>
    <w:rsid w:val="0083437A"/>
    <w:rsid w:val="00835EC2"/>
    <w:rsid w:val="0083761A"/>
    <w:rsid w:val="00840839"/>
    <w:rsid w:val="00845DE6"/>
    <w:rsid w:val="00851AAB"/>
    <w:rsid w:val="00851EDB"/>
    <w:rsid w:val="00856460"/>
    <w:rsid w:val="0086497D"/>
    <w:rsid w:val="008712AF"/>
    <w:rsid w:val="00873E69"/>
    <w:rsid w:val="008753CD"/>
    <w:rsid w:val="00892320"/>
    <w:rsid w:val="008A7AC9"/>
    <w:rsid w:val="008C17B3"/>
    <w:rsid w:val="008D7BDC"/>
    <w:rsid w:val="008E4E57"/>
    <w:rsid w:val="00901F3B"/>
    <w:rsid w:val="00903546"/>
    <w:rsid w:val="00903BA4"/>
    <w:rsid w:val="009115FD"/>
    <w:rsid w:val="009142C3"/>
    <w:rsid w:val="009156AC"/>
    <w:rsid w:val="00917420"/>
    <w:rsid w:val="009201EA"/>
    <w:rsid w:val="00924289"/>
    <w:rsid w:val="00926647"/>
    <w:rsid w:val="0093241F"/>
    <w:rsid w:val="00936CB3"/>
    <w:rsid w:val="009512CF"/>
    <w:rsid w:val="00951C5A"/>
    <w:rsid w:val="0096454C"/>
    <w:rsid w:val="00967143"/>
    <w:rsid w:val="00974F7A"/>
    <w:rsid w:val="00982BBF"/>
    <w:rsid w:val="00994AE7"/>
    <w:rsid w:val="009A347B"/>
    <w:rsid w:val="009B4602"/>
    <w:rsid w:val="009C23AD"/>
    <w:rsid w:val="009C7605"/>
    <w:rsid w:val="009D2A43"/>
    <w:rsid w:val="009E3C74"/>
    <w:rsid w:val="009E4ADC"/>
    <w:rsid w:val="009F4CD4"/>
    <w:rsid w:val="009F724D"/>
    <w:rsid w:val="00A01325"/>
    <w:rsid w:val="00A1247C"/>
    <w:rsid w:val="00A12E9C"/>
    <w:rsid w:val="00A14490"/>
    <w:rsid w:val="00A14FD9"/>
    <w:rsid w:val="00A1672B"/>
    <w:rsid w:val="00A17513"/>
    <w:rsid w:val="00A25E7E"/>
    <w:rsid w:val="00A30043"/>
    <w:rsid w:val="00A42033"/>
    <w:rsid w:val="00A42A2E"/>
    <w:rsid w:val="00A51D88"/>
    <w:rsid w:val="00A541D7"/>
    <w:rsid w:val="00A545DA"/>
    <w:rsid w:val="00A65C22"/>
    <w:rsid w:val="00A951E8"/>
    <w:rsid w:val="00AA4111"/>
    <w:rsid w:val="00AA640A"/>
    <w:rsid w:val="00AA65DA"/>
    <w:rsid w:val="00AB04F6"/>
    <w:rsid w:val="00AB5A87"/>
    <w:rsid w:val="00AC055D"/>
    <w:rsid w:val="00AC4F3A"/>
    <w:rsid w:val="00AC6BA6"/>
    <w:rsid w:val="00AE3CAC"/>
    <w:rsid w:val="00AE40B9"/>
    <w:rsid w:val="00AE446C"/>
    <w:rsid w:val="00AE741F"/>
    <w:rsid w:val="00AE77D0"/>
    <w:rsid w:val="00AE7C53"/>
    <w:rsid w:val="00AF2236"/>
    <w:rsid w:val="00B258B5"/>
    <w:rsid w:val="00B25AE0"/>
    <w:rsid w:val="00B556E0"/>
    <w:rsid w:val="00B7634C"/>
    <w:rsid w:val="00B83C4B"/>
    <w:rsid w:val="00B84545"/>
    <w:rsid w:val="00B862EB"/>
    <w:rsid w:val="00B93C8B"/>
    <w:rsid w:val="00B949C0"/>
    <w:rsid w:val="00BC3B0E"/>
    <w:rsid w:val="00BE677E"/>
    <w:rsid w:val="00BE79D0"/>
    <w:rsid w:val="00BF6A22"/>
    <w:rsid w:val="00BF7338"/>
    <w:rsid w:val="00BF7CC2"/>
    <w:rsid w:val="00C03DAA"/>
    <w:rsid w:val="00C116B8"/>
    <w:rsid w:val="00C1578E"/>
    <w:rsid w:val="00C162BD"/>
    <w:rsid w:val="00C16E5F"/>
    <w:rsid w:val="00C31367"/>
    <w:rsid w:val="00C355CE"/>
    <w:rsid w:val="00C36853"/>
    <w:rsid w:val="00C41940"/>
    <w:rsid w:val="00C421BA"/>
    <w:rsid w:val="00C421EC"/>
    <w:rsid w:val="00C44B68"/>
    <w:rsid w:val="00C45ED8"/>
    <w:rsid w:val="00C55C5F"/>
    <w:rsid w:val="00C56E18"/>
    <w:rsid w:val="00C61FB4"/>
    <w:rsid w:val="00C638D0"/>
    <w:rsid w:val="00C6455D"/>
    <w:rsid w:val="00C66098"/>
    <w:rsid w:val="00C66437"/>
    <w:rsid w:val="00C713F4"/>
    <w:rsid w:val="00C72A04"/>
    <w:rsid w:val="00C81A08"/>
    <w:rsid w:val="00C81AB8"/>
    <w:rsid w:val="00C87860"/>
    <w:rsid w:val="00CC19AF"/>
    <w:rsid w:val="00CC482F"/>
    <w:rsid w:val="00CC531C"/>
    <w:rsid w:val="00CD32FA"/>
    <w:rsid w:val="00CD442B"/>
    <w:rsid w:val="00CD57B9"/>
    <w:rsid w:val="00CD76F2"/>
    <w:rsid w:val="00CE4869"/>
    <w:rsid w:val="00CE52D3"/>
    <w:rsid w:val="00CE7B03"/>
    <w:rsid w:val="00CF23F4"/>
    <w:rsid w:val="00CF325C"/>
    <w:rsid w:val="00D02EDC"/>
    <w:rsid w:val="00D03139"/>
    <w:rsid w:val="00D068E0"/>
    <w:rsid w:val="00D262C0"/>
    <w:rsid w:val="00D32205"/>
    <w:rsid w:val="00D36CDE"/>
    <w:rsid w:val="00D41EC8"/>
    <w:rsid w:val="00D46130"/>
    <w:rsid w:val="00D46467"/>
    <w:rsid w:val="00D50001"/>
    <w:rsid w:val="00D50250"/>
    <w:rsid w:val="00D50C3D"/>
    <w:rsid w:val="00D51334"/>
    <w:rsid w:val="00D51CB9"/>
    <w:rsid w:val="00D67930"/>
    <w:rsid w:val="00D7443C"/>
    <w:rsid w:val="00D75CFA"/>
    <w:rsid w:val="00D82C78"/>
    <w:rsid w:val="00D9057E"/>
    <w:rsid w:val="00D906DB"/>
    <w:rsid w:val="00D918E0"/>
    <w:rsid w:val="00D95CD7"/>
    <w:rsid w:val="00D9736F"/>
    <w:rsid w:val="00DA40C2"/>
    <w:rsid w:val="00DB6011"/>
    <w:rsid w:val="00DB6C29"/>
    <w:rsid w:val="00DB7BC3"/>
    <w:rsid w:val="00DC7291"/>
    <w:rsid w:val="00DC7DCA"/>
    <w:rsid w:val="00DE387A"/>
    <w:rsid w:val="00DE542C"/>
    <w:rsid w:val="00DF621E"/>
    <w:rsid w:val="00E05D85"/>
    <w:rsid w:val="00E136FB"/>
    <w:rsid w:val="00E14BDE"/>
    <w:rsid w:val="00E27F6A"/>
    <w:rsid w:val="00E3092C"/>
    <w:rsid w:val="00E41323"/>
    <w:rsid w:val="00E519F2"/>
    <w:rsid w:val="00E52CE0"/>
    <w:rsid w:val="00E55773"/>
    <w:rsid w:val="00E55A2A"/>
    <w:rsid w:val="00E60855"/>
    <w:rsid w:val="00E62814"/>
    <w:rsid w:val="00E63623"/>
    <w:rsid w:val="00E71E78"/>
    <w:rsid w:val="00E722CD"/>
    <w:rsid w:val="00E73128"/>
    <w:rsid w:val="00E76FF3"/>
    <w:rsid w:val="00E9201B"/>
    <w:rsid w:val="00E92C64"/>
    <w:rsid w:val="00E976F9"/>
    <w:rsid w:val="00EA047F"/>
    <w:rsid w:val="00EB27BB"/>
    <w:rsid w:val="00EB38B8"/>
    <w:rsid w:val="00EB4E1B"/>
    <w:rsid w:val="00EB7331"/>
    <w:rsid w:val="00EC28BC"/>
    <w:rsid w:val="00EC3238"/>
    <w:rsid w:val="00EC66F4"/>
    <w:rsid w:val="00ED407C"/>
    <w:rsid w:val="00EE089F"/>
    <w:rsid w:val="00EE0929"/>
    <w:rsid w:val="00EE1BDF"/>
    <w:rsid w:val="00EE3DC2"/>
    <w:rsid w:val="00EF2BF8"/>
    <w:rsid w:val="00EF78D3"/>
    <w:rsid w:val="00F00276"/>
    <w:rsid w:val="00F06D8F"/>
    <w:rsid w:val="00F07184"/>
    <w:rsid w:val="00F14190"/>
    <w:rsid w:val="00F1647F"/>
    <w:rsid w:val="00F264F6"/>
    <w:rsid w:val="00F307ED"/>
    <w:rsid w:val="00F31FE1"/>
    <w:rsid w:val="00F40908"/>
    <w:rsid w:val="00F4763B"/>
    <w:rsid w:val="00F50328"/>
    <w:rsid w:val="00F51A1C"/>
    <w:rsid w:val="00F60C3E"/>
    <w:rsid w:val="00F60F0B"/>
    <w:rsid w:val="00F62B73"/>
    <w:rsid w:val="00F62E38"/>
    <w:rsid w:val="00F6336C"/>
    <w:rsid w:val="00F642CB"/>
    <w:rsid w:val="00F64903"/>
    <w:rsid w:val="00F76130"/>
    <w:rsid w:val="00F8106A"/>
    <w:rsid w:val="00F866B8"/>
    <w:rsid w:val="00F90DA9"/>
    <w:rsid w:val="00FA5C88"/>
    <w:rsid w:val="00FB0358"/>
    <w:rsid w:val="00FB1D06"/>
    <w:rsid w:val="00FB4650"/>
    <w:rsid w:val="00FB596A"/>
    <w:rsid w:val="00FB6253"/>
    <w:rsid w:val="00FB6F2A"/>
    <w:rsid w:val="00FE0443"/>
    <w:rsid w:val="00FE1766"/>
    <w:rsid w:val="00FF0447"/>
    <w:rsid w:val="00FF29AC"/>
    <w:rsid w:val="00FF2EDC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07"/>
  </w:style>
  <w:style w:type="paragraph" w:styleId="Heading1">
    <w:name w:val="heading 1"/>
    <w:basedOn w:val="Normal"/>
    <w:next w:val="Normal"/>
    <w:qFormat/>
    <w:rsid w:val="00744E07"/>
    <w:pPr>
      <w:keepNext/>
      <w:ind w:left="90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44E07"/>
    <w:pPr>
      <w:keepNext/>
      <w:ind w:left="50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44E07"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44E07"/>
    <w:pPr>
      <w:keepNext/>
      <w:ind w:left="1440" w:hanging="5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44E07"/>
    <w:pPr>
      <w:keepNext/>
      <w:ind w:left="513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44E07"/>
    <w:pPr>
      <w:keepNext/>
      <w:tabs>
        <w:tab w:val="left" w:pos="450"/>
        <w:tab w:val="left" w:pos="5670"/>
      </w:tabs>
      <w:ind w:left="5670" w:hanging="567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744E07"/>
    <w:pPr>
      <w:keepNext/>
      <w:ind w:left="14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44E07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744E07"/>
    <w:pPr>
      <w:keepNext/>
      <w:jc w:val="center"/>
      <w:outlineLvl w:val="8"/>
    </w:pPr>
    <w:rPr>
      <w:rFonts w:ascii="Univers" w:hAnsi="Univer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744E07"/>
    <w:pPr>
      <w:keepNext/>
      <w:keepLines/>
      <w:framePr w:w="4080" w:h="840" w:hSpace="180" w:wrap="notBeside" w:vAnchor="page" w:hAnchor="margin" w:y="913" w:anchorLock="1"/>
      <w:spacing w:line="220" w:lineRule="atLeast"/>
      <w:ind w:left="810"/>
    </w:pPr>
    <w:rPr>
      <w:rFonts w:ascii="Arial Black" w:hAnsi="Arial Black"/>
      <w:spacing w:val="-25"/>
      <w:kern w:val="28"/>
      <w:sz w:val="32"/>
    </w:rPr>
  </w:style>
  <w:style w:type="paragraph" w:styleId="FootnoteText">
    <w:name w:val="footnote text"/>
    <w:basedOn w:val="Normal"/>
    <w:semiHidden/>
    <w:rsid w:val="00744E07"/>
    <w:pPr>
      <w:spacing w:line="480" w:lineRule="auto"/>
      <w:ind w:left="810"/>
    </w:pPr>
    <w:rPr>
      <w:sz w:val="24"/>
    </w:rPr>
  </w:style>
  <w:style w:type="character" w:styleId="FootnoteReference">
    <w:name w:val="footnote reference"/>
    <w:basedOn w:val="DefaultParagraphFont"/>
    <w:semiHidden/>
    <w:rsid w:val="00744E07"/>
    <w:rPr>
      <w:vertAlign w:val="superscript"/>
    </w:rPr>
  </w:style>
  <w:style w:type="paragraph" w:styleId="Header">
    <w:name w:val="header"/>
    <w:basedOn w:val="Normal"/>
    <w:rsid w:val="00744E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E0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44E07"/>
    <w:pPr>
      <w:ind w:left="900"/>
    </w:pPr>
    <w:rPr>
      <w:sz w:val="24"/>
    </w:rPr>
  </w:style>
  <w:style w:type="paragraph" w:styleId="EndnoteText">
    <w:name w:val="endnote text"/>
    <w:basedOn w:val="Normal"/>
    <w:semiHidden/>
    <w:rsid w:val="00744E07"/>
  </w:style>
  <w:style w:type="character" w:styleId="EndnoteReference">
    <w:name w:val="endnote reference"/>
    <w:basedOn w:val="DefaultParagraphFont"/>
    <w:semiHidden/>
    <w:rsid w:val="00744E07"/>
    <w:rPr>
      <w:vertAlign w:val="superscript"/>
    </w:rPr>
  </w:style>
  <w:style w:type="paragraph" w:styleId="BodyTextIndent">
    <w:name w:val="Body Text Indent"/>
    <w:basedOn w:val="Normal"/>
    <w:rsid w:val="00744E07"/>
    <w:pPr>
      <w:ind w:left="900"/>
    </w:pPr>
    <w:rPr>
      <w:sz w:val="22"/>
    </w:rPr>
  </w:style>
  <w:style w:type="paragraph" w:styleId="BodyTextIndent2">
    <w:name w:val="Body Text Indent 2"/>
    <w:basedOn w:val="Normal"/>
    <w:rsid w:val="00744E07"/>
    <w:pPr>
      <w:ind w:left="720"/>
    </w:pPr>
    <w:rPr>
      <w:sz w:val="22"/>
    </w:rPr>
  </w:style>
  <w:style w:type="paragraph" w:styleId="BodyTextIndent3">
    <w:name w:val="Body Text Indent 3"/>
    <w:basedOn w:val="Normal"/>
    <w:rsid w:val="00744E07"/>
    <w:pPr>
      <w:ind w:left="1440" w:hanging="720"/>
    </w:pPr>
    <w:rPr>
      <w:sz w:val="22"/>
    </w:rPr>
  </w:style>
  <w:style w:type="character" w:styleId="PageNumber">
    <w:name w:val="page number"/>
    <w:basedOn w:val="DefaultParagraphFont"/>
    <w:rsid w:val="00744E07"/>
  </w:style>
  <w:style w:type="paragraph" w:styleId="DocumentMap">
    <w:name w:val="Document Map"/>
    <w:basedOn w:val="Normal"/>
    <w:semiHidden/>
    <w:rsid w:val="00744E07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744E07"/>
    <w:rPr>
      <w:sz w:val="24"/>
    </w:rPr>
  </w:style>
  <w:style w:type="paragraph" w:styleId="CommentText">
    <w:name w:val="annotation text"/>
    <w:basedOn w:val="Normal"/>
    <w:semiHidden/>
    <w:rsid w:val="00744E07"/>
    <w:pPr>
      <w:ind w:left="810"/>
    </w:pPr>
    <w:rPr>
      <w:sz w:val="24"/>
    </w:rPr>
  </w:style>
  <w:style w:type="paragraph" w:styleId="Date">
    <w:name w:val="Date"/>
    <w:basedOn w:val="Normal"/>
    <w:next w:val="Normal"/>
    <w:rsid w:val="00744E07"/>
  </w:style>
  <w:style w:type="paragraph" w:customStyle="1" w:styleId="Enclosure">
    <w:name w:val="Enclosure"/>
    <w:basedOn w:val="Normal"/>
    <w:rsid w:val="00744E07"/>
  </w:style>
  <w:style w:type="paragraph" w:styleId="Signature">
    <w:name w:val="Signature"/>
    <w:basedOn w:val="Normal"/>
    <w:rsid w:val="00744E07"/>
    <w:pPr>
      <w:ind w:left="4320"/>
    </w:pPr>
  </w:style>
  <w:style w:type="paragraph" w:customStyle="1" w:styleId="PPLine">
    <w:name w:val="PP Line"/>
    <w:basedOn w:val="Signature"/>
    <w:rsid w:val="00744E07"/>
  </w:style>
  <w:style w:type="paragraph" w:styleId="BalloonText">
    <w:name w:val="Balloon Text"/>
    <w:basedOn w:val="Normal"/>
    <w:semiHidden/>
    <w:rsid w:val="00112F3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B052F"/>
    <w:rPr>
      <w:i/>
      <w:iCs/>
    </w:rPr>
  </w:style>
  <w:style w:type="table" w:styleId="TableGrid">
    <w:name w:val="Table Grid"/>
    <w:basedOn w:val="TableNormal"/>
    <w:rsid w:val="00C64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D407C"/>
    <w:rPr>
      <w:color w:val="0000FF"/>
      <w:u w:val="single"/>
    </w:rPr>
  </w:style>
  <w:style w:type="paragraph" w:customStyle="1" w:styleId="tarifftabs">
    <w:name w:val="tariff tabs"/>
    <w:basedOn w:val="Normal"/>
    <w:rsid w:val="00ED40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Courier New" w:hAnsi="Courier New"/>
    </w:rPr>
  </w:style>
  <w:style w:type="paragraph" w:styleId="BodyText3">
    <w:name w:val="Body Text 3"/>
    <w:basedOn w:val="Normal"/>
    <w:rsid w:val="003D3A01"/>
    <w:pPr>
      <w:spacing w:after="120"/>
    </w:pPr>
    <w:rPr>
      <w:sz w:val="16"/>
      <w:szCs w:val="16"/>
    </w:rPr>
  </w:style>
  <w:style w:type="paragraph" w:customStyle="1" w:styleId="InsideAddressName">
    <w:name w:val="Inside Address Name"/>
    <w:basedOn w:val="InsideAddress"/>
    <w:next w:val="InsideAddress"/>
    <w:rsid w:val="00C66437"/>
    <w:pPr>
      <w:spacing w:before="220"/>
    </w:pPr>
  </w:style>
  <w:style w:type="paragraph" w:customStyle="1" w:styleId="InsideAddress">
    <w:name w:val="Inside Address"/>
    <w:basedOn w:val="Normal"/>
    <w:rsid w:val="00C66437"/>
    <w:pPr>
      <w:spacing w:line="220" w:lineRule="atLeast"/>
      <w:jc w:val="both"/>
    </w:pPr>
    <w:rPr>
      <w:rFonts w:ascii="Arial" w:hAnsi="Arial"/>
    </w:rPr>
  </w:style>
  <w:style w:type="paragraph" w:styleId="NoSpacing">
    <w:name w:val="No Spacing"/>
    <w:qFormat/>
    <w:rsid w:val="00AC6BA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Sprint-Internal Use Only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Kristal Myers</dc:creator>
  <cp:keywords/>
  <dc:description/>
  <cp:lastModifiedBy>dxb5601</cp:lastModifiedBy>
  <cp:revision>10</cp:revision>
  <cp:lastPrinted>2011-03-01T19:39:00Z</cp:lastPrinted>
  <dcterms:created xsi:type="dcterms:W3CDTF">2011-12-28T21:43:00Z</dcterms:created>
  <dcterms:modified xsi:type="dcterms:W3CDTF">2011-12-28T22:59:00Z</dcterms:modified>
</cp:coreProperties>
</file>