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7B0F" w14:textId="227BDC84" w:rsidR="00B16F65" w:rsidRPr="00B267A0" w:rsidRDefault="0062654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September 22, 2021</w:t>
      </w:r>
    </w:p>
    <w:p w14:paraId="472E7387" w14:textId="77777777" w:rsidR="00780F80" w:rsidRPr="00B267A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7A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5C12ED7D" w14:textId="04C77E5C" w:rsidR="00BB0973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47510E" w14:textId="77777777" w:rsidR="00626543" w:rsidRPr="00B267A0" w:rsidRDefault="0062654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A63ED6" w14:textId="77777777" w:rsidR="00626543" w:rsidRPr="003E58AF" w:rsidRDefault="00626543" w:rsidP="00626543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proofErr w:type="spellStart"/>
      <w:r w:rsidRPr="003E58AF">
        <w:rPr>
          <w:rFonts w:ascii="Arial" w:hAnsi="Arial" w:cs="Arial"/>
          <w:sz w:val="20"/>
          <w:szCs w:val="20"/>
        </w:rPr>
        <w:t>Tanowa</w:t>
      </w:r>
      <w:proofErr w:type="spellEnd"/>
      <w:r w:rsidRPr="003E58AF">
        <w:rPr>
          <w:rFonts w:ascii="Arial" w:hAnsi="Arial" w:cs="Arial"/>
          <w:sz w:val="20"/>
          <w:szCs w:val="20"/>
        </w:rPr>
        <w:t xml:space="preserve"> Troupe, Secretary</w:t>
      </w:r>
    </w:p>
    <w:p w14:paraId="2AC58F2E" w14:textId="77777777" w:rsidR="00626543" w:rsidRPr="003E58AF" w:rsidRDefault="00626543" w:rsidP="0062654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78129FB7" w14:textId="77777777" w:rsidR="00626543" w:rsidRPr="003E58AF" w:rsidRDefault="00626543" w:rsidP="0062654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7D861EAC" w14:textId="77777777" w:rsidR="00626543" w:rsidRPr="003E58AF" w:rsidRDefault="00626543" w:rsidP="0062654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4CC8859D" w14:textId="77777777" w:rsidR="00B16F65" w:rsidRPr="00B267A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B434D" w14:textId="77777777" w:rsidR="008D7161" w:rsidRPr="007A4095" w:rsidRDefault="008D7161" w:rsidP="008D7161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Pr="00A75111">
        <w:rPr>
          <w:rFonts w:ascii="Arial" w:hAnsi="Arial" w:cs="Arial"/>
          <w:sz w:val="20"/>
        </w:rPr>
        <w:t>United Telephone Company of Ohio</w:t>
      </w:r>
      <w:r w:rsidRPr="00A75111">
        <w:rPr>
          <w:rFonts w:ascii="Arial" w:hAnsi="Arial" w:cs="Arial"/>
          <w:sz w:val="20"/>
          <w:szCs w:val="20"/>
        </w:rPr>
        <w:t xml:space="preserve"> d/b/a </w:t>
      </w:r>
      <w:r w:rsidRPr="007A4095">
        <w:rPr>
          <w:rFonts w:ascii="Arial" w:hAnsi="Arial" w:cs="Arial"/>
          <w:sz w:val="20"/>
          <w:szCs w:val="20"/>
        </w:rPr>
        <w:t xml:space="preserve">CenturyLink </w:t>
      </w:r>
    </w:p>
    <w:p w14:paraId="46619F9D" w14:textId="5E5C81D8" w:rsidR="008D7161" w:rsidRPr="007A4095" w:rsidRDefault="008D7161" w:rsidP="008D7161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7A4095">
        <w:rPr>
          <w:rFonts w:ascii="Arial" w:hAnsi="Arial" w:cs="Arial"/>
          <w:sz w:val="20"/>
          <w:szCs w:val="20"/>
        </w:rPr>
        <w:tab/>
        <w:t xml:space="preserve">Case No. 90-5041-TP-TRF and Case No. </w:t>
      </w:r>
      <w:bookmarkStart w:id="0" w:name="_Hlk83219754"/>
      <w:r w:rsidRPr="007A4095">
        <w:rPr>
          <w:rFonts w:ascii="Arial" w:eastAsia="Times New Roman" w:hAnsi="Arial" w:cs="Arial"/>
          <w:sz w:val="20"/>
          <w:szCs w:val="20"/>
        </w:rPr>
        <w:t>21-</w:t>
      </w:r>
      <w:r w:rsidR="007A4095" w:rsidRPr="007A4095">
        <w:rPr>
          <w:rFonts w:ascii="Arial" w:eastAsia="Times New Roman" w:hAnsi="Arial" w:cs="Arial"/>
          <w:sz w:val="20"/>
          <w:szCs w:val="20"/>
        </w:rPr>
        <w:t>0989</w:t>
      </w:r>
      <w:r w:rsidRPr="007A4095">
        <w:rPr>
          <w:rFonts w:ascii="Arial" w:eastAsia="Times New Roman" w:hAnsi="Arial" w:cs="Arial"/>
          <w:sz w:val="20"/>
          <w:szCs w:val="20"/>
        </w:rPr>
        <w:t>-TP-ZTA</w:t>
      </w:r>
      <w:bookmarkEnd w:id="0"/>
    </w:p>
    <w:p w14:paraId="6EDC95BF" w14:textId="77777777" w:rsidR="00B16F65" w:rsidRPr="007A409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14:paraId="1F69B50D" w14:textId="58BDC73B" w:rsidR="00B16F65" w:rsidRPr="00B267A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A4095">
        <w:rPr>
          <w:rFonts w:ascii="Arial" w:hAnsi="Arial" w:cs="Arial"/>
          <w:sz w:val="20"/>
          <w:szCs w:val="20"/>
        </w:rPr>
        <w:t xml:space="preserve">Dear </w:t>
      </w:r>
      <w:r w:rsidR="00626543" w:rsidRPr="007A4095">
        <w:rPr>
          <w:rFonts w:ascii="Arial" w:hAnsi="Arial" w:cs="Arial"/>
          <w:sz w:val="20"/>
          <w:szCs w:val="20"/>
        </w:rPr>
        <w:t>Secretary</w:t>
      </w:r>
      <w:r w:rsidRPr="007A4095">
        <w:rPr>
          <w:rFonts w:ascii="Arial" w:hAnsi="Arial" w:cs="Arial"/>
          <w:sz w:val="20"/>
          <w:szCs w:val="20"/>
        </w:rPr>
        <w:t>:</w:t>
      </w:r>
    </w:p>
    <w:p w14:paraId="35538685" w14:textId="77777777" w:rsidR="006968E1" w:rsidRPr="00B267A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1A682FF" w14:textId="539F556C" w:rsidR="008D7161" w:rsidRPr="0031386D" w:rsidRDefault="008D7161" w:rsidP="0031386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>
        <w:rPr>
          <w:rFonts w:ascii="Arial" w:hAnsi="Arial" w:cs="Arial"/>
          <w:sz w:val="20"/>
          <w:szCs w:val="20"/>
        </w:rPr>
        <w:t xml:space="preserve">is </w:t>
      </w:r>
      <w:r w:rsidRPr="0031386D">
        <w:rPr>
          <w:rFonts w:ascii="Arial" w:hAnsi="Arial" w:cs="Arial"/>
          <w:sz w:val="20"/>
          <w:szCs w:val="20"/>
        </w:rPr>
        <w:t>United Telephone Company of Ohio</w:t>
      </w:r>
      <w:r w:rsidRPr="00A75111">
        <w:rPr>
          <w:rFonts w:ascii="Arial" w:hAnsi="Arial" w:cs="Arial"/>
          <w:sz w:val="20"/>
          <w:szCs w:val="20"/>
        </w:rPr>
        <w:t xml:space="preserve"> d/b/a Centu</w:t>
      </w:r>
      <w:r w:rsidRPr="00851547">
        <w:rPr>
          <w:rFonts w:ascii="Arial" w:hAnsi="Arial" w:cs="Arial"/>
          <w:sz w:val="20"/>
          <w:szCs w:val="20"/>
        </w:rPr>
        <w:t>ryLink</w:t>
      </w:r>
      <w:r>
        <w:rPr>
          <w:rFonts w:ascii="Arial" w:hAnsi="Arial" w:cs="Arial"/>
          <w:sz w:val="20"/>
          <w:szCs w:val="20"/>
        </w:rPr>
        <w:t xml:space="preserve">’s tariff to increase </w:t>
      </w:r>
      <w:r w:rsidRPr="006911FF">
        <w:rPr>
          <w:rFonts w:ascii="Arial" w:hAnsi="Arial" w:cs="Arial"/>
          <w:sz w:val="20"/>
          <w:szCs w:val="20"/>
        </w:rPr>
        <w:t>Residential</w:t>
      </w:r>
      <w:r>
        <w:rPr>
          <w:rFonts w:ascii="Arial" w:hAnsi="Arial" w:cs="Arial"/>
          <w:sz w:val="20"/>
          <w:szCs w:val="20"/>
        </w:rPr>
        <w:t xml:space="preserve"> Individual Line rates for competitive exchanges and increase Business Individual Line rates for competitive exchanges X</w:t>
      </w:r>
      <w:r w:rsidR="0031386D">
        <w:rPr>
          <w:rFonts w:ascii="Arial" w:hAnsi="Arial" w:cs="Arial"/>
          <w:sz w:val="20"/>
          <w:szCs w:val="20"/>
        </w:rPr>
        <w:t>I though XXII</w:t>
      </w:r>
      <w:r>
        <w:rPr>
          <w:rFonts w:ascii="Arial" w:hAnsi="Arial" w:cs="Arial"/>
          <w:sz w:val="20"/>
          <w:szCs w:val="20"/>
        </w:rPr>
        <w:t xml:space="preserve">.  This filing also reflects the new maximum rates for those exchanges.  </w:t>
      </w:r>
      <w:r w:rsidR="0031386D">
        <w:rPr>
          <w:rFonts w:ascii="Arial" w:hAnsi="Arial" w:cs="Arial"/>
          <w:sz w:val="20"/>
          <w:szCs w:val="20"/>
        </w:rPr>
        <w:t xml:space="preserve">Zone charges for B and C are also being reduced.  </w:t>
      </w:r>
      <w:r w:rsidRPr="0031386D">
        <w:rPr>
          <w:rFonts w:ascii="Arial" w:hAnsi="Arial" w:cs="Arial"/>
          <w:sz w:val="20"/>
          <w:szCs w:val="20"/>
        </w:rPr>
        <w:t>The following revisions are included in this filing:</w:t>
      </w:r>
    </w:p>
    <w:p w14:paraId="243C90B2" w14:textId="77777777" w:rsidR="0031386D" w:rsidRPr="0031386D" w:rsidRDefault="0031386D" w:rsidP="0031386D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F120C5A" w14:textId="23387637" w:rsidR="00876198" w:rsidRPr="0031386D" w:rsidRDefault="00876198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</w:rPr>
        <w:t>5th Revised Sheet 2</w:t>
      </w:r>
    </w:p>
    <w:p w14:paraId="4B8339B2" w14:textId="6AC223A5" w:rsidR="008D7161" w:rsidRPr="0031386D" w:rsidRDefault="008D7161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  <w:szCs w:val="20"/>
        </w:rPr>
        <w:t>6</w:t>
      </w:r>
      <w:r w:rsidRPr="0031386D">
        <w:rPr>
          <w:rFonts w:ascii="Arial" w:hAnsi="Arial" w:cs="Arial"/>
          <w:sz w:val="20"/>
          <w:szCs w:val="20"/>
        </w:rPr>
        <w:t>th Revised Sheet 2.1</w:t>
      </w:r>
    </w:p>
    <w:p w14:paraId="04493450" w14:textId="2794C035" w:rsidR="008D7161" w:rsidRPr="0031386D" w:rsidRDefault="008D7161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  <w:szCs w:val="20"/>
        </w:rPr>
        <w:t xml:space="preserve">5th </w:t>
      </w:r>
      <w:r w:rsidRPr="0031386D">
        <w:rPr>
          <w:rFonts w:ascii="Arial" w:hAnsi="Arial" w:cs="Arial"/>
          <w:sz w:val="20"/>
          <w:szCs w:val="20"/>
        </w:rPr>
        <w:t>Revised Sheet 2.2</w:t>
      </w:r>
    </w:p>
    <w:p w14:paraId="0768A1F4" w14:textId="62CBBBDA" w:rsidR="008D7161" w:rsidRPr="0031386D" w:rsidRDefault="008D7161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  <w:szCs w:val="20"/>
        </w:rPr>
        <w:t>5th</w:t>
      </w:r>
      <w:r w:rsidRPr="0031386D">
        <w:rPr>
          <w:rFonts w:ascii="Arial" w:hAnsi="Arial" w:cs="Arial"/>
          <w:sz w:val="20"/>
          <w:szCs w:val="20"/>
        </w:rPr>
        <w:t xml:space="preserve"> Revised Sheet 2.3</w:t>
      </w:r>
    </w:p>
    <w:p w14:paraId="5419CCA8" w14:textId="3EFAF0AE" w:rsidR="008D7161" w:rsidRPr="0031386D" w:rsidRDefault="008D7161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  <w:szCs w:val="20"/>
        </w:rPr>
        <w:t>6</w:t>
      </w:r>
      <w:r w:rsidRPr="0031386D">
        <w:rPr>
          <w:rFonts w:ascii="Arial" w:hAnsi="Arial" w:cs="Arial"/>
          <w:sz w:val="20"/>
          <w:szCs w:val="20"/>
        </w:rPr>
        <w:t>th Revised Sheet 2.4</w:t>
      </w:r>
    </w:p>
    <w:p w14:paraId="7CCD19A7" w14:textId="2B9F2572" w:rsidR="008D7161" w:rsidRDefault="008D7161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1386D">
        <w:rPr>
          <w:rFonts w:ascii="Arial" w:hAnsi="Arial" w:cs="Arial"/>
          <w:sz w:val="20"/>
          <w:szCs w:val="20"/>
        </w:rPr>
        <w:t xml:space="preserve">Section 2, </w:t>
      </w:r>
      <w:r w:rsidR="0031386D" w:rsidRPr="0031386D">
        <w:rPr>
          <w:rFonts w:ascii="Arial" w:hAnsi="Arial" w:cs="Arial"/>
          <w:sz w:val="20"/>
          <w:szCs w:val="20"/>
        </w:rPr>
        <w:t>10</w:t>
      </w:r>
      <w:r w:rsidRPr="0031386D">
        <w:rPr>
          <w:rFonts w:ascii="Arial" w:hAnsi="Arial" w:cs="Arial"/>
          <w:sz w:val="20"/>
          <w:szCs w:val="20"/>
        </w:rPr>
        <w:t>th Revised Sheet 3</w:t>
      </w:r>
    </w:p>
    <w:p w14:paraId="136C5145" w14:textId="21160CE1" w:rsidR="0031386D" w:rsidRPr="00185DB5" w:rsidRDefault="0031386D" w:rsidP="008D7161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 2nd Revised Sheet 4</w:t>
      </w:r>
    </w:p>
    <w:p w14:paraId="7F346F42" w14:textId="77777777" w:rsidR="008D7161" w:rsidRPr="00B267A0" w:rsidRDefault="008D7161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9FF321D" w14:textId="189B3ABE" w:rsidR="00F33A2E" w:rsidRPr="00876198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267A0">
        <w:rPr>
          <w:rFonts w:ascii="Arial" w:hAnsi="Arial" w:cs="Arial"/>
          <w:sz w:val="20"/>
          <w:szCs w:val="20"/>
        </w:rPr>
        <w:t>These tariff sheet</w:t>
      </w:r>
      <w:r w:rsidR="00876198" w:rsidRPr="00B267A0">
        <w:rPr>
          <w:rFonts w:ascii="Arial" w:hAnsi="Arial" w:cs="Arial"/>
          <w:sz w:val="20"/>
          <w:szCs w:val="20"/>
        </w:rPr>
        <w:t xml:space="preserve">s </w:t>
      </w:r>
      <w:r w:rsidRPr="00B267A0">
        <w:rPr>
          <w:rFonts w:ascii="Arial" w:hAnsi="Arial" w:cs="Arial"/>
          <w:sz w:val="20"/>
          <w:szCs w:val="20"/>
        </w:rPr>
        <w:t xml:space="preserve">are filed with a </w:t>
      </w:r>
      <w:r w:rsidR="00626543">
        <w:rPr>
          <w:rFonts w:ascii="Arial" w:hAnsi="Arial" w:cs="Arial"/>
          <w:sz w:val="20"/>
          <w:szCs w:val="20"/>
        </w:rPr>
        <w:t xml:space="preserve">September 22, </w:t>
      </w:r>
      <w:proofErr w:type="gramStart"/>
      <w:r w:rsidR="00626543">
        <w:rPr>
          <w:rFonts w:ascii="Arial" w:hAnsi="Arial" w:cs="Arial"/>
          <w:sz w:val="20"/>
          <w:szCs w:val="20"/>
        </w:rPr>
        <w:t>2021</w:t>
      </w:r>
      <w:proofErr w:type="gramEnd"/>
      <w:r w:rsidRPr="00B267A0">
        <w:rPr>
          <w:rFonts w:ascii="Arial" w:hAnsi="Arial" w:cs="Arial"/>
          <w:sz w:val="20"/>
          <w:szCs w:val="20"/>
        </w:rPr>
        <w:t xml:space="preserve"> issue date and an effective date of </w:t>
      </w:r>
      <w:r w:rsidR="00626543">
        <w:rPr>
          <w:rFonts w:ascii="Arial" w:hAnsi="Arial" w:cs="Arial"/>
          <w:sz w:val="20"/>
          <w:szCs w:val="20"/>
        </w:rPr>
        <w:t>September 2</w:t>
      </w:r>
      <w:r w:rsidR="00B33193">
        <w:rPr>
          <w:rFonts w:ascii="Arial" w:hAnsi="Arial" w:cs="Arial"/>
          <w:sz w:val="20"/>
          <w:szCs w:val="20"/>
        </w:rPr>
        <w:t>4</w:t>
      </w:r>
      <w:r w:rsidR="00626543">
        <w:rPr>
          <w:rFonts w:ascii="Arial" w:hAnsi="Arial" w:cs="Arial"/>
          <w:sz w:val="20"/>
          <w:szCs w:val="20"/>
        </w:rPr>
        <w:t>, 2021</w:t>
      </w:r>
      <w:r w:rsidRPr="00B267A0">
        <w:rPr>
          <w:rFonts w:ascii="Arial" w:hAnsi="Arial" w:cs="Arial"/>
          <w:sz w:val="20"/>
          <w:szCs w:val="20"/>
        </w:rPr>
        <w:t>.</w:t>
      </w:r>
      <w:r w:rsidRPr="00876198">
        <w:rPr>
          <w:rFonts w:ascii="Arial" w:hAnsi="Arial" w:cs="Arial"/>
          <w:sz w:val="20"/>
          <w:szCs w:val="20"/>
        </w:rPr>
        <w:t xml:space="preserve">  </w:t>
      </w:r>
    </w:p>
    <w:p w14:paraId="5E324CCA" w14:textId="77777777"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AB8BB72" w14:textId="77777777" w:rsidR="00B16F65" w:rsidRPr="00242C67" w:rsidRDefault="000061D2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A70001" wp14:editId="28B7F677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397510" cy="1272540"/>
            <wp:effectExtent l="457200" t="0" r="440690" b="0"/>
            <wp:wrapNone/>
            <wp:docPr id="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75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14:paraId="2BFBEAFE" w14:textId="77777777"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346D2075" w14:textId="77777777" w:rsidR="00626543" w:rsidRPr="003E58AF" w:rsidRDefault="00626543" w:rsidP="0062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5982E618" w14:textId="77777777" w:rsidR="00626543" w:rsidRPr="003E58AF" w:rsidRDefault="00626543" w:rsidP="0062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71AEC89B" wp14:editId="5952DE9D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0C66" w14:textId="77777777" w:rsidR="00626543" w:rsidRPr="003E58AF" w:rsidRDefault="00626543" w:rsidP="0062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626B2F" w14:textId="77777777" w:rsidR="00626543" w:rsidRPr="003E58AF" w:rsidRDefault="00626543" w:rsidP="0062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B6EAE1" w14:textId="77777777" w:rsidR="00626543" w:rsidRPr="003E58AF" w:rsidRDefault="00626543" w:rsidP="0062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5E5D766E" w14:textId="77777777" w:rsidR="00626543" w:rsidRPr="003E58AF" w:rsidRDefault="00626543" w:rsidP="006265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538BF" w14:textId="77777777" w:rsidR="00626543" w:rsidRPr="003E58AF" w:rsidRDefault="00626543" w:rsidP="00626543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  <w:t>Joshua Motzer, CenturyLink</w:t>
      </w:r>
    </w:p>
    <w:p w14:paraId="34A83FD7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5A5FB64" w14:textId="0D8BCC88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BA9EE77" w14:textId="0A202082" w:rsidR="00780F80" w:rsidRPr="00626543" w:rsidRDefault="00780F80" w:rsidP="00780F80">
      <w:pPr>
        <w:pStyle w:val="NoSpacing"/>
        <w:rPr>
          <w:rFonts w:ascii="Arial" w:hAnsi="Arial" w:cs="Arial"/>
          <w:sz w:val="20"/>
          <w:szCs w:val="18"/>
        </w:rPr>
      </w:pPr>
      <w:r w:rsidRPr="00626543">
        <w:rPr>
          <w:rFonts w:ascii="Arial" w:hAnsi="Arial" w:cs="Arial"/>
          <w:sz w:val="16"/>
          <w:szCs w:val="14"/>
        </w:rPr>
        <w:t>OH</w:t>
      </w:r>
      <w:r w:rsidR="00626543" w:rsidRPr="00626543">
        <w:rPr>
          <w:rFonts w:ascii="Arial" w:hAnsi="Arial" w:cs="Arial"/>
          <w:sz w:val="16"/>
          <w:szCs w:val="14"/>
        </w:rPr>
        <w:t>2021-05</w:t>
      </w:r>
    </w:p>
    <w:p w14:paraId="012E1B7C" w14:textId="6AA281A9"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698CD" w14:textId="77777777" w:rsidR="00626543" w:rsidRPr="00167077" w:rsidRDefault="00626543" w:rsidP="00626543">
      <w:pPr>
        <w:spacing w:after="0" w:line="240" w:lineRule="auto"/>
        <w:ind w:left="86"/>
        <w:contextualSpacing/>
        <w:jc w:val="right"/>
        <w:rPr>
          <w:rFonts w:ascii="Arial" w:hAnsi="Arial" w:cs="Arial"/>
          <w:b/>
          <w:color w:val="0075C9"/>
          <w:sz w:val="20"/>
          <w:szCs w:val="20"/>
        </w:rPr>
      </w:pPr>
      <w:r w:rsidRPr="00167077">
        <w:rPr>
          <w:rFonts w:ascii="Arial" w:hAnsi="Arial" w:cs="Arial"/>
          <w:b/>
          <w:bCs/>
          <w:color w:val="0075C9"/>
          <w:sz w:val="20"/>
          <w:szCs w:val="20"/>
        </w:rPr>
        <w:t>Robyn Crichton</w:t>
      </w:r>
    </w:p>
    <w:p w14:paraId="0100CF1C" w14:textId="77777777" w:rsidR="00626543" w:rsidRPr="00167077" w:rsidRDefault="00626543" w:rsidP="00626543">
      <w:pPr>
        <w:spacing w:after="0" w:line="240" w:lineRule="auto"/>
        <w:ind w:left="86"/>
        <w:contextualSpacing/>
        <w:jc w:val="right"/>
        <w:rPr>
          <w:rFonts w:ascii="Arial" w:hAnsi="Arial" w:cs="Arial"/>
          <w:sz w:val="18"/>
          <w:szCs w:val="18"/>
        </w:rPr>
      </w:pPr>
      <w:r w:rsidRPr="00167077">
        <w:rPr>
          <w:rFonts w:ascii="Arial" w:hAnsi="Arial" w:cs="Arial"/>
          <w:sz w:val="18"/>
          <w:szCs w:val="18"/>
        </w:rPr>
        <w:t>Government Operations Manager</w:t>
      </w:r>
    </w:p>
    <w:p w14:paraId="17162876" w14:textId="77777777" w:rsidR="00626543" w:rsidRPr="00167077" w:rsidRDefault="007A4095" w:rsidP="00626543">
      <w:pPr>
        <w:spacing w:after="0" w:line="240" w:lineRule="auto"/>
        <w:ind w:left="86"/>
        <w:contextualSpacing/>
        <w:jc w:val="right"/>
        <w:rPr>
          <w:rFonts w:ascii="Arial" w:hAnsi="Arial" w:cs="Arial"/>
          <w:sz w:val="18"/>
          <w:szCs w:val="18"/>
        </w:rPr>
      </w:pPr>
      <w:hyperlink r:id="rId8" w:history="1">
        <w:r w:rsidR="00626543" w:rsidRPr="00167077">
          <w:rPr>
            <w:rStyle w:val="Hyperlink"/>
            <w:rFonts w:ascii="Arial" w:hAnsi="Arial" w:cs="Arial"/>
            <w:sz w:val="18"/>
            <w:szCs w:val="18"/>
          </w:rPr>
          <w:t>Robyn.M.Crichton@Centurylink.com</w:t>
        </w:r>
      </w:hyperlink>
    </w:p>
    <w:p w14:paraId="481AEEB1" w14:textId="77777777" w:rsidR="00626543" w:rsidRPr="00167077" w:rsidRDefault="00626543" w:rsidP="00626543">
      <w:pPr>
        <w:spacing w:after="0" w:line="240" w:lineRule="auto"/>
        <w:ind w:left="86"/>
        <w:jc w:val="right"/>
        <w:rPr>
          <w:rFonts w:ascii="Arial" w:hAnsi="Arial" w:cs="Arial"/>
          <w:sz w:val="18"/>
          <w:szCs w:val="18"/>
        </w:rPr>
      </w:pPr>
      <w:r w:rsidRPr="00167077">
        <w:rPr>
          <w:rFonts w:ascii="Arial" w:hAnsi="Arial" w:cs="Arial"/>
          <w:sz w:val="18"/>
          <w:szCs w:val="18"/>
        </w:rPr>
        <w:t>12337 South Quail Ridge Drive</w:t>
      </w:r>
    </w:p>
    <w:p w14:paraId="4C43C7A4" w14:textId="77777777" w:rsidR="00626543" w:rsidRPr="00167077" w:rsidRDefault="00626543" w:rsidP="00626543">
      <w:pPr>
        <w:spacing w:after="0" w:line="240" w:lineRule="auto"/>
        <w:ind w:left="86"/>
        <w:jc w:val="right"/>
        <w:rPr>
          <w:rFonts w:ascii="Arial" w:hAnsi="Arial" w:cs="Arial"/>
          <w:sz w:val="18"/>
          <w:szCs w:val="18"/>
        </w:rPr>
      </w:pPr>
      <w:r w:rsidRPr="00167077">
        <w:rPr>
          <w:rFonts w:ascii="Arial" w:hAnsi="Arial" w:cs="Arial"/>
          <w:sz w:val="18"/>
          <w:szCs w:val="18"/>
        </w:rPr>
        <w:t>Olathe, KS  66061</w:t>
      </w:r>
    </w:p>
    <w:p w14:paraId="5F4EBDBC" w14:textId="77777777" w:rsidR="00626543" w:rsidRPr="00167077" w:rsidRDefault="00626543" w:rsidP="00626543">
      <w:pPr>
        <w:spacing w:after="0" w:line="240" w:lineRule="auto"/>
        <w:ind w:left="86"/>
        <w:jc w:val="right"/>
        <w:rPr>
          <w:rFonts w:ascii="Arial" w:hAnsi="Arial" w:cs="Arial"/>
          <w:sz w:val="18"/>
          <w:szCs w:val="18"/>
        </w:rPr>
      </w:pPr>
      <w:r w:rsidRPr="00167077">
        <w:rPr>
          <w:rFonts w:ascii="Arial" w:hAnsi="Arial" w:cs="Arial"/>
          <w:sz w:val="18"/>
          <w:szCs w:val="18"/>
        </w:rPr>
        <w:t>Tel: (913) 884-1131</w:t>
      </w:r>
    </w:p>
    <w:p w14:paraId="60E105C3" w14:textId="61EA5323" w:rsidR="00BD600E" w:rsidRPr="00780F80" w:rsidRDefault="00626543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7B6FB" wp14:editId="34D1710A">
                <wp:simplePos x="0" y="0"/>
                <wp:positionH relativeFrom="margin">
                  <wp:posOffset>3371850</wp:posOffset>
                </wp:positionH>
                <wp:positionV relativeFrom="margin">
                  <wp:posOffset>8287385</wp:posOffset>
                </wp:positionV>
                <wp:extent cx="3486150" cy="113347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5530A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277F97DA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4F14B47" w14:textId="77777777" w:rsidR="00626543" w:rsidRPr="00167077" w:rsidRDefault="007A4095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26543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17E1CEC4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4CC6053A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63C35B9C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589E4BD5" w14:textId="77777777" w:rsidR="00626543" w:rsidRPr="005A4963" w:rsidRDefault="00626543" w:rsidP="0062654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7B6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5.5pt;margin-top:652.55pt;width:274.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" filled="f" stroked="f">
                <v:textbox>
                  <w:txbxContent>
                    <w:p w14:paraId="5DF5530A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277F97DA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4F14B47" w14:textId="77777777" w:rsidR="00626543" w:rsidRPr="00167077" w:rsidRDefault="007A4095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626543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17E1CEC4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4CC6053A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63C35B9C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589E4BD5" w14:textId="77777777" w:rsidR="00626543" w:rsidRPr="005A4963" w:rsidRDefault="00626543" w:rsidP="0062654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57E5F" wp14:editId="611A836F">
                <wp:simplePos x="0" y="0"/>
                <wp:positionH relativeFrom="margin">
                  <wp:posOffset>3371850</wp:posOffset>
                </wp:positionH>
                <wp:positionV relativeFrom="margin">
                  <wp:posOffset>8287385</wp:posOffset>
                </wp:positionV>
                <wp:extent cx="3486150" cy="11334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372D2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52C8DCB9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7EC87766" w14:textId="77777777" w:rsidR="00626543" w:rsidRPr="00167077" w:rsidRDefault="007A4095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626543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6B998E38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7CF1F872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69D5223A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308EEBCE" w14:textId="77777777" w:rsidR="00626543" w:rsidRPr="005A4963" w:rsidRDefault="00626543" w:rsidP="0062654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57E5F" id="_x0000_s1027" type="#_x0000_t202" style="position:absolute;margin-left:265.5pt;margin-top:652.55pt;width:274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" filled="f" stroked="f">
                <v:textbox>
                  <w:txbxContent>
                    <w:p w14:paraId="6A3372D2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52C8DCB9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7EC87766" w14:textId="77777777" w:rsidR="00626543" w:rsidRPr="00167077" w:rsidRDefault="007A4095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history="1">
                        <w:r w:rsidR="00626543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6B998E38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7CF1F872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69D5223A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308EEBCE" w14:textId="77777777" w:rsidR="00626543" w:rsidRPr="005A4963" w:rsidRDefault="00626543" w:rsidP="0062654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6A90F" wp14:editId="61DB850B">
                <wp:simplePos x="0" y="0"/>
                <wp:positionH relativeFrom="margin">
                  <wp:posOffset>3371850</wp:posOffset>
                </wp:positionH>
                <wp:positionV relativeFrom="margin">
                  <wp:posOffset>8287385</wp:posOffset>
                </wp:positionV>
                <wp:extent cx="3486150" cy="113347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C4A3A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4AA88FE7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3FA55C12" w14:textId="77777777" w:rsidR="00626543" w:rsidRPr="00167077" w:rsidRDefault="007A4095" w:rsidP="00626543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626543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45C9FF7F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715B869F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5F4879A5" w14:textId="77777777" w:rsidR="00626543" w:rsidRPr="00167077" w:rsidRDefault="00626543" w:rsidP="00626543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7A6FA0C1" w14:textId="77777777" w:rsidR="00626543" w:rsidRPr="005A4963" w:rsidRDefault="00626543" w:rsidP="0062654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A90F" id="_x0000_s1028" type="#_x0000_t202" style="position:absolute;margin-left:265.5pt;margin-top:652.55pt;width:274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" filled="f" stroked="f">
                <v:textbox>
                  <w:txbxContent>
                    <w:p w14:paraId="76AC4A3A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4AA88FE7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3FA55C12" w14:textId="77777777" w:rsidR="00626543" w:rsidRPr="00167077" w:rsidRDefault="007A4095" w:rsidP="00626543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" w:history="1">
                        <w:r w:rsidR="00626543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45C9FF7F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715B869F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5F4879A5" w14:textId="77777777" w:rsidR="00626543" w:rsidRPr="00167077" w:rsidRDefault="00626543" w:rsidP="00626543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7A6FA0C1" w14:textId="77777777" w:rsidR="00626543" w:rsidRPr="005A4963" w:rsidRDefault="00626543" w:rsidP="0062654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D600E" w:rsidRPr="00780F80" w:rsidSect="00844FB1">
      <w:headerReference w:type="default" r:id="rId15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B93F" w14:textId="77777777" w:rsidR="0074674B" w:rsidRDefault="0074674B" w:rsidP="007649B5">
      <w:pPr>
        <w:spacing w:after="0" w:line="240" w:lineRule="auto"/>
      </w:pPr>
      <w:r>
        <w:separator/>
      </w:r>
    </w:p>
  </w:endnote>
  <w:endnote w:type="continuationSeparator" w:id="0">
    <w:p w14:paraId="48D61369" w14:textId="77777777" w:rsidR="0074674B" w:rsidRDefault="0074674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53EA" w14:textId="77777777" w:rsidR="0074674B" w:rsidRDefault="0074674B" w:rsidP="007649B5">
      <w:pPr>
        <w:spacing w:after="0" w:line="240" w:lineRule="auto"/>
      </w:pPr>
      <w:r>
        <w:separator/>
      </w:r>
    </w:p>
  </w:footnote>
  <w:footnote w:type="continuationSeparator" w:id="0">
    <w:p w14:paraId="0974072F" w14:textId="77777777" w:rsidR="0074674B" w:rsidRDefault="0074674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895E" w14:textId="77777777"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 wp14:anchorId="0D11BC30" wp14:editId="47AB3E14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B"/>
    <w:rsid w:val="00002E3B"/>
    <w:rsid w:val="000061D2"/>
    <w:rsid w:val="000363FD"/>
    <w:rsid w:val="0004232F"/>
    <w:rsid w:val="0004393B"/>
    <w:rsid w:val="00047797"/>
    <w:rsid w:val="00054E81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1386D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489F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26543"/>
    <w:rsid w:val="00631CD7"/>
    <w:rsid w:val="006655E7"/>
    <w:rsid w:val="00666CB9"/>
    <w:rsid w:val="0069394C"/>
    <w:rsid w:val="00693C8E"/>
    <w:rsid w:val="006968E1"/>
    <w:rsid w:val="006A0B7A"/>
    <w:rsid w:val="006B11D0"/>
    <w:rsid w:val="006C00D1"/>
    <w:rsid w:val="006C2E09"/>
    <w:rsid w:val="006E518E"/>
    <w:rsid w:val="006E70A6"/>
    <w:rsid w:val="006E732D"/>
    <w:rsid w:val="006F252A"/>
    <w:rsid w:val="006F3785"/>
    <w:rsid w:val="006F5B0A"/>
    <w:rsid w:val="00700CFC"/>
    <w:rsid w:val="00723994"/>
    <w:rsid w:val="007306E8"/>
    <w:rsid w:val="0074674B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A4095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76198"/>
    <w:rsid w:val="008803EC"/>
    <w:rsid w:val="008A5B46"/>
    <w:rsid w:val="008B3C38"/>
    <w:rsid w:val="008C27BE"/>
    <w:rsid w:val="008C38A9"/>
    <w:rsid w:val="008D7161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7A0"/>
    <w:rsid w:val="00B26FF4"/>
    <w:rsid w:val="00B30E4F"/>
    <w:rsid w:val="00B33193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1FD7"/>
    <w:rsid w:val="00EA3C2C"/>
    <w:rsid w:val="00EA591D"/>
    <w:rsid w:val="00EC2C7C"/>
    <w:rsid w:val="00EC4116"/>
    <w:rsid w:val="00ED0FE7"/>
    <w:rsid w:val="00EE450A"/>
    <w:rsid w:val="00EE7FF9"/>
    <w:rsid w:val="00EF1F4D"/>
    <w:rsid w:val="00EF2A5B"/>
    <w:rsid w:val="00F035C7"/>
    <w:rsid w:val="00F21973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F90368"/>
  <w15:docId w15:val="{F0026DB6-BEFA-47B3-9179-811FF45E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Centurylink.com" TargetMode="External"/><Relationship Id="rId13" Type="http://schemas.openxmlformats.org/officeDocument/2006/relationships/hyperlink" Target="mailto:Robyn.M.Crichton@Centurylin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Robyn.M.Crichton@Centurylink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Robyn.M.Crichton@Centurylink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Robyn.M.Crichton@Centurylin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byn.M.Crichton@Centurylink.com" TargetMode="External"/><Relationship Id="rId14" Type="http://schemas.openxmlformats.org/officeDocument/2006/relationships/hyperlink" Target="mailto:Robyn.M.Crichton@Centuryli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Crichton, Robyn M</cp:lastModifiedBy>
  <cp:revision>6</cp:revision>
  <cp:lastPrinted>2012-01-17T16:20:00Z</cp:lastPrinted>
  <dcterms:created xsi:type="dcterms:W3CDTF">2021-09-14T17:16:00Z</dcterms:created>
  <dcterms:modified xsi:type="dcterms:W3CDTF">2021-09-22T21:16:00Z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