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786B2" w14:textId="77777777" w:rsidR="003C3FAC" w:rsidRDefault="003C3FAC" w:rsidP="00B72C1C">
      <w:pPr>
        <w:widowControl w:val="0"/>
        <w:jc w:val="both"/>
        <w:rPr>
          <w:sz w:val="22"/>
          <w:u w:val="single"/>
        </w:rPr>
      </w:pPr>
      <w:bookmarkStart w:id="0" w:name="_Hlk37155480"/>
    </w:p>
    <w:p w14:paraId="488C722A" w14:textId="77777777" w:rsidR="003C3FAC" w:rsidRDefault="003C3FAC" w:rsidP="00B72C1C">
      <w:pPr>
        <w:widowControl w:val="0"/>
        <w:jc w:val="both"/>
        <w:rPr>
          <w:sz w:val="22"/>
          <w:u w:val="single"/>
        </w:rPr>
      </w:pPr>
    </w:p>
    <w:p w14:paraId="7ED28E27" w14:textId="77777777" w:rsidR="003C3FAC" w:rsidRDefault="003C3FAC" w:rsidP="00B72C1C">
      <w:pPr>
        <w:widowControl w:val="0"/>
        <w:jc w:val="both"/>
        <w:rPr>
          <w:sz w:val="22"/>
          <w:u w:val="single"/>
        </w:rPr>
      </w:pPr>
    </w:p>
    <w:p w14:paraId="3572E0F4" w14:textId="77777777" w:rsidR="003C3FAC" w:rsidRDefault="003C3FAC" w:rsidP="00B72C1C">
      <w:pPr>
        <w:widowControl w:val="0"/>
        <w:jc w:val="both"/>
        <w:rPr>
          <w:sz w:val="22"/>
          <w:u w:val="single"/>
        </w:rPr>
      </w:pPr>
    </w:p>
    <w:p w14:paraId="34615065" w14:textId="77777777" w:rsidR="003C3FAC" w:rsidRDefault="003C3FAC" w:rsidP="00B72C1C">
      <w:pPr>
        <w:widowControl w:val="0"/>
        <w:jc w:val="both"/>
        <w:rPr>
          <w:sz w:val="22"/>
          <w:u w:val="single"/>
        </w:rPr>
      </w:pPr>
    </w:p>
    <w:p w14:paraId="457EBFD1" w14:textId="77777777" w:rsidR="003C3FAC" w:rsidRDefault="003C3FAC" w:rsidP="00B72C1C">
      <w:pPr>
        <w:widowControl w:val="0"/>
        <w:jc w:val="both"/>
        <w:rPr>
          <w:sz w:val="22"/>
          <w:u w:val="single"/>
        </w:rPr>
      </w:pPr>
    </w:p>
    <w:p w14:paraId="2EEAB22F" w14:textId="77777777" w:rsidR="003C3FAC" w:rsidRDefault="003C3FAC" w:rsidP="00B72C1C">
      <w:pPr>
        <w:widowControl w:val="0"/>
        <w:jc w:val="both"/>
        <w:rPr>
          <w:sz w:val="22"/>
          <w:u w:val="single"/>
        </w:rPr>
      </w:pPr>
    </w:p>
    <w:p w14:paraId="4DCC45DF" w14:textId="77777777" w:rsidR="003C3FAC" w:rsidRDefault="003C3FAC" w:rsidP="00B72C1C">
      <w:pPr>
        <w:widowControl w:val="0"/>
        <w:jc w:val="both"/>
        <w:rPr>
          <w:sz w:val="22"/>
          <w:u w:val="single"/>
        </w:rPr>
      </w:pPr>
    </w:p>
    <w:p w14:paraId="3816E17D" w14:textId="77777777" w:rsidR="003C3FAC" w:rsidRDefault="003C3FAC" w:rsidP="00B72C1C">
      <w:pPr>
        <w:widowControl w:val="0"/>
        <w:jc w:val="both"/>
        <w:rPr>
          <w:sz w:val="22"/>
          <w:u w:val="single"/>
        </w:rPr>
      </w:pPr>
    </w:p>
    <w:p w14:paraId="72BB732D" w14:textId="77777777" w:rsidR="003C3FAC" w:rsidRDefault="003C3FAC" w:rsidP="00B72C1C">
      <w:pPr>
        <w:widowControl w:val="0"/>
        <w:jc w:val="both"/>
        <w:rPr>
          <w:sz w:val="22"/>
          <w:u w:val="single"/>
        </w:rPr>
      </w:pPr>
    </w:p>
    <w:p w14:paraId="1C3E8D58" w14:textId="77777777" w:rsidR="003C3FAC" w:rsidRPr="00F4728F" w:rsidRDefault="003C3FAC" w:rsidP="003C3FAC">
      <w:pPr>
        <w:jc w:val="center"/>
        <w:rPr>
          <w:rFonts w:ascii="Arial" w:hAnsi="Arial" w:cs="Arial"/>
          <w:sz w:val="36"/>
          <w:szCs w:val="36"/>
        </w:rPr>
      </w:pPr>
      <w:r w:rsidRPr="00F4728F">
        <w:rPr>
          <w:rFonts w:ascii="Arial" w:hAnsi="Arial" w:cs="Arial"/>
          <w:sz w:val="36"/>
          <w:szCs w:val="36"/>
        </w:rPr>
        <w:t>Exhibit A</w:t>
      </w:r>
    </w:p>
    <w:bookmarkEnd w:id="0"/>
    <w:p w14:paraId="2456FFEB" w14:textId="26C13685" w:rsidR="003C3FAC" w:rsidRDefault="003C3FAC" w:rsidP="003C3FAC">
      <w:pPr>
        <w:widowControl w:val="0"/>
        <w:jc w:val="center"/>
        <w:rPr>
          <w:sz w:val="22"/>
          <w:u w:val="single"/>
        </w:rPr>
        <w:sectPr w:rsidR="003C3FAC" w:rsidSect="007665A2">
          <w:endnotePr>
            <w:numFmt w:val="decimal"/>
          </w:endnotePr>
          <w:pgSz w:w="12240" w:h="15840"/>
          <w:pgMar w:top="720" w:right="1440" w:bottom="720" w:left="1440" w:header="720" w:footer="720" w:gutter="0"/>
          <w:cols w:space="720"/>
          <w:noEndnote/>
        </w:sectPr>
      </w:pPr>
    </w:p>
    <w:p w14:paraId="5E6A0D16" w14:textId="77777777" w:rsidR="00B72C1C" w:rsidRPr="00B72C1C" w:rsidRDefault="00B72C1C" w:rsidP="00B72C1C">
      <w:pPr>
        <w:widowControl w:val="0"/>
        <w:jc w:val="both"/>
        <w:rPr>
          <w:szCs w:val="18"/>
        </w:rPr>
      </w:pPr>
      <w:r w:rsidRPr="00B72C1C">
        <w:rPr>
          <w:szCs w:val="18"/>
        </w:rPr>
        <w:lastRenderedPageBreak/>
        <w:t>2.3</w:t>
      </w:r>
      <w:r w:rsidRPr="00B72C1C">
        <w:rPr>
          <w:szCs w:val="18"/>
        </w:rPr>
        <w:tab/>
      </w:r>
      <w:r w:rsidRPr="00B72C1C">
        <w:rPr>
          <w:szCs w:val="18"/>
          <w:u w:val="single"/>
        </w:rPr>
        <w:t>Obligations of the Customer (cont'd.)</w:t>
      </w:r>
    </w:p>
    <w:p w14:paraId="2584E401" w14:textId="77777777" w:rsidR="00B72C1C" w:rsidRPr="00B72C1C" w:rsidRDefault="00B72C1C" w:rsidP="00B72C1C">
      <w:pPr>
        <w:widowControl w:val="0"/>
        <w:jc w:val="both"/>
        <w:rPr>
          <w:sz w:val="14"/>
          <w:szCs w:val="14"/>
        </w:rPr>
      </w:pPr>
    </w:p>
    <w:p w14:paraId="762BBA20" w14:textId="77777777" w:rsidR="00B72C1C" w:rsidRPr="00B72C1C" w:rsidRDefault="00B72C1C" w:rsidP="00B72C1C">
      <w:pPr>
        <w:widowControl w:val="0"/>
        <w:ind w:firstLine="720"/>
        <w:jc w:val="both"/>
        <w:rPr>
          <w:szCs w:val="18"/>
        </w:rPr>
      </w:pPr>
      <w:r w:rsidRPr="00B72C1C">
        <w:rPr>
          <w:szCs w:val="18"/>
        </w:rPr>
        <w:t>2.3.3</w:t>
      </w:r>
      <w:r w:rsidRPr="00B72C1C">
        <w:rPr>
          <w:szCs w:val="18"/>
        </w:rPr>
        <w:tab/>
      </w:r>
      <w:r w:rsidRPr="00B72C1C">
        <w:rPr>
          <w:szCs w:val="18"/>
          <w:u w:val="single"/>
        </w:rPr>
        <w:t>Jurisdictional Report Requirements (cont'd.)</w:t>
      </w:r>
    </w:p>
    <w:p w14:paraId="06904D92" w14:textId="77777777" w:rsidR="00B72C1C" w:rsidRPr="00B72C1C" w:rsidRDefault="00B72C1C" w:rsidP="00B72C1C">
      <w:pPr>
        <w:widowControl w:val="0"/>
        <w:jc w:val="both"/>
        <w:rPr>
          <w:sz w:val="14"/>
          <w:szCs w:val="14"/>
        </w:rPr>
      </w:pPr>
    </w:p>
    <w:p w14:paraId="68FC9BE6" w14:textId="6297EC39" w:rsidR="00B72C1C" w:rsidRPr="00B72C1C" w:rsidRDefault="00F4728F" w:rsidP="00B72C1C">
      <w:pPr>
        <w:widowControl w:val="0"/>
        <w:tabs>
          <w:tab w:val="left" w:pos="-1440"/>
        </w:tabs>
        <w:ind w:left="2160" w:hanging="720"/>
        <w:jc w:val="both"/>
        <w:rPr>
          <w:szCs w:val="18"/>
        </w:rPr>
      </w:pPr>
      <w:r w:rsidRPr="00F4728F">
        <w:rPr>
          <w:noProof/>
          <w:sz w:val="22"/>
          <w:u w:val="single"/>
        </w:rPr>
        <mc:AlternateContent>
          <mc:Choice Requires="wps">
            <w:drawing>
              <wp:anchor distT="45720" distB="45720" distL="114300" distR="114300" simplePos="0" relativeHeight="251665408" behindDoc="0" locked="0" layoutInCell="1" allowOverlap="1" wp14:anchorId="790129E2" wp14:editId="3CB0B837">
                <wp:simplePos x="0" y="0"/>
                <wp:positionH relativeFrom="margin">
                  <wp:posOffset>2270125</wp:posOffset>
                </wp:positionH>
                <wp:positionV relativeFrom="paragraph">
                  <wp:posOffset>-1939290</wp:posOffset>
                </wp:positionV>
                <wp:extent cx="1403350" cy="140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1404620"/>
                        </a:xfrm>
                        <a:prstGeom prst="rect">
                          <a:avLst/>
                        </a:prstGeom>
                        <a:noFill/>
                        <a:ln w="9525">
                          <a:noFill/>
                          <a:miter lim="800000"/>
                          <a:headEnd/>
                          <a:tailEnd/>
                        </a:ln>
                      </wps:spPr>
                      <wps:txbx>
                        <w:txbxContent>
                          <w:p w14:paraId="0FE3D7D6" w14:textId="77777777" w:rsidR="00F4728F" w:rsidRPr="00F4728F" w:rsidRDefault="00F4728F" w:rsidP="00F4728F">
                            <w:pPr>
                              <w:jc w:val="center"/>
                              <w:rPr>
                                <w:rFonts w:ascii="Arial" w:hAnsi="Arial" w:cs="Arial"/>
                                <w:sz w:val="36"/>
                                <w:szCs w:val="36"/>
                              </w:rPr>
                            </w:pPr>
                            <w:r w:rsidRPr="00F4728F">
                              <w:rPr>
                                <w:rFonts w:ascii="Arial" w:hAnsi="Arial" w:cs="Arial"/>
                                <w:sz w:val="36"/>
                                <w:szCs w:val="36"/>
                              </w:rPr>
                              <w:t>Exhibit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0129E2" id="_x0000_t202" coordsize="21600,21600" o:spt="202" path="m,l,21600r21600,l21600,xe">
                <v:stroke joinstyle="miter"/>
                <v:path gradientshapeok="t" o:connecttype="rect"/>
              </v:shapetype>
              <v:shape id="Text Box 2" o:spid="_x0000_s1026" type="#_x0000_t202" style="position:absolute;left:0;text-align:left;margin-left:178.75pt;margin-top:-152.7pt;width:110.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" filled="f" stroked="f">
                <v:textbox style="mso-fit-shape-to-text:t">
                  <w:txbxContent>
                    <w:p w14:paraId="0FE3D7D6" w14:textId="77777777" w:rsidR="00F4728F" w:rsidRPr="00F4728F" w:rsidRDefault="00F4728F" w:rsidP="00F4728F">
                      <w:pPr>
                        <w:jc w:val="center"/>
                        <w:rPr>
                          <w:rFonts w:ascii="Arial" w:hAnsi="Arial" w:cs="Arial"/>
                          <w:sz w:val="36"/>
                          <w:szCs w:val="36"/>
                        </w:rPr>
                      </w:pPr>
                      <w:r w:rsidRPr="00F4728F">
                        <w:rPr>
                          <w:rFonts w:ascii="Arial" w:hAnsi="Arial" w:cs="Arial"/>
                          <w:sz w:val="36"/>
                          <w:szCs w:val="36"/>
                        </w:rPr>
                        <w:t>Exhibit A</w:t>
                      </w:r>
                    </w:p>
                  </w:txbxContent>
                </v:textbox>
                <w10:wrap anchorx="margin"/>
              </v:shape>
            </w:pict>
          </mc:Fallback>
        </mc:AlternateContent>
      </w:r>
      <w:r w:rsidRPr="00B72C1C">
        <w:rPr>
          <w:szCs w:val="18"/>
        </w:rPr>
        <w:t xml:space="preserve"> </w:t>
      </w:r>
      <w:r w:rsidR="00B72C1C" w:rsidRPr="00B72C1C">
        <w:rPr>
          <w:szCs w:val="18"/>
        </w:rPr>
        <w:t>(F)</w:t>
      </w:r>
      <w:r w:rsidR="00B72C1C" w:rsidRPr="00B72C1C">
        <w:rPr>
          <w:szCs w:val="18"/>
        </w:rPr>
        <w:tab/>
        <w:t>The Customer reported projected interstate percentage of use as set forth in Section 2.3.3(A) preceding will be used for the apportionment of any monthly rates or nonrecurring charges associated with Feature Groups B or D Switched Access Service until the end of the quarter during which the service was activated. Thereafter, a projected interstate percentage for such apportionment will be developed quarterly by the Company based on the data used to develop the projected interstate percentage of use as set forth in Section 2.3.3(A) preceding. Where call detail is insufficient to make such a determination, the Customer will be requested to project an interstate percentage of use to be used by the Company for such apportionment.</w:t>
      </w:r>
    </w:p>
    <w:p w14:paraId="3DF5B9CB" w14:textId="77777777" w:rsidR="00B72C1C" w:rsidRPr="00B72C1C" w:rsidRDefault="00B72C1C" w:rsidP="00B72C1C">
      <w:pPr>
        <w:widowControl w:val="0"/>
        <w:jc w:val="both"/>
        <w:rPr>
          <w:sz w:val="14"/>
          <w:szCs w:val="14"/>
        </w:rPr>
      </w:pPr>
    </w:p>
    <w:p w14:paraId="16E58886" w14:textId="77777777" w:rsidR="00B72C1C" w:rsidRPr="00B72C1C" w:rsidRDefault="00B72C1C" w:rsidP="00B72C1C">
      <w:pPr>
        <w:widowControl w:val="0"/>
        <w:tabs>
          <w:tab w:val="left" w:pos="-1440"/>
        </w:tabs>
        <w:ind w:left="2160" w:hanging="720"/>
        <w:jc w:val="both"/>
        <w:rPr>
          <w:szCs w:val="18"/>
        </w:rPr>
      </w:pPr>
      <w:r w:rsidRPr="00B72C1C">
        <w:rPr>
          <w:szCs w:val="18"/>
        </w:rPr>
        <w:t>(G)</w:t>
      </w:r>
      <w:r w:rsidRPr="00B72C1C">
        <w:rPr>
          <w:szCs w:val="18"/>
        </w:rPr>
        <w:tab/>
        <w:t xml:space="preserve">The Customer shall keep </w:t>
      </w:r>
      <w:proofErr w:type="gramStart"/>
      <w:r w:rsidRPr="00B72C1C">
        <w:rPr>
          <w:szCs w:val="18"/>
        </w:rPr>
        <w:t>sufficient</w:t>
      </w:r>
      <w:proofErr w:type="gramEnd"/>
      <w:r w:rsidRPr="00B72C1C">
        <w:rPr>
          <w:szCs w:val="18"/>
        </w:rPr>
        <w:t xml:space="preserve"> detail from which the percentage of interstate use can be ascertained and upon request of the Company make the records available for inspection.  Such a request will be initiated by the Company no more than once per year.  The Customer shall supply the data within 30 calendar days of the Company request.</w:t>
      </w:r>
    </w:p>
    <w:p w14:paraId="7EB3461B" w14:textId="77777777" w:rsidR="00B72C1C" w:rsidRPr="00B72C1C" w:rsidRDefault="00B72C1C" w:rsidP="00B72C1C">
      <w:pPr>
        <w:widowControl w:val="0"/>
        <w:jc w:val="both"/>
        <w:rPr>
          <w:sz w:val="14"/>
          <w:szCs w:val="14"/>
        </w:rPr>
      </w:pPr>
    </w:p>
    <w:p w14:paraId="3E957A50" w14:textId="77777777" w:rsidR="00B72C1C" w:rsidRPr="00B72C1C" w:rsidRDefault="00B72C1C" w:rsidP="00B72C1C">
      <w:pPr>
        <w:widowControl w:val="0"/>
        <w:tabs>
          <w:tab w:val="left" w:pos="-1440"/>
        </w:tabs>
        <w:ind w:left="2160" w:hanging="720"/>
        <w:jc w:val="both"/>
        <w:rPr>
          <w:szCs w:val="18"/>
        </w:rPr>
      </w:pPr>
      <w:r w:rsidRPr="00B72C1C">
        <w:rPr>
          <w:szCs w:val="18"/>
        </w:rPr>
        <w:t>(H)</w:t>
      </w:r>
      <w:r w:rsidRPr="00B72C1C">
        <w:rPr>
          <w:szCs w:val="18"/>
        </w:rPr>
        <w:tab/>
        <w:t>The Customer may provide an additional percentage of interstate use for Entrance Facility and Direct Trunked Transport subject to the reporting requirements previously listed in this section.  The percentage of interstate use may be provided per individual facility or at the billing account level.  Should the Customer not provide a percentage of interstate use, the Company will use the reported Feature Group B or Feature Group D aggregated percentage of interstate use.</w:t>
      </w:r>
    </w:p>
    <w:p w14:paraId="07821653" w14:textId="4AE074F9" w:rsidR="00B72C1C" w:rsidRPr="00B72C1C" w:rsidRDefault="00B72C1C" w:rsidP="00B72C1C">
      <w:pPr>
        <w:widowControl w:val="0"/>
        <w:tabs>
          <w:tab w:val="left" w:pos="-1440"/>
        </w:tabs>
        <w:ind w:left="2160" w:hanging="720"/>
        <w:jc w:val="both"/>
        <w:rPr>
          <w:sz w:val="14"/>
          <w:szCs w:val="14"/>
        </w:rPr>
      </w:pPr>
      <w:r w:rsidRPr="00B72C1C">
        <w:rPr>
          <w:b/>
          <w:noProof/>
          <w:sz w:val="18"/>
          <w:szCs w:val="18"/>
          <w:u w:val="single"/>
        </w:rPr>
        <mc:AlternateContent>
          <mc:Choice Requires="wps">
            <w:drawing>
              <wp:anchor distT="0" distB="0" distL="114300" distR="114300" simplePos="0" relativeHeight="251661312" behindDoc="0" locked="0" layoutInCell="1" allowOverlap="1" wp14:anchorId="00F1C349" wp14:editId="5DCADF2C">
                <wp:simplePos x="0" y="0"/>
                <wp:positionH relativeFrom="column">
                  <wp:posOffset>5995035</wp:posOffset>
                </wp:positionH>
                <wp:positionV relativeFrom="paragraph">
                  <wp:posOffset>28575</wp:posOffset>
                </wp:positionV>
                <wp:extent cx="914400" cy="342900"/>
                <wp:effectExtent l="3810" t="0"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16643E" w14:textId="77777777" w:rsidR="00B72C1C" w:rsidRPr="00F97620" w:rsidRDefault="00B72C1C" w:rsidP="00B72C1C">
                            <w:pPr>
                              <w:rPr>
                                <w:sz w:val="22"/>
                                <w:szCs w:val="22"/>
                              </w:rPr>
                            </w:pPr>
                            <w:r w:rsidRPr="00F97620">
                              <w:rPr>
                                <w:sz w:val="22"/>
                                <w:szCs w:val="22"/>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1C349" id="Text Box 5" o:spid="_x0000_s1027" type="#_x0000_t202" style="position:absolute;left:0;text-align:left;margin-left:472.05pt;margin-top:2.25pt;width:1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" stroked="f">
                <v:textbox>
                  <w:txbxContent>
                    <w:p w14:paraId="2F16643E" w14:textId="77777777" w:rsidR="00B72C1C" w:rsidRPr="00F97620" w:rsidRDefault="00B72C1C" w:rsidP="00B72C1C">
                      <w:pPr>
                        <w:rPr>
                          <w:sz w:val="22"/>
                          <w:szCs w:val="22"/>
                        </w:rPr>
                      </w:pPr>
                      <w:r w:rsidRPr="00F97620">
                        <w:rPr>
                          <w:sz w:val="22"/>
                          <w:szCs w:val="22"/>
                        </w:rPr>
                        <w:t>[N]</w:t>
                      </w:r>
                    </w:p>
                  </w:txbxContent>
                </v:textbox>
              </v:shape>
            </w:pict>
          </mc:Fallback>
        </mc:AlternateContent>
      </w:r>
    </w:p>
    <w:p w14:paraId="249F17AA" w14:textId="77777777" w:rsidR="00B72C1C" w:rsidRPr="00B72C1C" w:rsidRDefault="00B72C1C" w:rsidP="00B72C1C">
      <w:pPr>
        <w:tabs>
          <w:tab w:val="left" w:pos="2160"/>
        </w:tabs>
        <w:ind w:left="1440"/>
        <w:rPr>
          <w:rFonts w:eastAsia="Calibri"/>
        </w:rPr>
      </w:pPr>
      <w:r w:rsidRPr="00B72C1C">
        <w:t>(I)</w:t>
      </w:r>
      <w:r w:rsidRPr="00B72C1C">
        <w:tab/>
        <w:t>Identification and Rating of Toll VoIP-PSTN Traffic</w:t>
      </w:r>
    </w:p>
    <w:p w14:paraId="065BA05D" w14:textId="33B1A650" w:rsidR="00B72C1C" w:rsidRPr="00B72C1C" w:rsidRDefault="00B72C1C" w:rsidP="00B72C1C">
      <w:pPr>
        <w:rPr>
          <w:rFonts w:eastAsia="Calibri"/>
          <w:sz w:val="14"/>
          <w:szCs w:val="14"/>
        </w:rPr>
      </w:pPr>
      <w:r w:rsidRPr="00B72C1C">
        <w:rPr>
          <w:rFonts w:eastAsia="Calibri"/>
          <w:noProof/>
          <w:sz w:val="14"/>
          <w:szCs w:val="14"/>
        </w:rPr>
        <mc:AlternateContent>
          <mc:Choice Requires="wps">
            <w:drawing>
              <wp:anchor distT="0" distB="0" distL="114300" distR="114300" simplePos="0" relativeHeight="251660288" behindDoc="0" locked="0" layoutInCell="1" allowOverlap="1" wp14:anchorId="55DD7BE5" wp14:editId="2DD7324E">
                <wp:simplePos x="0" y="0"/>
                <wp:positionH relativeFrom="column">
                  <wp:posOffset>6109335</wp:posOffset>
                </wp:positionH>
                <wp:positionV relativeFrom="paragraph">
                  <wp:posOffset>90805</wp:posOffset>
                </wp:positionV>
                <wp:extent cx="0" cy="2286000"/>
                <wp:effectExtent l="13335" t="12065" r="5715"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7BD0D" id="Straight Connector 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05pt,7.15pt" to="481.05pt,18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"/>
            </w:pict>
          </mc:Fallback>
        </mc:AlternateContent>
      </w:r>
    </w:p>
    <w:p w14:paraId="0423CDD4" w14:textId="45E29BAB" w:rsidR="00B72C1C" w:rsidRPr="00B72C1C" w:rsidRDefault="00B72C1C" w:rsidP="00B72C1C">
      <w:pPr>
        <w:pStyle w:val="ListParagraph"/>
        <w:spacing w:after="0" w:line="240" w:lineRule="auto"/>
        <w:ind w:left="2160"/>
        <w:contextualSpacing w:val="0"/>
        <w:rPr>
          <w:rFonts w:ascii="Times New Roman" w:hAnsi="Times New Roman"/>
          <w:sz w:val="20"/>
          <w:szCs w:val="20"/>
        </w:rPr>
      </w:pPr>
      <w:r w:rsidRPr="00B72C1C">
        <w:rPr>
          <w:rFonts w:ascii="Times New Roman" w:hAnsi="Times New Roman"/>
          <w:b/>
          <w:noProof/>
          <w:sz w:val="20"/>
          <w:szCs w:val="20"/>
          <w:u w:val="single"/>
        </w:rPr>
        <mc:AlternateContent>
          <mc:Choice Requires="wps">
            <w:drawing>
              <wp:anchor distT="0" distB="0" distL="114300" distR="114300" simplePos="0" relativeHeight="251659264" behindDoc="0" locked="0" layoutInCell="1" allowOverlap="1" wp14:anchorId="2CE6D8C2" wp14:editId="1E3A83E5">
                <wp:simplePos x="0" y="0"/>
                <wp:positionH relativeFrom="column">
                  <wp:posOffset>5995035</wp:posOffset>
                </wp:positionH>
                <wp:positionV relativeFrom="paragraph">
                  <wp:posOffset>2261235</wp:posOffset>
                </wp:positionV>
                <wp:extent cx="914400" cy="342900"/>
                <wp:effectExtent l="3810" t="381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A1B394" w14:textId="77777777" w:rsidR="00B72C1C" w:rsidRPr="00F97620" w:rsidRDefault="00B72C1C" w:rsidP="00B72C1C">
                            <w:pPr>
                              <w:rPr>
                                <w:sz w:val="22"/>
                                <w:szCs w:val="22"/>
                              </w:rPr>
                            </w:pPr>
                            <w:r w:rsidRPr="00F97620">
                              <w:rPr>
                                <w:sz w:val="22"/>
                                <w:szCs w:val="22"/>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6D8C2" id="Text Box 3" o:spid="_x0000_s1028" type="#_x0000_t202" style="position:absolute;left:0;text-align:left;margin-left:472.05pt;margin-top:178.05pt;width:1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" stroked="f">
                <v:textbox>
                  <w:txbxContent>
                    <w:p w14:paraId="55A1B394" w14:textId="77777777" w:rsidR="00B72C1C" w:rsidRPr="00F97620" w:rsidRDefault="00B72C1C" w:rsidP="00B72C1C">
                      <w:pPr>
                        <w:rPr>
                          <w:sz w:val="22"/>
                          <w:szCs w:val="22"/>
                        </w:rPr>
                      </w:pPr>
                      <w:r w:rsidRPr="00F97620">
                        <w:rPr>
                          <w:sz w:val="22"/>
                          <w:szCs w:val="22"/>
                        </w:rPr>
                        <w:t>[N]</w:t>
                      </w:r>
                    </w:p>
                  </w:txbxContent>
                </v:textbox>
              </v:shape>
            </w:pict>
          </mc:Fallback>
        </mc:AlternateContent>
      </w:r>
      <w:r w:rsidRPr="00B72C1C">
        <w:rPr>
          <w:rFonts w:ascii="Times New Roman" w:eastAsia="Calibri" w:hAnsi="Times New Roman"/>
          <w:sz w:val="20"/>
          <w:szCs w:val="20"/>
        </w:rPr>
        <w:t xml:space="preserve">This section governs the identification of Toll VoIP-PSTN Traffic that is required to be compensated at interstate access rates unless the parties have agreed otherwise by the F.C.C. in its Report and Order in WC Dockets Nos. 10-90, etc., F.C.C. Release No. 11-161  (November 18, 2011) (F.C.C. Order). Specifically, this section establishes the method of separating Toll VoIP-PSTN Traffic from the Customer’s traditional intrastate access traffic, so that Toll VoIP-PSTN Traffic can be billed in accordance with the F.C.C. Order.  Toll VoIP-PSTN Traffic identified in accordance with this tariff section will be billed at rates equal to the Company’s applicable tariffed interstate switched access rates as set forth in the Company’s Tariff F.C.C. No. 1.  </w:t>
      </w:r>
      <w:r w:rsidRPr="00B72C1C">
        <w:rPr>
          <w:rFonts w:ascii="Times New Roman" w:hAnsi="Times New Roman"/>
          <w:sz w:val="20"/>
          <w:szCs w:val="20"/>
        </w:rPr>
        <w:t>This section of the tariff does not preclude carriers from negotiating different rates, terms and conditions governing compensation for toll VoIP-PSTN traffic.  This tariff does not supersede rates, term and conditions governing compensation for toll VoIP-PSTN traffic in existing interconnection agreements.  Rates, term and conditions governing compensation for toll VoIP-PSTN traffic in this tariff apply prospectively unless specifically stated in this tariff.</w:t>
      </w:r>
    </w:p>
    <w:p w14:paraId="542CCA71" w14:textId="77777777" w:rsidR="00B72C1C" w:rsidRDefault="00B72C1C" w:rsidP="00B72C1C">
      <w:pPr>
        <w:widowControl w:val="0"/>
        <w:tabs>
          <w:tab w:val="left" w:pos="-1440"/>
        </w:tabs>
        <w:ind w:left="2160" w:hanging="720"/>
        <w:jc w:val="both"/>
        <w:rPr>
          <w:sz w:val="22"/>
        </w:rPr>
      </w:pPr>
    </w:p>
    <w:p w14:paraId="40DA6908" w14:textId="77777777" w:rsidR="00B72C1C" w:rsidRDefault="00B72C1C" w:rsidP="00B72C1C">
      <w:pPr>
        <w:widowControl w:val="0"/>
        <w:tabs>
          <w:tab w:val="left" w:pos="-1440"/>
        </w:tabs>
        <w:ind w:left="2160" w:hanging="720"/>
        <w:jc w:val="both"/>
        <w:rPr>
          <w:sz w:val="22"/>
        </w:rPr>
      </w:pPr>
    </w:p>
    <w:p w14:paraId="07F333B7" w14:textId="77777777" w:rsidR="00B72C1C" w:rsidRDefault="00B72C1C" w:rsidP="00B72C1C">
      <w:pPr>
        <w:widowControl w:val="0"/>
        <w:tabs>
          <w:tab w:val="left" w:pos="-1440"/>
        </w:tabs>
        <w:ind w:left="2160" w:hanging="720"/>
        <w:jc w:val="both"/>
        <w:rPr>
          <w:sz w:val="22"/>
        </w:rPr>
      </w:pPr>
    </w:p>
    <w:p w14:paraId="473D7C8D" w14:textId="77777777" w:rsidR="00B72C1C" w:rsidRDefault="00B72C1C" w:rsidP="00B72C1C">
      <w:pPr>
        <w:widowControl w:val="0"/>
        <w:tabs>
          <w:tab w:val="left" w:pos="-1440"/>
        </w:tabs>
        <w:ind w:left="2160" w:hanging="720"/>
        <w:jc w:val="both"/>
        <w:rPr>
          <w:sz w:val="22"/>
        </w:rPr>
      </w:pPr>
    </w:p>
    <w:p w14:paraId="6C9C00C6" w14:textId="1813B618" w:rsidR="00B72C1C" w:rsidRDefault="00B72C1C" w:rsidP="00B72C1C">
      <w:pPr>
        <w:widowControl w:val="0"/>
        <w:tabs>
          <w:tab w:val="left" w:pos="-1440"/>
        </w:tabs>
        <w:jc w:val="both"/>
        <w:rPr>
          <w:sz w:val="22"/>
        </w:rPr>
        <w:sectPr w:rsidR="00B72C1C">
          <w:headerReference w:type="default" r:id="rId7"/>
          <w:footerReference w:type="default" r:id="rId8"/>
          <w:endnotePr>
            <w:numFmt w:val="decimal"/>
          </w:endnotePr>
          <w:pgSz w:w="12240" w:h="15840"/>
          <w:pgMar w:top="720" w:right="1440" w:bottom="720" w:left="1440" w:header="720" w:footer="720" w:gutter="0"/>
          <w:cols w:space="720"/>
          <w:noEndnote/>
        </w:sectPr>
      </w:pPr>
    </w:p>
    <w:p w14:paraId="54CC1EE1" w14:textId="7145E4E8" w:rsidR="009D3322" w:rsidRDefault="009D3322" w:rsidP="009D3322">
      <w:pPr>
        <w:widowControl w:val="0"/>
        <w:ind w:firstLine="1440"/>
        <w:jc w:val="both"/>
        <w:rPr>
          <w:sz w:val="22"/>
        </w:rPr>
      </w:pPr>
      <w:r w:rsidRPr="00F4728F">
        <w:rPr>
          <w:noProof/>
          <w:sz w:val="22"/>
          <w:u w:val="single"/>
        </w:rPr>
        <w:lastRenderedPageBreak/>
        <mc:AlternateContent>
          <mc:Choice Requires="wps">
            <w:drawing>
              <wp:anchor distT="45720" distB="45720" distL="114300" distR="114300" simplePos="0" relativeHeight="251677696" behindDoc="0" locked="0" layoutInCell="1" allowOverlap="1" wp14:anchorId="216B9DA8" wp14:editId="30299C1E">
                <wp:simplePos x="0" y="0"/>
                <wp:positionH relativeFrom="margin">
                  <wp:align>center</wp:align>
                </wp:positionH>
                <wp:positionV relativeFrom="paragraph">
                  <wp:posOffset>-1428115</wp:posOffset>
                </wp:positionV>
                <wp:extent cx="1403350" cy="140462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1404620"/>
                        </a:xfrm>
                        <a:prstGeom prst="rect">
                          <a:avLst/>
                        </a:prstGeom>
                        <a:noFill/>
                        <a:ln w="9525">
                          <a:noFill/>
                          <a:miter lim="800000"/>
                          <a:headEnd/>
                          <a:tailEnd/>
                        </a:ln>
                      </wps:spPr>
                      <wps:txbx>
                        <w:txbxContent>
                          <w:p w14:paraId="3CC0AFB6" w14:textId="77777777" w:rsidR="009D3322" w:rsidRPr="00F4728F" w:rsidRDefault="009D3322" w:rsidP="009D3322">
                            <w:pPr>
                              <w:jc w:val="center"/>
                              <w:rPr>
                                <w:rFonts w:ascii="Arial" w:hAnsi="Arial" w:cs="Arial"/>
                                <w:sz w:val="36"/>
                                <w:szCs w:val="36"/>
                              </w:rPr>
                            </w:pPr>
                            <w:r w:rsidRPr="00F4728F">
                              <w:rPr>
                                <w:rFonts w:ascii="Arial" w:hAnsi="Arial" w:cs="Arial"/>
                                <w:sz w:val="36"/>
                                <w:szCs w:val="36"/>
                              </w:rPr>
                              <w:t>Exhibit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6B9DA8" id="Text Box 23" o:spid="_x0000_s1029" type="#_x0000_t202" style="position:absolute;left:0;text-align:left;margin-left:0;margin-top:-112.45pt;width:110.5pt;height:110.6pt;z-index:25167769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" filled="f" stroked="f">
                <v:textbox style="mso-fit-shape-to-text:t">
                  <w:txbxContent>
                    <w:p w14:paraId="3CC0AFB6" w14:textId="77777777" w:rsidR="009D3322" w:rsidRPr="00F4728F" w:rsidRDefault="009D3322" w:rsidP="009D3322">
                      <w:pPr>
                        <w:jc w:val="center"/>
                        <w:rPr>
                          <w:rFonts w:ascii="Arial" w:hAnsi="Arial" w:cs="Arial"/>
                          <w:sz w:val="36"/>
                          <w:szCs w:val="36"/>
                        </w:rPr>
                      </w:pPr>
                      <w:r w:rsidRPr="00F4728F">
                        <w:rPr>
                          <w:rFonts w:ascii="Arial" w:hAnsi="Arial" w:cs="Arial"/>
                          <w:sz w:val="36"/>
                          <w:szCs w:val="36"/>
                        </w:rPr>
                        <w:t>Exhibit A</w:t>
                      </w:r>
                    </w:p>
                  </w:txbxContent>
                </v:textbox>
                <w10:wrap anchorx="margin"/>
              </v:shape>
            </w:pict>
          </mc:Fallback>
        </mc:AlternateContent>
      </w:r>
    </w:p>
    <w:p w14:paraId="0D285880" w14:textId="77777777" w:rsidR="009D3322" w:rsidRDefault="009D3322" w:rsidP="009D3322">
      <w:pPr>
        <w:widowControl w:val="0"/>
        <w:tabs>
          <w:tab w:val="left" w:pos="-1440"/>
        </w:tabs>
        <w:ind w:left="720" w:hanging="720"/>
        <w:jc w:val="both"/>
        <w:rPr>
          <w:sz w:val="22"/>
        </w:rPr>
      </w:pPr>
      <w:r>
        <w:rPr>
          <w:sz w:val="22"/>
        </w:rPr>
        <w:t>5.1</w:t>
      </w:r>
      <w:r>
        <w:rPr>
          <w:sz w:val="22"/>
        </w:rPr>
        <w:tab/>
      </w:r>
      <w:r>
        <w:rPr>
          <w:sz w:val="22"/>
          <w:u w:val="single"/>
        </w:rPr>
        <w:t>Access Service (cont'd.)</w:t>
      </w:r>
    </w:p>
    <w:p w14:paraId="5FD7E86F" w14:textId="77777777" w:rsidR="009D3322" w:rsidRDefault="009D3322" w:rsidP="009D3322">
      <w:pPr>
        <w:widowControl w:val="0"/>
        <w:jc w:val="both"/>
        <w:rPr>
          <w:sz w:val="22"/>
        </w:rPr>
      </w:pPr>
    </w:p>
    <w:p w14:paraId="78FCE487" w14:textId="77777777" w:rsidR="009D3322" w:rsidRDefault="009D3322" w:rsidP="009D3322">
      <w:pPr>
        <w:widowControl w:val="0"/>
        <w:ind w:firstLine="720"/>
        <w:jc w:val="both"/>
        <w:rPr>
          <w:sz w:val="22"/>
        </w:rPr>
      </w:pPr>
      <w:r>
        <w:rPr>
          <w:sz w:val="22"/>
        </w:rPr>
        <w:t>5.1.3</w:t>
      </w:r>
      <w:r>
        <w:rPr>
          <w:sz w:val="22"/>
        </w:rPr>
        <w:tab/>
      </w:r>
      <w:r>
        <w:rPr>
          <w:sz w:val="22"/>
          <w:u w:val="single"/>
        </w:rPr>
        <w:t>Local Transport</w:t>
      </w:r>
    </w:p>
    <w:p w14:paraId="18D81910" w14:textId="77777777" w:rsidR="009D3322" w:rsidRDefault="009D3322" w:rsidP="009D3322">
      <w:pPr>
        <w:widowControl w:val="0"/>
        <w:jc w:val="both"/>
        <w:rPr>
          <w:sz w:val="22"/>
        </w:rPr>
      </w:pPr>
    </w:p>
    <w:p w14:paraId="354644C5" w14:textId="77777777" w:rsidR="009D3322" w:rsidRDefault="009D3322" w:rsidP="009D3322">
      <w:pPr>
        <w:widowControl w:val="0"/>
        <w:ind w:firstLine="1440"/>
        <w:jc w:val="both"/>
        <w:rPr>
          <w:sz w:val="22"/>
        </w:rPr>
      </w:pPr>
      <w:r>
        <w:rPr>
          <w:sz w:val="22"/>
        </w:rPr>
        <w:t>(A)</w:t>
      </w:r>
      <w:r>
        <w:rPr>
          <w:sz w:val="22"/>
        </w:rPr>
        <w:tab/>
      </w:r>
      <w:r>
        <w:rPr>
          <w:sz w:val="22"/>
          <w:u w:val="single"/>
        </w:rPr>
        <w:t>Entrance Facility</w:t>
      </w:r>
    </w:p>
    <w:p w14:paraId="63C8F7C1" w14:textId="77777777" w:rsidR="009D3322" w:rsidRDefault="009D3322" w:rsidP="009D3322">
      <w:pPr>
        <w:widowControl w:val="0"/>
        <w:ind w:firstLine="6480"/>
        <w:jc w:val="both"/>
        <w:rPr>
          <w:sz w:val="22"/>
        </w:rPr>
      </w:pPr>
      <w:r>
        <w:rPr>
          <w:sz w:val="22"/>
          <w:u w:val="single"/>
        </w:rPr>
        <w:t>Nonrecurring</w:t>
      </w:r>
      <w:r>
        <w:rPr>
          <w:sz w:val="22"/>
        </w:rPr>
        <w:t xml:space="preserve">    </w:t>
      </w:r>
      <w:r>
        <w:rPr>
          <w:sz w:val="22"/>
          <w:u w:val="single"/>
        </w:rPr>
        <w:t>Monthly</w:t>
      </w:r>
    </w:p>
    <w:p w14:paraId="2FD59E2D" w14:textId="77777777" w:rsidR="009D3322" w:rsidRDefault="009D3322" w:rsidP="009D3322">
      <w:pPr>
        <w:widowControl w:val="0"/>
        <w:ind w:firstLine="2160"/>
        <w:jc w:val="both"/>
        <w:rPr>
          <w:sz w:val="22"/>
        </w:rPr>
      </w:pPr>
      <w:r>
        <w:rPr>
          <w:sz w:val="22"/>
        </w:rPr>
        <w:t>(1)</w:t>
      </w:r>
      <w:r>
        <w:rPr>
          <w:sz w:val="22"/>
        </w:rPr>
        <w:tab/>
        <w:t>DS1</w:t>
      </w:r>
    </w:p>
    <w:p w14:paraId="3121EFE0" w14:textId="77777777" w:rsidR="009D3322" w:rsidRDefault="009D3322" w:rsidP="009D3322">
      <w:pPr>
        <w:widowControl w:val="0"/>
        <w:tabs>
          <w:tab w:val="left" w:pos="6750"/>
        </w:tabs>
        <w:ind w:firstLine="2880"/>
        <w:jc w:val="both"/>
        <w:rPr>
          <w:sz w:val="22"/>
        </w:rPr>
      </w:pPr>
      <w:r>
        <w:rPr>
          <w:sz w:val="22"/>
        </w:rPr>
        <w:t>- Per Point of Termination</w:t>
      </w:r>
      <w:r>
        <w:rPr>
          <w:sz w:val="22"/>
        </w:rPr>
        <w:tab/>
        <w:t>$729.03</w:t>
      </w:r>
      <w:r>
        <w:rPr>
          <w:sz w:val="22"/>
        </w:rPr>
        <w:tab/>
        <w:t xml:space="preserve">Note </w:t>
      </w:r>
      <w:proofErr w:type="gramStart"/>
      <w:r>
        <w:rPr>
          <w:sz w:val="22"/>
        </w:rPr>
        <w:t>1  [</w:t>
      </w:r>
      <w:proofErr w:type="gramEnd"/>
      <w:r>
        <w:rPr>
          <w:sz w:val="22"/>
        </w:rPr>
        <w:t>C]</w:t>
      </w:r>
      <w:r>
        <w:rPr>
          <w:sz w:val="22"/>
        </w:rPr>
        <w:tab/>
      </w:r>
    </w:p>
    <w:p w14:paraId="7DFC41CF" w14:textId="77777777" w:rsidR="009D3322" w:rsidRDefault="009D3322" w:rsidP="009D3322">
      <w:pPr>
        <w:widowControl w:val="0"/>
        <w:ind w:firstLine="3600"/>
        <w:jc w:val="both"/>
        <w:rPr>
          <w:sz w:val="22"/>
        </w:rPr>
      </w:pPr>
    </w:p>
    <w:p w14:paraId="51758F72" w14:textId="77777777" w:rsidR="009D3322" w:rsidRDefault="009D3322" w:rsidP="009D3322">
      <w:pPr>
        <w:widowControl w:val="0"/>
        <w:ind w:firstLine="2160"/>
        <w:jc w:val="both"/>
        <w:rPr>
          <w:sz w:val="22"/>
        </w:rPr>
      </w:pPr>
      <w:r>
        <w:rPr>
          <w:sz w:val="22"/>
        </w:rPr>
        <w:tab/>
        <w:t>- Installation Charge</w:t>
      </w:r>
      <w:r>
        <w:rPr>
          <w:sz w:val="22"/>
        </w:rPr>
        <w:tab/>
        <w:t xml:space="preserve"> </w:t>
      </w:r>
      <w:r>
        <w:rPr>
          <w:sz w:val="22"/>
        </w:rPr>
        <w:tab/>
      </w:r>
      <w:r>
        <w:rPr>
          <w:sz w:val="22"/>
        </w:rPr>
        <w:tab/>
        <w:t xml:space="preserve">     $500.00</w:t>
      </w:r>
    </w:p>
    <w:p w14:paraId="260CDBF6" w14:textId="77777777" w:rsidR="009D3322" w:rsidRDefault="009D3322" w:rsidP="009D3322">
      <w:pPr>
        <w:widowControl w:val="0"/>
        <w:ind w:firstLine="3600"/>
        <w:jc w:val="both"/>
        <w:rPr>
          <w:sz w:val="22"/>
        </w:rPr>
      </w:pPr>
    </w:p>
    <w:p w14:paraId="565F3426" w14:textId="77777777" w:rsidR="009D3322" w:rsidRDefault="009D3322" w:rsidP="009D3322">
      <w:pPr>
        <w:widowControl w:val="0"/>
        <w:ind w:firstLine="2160"/>
        <w:jc w:val="both"/>
        <w:rPr>
          <w:sz w:val="22"/>
        </w:rPr>
      </w:pPr>
      <w:r>
        <w:rPr>
          <w:sz w:val="22"/>
        </w:rPr>
        <w:t>(2)</w:t>
      </w:r>
      <w:r>
        <w:rPr>
          <w:sz w:val="22"/>
        </w:rPr>
        <w:tab/>
        <w:t>DS3</w:t>
      </w:r>
    </w:p>
    <w:p w14:paraId="1D607019" w14:textId="77777777" w:rsidR="009D3322" w:rsidRDefault="009D3322" w:rsidP="009D3322">
      <w:pPr>
        <w:widowControl w:val="0"/>
        <w:tabs>
          <w:tab w:val="left" w:pos="6750"/>
        </w:tabs>
        <w:ind w:firstLine="2880"/>
        <w:jc w:val="both"/>
        <w:rPr>
          <w:sz w:val="22"/>
        </w:rPr>
      </w:pPr>
      <w:r>
        <w:rPr>
          <w:sz w:val="22"/>
        </w:rPr>
        <w:t>- Per Point of Termination</w:t>
      </w:r>
      <w:r>
        <w:rPr>
          <w:sz w:val="22"/>
        </w:rPr>
        <w:tab/>
      </w:r>
      <w:r>
        <w:rPr>
          <w:sz w:val="22"/>
        </w:rPr>
        <w:tab/>
      </w:r>
      <w:r>
        <w:rPr>
          <w:sz w:val="22"/>
        </w:rPr>
        <w:tab/>
        <w:t xml:space="preserve">Note </w:t>
      </w:r>
      <w:proofErr w:type="gramStart"/>
      <w:r>
        <w:rPr>
          <w:sz w:val="22"/>
        </w:rPr>
        <w:t>1  [</w:t>
      </w:r>
      <w:proofErr w:type="gramEnd"/>
      <w:r>
        <w:rPr>
          <w:sz w:val="22"/>
        </w:rPr>
        <w:t>C]</w:t>
      </w:r>
    </w:p>
    <w:p w14:paraId="17B91DD7" w14:textId="77777777" w:rsidR="009D3322" w:rsidRDefault="009D3322" w:rsidP="009D3322">
      <w:pPr>
        <w:widowControl w:val="0"/>
        <w:ind w:firstLine="3600"/>
        <w:jc w:val="both"/>
        <w:rPr>
          <w:sz w:val="22"/>
        </w:rPr>
      </w:pPr>
    </w:p>
    <w:p w14:paraId="33BA81C5" w14:textId="77777777" w:rsidR="009D3322" w:rsidRDefault="009D3322" w:rsidP="009D3322">
      <w:pPr>
        <w:widowControl w:val="0"/>
        <w:ind w:firstLine="2160"/>
        <w:jc w:val="both"/>
        <w:rPr>
          <w:sz w:val="22"/>
        </w:rPr>
      </w:pPr>
      <w:r>
        <w:rPr>
          <w:sz w:val="22"/>
        </w:rPr>
        <w:tab/>
        <w:t>- Installation Charge</w:t>
      </w:r>
      <w:r>
        <w:rPr>
          <w:sz w:val="22"/>
        </w:rPr>
        <w:tab/>
        <w:t xml:space="preserve"> </w:t>
      </w:r>
      <w:r>
        <w:rPr>
          <w:sz w:val="22"/>
        </w:rPr>
        <w:tab/>
      </w:r>
      <w:r>
        <w:rPr>
          <w:sz w:val="22"/>
        </w:rPr>
        <w:tab/>
        <w:t xml:space="preserve">     $775.00</w:t>
      </w:r>
    </w:p>
    <w:p w14:paraId="1511330B" w14:textId="77777777" w:rsidR="009D3322" w:rsidRDefault="009D3322" w:rsidP="009D3322">
      <w:pPr>
        <w:widowControl w:val="0"/>
        <w:ind w:firstLine="2880"/>
        <w:rPr>
          <w:sz w:val="22"/>
        </w:rPr>
      </w:pPr>
    </w:p>
    <w:p w14:paraId="4FDFE39E" w14:textId="77777777" w:rsidR="009D3322" w:rsidRDefault="009D3322" w:rsidP="009D3322">
      <w:pPr>
        <w:widowControl w:val="0"/>
        <w:ind w:firstLine="2880"/>
        <w:rPr>
          <w:sz w:val="22"/>
          <w:u w:val="single"/>
        </w:rPr>
      </w:pPr>
      <w:r>
        <w:rPr>
          <w:sz w:val="22"/>
        </w:rPr>
        <w:tab/>
      </w:r>
      <w:r>
        <w:rPr>
          <w:sz w:val="22"/>
        </w:rPr>
        <w:tab/>
      </w:r>
      <w:r>
        <w:rPr>
          <w:sz w:val="22"/>
        </w:rPr>
        <w:tab/>
      </w:r>
      <w:r>
        <w:rPr>
          <w:sz w:val="22"/>
        </w:rPr>
        <w:tab/>
      </w:r>
      <w:r>
        <w:rPr>
          <w:sz w:val="22"/>
        </w:rPr>
        <w:tab/>
      </w:r>
      <w:r>
        <w:rPr>
          <w:sz w:val="22"/>
          <w:u w:val="single"/>
        </w:rPr>
        <w:t>Monthly Recurring Charge</w:t>
      </w:r>
    </w:p>
    <w:p w14:paraId="5B2C0E32" w14:textId="77777777" w:rsidR="009D3322" w:rsidRDefault="009D3322" w:rsidP="009D3322">
      <w:pPr>
        <w:widowControl w:val="0"/>
        <w:tabs>
          <w:tab w:val="left" w:pos="2160"/>
        </w:tabs>
        <w:ind w:right="-720"/>
        <w:jc w:val="both"/>
        <w:rPr>
          <w:sz w:val="22"/>
        </w:rPr>
      </w:pPr>
      <w:r>
        <w:rPr>
          <w:sz w:val="22"/>
        </w:rPr>
        <w:tab/>
        <w:t>(3)</w:t>
      </w:r>
      <w:r>
        <w:rPr>
          <w:sz w:val="22"/>
        </w:rPr>
        <w:tab/>
        <w:t>Demultiplexing DS3 to DS1</w:t>
      </w:r>
      <w:r>
        <w:rPr>
          <w:sz w:val="22"/>
        </w:rPr>
        <w:tab/>
      </w:r>
      <w:r>
        <w:rPr>
          <w:sz w:val="22"/>
        </w:rPr>
        <w:tab/>
      </w:r>
      <w:r>
        <w:rPr>
          <w:sz w:val="22"/>
        </w:rPr>
        <w:tab/>
        <w:t xml:space="preserve">Note 1 </w:t>
      </w:r>
      <w:r>
        <w:rPr>
          <w:sz w:val="22"/>
        </w:rPr>
        <w:tab/>
      </w:r>
      <w:r>
        <w:rPr>
          <w:sz w:val="22"/>
        </w:rPr>
        <w:tab/>
        <w:t>[C]</w:t>
      </w:r>
    </w:p>
    <w:p w14:paraId="44298049" w14:textId="77777777" w:rsidR="009D3322" w:rsidRDefault="009D3322" w:rsidP="009D3322">
      <w:pPr>
        <w:widowControl w:val="0"/>
        <w:tabs>
          <w:tab w:val="left" w:pos="2160"/>
        </w:tabs>
        <w:ind w:right="-720"/>
        <w:jc w:val="both"/>
        <w:rPr>
          <w:sz w:val="22"/>
        </w:rPr>
      </w:pPr>
      <w:r>
        <w:rPr>
          <w:sz w:val="22"/>
        </w:rPr>
        <w:tab/>
      </w:r>
    </w:p>
    <w:p w14:paraId="072B4E7C" w14:textId="77777777" w:rsidR="009D3322" w:rsidRDefault="009D3322" w:rsidP="009D3322">
      <w:pPr>
        <w:widowControl w:val="0"/>
        <w:tabs>
          <w:tab w:val="left" w:pos="2160"/>
        </w:tabs>
        <w:ind w:right="-720"/>
        <w:jc w:val="both"/>
        <w:rPr>
          <w:sz w:val="22"/>
        </w:rPr>
      </w:pPr>
      <w:r>
        <w:rPr>
          <w:sz w:val="22"/>
        </w:rPr>
        <w:tab/>
        <w:t>(4)</w:t>
      </w:r>
      <w:r>
        <w:rPr>
          <w:sz w:val="22"/>
        </w:rPr>
        <w:tab/>
        <w:t xml:space="preserve">Dedicated </w:t>
      </w:r>
      <w:smartTag w:uri="urn:schemas-microsoft-com:office:smarttags" w:element="place">
        <w:smartTag w:uri="urn:schemas-microsoft-com:office:smarttags" w:element="PlaceName">
          <w:r>
            <w:rPr>
              <w:sz w:val="22"/>
            </w:rPr>
            <w:t>Switch</w:t>
          </w:r>
        </w:smartTag>
        <w:r>
          <w:rPr>
            <w:sz w:val="22"/>
          </w:rPr>
          <w:t xml:space="preserve"> </w:t>
        </w:r>
        <w:smartTag w:uri="urn:schemas-microsoft-com:office:smarttags" w:element="PlaceType">
          <w:r>
            <w:rPr>
              <w:sz w:val="22"/>
            </w:rPr>
            <w:t>Port</w:t>
          </w:r>
        </w:smartTag>
      </w:smartTag>
    </w:p>
    <w:p w14:paraId="236E95FC" w14:textId="77777777" w:rsidR="009D3322" w:rsidRDefault="009D3322" w:rsidP="009D3322">
      <w:pPr>
        <w:widowControl w:val="0"/>
        <w:ind w:right="-720" w:firstLine="2160"/>
        <w:jc w:val="both"/>
        <w:rPr>
          <w:sz w:val="22"/>
        </w:rPr>
      </w:pPr>
      <w:r>
        <w:rPr>
          <w:sz w:val="22"/>
        </w:rPr>
        <w:tab/>
        <w:t xml:space="preserve">   Per DS1 Port </w:t>
      </w:r>
      <w:r>
        <w:rPr>
          <w:sz w:val="22"/>
        </w:rPr>
        <w:tab/>
      </w:r>
      <w:r>
        <w:rPr>
          <w:sz w:val="22"/>
        </w:rPr>
        <w:tab/>
      </w:r>
      <w:r>
        <w:rPr>
          <w:sz w:val="22"/>
        </w:rPr>
        <w:tab/>
      </w:r>
      <w:r>
        <w:rPr>
          <w:sz w:val="22"/>
        </w:rPr>
        <w:tab/>
      </w:r>
      <w:r>
        <w:rPr>
          <w:sz w:val="22"/>
        </w:rPr>
        <w:tab/>
        <w:t>Note 1</w:t>
      </w:r>
      <w:r>
        <w:rPr>
          <w:sz w:val="22"/>
        </w:rPr>
        <w:tab/>
      </w:r>
      <w:r>
        <w:rPr>
          <w:sz w:val="22"/>
        </w:rPr>
        <w:tab/>
        <w:t>[C]</w:t>
      </w:r>
    </w:p>
    <w:p w14:paraId="647C9B18" w14:textId="77777777" w:rsidR="009D3322" w:rsidRDefault="009D3322" w:rsidP="009D3322">
      <w:pPr>
        <w:widowControl w:val="0"/>
        <w:jc w:val="both"/>
        <w:rPr>
          <w:sz w:val="22"/>
        </w:rPr>
      </w:pPr>
    </w:p>
    <w:p w14:paraId="1B56CA8D" w14:textId="77777777" w:rsidR="009D3322" w:rsidRDefault="009D3322" w:rsidP="009D3322">
      <w:pPr>
        <w:widowControl w:val="0"/>
        <w:ind w:firstLine="1440"/>
        <w:jc w:val="both"/>
        <w:rPr>
          <w:sz w:val="22"/>
        </w:rPr>
      </w:pPr>
      <w:r>
        <w:rPr>
          <w:sz w:val="22"/>
        </w:rPr>
        <w:t>(B)</w:t>
      </w:r>
      <w:r>
        <w:rPr>
          <w:sz w:val="22"/>
        </w:rPr>
        <w:tab/>
      </w:r>
      <w:r>
        <w:rPr>
          <w:sz w:val="22"/>
          <w:u w:val="single"/>
        </w:rPr>
        <w:t>Common Switched Transport</w:t>
      </w:r>
      <w:r>
        <w:rPr>
          <w:sz w:val="22"/>
        </w:rPr>
        <w:tab/>
      </w:r>
      <w:r>
        <w:rPr>
          <w:sz w:val="22"/>
        </w:rPr>
        <w:tab/>
      </w:r>
    </w:p>
    <w:p w14:paraId="6BA54D1A" w14:textId="77777777" w:rsidR="009D3322" w:rsidRDefault="009D3322" w:rsidP="009D3322">
      <w:pPr>
        <w:widowControl w:val="0"/>
        <w:ind w:firstLine="6480"/>
        <w:jc w:val="both"/>
        <w:rPr>
          <w:sz w:val="22"/>
        </w:rPr>
      </w:pPr>
      <w:r>
        <w:rPr>
          <w:sz w:val="22"/>
          <w:u w:val="single"/>
        </w:rPr>
        <w:t>Per Access Minute</w:t>
      </w:r>
      <w:r>
        <w:rPr>
          <w:sz w:val="22"/>
        </w:rPr>
        <w:t xml:space="preserve"> </w:t>
      </w:r>
    </w:p>
    <w:p w14:paraId="3F8BBC08" w14:textId="77777777" w:rsidR="009D3322" w:rsidRDefault="009D3322" w:rsidP="009D3322">
      <w:pPr>
        <w:widowControl w:val="0"/>
        <w:tabs>
          <w:tab w:val="left" w:pos="2160"/>
          <w:tab w:val="left" w:pos="2880"/>
          <w:tab w:val="left" w:pos="6840"/>
        </w:tabs>
        <w:jc w:val="both"/>
        <w:rPr>
          <w:sz w:val="22"/>
        </w:rPr>
      </w:pPr>
      <w:r>
        <w:rPr>
          <w:sz w:val="22"/>
        </w:rPr>
        <w:tab/>
        <w:t>(1)</w:t>
      </w:r>
      <w:r>
        <w:rPr>
          <w:sz w:val="22"/>
        </w:rPr>
        <w:tab/>
        <w:t>Local Transport Termination</w:t>
      </w:r>
      <w:r>
        <w:rPr>
          <w:sz w:val="22"/>
        </w:rPr>
        <w:tab/>
        <w:t>$0.000000</w:t>
      </w:r>
      <w:r>
        <w:rPr>
          <w:sz w:val="22"/>
        </w:rPr>
        <w:tab/>
      </w:r>
      <w:r>
        <w:rPr>
          <w:sz w:val="22"/>
        </w:rPr>
        <w:tab/>
      </w:r>
    </w:p>
    <w:p w14:paraId="6EB953CC" w14:textId="77777777" w:rsidR="009D3322" w:rsidRDefault="009D3322" w:rsidP="009D3322">
      <w:pPr>
        <w:widowControl w:val="0"/>
        <w:ind w:firstLine="2160"/>
        <w:jc w:val="both"/>
        <w:rPr>
          <w:sz w:val="22"/>
        </w:rPr>
      </w:pPr>
    </w:p>
    <w:p w14:paraId="56D0B198" w14:textId="77777777" w:rsidR="009D3322" w:rsidRDefault="009D3322" w:rsidP="009D3322">
      <w:pPr>
        <w:widowControl w:val="0"/>
        <w:tabs>
          <w:tab w:val="left" w:pos="2880"/>
          <w:tab w:val="left" w:pos="6840"/>
        </w:tabs>
        <w:ind w:left="2160"/>
        <w:jc w:val="both"/>
        <w:rPr>
          <w:sz w:val="22"/>
        </w:rPr>
      </w:pPr>
      <w:r>
        <w:rPr>
          <w:sz w:val="22"/>
        </w:rPr>
        <w:t>(2)</w:t>
      </w:r>
      <w:r>
        <w:rPr>
          <w:sz w:val="22"/>
        </w:rPr>
        <w:tab/>
        <w:t>Local Transport Facility</w:t>
      </w:r>
      <w:r>
        <w:rPr>
          <w:sz w:val="22"/>
        </w:rPr>
        <w:tab/>
        <w:t>$0.000000</w:t>
      </w:r>
      <w:r>
        <w:rPr>
          <w:sz w:val="22"/>
        </w:rPr>
        <w:tab/>
      </w:r>
      <w:r>
        <w:rPr>
          <w:sz w:val="22"/>
        </w:rPr>
        <w:tab/>
      </w:r>
    </w:p>
    <w:p w14:paraId="1F39F10F" w14:textId="77777777" w:rsidR="009D3322" w:rsidRDefault="009D3322" w:rsidP="009D3322">
      <w:pPr>
        <w:widowControl w:val="0"/>
        <w:ind w:firstLine="2160"/>
        <w:jc w:val="both"/>
        <w:rPr>
          <w:sz w:val="22"/>
        </w:rPr>
      </w:pPr>
      <w:r>
        <w:rPr>
          <w:sz w:val="22"/>
        </w:rPr>
        <w:tab/>
        <w:t>(per mile)</w:t>
      </w:r>
    </w:p>
    <w:p w14:paraId="0CE181F4" w14:textId="77777777" w:rsidR="009D3322" w:rsidRDefault="009D3322" w:rsidP="009D3322">
      <w:pPr>
        <w:widowControl w:val="0"/>
        <w:ind w:firstLine="3600"/>
        <w:jc w:val="both"/>
        <w:rPr>
          <w:sz w:val="22"/>
        </w:rPr>
      </w:pPr>
    </w:p>
    <w:p w14:paraId="42431547" w14:textId="77777777" w:rsidR="009D3322" w:rsidRDefault="009D3322" w:rsidP="009D3322">
      <w:pPr>
        <w:widowControl w:val="0"/>
        <w:ind w:firstLine="1440"/>
        <w:jc w:val="both"/>
        <w:rPr>
          <w:sz w:val="22"/>
        </w:rPr>
      </w:pPr>
      <w:r>
        <w:rPr>
          <w:sz w:val="22"/>
        </w:rPr>
        <w:t>(C)</w:t>
      </w:r>
      <w:r>
        <w:rPr>
          <w:sz w:val="22"/>
        </w:rPr>
        <w:tab/>
      </w:r>
      <w:r>
        <w:rPr>
          <w:sz w:val="22"/>
          <w:u w:val="single"/>
        </w:rPr>
        <w:t>Direct Trunked Transport</w:t>
      </w:r>
    </w:p>
    <w:p w14:paraId="22942202" w14:textId="77777777" w:rsidR="009D3322" w:rsidRDefault="009D3322" w:rsidP="009D3322">
      <w:pPr>
        <w:widowControl w:val="0"/>
        <w:jc w:val="both"/>
        <w:rPr>
          <w:sz w:val="22"/>
        </w:rPr>
      </w:pPr>
    </w:p>
    <w:p w14:paraId="27E958B5" w14:textId="77777777" w:rsidR="009D3322" w:rsidRDefault="009D3322" w:rsidP="009D3322">
      <w:pPr>
        <w:widowControl w:val="0"/>
        <w:ind w:left="720" w:firstLine="2160"/>
        <w:jc w:val="both"/>
        <w:rPr>
          <w:sz w:val="22"/>
        </w:rPr>
      </w:pPr>
      <w:r>
        <w:rPr>
          <w:sz w:val="22"/>
          <w:u w:val="single"/>
        </w:rPr>
        <w:t>Facility</w:t>
      </w:r>
      <w:r>
        <w:rPr>
          <w:sz w:val="22"/>
          <w:u w:val="single"/>
        </w:rPr>
        <w:tab/>
        <w:t>DS1</w:t>
      </w:r>
      <w:r>
        <w:rPr>
          <w:sz w:val="22"/>
        </w:rPr>
        <w:tab/>
        <w:t xml:space="preserve">        </w:t>
      </w:r>
      <w:r>
        <w:rPr>
          <w:sz w:val="22"/>
        </w:rPr>
        <w:tab/>
      </w:r>
      <w:r>
        <w:rPr>
          <w:sz w:val="22"/>
        </w:rPr>
        <w:tab/>
      </w:r>
      <w:proofErr w:type="gramStart"/>
      <w:r>
        <w:rPr>
          <w:sz w:val="22"/>
        </w:rPr>
        <w:tab/>
        <w:t xml:space="preserve">  </w:t>
      </w:r>
      <w:r>
        <w:rPr>
          <w:sz w:val="22"/>
          <w:u w:val="single"/>
        </w:rPr>
        <w:t>Monthly</w:t>
      </w:r>
      <w:proofErr w:type="gramEnd"/>
      <w:r>
        <w:rPr>
          <w:sz w:val="22"/>
          <w:u w:val="single"/>
        </w:rPr>
        <w:t xml:space="preserve"> Rate</w:t>
      </w:r>
      <w:r>
        <w:rPr>
          <w:sz w:val="22"/>
        </w:rPr>
        <w:tab/>
      </w:r>
      <w:r>
        <w:rPr>
          <w:sz w:val="22"/>
        </w:rPr>
        <w:tab/>
      </w:r>
    </w:p>
    <w:p w14:paraId="3DFCD126" w14:textId="77777777" w:rsidR="009D3322" w:rsidRDefault="009D3322" w:rsidP="009D3322">
      <w:pPr>
        <w:widowControl w:val="0"/>
        <w:tabs>
          <w:tab w:val="left" w:pos="2160"/>
        </w:tabs>
        <w:jc w:val="both"/>
        <w:rPr>
          <w:sz w:val="22"/>
        </w:rPr>
      </w:pPr>
      <w:r>
        <w:rPr>
          <w:sz w:val="22"/>
        </w:rPr>
        <w:tab/>
        <w:t xml:space="preserve">     </w:t>
      </w:r>
      <w:r>
        <w:rPr>
          <w:sz w:val="22"/>
        </w:rPr>
        <w:tab/>
        <w:t>Entrance Fee</w:t>
      </w:r>
      <w:r>
        <w:rPr>
          <w:sz w:val="22"/>
        </w:rPr>
        <w:tab/>
      </w:r>
      <w:r>
        <w:rPr>
          <w:sz w:val="22"/>
        </w:rPr>
        <w:tab/>
        <w:t xml:space="preserve">      </w:t>
      </w:r>
      <w:r>
        <w:rPr>
          <w:sz w:val="22"/>
        </w:rPr>
        <w:tab/>
      </w:r>
      <w:r>
        <w:rPr>
          <w:sz w:val="22"/>
        </w:rPr>
        <w:tab/>
        <w:t xml:space="preserve">       Note 1</w:t>
      </w:r>
      <w:r>
        <w:rPr>
          <w:sz w:val="22"/>
        </w:rPr>
        <w:tab/>
      </w:r>
      <w:r>
        <w:rPr>
          <w:sz w:val="22"/>
        </w:rPr>
        <w:tab/>
        <w:t>[C]</w:t>
      </w:r>
    </w:p>
    <w:p w14:paraId="26F07DE4" w14:textId="77777777" w:rsidR="009D3322" w:rsidRDefault="009D3322" w:rsidP="009D3322">
      <w:pPr>
        <w:ind w:left="2160"/>
        <w:rPr>
          <w:sz w:val="22"/>
        </w:rPr>
      </w:pPr>
      <w:r>
        <w:rPr>
          <w:sz w:val="22"/>
        </w:rPr>
        <w:t xml:space="preserve">     </w:t>
      </w:r>
      <w:r>
        <w:rPr>
          <w:sz w:val="22"/>
        </w:rPr>
        <w:tab/>
        <w:t>Per Termination</w:t>
      </w:r>
      <w:r>
        <w:rPr>
          <w:sz w:val="22"/>
        </w:rPr>
        <w:tab/>
      </w:r>
      <w:r>
        <w:rPr>
          <w:sz w:val="22"/>
        </w:rPr>
        <w:tab/>
      </w:r>
      <w:r>
        <w:rPr>
          <w:sz w:val="22"/>
        </w:rPr>
        <w:tab/>
        <w:t xml:space="preserve">   </w:t>
      </w:r>
      <w:r>
        <w:rPr>
          <w:sz w:val="22"/>
        </w:rPr>
        <w:tab/>
        <w:t xml:space="preserve">       Note 1</w:t>
      </w:r>
      <w:r>
        <w:rPr>
          <w:sz w:val="22"/>
        </w:rPr>
        <w:tab/>
      </w:r>
      <w:r>
        <w:rPr>
          <w:sz w:val="22"/>
        </w:rPr>
        <w:tab/>
        <w:t>[C]</w:t>
      </w:r>
    </w:p>
    <w:p w14:paraId="731A5A8F" w14:textId="77777777" w:rsidR="009D3322" w:rsidRDefault="009D3322" w:rsidP="009D3322">
      <w:pPr>
        <w:tabs>
          <w:tab w:val="left" w:pos="2430"/>
        </w:tabs>
        <w:ind w:left="1440" w:firstLine="720"/>
        <w:rPr>
          <w:sz w:val="22"/>
        </w:rPr>
      </w:pPr>
      <w:r>
        <w:rPr>
          <w:sz w:val="22"/>
        </w:rPr>
        <w:tab/>
      </w:r>
      <w:r>
        <w:rPr>
          <w:sz w:val="22"/>
        </w:rPr>
        <w:tab/>
        <w:t xml:space="preserve">Per Mile       </w:t>
      </w:r>
      <w:r>
        <w:rPr>
          <w:sz w:val="22"/>
        </w:rPr>
        <w:tab/>
      </w:r>
      <w:r>
        <w:rPr>
          <w:sz w:val="22"/>
        </w:rPr>
        <w:tab/>
      </w:r>
      <w:proofErr w:type="gramStart"/>
      <w:r>
        <w:rPr>
          <w:sz w:val="22"/>
        </w:rPr>
        <w:tab/>
        <w:t xml:space="preserve">  </w:t>
      </w:r>
      <w:r>
        <w:rPr>
          <w:sz w:val="22"/>
        </w:rPr>
        <w:tab/>
      </w:r>
      <w:proofErr w:type="gramEnd"/>
      <w:r>
        <w:rPr>
          <w:sz w:val="22"/>
        </w:rPr>
        <w:t xml:space="preserve">       Note 1</w:t>
      </w:r>
      <w:r>
        <w:rPr>
          <w:sz w:val="22"/>
        </w:rPr>
        <w:tab/>
      </w:r>
      <w:r>
        <w:rPr>
          <w:sz w:val="22"/>
        </w:rPr>
        <w:tab/>
        <w:t>[C]</w:t>
      </w:r>
    </w:p>
    <w:p w14:paraId="55110BC5" w14:textId="77777777" w:rsidR="009D3322" w:rsidRDefault="009D3322" w:rsidP="009D3322">
      <w:pPr>
        <w:widowControl w:val="0"/>
        <w:jc w:val="both"/>
        <w:rPr>
          <w:sz w:val="22"/>
        </w:rPr>
      </w:pPr>
    </w:p>
    <w:p w14:paraId="09FD6D18" w14:textId="77777777" w:rsidR="009D3322" w:rsidRDefault="009D3322" w:rsidP="009D3322">
      <w:pPr>
        <w:widowControl w:val="0"/>
        <w:jc w:val="both"/>
        <w:rPr>
          <w:sz w:val="22"/>
          <w:u w:val="single"/>
        </w:rPr>
      </w:pPr>
      <w:r>
        <w:rPr>
          <w:sz w:val="22"/>
        </w:rPr>
        <w:tab/>
      </w:r>
      <w:r>
        <w:rPr>
          <w:sz w:val="22"/>
        </w:rPr>
        <w:tab/>
      </w:r>
      <w:r>
        <w:rPr>
          <w:sz w:val="22"/>
        </w:rPr>
        <w:tab/>
      </w:r>
      <w:r>
        <w:rPr>
          <w:sz w:val="22"/>
        </w:rPr>
        <w:tab/>
      </w:r>
      <w:r>
        <w:rPr>
          <w:sz w:val="22"/>
          <w:u w:val="single"/>
        </w:rPr>
        <w:t>Facility DS3</w:t>
      </w:r>
    </w:p>
    <w:p w14:paraId="5A4EF41B" w14:textId="77777777" w:rsidR="009D3322" w:rsidRDefault="009D3322" w:rsidP="009D3322">
      <w:pPr>
        <w:widowControl w:val="0"/>
        <w:tabs>
          <w:tab w:val="left" w:pos="2880"/>
          <w:tab w:val="left" w:pos="6840"/>
        </w:tabs>
        <w:jc w:val="both"/>
        <w:rPr>
          <w:sz w:val="22"/>
        </w:rPr>
      </w:pPr>
      <w:r>
        <w:rPr>
          <w:sz w:val="22"/>
        </w:rPr>
        <w:tab/>
        <w:t xml:space="preserve">Per </w:t>
      </w:r>
      <w:proofErr w:type="gramStart"/>
      <w:r>
        <w:rPr>
          <w:sz w:val="22"/>
        </w:rPr>
        <w:t xml:space="preserve">Termination  </w:t>
      </w:r>
      <w:r>
        <w:rPr>
          <w:sz w:val="22"/>
        </w:rPr>
        <w:tab/>
      </w:r>
      <w:proofErr w:type="gramEnd"/>
      <w:r>
        <w:rPr>
          <w:sz w:val="22"/>
        </w:rPr>
        <w:t xml:space="preserve"> Note 1</w:t>
      </w:r>
      <w:r>
        <w:rPr>
          <w:sz w:val="22"/>
        </w:rPr>
        <w:tab/>
      </w:r>
      <w:r>
        <w:rPr>
          <w:sz w:val="22"/>
        </w:rPr>
        <w:tab/>
        <w:t>[C]</w:t>
      </w:r>
    </w:p>
    <w:p w14:paraId="21F7871A" w14:textId="77777777" w:rsidR="009D3322" w:rsidRDefault="009D3322" w:rsidP="009D3322">
      <w:pPr>
        <w:widowControl w:val="0"/>
        <w:tabs>
          <w:tab w:val="left" w:pos="2880"/>
          <w:tab w:val="left" w:pos="6840"/>
        </w:tabs>
        <w:jc w:val="both"/>
        <w:rPr>
          <w:sz w:val="22"/>
        </w:rPr>
      </w:pPr>
      <w:r>
        <w:rPr>
          <w:sz w:val="22"/>
        </w:rPr>
        <w:tab/>
        <w:t>Per Mile</w:t>
      </w:r>
      <w:r>
        <w:rPr>
          <w:sz w:val="22"/>
        </w:rPr>
        <w:tab/>
        <w:t xml:space="preserve"> Note 1</w:t>
      </w:r>
      <w:r>
        <w:rPr>
          <w:sz w:val="22"/>
        </w:rPr>
        <w:tab/>
      </w:r>
      <w:r>
        <w:rPr>
          <w:sz w:val="22"/>
        </w:rPr>
        <w:tab/>
        <w:t>[C]</w:t>
      </w:r>
    </w:p>
    <w:p w14:paraId="3006BB60" w14:textId="77777777" w:rsidR="009D3322" w:rsidRDefault="009D3322" w:rsidP="009D3322">
      <w:pPr>
        <w:widowControl w:val="0"/>
        <w:tabs>
          <w:tab w:val="left" w:pos="2880"/>
          <w:tab w:val="left" w:pos="6930"/>
        </w:tabs>
        <w:jc w:val="both"/>
        <w:rPr>
          <w:sz w:val="22"/>
        </w:rPr>
      </w:pPr>
    </w:p>
    <w:p w14:paraId="0D4F1DEE" w14:textId="77777777" w:rsidR="009D3322" w:rsidRDefault="009D3322" w:rsidP="009D3322">
      <w:pPr>
        <w:widowControl w:val="0"/>
        <w:tabs>
          <w:tab w:val="left" w:pos="2880"/>
          <w:tab w:val="left" w:pos="6930"/>
        </w:tabs>
        <w:jc w:val="both"/>
        <w:rPr>
          <w:sz w:val="22"/>
        </w:rPr>
      </w:pPr>
      <w:r>
        <w:rPr>
          <w:sz w:val="22"/>
        </w:rPr>
        <w:t xml:space="preserve">Note 1:  See </w:t>
      </w:r>
      <w:proofErr w:type="spellStart"/>
      <w:r>
        <w:rPr>
          <w:sz w:val="22"/>
        </w:rPr>
        <w:t>Broadwing</w:t>
      </w:r>
      <w:proofErr w:type="spellEnd"/>
      <w:r>
        <w:rPr>
          <w:sz w:val="22"/>
        </w:rPr>
        <w:t xml:space="preserve"> Communications, LLC Tariff F.C.C. No. 1.</w:t>
      </w:r>
      <w:r>
        <w:rPr>
          <w:sz w:val="22"/>
        </w:rPr>
        <w:tab/>
      </w:r>
      <w:r>
        <w:rPr>
          <w:sz w:val="22"/>
        </w:rPr>
        <w:tab/>
      </w:r>
      <w:r>
        <w:rPr>
          <w:sz w:val="22"/>
        </w:rPr>
        <w:tab/>
      </w:r>
      <w:r>
        <w:rPr>
          <w:sz w:val="22"/>
        </w:rPr>
        <w:tab/>
        <w:t>[C]</w:t>
      </w:r>
    </w:p>
    <w:p w14:paraId="2F3BF4F3" w14:textId="77777777" w:rsidR="009D3322" w:rsidRDefault="009D3322" w:rsidP="009D3322">
      <w:pPr>
        <w:widowControl w:val="0"/>
        <w:tabs>
          <w:tab w:val="left" w:pos="2880"/>
          <w:tab w:val="left" w:pos="6930"/>
        </w:tabs>
        <w:jc w:val="both"/>
        <w:rPr>
          <w:sz w:val="22"/>
        </w:rPr>
      </w:pPr>
    </w:p>
    <w:p w14:paraId="2A30DEAD" w14:textId="77777777" w:rsidR="009D3322" w:rsidRDefault="009D3322" w:rsidP="009D3322">
      <w:pPr>
        <w:widowControl w:val="0"/>
        <w:tabs>
          <w:tab w:val="left" w:pos="-1440"/>
        </w:tabs>
        <w:ind w:left="720" w:hanging="720"/>
        <w:jc w:val="both"/>
        <w:rPr>
          <w:sz w:val="22"/>
        </w:rPr>
        <w:sectPr w:rsidR="009D3322" w:rsidSect="00947C16">
          <w:headerReference w:type="default" r:id="rId9"/>
          <w:footerReference w:type="default" r:id="rId10"/>
          <w:endnotePr>
            <w:numFmt w:val="decimal"/>
          </w:endnotePr>
          <w:pgSz w:w="12240" w:h="15840" w:code="1"/>
          <w:pgMar w:top="720" w:right="1440" w:bottom="720" w:left="1440" w:header="720" w:footer="720" w:gutter="0"/>
          <w:pgNumType w:start="1"/>
          <w:cols w:space="720"/>
          <w:noEndnote/>
        </w:sectPr>
      </w:pPr>
    </w:p>
    <w:p w14:paraId="5C103EB8" w14:textId="0B3FEA43" w:rsidR="009D3322" w:rsidRDefault="009D3322" w:rsidP="009D3322">
      <w:pPr>
        <w:widowControl w:val="0"/>
        <w:tabs>
          <w:tab w:val="left" w:pos="2880"/>
          <w:tab w:val="left" w:pos="6930"/>
        </w:tabs>
        <w:jc w:val="both"/>
        <w:rPr>
          <w:sz w:val="22"/>
        </w:rPr>
      </w:pPr>
      <w:r w:rsidRPr="00F4728F">
        <w:rPr>
          <w:noProof/>
          <w:sz w:val="22"/>
          <w:u w:val="single"/>
        </w:rPr>
        <w:lastRenderedPageBreak/>
        <mc:AlternateContent>
          <mc:Choice Requires="wps">
            <w:drawing>
              <wp:anchor distT="45720" distB="45720" distL="114300" distR="114300" simplePos="0" relativeHeight="251679744" behindDoc="0" locked="0" layoutInCell="1" allowOverlap="1" wp14:anchorId="2E0AC776" wp14:editId="3E8DAD20">
                <wp:simplePos x="0" y="0"/>
                <wp:positionH relativeFrom="margin">
                  <wp:align>center</wp:align>
                </wp:positionH>
                <wp:positionV relativeFrom="paragraph">
                  <wp:posOffset>-1390015</wp:posOffset>
                </wp:positionV>
                <wp:extent cx="1403350" cy="140462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1404620"/>
                        </a:xfrm>
                        <a:prstGeom prst="rect">
                          <a:avLst/>
                        </a:prstGeom>
                        <a:noFill/>
                        <a:ln w="9525">
                          <a:noFill/>
                          <a:miter lim="800000"/>
                          <a:headEnd/>
                          <a:tailEnd/>
                        </a:ln>
                      </wps:spPr>
                      <wps:txbx>
                        <w:txbxContent>
                          <w:p w14:paraId="4756F18E" w14:textId="77777777" w:rsidR="009D3322" w:rsidRPr="00F4728F" w:rsidRDefault="009D3322" w:rsidP="009D3322">
                            <w:pPr>
                              <w:jc w:val="center"/>
                              <w:rPr>
                                <w:rFonts w:ascii="Arial" w:hAnsi="Arial" w:cs="Arial"/>
                                <w:sz w:val="36"/>
                                <w:szCs w:val="36"/>
                              </w:rPr>
                            </w:pPr>
                            <w:r w:rsidRPr="00F4728F">
                              <w:rPr>
                                <w:rFonts w:ascii="Arial" w:hAnsi="Arial" w:cs="Arial"/>
                                <w:sz w:val="36"/>
                                <w:szCs w:val="36"/>
                              </w:rPr>
                              <w:t>Exhibit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0AC776" id="Text Box 24" o:spid="_x0000_s1030" type="#_x0000_t202" style="position:absolute;left:0;text-align:left;margin-left:0;margin-top:-109.45pt;width:110.5pt;height:110.6pt;z-index:25167974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" filled="f" stroked="f">
                <v:textbox style="mso-fit-shape-to-text:t">
                  <w:txbxContent>
                    <w:p w14:paraId="4756F18E" w14:textId="77777777" w:rsidR="009D3322" w:rsidRPr="00F4728F" w:rsidRDefault="009D3322" w:rsidP="009D3322">
                      <w:pPr>
                        <w:jc w:val="center"/>
                        <w:rPr>
                          <w:rFonts w:ascii="Arial" w:hAnsi="Arial" w:cs="Arial"/>
                          <w:sz w:val="36"/>
                          <w:szCs w:val="36"/>
                        </w:rPr>
                      </w:pPr>
                      <w:r w:rsidRPr="00F4728F">
                        <w:rPr>
                          <w:rFonts w:ascii="Arial" w:hAnsi="Arial" w:cs="Arial"/>
                          <w:sz w:val="36"/>
                          <w:szCs w:val="36"/>
                        </w:rPr>
                        <w:t>Exhibit A</w:t>
                      </w:r>
                    </w:p>
                  </w:txbxContent>
                </v:textbox>
                <w10:wrap anchorx="margin"/>
              </v:shape>
            </w:pict>
          </mc:Fallback>
        </mc:AlternateContent>
      </w:r>
    </w:p>
    <w:p w14:paraId="05CBC28E" w14:textId="77777777" w:rsidR="009D3322" w:rsidRDefault="009D3322" w:rsidP="009D3322">
      <w:pPr>
        <w:widowControl w:val="0"/>
        <w:tabs>
          <w:tab w:val="left" w:pos="-1440"/>
        </w:tabs>
        <w:ind w:left="720" w:hanging="720"/>
        <w:jc w:val="both"/>
        <w:rPr>
          <w:sz w:val="22"/>
        </w:rPr>
      </w:pPr>
      <w:r>
        <w:rPr>
          <w:sz w:val="22"/>
        </w:rPr>
        <w:t>5.1</w:t>
      </w:r>
      <w:r>
        <w:rPr>
          <w:sz w:val="22"/>
        </w:rPr>
        <w:tab/>
      </w:r>
      <w:r>
        <w:rPr>
          <w:sz w:val="22"/>
          <w:u w:val="single"/>
        </w:rPr>
        <w:t>Access Service (cont'd.)</w:t>
      </w:r>
    </w:p>
    <w:p w14:paraId="74F37090" w14:textId="77777777" w:rsidR="009D3322" w:rsidRDefault="009D3322" w:rsidP="009D3322">
      <w:pPr>
        <w:widowControl w:val="0"/>
        <w:jc w:val="both"/>
        <w:rPr>
          <w:sz w:val="22"/>
        </w:rPr>
      </w:pPr>
    </w:p>
    <w:p w14:paraId="3A32403F" w14:textId="77777777" w:rsidR="009D3322" w:rsidRDefault="009D3322" w:rsidP="009D3322">
      <w:pPr>
        <w:widowControl w:val="0"/>
        <w:ind w:firstLine="720"/>
        <w:jc w:val="both"/>
        <w:rPr>
          <w:sz w:val="22"/>
        </w:rPr>
      </w:pPr>
      <w:r>
        <w:rPr>
          <w:sz w:val="22"/>
        </w:rPr>
        <w:t>5.1.3</w:t>
      </w:r>
      <w:r>
        <w:rPr>
          <w:sz w:val="22"/>
        </w:rPr>
        <w:tab/>
      </w:r>
      <w:r>
        <w:rPr>
          <w:sz w:val="22"/>
          <w:u w:val="single"/>
        </w:rPr>
        <w:t>Local Transport (cont'd.)</w:t>
      </w:r>
    </w:p>
    <w:p w14:paraId="5AA98400" w14:textId="77777777" w:rsidR="009D3322" w:rsidRDefault="009D3322" w:rsidP="009D3322">
      <w:pPr>
        <w:widowControl w:val="0"/>
        <w:jc w:val="both"/>
        <w:rPr>
          <w:sz w:val="22"/>
        </w:rPr>
      </w:pPr>
    </w:p>
    <w:p w14:paraId="34D77526" w14:textId="30FFA6AA" w:rsidR="009D3322" w:rsidRDefault="009D3322" w:rsidP="009D3322">
      <w:pPr>
        <w:widowControl w:val="0"/>
        <w:jc w:val="both"/>
        <w:rPr>
          <w:sz w:val="22"/>
        </w:rPr>
      </w:pPr>
      <w:r w:rsidRPr="000D1640">
        <w:rPr>
          <w:noProof/>
          <w:sz w:val="22"/>
          <w:u w:val="single"/>
        </w:rPr>
        <mc:AlternateContent>
          <mc:Choice Requires="wps">
            <w:drawing>
              <wp:anchor distT="0" distB="0" distL="114300" distR="114300" simplePos="0" relativeHeight="251667456" behindDoc="0" locked="1" layoutInCell="0" allowOverlap="1" wp14:anchorId="34C6DDDE" wp14:editId="35531323">
                <wp:simplePos x="0" y="0"/>
                <wp:positionH relativeFrom="column">
                  <wp:posOffset>6162675</wp:posOffset>
                </wp:positionH>
                <wp:positionV relativeFrom="paragraph">
                  <wp:posOffset>302260</wp:posOffset>
                </wp:positionV>
                <wp:extent cx="548640" cy="561975"/>
                <wp:effectExtent l="0" t="0" r="3810" b="1905"/>
                <wp:wrapTight wrapText="bothSides">
                  <wp:wrapPolygon edited="0">
                    <wp:start x="-375" y="0"/>
                    <wp:lineTo x="-375" y="21600"/>
                    <wp:lineTo x="21975" y="21600"/>
                    <wp:lineTo x="21975" y="0"/>
                    <wp:lineTo x="-375" y="0"/>
                  </wp:wrapPolygon>
                </wp:wrapTight>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1530DF" w14:textId="77777777" w:rsidR="009D3322" w:rsidRDefault="009D3322" w:rsidP="009D3322">
                            <w:r>
                              <w:t>[C]</w:t>
                            </w:r>
                          </w:p>
                          <w:p w14:paraId="2800CB42" w14:textId="77777777" w:rsidR="009D3322" w:rsidRDefault="009D3322" w:rsidP="009D3322"/>
                          <w:p w14:paraId="41825A33" w14:textId="77777777" w:rsidR="009D3322" w:rsidRDefault="009D3322" w:rsidP="009D3322">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6DDDE" id="Text Box 16" o:spid="_x0000_s1031" type="#_x0000_t202" style="position:absolute;left:0;text-align:left;margin-left:485.25pt;margin-top:23.8pt;width:43.2pt;height:4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" o:allowincell="f" stroked="f">
                <v:textbox>
                  <w:txbxContent>
                    <w:p w14:paraId="601530DF" w14:textId="77777777" w:rsidR="009D3322" w:rsidRDefault="009D3322" w:rsidP="009D3322">
                      <w:r>
                        <w:t>[C]</w:t>
                      </w:r>
                    </w:p>
                    <w:p w14:paraId="2800CB42" w14:textId="77777777" w:rsidR="009D3322" w:rsidRDefault="009D3322" w:rsidP="009D3322"/>
                    <w:p w14:paraId="41825A33" w14:textId="77777777" w:rsidR="009D3322" w:rsidRDefault="009D3322" w:rsidP="009D3322">
                      <w:r>
                        <w:t>[C]</w:t>
                      </w:r>
                    </w:p>
                  </w:txbxContent>
                </v:textbox>
                <w10:wrap type="tight"/>
                <w10:anchorlock/>
              </v:shape>
            </w:pict>
          </mc:Fallback>
        </mc:AlternateContent>
      </w:r>
    </w:p>
    <w:p w14:paraId="080AAA68" w14:textId="464AEB02" w:rsidR="009D3322" w:rsidRDefault="009D3322" w:rsidP="009D3322">
      <w:pPr>
        <w:widowControl w:val="0"/>
        <w:tabs>
          <w:tab w:val="left" w:pos="1980"/>
        </w:tabs>
        <w:ind w:left="7110" w:hanging="5670"/>
        <w:rPr>
          <w:sz w:val="22"/>
        </w:rPr>
      </w:pPr>
      <w:r>
        <w:rPr>
          <w:noProof/>
          <w:sz w:val="22"/>
        </w:rPr>
        <mc:AlternateContent>
          <mc:Choice Requires="wps">
            <w:drawing>
              <wp:anchor distT="0" distB="0" distL="114300" distR="114300" simplePos="0" relativeHeight="251668480" behindDoc="0" locked="0" layoutInCell="1" allowOverlap="1" wp14:anchorId="4C3A6670" wp14:editId="41C801F3">
                <wp:simplePos x="0" y="0"/>
                <wp:positionH relativeFrom="column">
                  <wp:posOffset>6321425</wp:posOffset>
                </wp:positionH>
                <wp:positionV relativeFrom="paragraph">
                  <wp:posOffset>360045</wp:posOffset>
                </wp:positionV>
                <wp:extent cx="635" cy="123825"/>
                <wp:effectExtent l="9525" t="12065" r="8890" b="698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1DED30" id="_x0000_t32" coordsize="21600,21600" o:spt="32" o:oned="t" path="m,l21600,21600e" filled="f">
                <v:path arrowok="t" fillok="f" o:connecttype="none"/>
                <o:lock v:ext="edit" shapetype="t"/>
              </v:shapetype>
              <v:shape id="Straight Arrow Connector 15" o:spid="_x0000_s1026" type="#_x0000_t32" style="position:absolute;margin-left:497.75pt;margin-top:28.35pt;width:.05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"/>
            </w:pict>
          </mc:Fallback>
        </mc:AlternateContent>
      </w:r>
      <w:r>
        <w:rPr>
          <w:sz w:val="22"/>
        </w:rPr>
        <w:t>(D)</w:t>
      </w:r>
      <w:r>
        <w:rPr>
          <w:sz w:val="22"/>
        </w:rPr>
        <w:tab/>
        <w:t>Interconnection</w:t>
      </w:r>
      <w:r>
        <w:rPr>
          <w:sz w:val="22"/>
        </w:rPr>
        <w:tab/>
        <w:t xml:space="preserve">See </w:t>
      </w:r>
      <w:proofErr w:type="spellStart"/>
      <w:r>
        <w:rPr>
          <w:sz w:val="22"/>
        </w:rPr>
        <w:t>Broadwing</w:t>
      </w:r>
      <w:proofErr w:type="spellEnd"/>
      <w:r>
        <w:rPr>
          <w:sz w:val="22"/>
        </w:rPr>
        <w:t xml:space="preserve"> Communications, LLC Tariff FCC No. 1 </w:t>
      </w:r>
    </w:p>
    <w:p w14:paraId="1C3806D7" w14:textId="77777777" w:rsidR="009D3322" w:rsidRDefault="009D3322" w:rsidP="009D3322">
      <w:pPr>
        <w:widowControl w:val="0"/>
        <w:jc w:val="both"/>
        <w:rPr>
          <w:sz w:val="22"/>
          <w:u w:val="single"/>
        </w:rPr>
      </w:pPr>
    </w:p>
    <w:p w14:paraId="2C6B1C48" w14:textId="00630DB2" w:rsidR="009D3322" w:rsidRDefault="009D3322" w:rsidP="009D3322">
      <w:pPr>
        <w:widowControl w:val="0"/>
        <w:ind w:left="1440" w:firstLine="5850"/>
        <w:jc w:val="both"/>
        <w:rPr>
          <w:sz w:val="22"/>
        </w:rPr>
      </w:pPr>
      <w:r>
        <w:rPr>
          <w:noProof/>
          <w:sz w:val="22"/>
        </w:rPr>
        <mc:AlternateContent>
          <mc:Choice Requires="wps">
            <w:drawing>
              <wp:anchor distT="0" distB="0" distL="114300" distR="114300" simplePos="0" relativeHeight="251669504" behindDoc="0" locked="0" layoutInCell="1" allowOverlap="1" wp14:anchorId="7778B9E4" wp14:editId="51552B92">
                <wp:simplePos x="0" y="0"/>
                <wp:positionH relativeFrom="column">
                  <wp:posOffset>6162675</wp:posOffset>
                </wp:positionH>
                <wp:positionV relativeFrom="paragraph">
                  <wp:posOffset>295275</wp:posOffset>
                </wp:positionV>
                <wp:extent cx="455295" cy="609600"/>
                <wp:effectExtent l="9525" t="12065" r="11430" b="698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609600"/>
                        </a:xfrm>
                        <a:prstGeom prst="rect">
                          <a:avLst/>
                        </a:prstGeom>
                        <a:solidFill>
                          <a:srgbClr val="FFFFFF"/>
                        </a:solidFill>
                        <a:ln w="9525">
                          <a:solidFill>
                            <a:srgbClr val="FFFFFF"/>
                          </a:solidFill>
                          <a:miter lim="800000"/>
                          <a:headEnd/>
                          <a:tailEnd/>
                        </a:ln>
                      </wps:spPr>
                      <wps:txbx>
                        <w:txbxContent>
                          <w:p w14:paraId="40CB2B59" w14:textId="77777777" w:rsidR="009D3322" w:rsidRDefault="009D3322" w:rsidP="009D3322">
                            <w:r>
                              <w:t>[C]</w:t>
                            </w:r>
                          </w:p>
                          <w:p w14:paraId="4D4AC07C" w14:textId="77777777" w:rsidR="009D3322" w:rsidRDefault="009D3322" w:rsidP="009D3322"/>
                          <w:p w14:paraId="47C73601" w14:textId="77777777" w:rsidR="009D3322" w:rsidRDefault="009D3322" w:rsidP="009D3322">
                            <w:r>
                              <w:t>[C]</w:t>
                            </w:r>
                          </w:p>
                          <w:p w14:paraId="406F9FDA" w14:textId="77777777" w:rsidR="009D3322" w:rsidRDefault="009D3322" w:rsidP="009D33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8B9E4" id="Text Box 14" o:spid="_x0000_s1032" type="#_x0000_t202" style="position:absolute;left:0;text-align:left;margin-left:485.25pt;margin-top:23.25pt;width:35.85pt;height: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" strokecolor="white">
                <v:textbox>
                  <w:txbxContent>
                    <w:p w14:paraId="40CB2B59" w14:textId="77777777" w:rsidR="009D3322" w:rsidRDefault="009D3322" w:rsidP="009D3322">
                      <w:r>
                        <w:t>[C]</w:t>
                      </w:r>
                    </w:p>
                    <w:p w14:paraId="4D4AC07C" w14:textId="77777777" w:rsidR="009D3322" w:rsidRDefault="009D3322" w:rsidP="009D3322"/>
                    <w:p w14:paraId="47C73601" w14:textId="77777777" w:rsidR="009D3322" w:rsidRDefault="009D3322" w:rsidP="009D3322">
                      <w:r>
                        <w:t>[C]</w:t>
                      </w:r>
                    </w:p>
                    <w:p w14:paraId="406F9FDA" w14:textId="77777777" w:rsidR="009D3322" w:rsidRDefault="009D3322" w:rsidP="009D3322"/>
                  </w:txbxContent>
                </v:textbox>
              </v:shape>
            </w:pict>
          </mc:Fallback>
        </mc:AlternateContent>
      </w:r>
      <w:r>
        <w:rPr>
          <w:sz w:val="22"/>
          <w:u w:val="single"/>
        </w:rPr>
        <w:t>Rate Per Call Blocked</w:t>
      </w:r>
      <w:r>
        <w:rPr>
          <w:sz w:val="22"/>
        </w:rPr>
        <w:tab/>
      </w:r>
    </w:p>
    <w:p w14:paraId="73111072" w14:textId="77777777" w:rsidR="009D3322" w:rsidRDefault="009D3322" w:rsidP="009D3322">
      <w:pPr>
        <w:widowControl w:val="0"/>
        <w:ind w:left="1440" w:firstLine="5850"/>
        <w:jc w:val="both"/>
        <w:rPr>
          <w:sz w:val="22"/>
        </w:rPr>
      </w:pPr>
    </w:p>
    <w:p w14:paraId="2428B626" w14:textId="2F23EBE9" w:rsidR="009D3322" w:rsidRDefault="009D3322" w:rsidP="009D3322">
      <w:pPr>
        <w:widowControl w:val="0"/>
        <w:tabs>
          <w:tab w:val="left" w:pos="1980"/>
        </w:tabs>
        <w:ind w:left="7110" w:hanging="5670"/>
        <w:rPr>
          <w:sz w:val="22"/>
        </w:rPr>
      </w:pPr>
      <w:r>
        <w:rPr>
          <w:noProof/>
          <w:sz w:val="22"/>
        </w:rPr>
        <mc:AlternateContent>
          <mc:Choice Requires="wps">
            <w:drawing>
              <wp:anchor distT="0" distB="0" distL="114300" distR="114300" simplePos="0" relativeHeight="251671552" behindDoc="0" locked="0" layoutInCell="1" allowOverlap="1" wp14:anchorId="6D804C8C" wp14:editId="5750B9F0">
                <wp:simplePos x="0" y="0"/>
                <wp:positionH relativeFrom="column">
                  <wp:posOffset>6344285</wp:posOffset>
                </wp:positionH>
                <wp:positionV relativeFrom="paragraph">
                  <wp:posOffset>159385</wp:posOffset>
                </wp:positionV>
                <wp:extent cx="0" cy="161925"/>
                <wp:effectExtent l="10160" t="6985" r="8890" b="1206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1A18CC" id="Straight Arrow Connector 13" o:spid="_x0000_s1026" type="#_x0000_t32" style="position:absolute;margin-left:499.55pt;margin-top:12.55pt;width:0;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"/>
            </w:pict>
          </mc:Fallback>
        </mc:AlternateContent>
      </w:r>
      <w:r>
        <w:rPr>
          <w:sz w:val="22"/>
        </w:rPr>
        <w:t>(E)</w:t>
      </w:r>
      <w:r>
        <w:rPr>
          <w:sz w:val="22"/>
        </w:rPr>
        <w:tab/>
        <w:t>Network Blocking Charge</w:t>
      </w:r>
      <w:r>
        <w:rPr>
          <w:rStyle w:val="FootnoteReference"/>
          <w:sz w:val="22"/>
          <w:vertAlign w:val="superscript"/>
        </w:rPr>
        <w:footnoteReference w:id="1"/>
      </w:r>
      <w:r>
        <w:rPr>
          <w:sz w:val="22"/>
        </w:rPr>
        <w:tab/>
        <w:t xml:space="preserve">See </w:t>
      </w:r>
      <w:proofErr w:type="spellStart"/>
      <w:r>
        <w:rPr>
          <w:sz w:val="22"/>
        </w:rPr>
        <w:t>Broadwing</w:t>
      </w:r>
      <w:proofErr w:type="spellEnd"/>
      <w:r>
        <w:rPr>
          <w:sz w:val="22"/>
        </w:rPr>
        <w:t xml:space="preserve"> Communications, LLC Tariff FCC No. 1</w:t>
      </w:r>
    </w:p>
    <w:p w14:paraId="48E087ED" w14:textId="77777777" w:rsidR="009D3322" w:rsidRDefault="009D3322" w:rsidP="009D3322">
      <w:pPr>
        <w:widowControl w:val="0"/>
        <w:ind w:firstLine="2160"/>
        <w:jc w:val="both"/>
        <w:rPr>
          <w:sz w:val="22"/>
          <w:u w:val="single"/>
        </w:rPr>
      </w:pPr>
    </w:p>
    <w:p w14:paraId="68CB6ACF" w14:textId="6FFC81F6" w:rsidR="009D3322" w:rsidRDefault="009D3322" w:rsidP="009D3322">
      <w:pPr>
        <w:widowControl w:val="0"/>
        <w:ind w:firstLine="2160"/>
        <w:jc w:val="both"/>
        <w:rPr>
          <w:sz w:val="22"/>
          <w:u w:val="single"/>
        </w:rPr>
      </w:pPr>
      <w:r>
        <w:rPr>
          <w:noProof/>
          <w:sz w:val="22"/>
        </w:rPr>
        <mc:AlternateContent>
          <mc:Choice Requires="wps">
            <w:drawing>
              <wp:anchor distT="0" distB="0" distL="114300" distR="114300" simplePos="0" relativeHeight="251670528" behindDoc="0" locked="0" layoutInCell="1" allowOverlap="1" wp14:anchorId="6E058646" wp14:editId="04273A84">
                <wp:simplePos x="0" y="0"/>
                <wp:positionH relativeFrom="column">
                  <wp:posOffset>6181725</wp:posOffset>
                </wp:positionH>
                <wp:positionV relativeFrom="paragraph">
                  <wp:posOffset>126365</wp:posOffset>
                </wp:positionV>
                <wp:extent cx="455295" cy="561975"/>
                <wp:effectExtent l="9525" t="6985" r="11430" b="1206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561975"/>
                        </a:xfrm>
                        <a:prstGeom prst="rect">
                          <a:avLst/>
                        </a:prstGeom>
                        <a:solidFill>
                          <a:srgbClr val="FFFFFF"/>
                        </a:solidFill>
                        <a:ln w="9525">
                          <a:solidFill>
                            <a:srgbClr val="FFFFFF"/>
                          </a:solidFill>
                          <a:miter lim="800000"/>
                          <a:headEnd/>
                          <a:tailEnd/>
                        </a:ln>
                      </wps:spPr>
                      <wps:txbx>
                        <w:txbxContent>
                          <w:p w14:paraId="15543FB8" w14:textId="77777777" w:rsidR="009D3322" w:rsidRDefault="009D3322" w:rsidP="009D3322">
                            <w:r>
                              <w:t>[C]</w:t>
                            </w:r>
                          </w:p>
                          <w:p w14:paraId="5C1D414C" w14:textId="77777777" w:rsidR="009D3322" w:rsidRDefault="009D3322" w:rsidP="009D3322"/>
                          <w:p w14:paraId="695ED713" w14:textId="77777777" w:rsidR="009D3322" w:rsidRDefault="009D3322" w:rsidP="009D3322">
                            <w:r>
                              <w:t>[C]</w:t>
                            </w:r>
                          </w:p>
                          <w:p w14:paraId="766DE544" w14:textId="77777777" w:rsidR="009D3322" w:rsidRDefault="009D3322" w:rsidP="009D33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58646" id="Text Box 12" o:spid="_x0000_s1033" type="#_x0000_t202" style="position:absolute;left:0;text-align:left;margin-left:486.75pt;margin-top:9.95pt;width:35.85pt;height:4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" strokecolor="white">
                <v:textbox>
                  <w:txbxContent>
                    <w:p w14:paraId="15543FB8" w14:textId="77777777" w:rsidR="009D3322" w:rsidRDefault="009D3322" w:rsidP="009D3322">
                      <w:r>
                        <w:t>[C]</w:t>
                      </w:r>
                    </w:p>
                    <w:p w14:paraId="5C1D414C" w14:textId="77777777" w:rsidR="009D3322" w:rsidRDefault="009D3322" w:rsidP="009D3322"/>
                    <w:p w14:paraId="695ED713" w14:textId="77777777" w:rsidR="009D3322" w:rsidRDefault="009D3322" w:rsidP="009D3322">
                      <w:r>
                        <w:t>[C]</w:t>
                      </w:r>
                    </w:p>
                    <w:p w14:paraId="766DE544" w14:textId="77777777" w:rsidR="009D3322" w:rsidRDefault="009D3322" w:rsidP="009D3322"/>
                  </w:txbxContent>
                </v:textbox>
              </v:shape>
            </w:pict>
          </mc:Fallback>
        </mc:AlternateContent>
      </w:r>
    </w:p>
    <w:p w14:paraId="5ECD6DA0" w14:textId="49627BD4" w:rsidR="009D3322" w:rsidRDefault="009D3322" w:rsidP="009D3322">
      <w:pPr>
        <w:widowControl w:val="0"/>
        <w:tabs>
          <w:tab w:val="left" w:pos="1980"/>
        </w:tabs>
        <w:ind w:left="7110" w:hanging="5670"/>
        <w:rPr>
          <w:sz w:val="22"/>
        </w:rPr>
      </w:pPr>
      <w:r>
        <w:rPr>
          <w:noProof/>
          <w:sz w:val="22"/>
        </w:rPr>
        <mc:AlternateContent>
          <mc:Choice Requires="wps">
            <w:drawing>
              <wp:anchor distT="0" distB="0" distL="114300" distR="114300" simplePos="0" relativeHeight="251672576" behindDoc="0" locked="0" layoutInCell="1" allowOverlap="1" wp14:anchorId="64FD2F87" wp14:editId="034D8692">
                <wp:simplePos x="0" y="0"/>
                <wp:positionH relativeFrom="column">
                  <wp:posOffset>6353810</wp:posOffset>
                </wp:positionH>
                <wp:positionV relativeFrom="paragraph">
                  <wp:posOffset>172720</wp:posOffset>
                </wp:positionV>
                <wp:extent cx="0" cy="142875"/>
                <wp:effectExtent l="10160" t="13335" r="8890" b="571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B0400A" id="Straight Arrow Connector 11" o:spid="_x0000_s1026" type="#_x0000_t32" style="position:absolute;margin-left:500.3pt;margin-top:13.6pt;width:0;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"/>
            </w:pict>
          </mc:Fallback>
        </mc:AlternateContent>
      </w:r>
      <w:r>
        <w:rPr>
          <w:sz w:val="22"/>
        </w:rPr>
        <w:t xml:space="preserve">(F) </w:t>
      </w:r>
      <w:r>
        <w:rPr>
          <w:sz w:val="22"/>
        </w:rPr>
        <w:tab/>
        <w:t>Information Surcharge</w:t>
      </w:r>
      <w:r>
        <w:rPr>
          <w:sz w:val="22"/>
        </w:rPr>
        <w:tab/>
        <w:t xml:space="preserve">See </w:t>
      </w:r>
      <w:proofErr w:type="spellStart"/>
      <w:r>
        <w:rPr>
          <w:sz w:val="22"/>
        </w:rPr>
        <w:t>Broadwing</w:t>
      </w:r>
      <w:proofErr w:type="spellEnd"/>
      <w:r>
        <w:rPr>
          <w:sz w:val="22"/>
        </w:rPr>
        <w:t xml:space="preserve"> Communications, LLC Tariff FCC No. 1 </w:t>
      </w:r>
    </w:p>
    <w:p w14:paraId="09F37895" w14:textId="77777777" w:rsidR="009D3322" w:rsidRDefault="009D3322" w:rsidP="009D3322">
      <w:pPr>
        <w:widowControl w:val="0"/>
        <w:ind w:left="720" w:firstLine="720"/>
        <w:jc w:val="both"/>
        <w:rPr>
          <w:sz w:val="22"/>
        </w:rPr>
      </w:pPr>
    </w:p>
    <w:p w14:paraId="5C659D5B" w14:textId="77777777" w:rsidR="009D3322" w:rsidRDefault="009D3322" w:rsidP="009D3322">
      <w:pPr>
        <w:widowControl w:val="0"/>
        <w:tabs>
          <w:tab w:val="left" w:pos="1440"/>
        </w:tabs>
        <w:ind w:left="720"/>
        <w:jc w:val="both"/>
        <w:rPr>
          <w:sz w:val="22"/>
        </w:rPr>
      </w:pPr>
      <w:r>
        <w:rPr>
          <w:sz w:val="22"/>
        </w:rPr>
        <w:tab/>
        <w:t xml:space="preserve">(G) </w:t>
      </w:r>
      <w:r>
        <w:rPr>
          <w:sz w:val="22"/>
        </w:rPr>
        <w:tab/>
      </w:r>
      <w:r>
        <w:rPr>
          <w:sz w:val="22"/>
          <w:u w:val="single"/>
        </w:rPr>
        <w:t>Chargeable Optional Features</w:t>
      </w:r>
    </w:p>
    <w:p w14:paraId="415292DC" w14:textId="77777777" w:rsidR="009D3322" w:rsidRDefault="009D3322" w:rsidP="009D3322">
      <w:pPr>
        <w:widowControl w:val="0"/>
        <w:tabs>
          <w:tab w:val="left" w:pos="1440"/>
          <w:tab w:val="left" w:pos="2160"/>
          <w:tab w:val="left" w:pos="5850"/>
        </w:tabs>
        <w:jc w:val="both"/>
        <w:rPr>
          <w:sz w:val="22"/>
        </w:rPr>
      </w:pPr>
      <w:r>
        <w:rPr>
          <w:sz w:val="22"/>
        </w:rPr>
        <w:t xml:space="preserve"> </w:t>
      </w:r>
      <w:r>
        <w:rPr>
          <w:sz w:val="22"/>
        </w:rPr>
        <w:tab/>
      </w:r>
      <w:r>
        <w:rPr>
          <w:sz w:val="22"/>
        </w:rPr>
        <w:tab/>
      </w:r>
      <w:r>
        <w:rPr>
          <w:sz w:val="22"/>
        </w:rPr>
        <w:tab/>
      </w:r>
      <w:r>
        <w:rPr>
          <w:sz w:val="22"/>
        </w:rPr>
        <w:tab/>
      </w:r>
      <w:r>
        <w:rPr>
          <w:sz w:val="22"/>
        </w:rPr>
        <w:tab/>
        <w:t xml:space="preserve">           </w:t>
      </w:r>
      <w:r>
        <w:rPr>
          <w:sz w:val="22"/>
          <w:u w:val="single"/>
        </w:rPr>
        <w:t>Nonrecurring</w:t>
      </w:r>
    </w:p>
    <w:p w14:paraId="17D8E3DB" w14:textId="77777777" w:rsidR="009D3322" w:rsidRDefault="009D3322" w:rsidP="009D3322">
      <w:pPr>
        <w:widowControl w:val="0"/>
        <w:ind w:firstLine="2160"/>
        <w:jc w:val="both"/>
        <w:rPr>
          <w:sz w:val="22"/>
        </w:rPr>
      </w:pPr>
      <w:r>
        <w:rPr>
          <w:sz w:val="22"/>
        </w:rPr>
        <w:t>(1)</w:t>
      </w:r>
      <w:r>
        <w:rPr>
          <w:sz w:val="22"/>
        </w:rPr>
        <w:tab/>
        <w:t>SS7 Signaling Option Conversion</w:t>
      </w:r>
    </w:p>
    <w:p w14:paraId="76AA0B8B" w14:textId="77777777" w:rsidR="009D3322" w:rsidRDefault="009D3322" w:rsidP="009D3322">
      <w:pPr>
        <w:widowControl w:val="0"/>
        <w:ind w:firstLine="2880"/>
        <w:jc w:val="both"/>
        <w:rPr>
          <w:sz w:val="22"/>
        </w:rPr>
      </w:pPr>
      <w:r>
        <w:rPr>
          <w:sz w:val="22"/>
        </w:rPr>
        <w:t>-Per First Trunk Converted</w:t>
      </w:r>
      <w:r>
        <w:rPr>
          <w:sz w:val="22"/>
        </w:rPr>
        <w:tab/>
      </w:r>
      <w:r>
        <w:rPr>
          <w:sz w:val="22"/>
        </w:rPr>
        <w:tab/>
      </w:r>
      <w:r>
        <w:rPr>
          <w:sz w:val="22"/>
        </w:rPr>
        <w:tab/>
      </w:r>
      <w:r>
        <w:rPr>
          <w:sz w:val="22"/>
        </w:rPr>
        <w:tab/>
        <w:t xml:space="preserve">    $ 665.69</w:t>
      </w:r>
    </w:p>
    <w:p w14:paraId="7489BC2B" w14:textId="77777777" w:rsidR="009D3322" w:rsidRDefault="009D3322" w:rsidP="009D3322">
      <w:pPr>
        <w:widowControl w:val="0"/>
        <w:tabs>
          <w:tab w:val="left" w:pos="1440"/>
        </w:tabs>
        <w:ind w:firstLine="2880"/>
        <w:jc w:val="both"/>
        <w:rPr>
          <w:sz w:val="22"/>
        </w:rPr>
      </w:pPr>
      <w:r>
        <w:rPr>
          <w:sz w:val="22"/>
        </w:rPr>
        <w:t>-Per Additional Trunk Converted</w:t>
      </w:r>
      <w:r>
        <w:rPr>
          <w:sz w:val="22"/>
        </w:rPr>
        <w:tab/>
      </w:r>
      <w:r>
        <w:rPr>
          <w:sz w:val="22"/>
        </w:rPr>
        <w:tab/>
      </w:r>
      <w:r>
        <w:rPr>
          <w:sz w:val="22"/>
        </w:rPr>
        <w:tab/>
        <w:t xml:space="preserve">    $   24.21</w:t>
      </w:r>
    </w:p>
    <w:p w14:paraId="6304B461" w14:textId="77777777" w:rsidR="009D3322" w:rsidRDefault="009D3322" w:rsidP="009D3322">
      <w:pPr>
        <w:widowControl w:val="0"/>
        <w:ind w:firstLine="2880"/>
        <w:jc w:val="both"/>
        <w:rPr>
          <w:sz w:val="22"/>
        </w:rPr>
      </w:pPr>
    </w:p>
    <w:p w14:paraId="4688E9B2" w14:textId="77777777" w:rsidR="009D3322" w:rsidRDefault="009D3322" w:rsidP="009D3322">
      <w:pPr>
        <w:widowControl w:val="0"/>
        <w:ind w:firstLine="2160"/>
        <w:jc w:val="both"/>
        <w:rPr>
          <w:sz w:val="22"/>
        </w:rPr>
      </w:pPr>
      <w:r>
        <w:rPr>
          <w:sz w:val="22"/>
        </w:rPr>
        <w:t xml:space="preserve"> (2)</w:t>
      </w:r>
      <w:r>
        <w:rPr>
          <w:sz w:val="22"/>
        </w:rPr>
        <w:tab/>
        <w:t>Change in Point Code</w:t>
      </w:r>
    </w:p>
    <w:p w14:paraId="0D7A2031" w14:textId="77777777" w:rsidR="009D3322" w:rsidRDefault="009D3322" w:rsidP="009D3322">
      <w:pPr>
        <w:widowControl w:val="0"/>
        <w:ind w:firstLine="2880"/>
        <w:jc w:val="both"/>
        <w:rPr>
          <w:sz w:val="22"/>
        </w:rPr>
      </w:pPr>
      <w:r>
        <w:rPr>
          <w:sz w:val="22"/>
        </w:rPr>
        <w:t>-Per change</w:t>
      </w:r>
      <w:r>
        <w:rPr>
          <w:sz w:val="22"/>
        </w:rPr>
        <w:tab/>
      </w:r>
      <w:r>
        <w:rPr>
          <w:sz w:val="22"/>
        </w:rPr>
        <w:tab/>
      </w:r>
      <w:r>
        <w:rPr>
          <w:sz w:val="22"/>
        </w:rPr>
        <w:tab/>
      </w:r>
      <w:r>
        <w:rPr>
          <w:sz w:val="22"/>
        </w:rPr>
        <w:tab/>
      </w:r>
      <w:r>
        <w:rPr>
          <w:sz w:val="22"/>
        </w:rPr>
        <w:tab/>
      </w:r>
      <w:r>
        <w:rPr>
          <w:sz w:val="22"/>
        </w:rPr>
        <w:tab/>
        <w:t xml:space="preserve">    $ 190.00</w:t>
      </w:r>
    </w:p>
    <w:p w14:paraId="2131B911" w14:textId="77777777" w:rsidR="009D3322" w:rsidRDefault="009D3322" w:rsidP="009D3322">
      <w:pPr>
        <w:widowControl w:val="0"/>
        <w:tabs>
          <w:tab w:val="center" w:pos="4680"/>
        </w:tabs>
        <w:jc w:val="both"/>
        <w:rPr>
          <w:sz w:val="22"/>
        </w:rPr>
      </w:pPr>
      <w:r>
        <w:rPr>
          <w:sz w:val="22"/>
        </w:rPr>
        <w:tab/>
      </w:r>
    </w:p>
    <w:p w14:paraId="0B957CAC" w14:textId="77777777" w:rsidR="009D3322" w:rsidRDefault="009D3322" w:rsidP="009D3322">
      <w:pPr>
        <w:widowControl w:val="0"/>
        <w:tabs>
          <w:tab w:val="left" w:pos="1440"/>
          <w:tab w:val="left" w:pos="2160"/>
          <w:tab w:val="center" w:pos="4680"/>
        </w:tabs>
        <w:jc w:val="both"/>
        <w:rPr>
          <w:sz w:val="22"/>
        </w:rPr>
      </w:pPr>
      <w:r>
        <w:rPr>
          <w:sz w:val="22"/>
        </w:rPr>
        <w:tab/>
      </w:r>
      <w:r>
        <w:rPr>
          <w:sz w:val="22"/>
        </w:rPr>
        <w:tab/>
      </w:r>
      <w:r>
        <w:rPr>
          <w:sz w:val="22"/>
        </w:rPr>
        <w:tab/>
      </w:r>
    </w:p>
    <w:p w14:paraId="00DC8E82" w14:textId="77777777" w:rsidR="009D3322" w:rsidRDefault="009D3322" w:rsidP="009D3322">
      <w:pPr>
        <w:ind w:left="1440" w:firstLine="720"/>
        <w:rPr>
          <w:sz w:val="22"/>
        </w:rPr>
      </w:pPr>
      <w:r>
        <w:rPr>
          <w:sz w:val="22"/>
        </w:rPr>
        <w:tab/>
      </w:r>
      <w:r>
        <w:rPr>
          <w:sz w:val="22"/>
        </w:rPr>
        <w:tab/>
      </w:r>
      <w:r>
        <w:rPr>
          <w:sz w:val="22"/>
        </w:rPr>
        <w:tab/>
      </w:r>
    </w:p>
    <w:p w14:paraId="2853B14C" w14:textId="77777777" w:rsidR="009D3322" w:rsidRDefault="009D3322" w:rsidP="009D3322">
      <w:pPr>
        <w:widowControl w:val="0"/>
        <w:jc w:val="both"/>
        <w:rPr>
          <w:sz w:val="22"/>
        </w:rPr>
        <w:sectPr w:rsidR="009D3322" w:rsidSect="00947C16">
          <w:headerReference w:type="default" r:id="rId11"/>
          <w:footerReference w:type="default" r:id="rId12"/>
          <w:endnotePr>
            <w:numFmt w:val="decimal"/>
          </w:endnotePr>
          <w:pgSz w:w="12240" w:h="15840"/>
          <w:pgMar w:top="720" w:right="1440" w:bottom="720" w:left="1440" w:header="720" w:footer="720" w:gutter="0"/>
          <w:pgNumType w:start="1"/>
          <w:cols w:space="720"/>
          <w:noEndnote/>
        </w:sectPr>
      </w:pPr>
    </w:p>
    <w:p w14:paraId="2DC5808F" w14:textId="77777777" w:rsidR="009D3322" w:rsidRDefault="009D3322" w:rsidP="009D3322">
      <w:pPr>
        <w:widowControl w:val="0"/>
        <w:ind w:firstLine="2880"/>
        <w:jc w:val="both"/>
        <w:rPr>
          <w:sz w:val="22"/>
        </w:rPr>
        <w:sectPr w:rsidR="009D3322">
          <w:headerReference w:type="default" r:id="rId13"/>
          <w:footerReference w:type="default" r:id="rId14"/>
          <w:endnotePr>
            <w:numFmt w:val="decimal"/>
          </w:endnotePr>
          <w:type w:val="continuous"/>
          <w:pgSz w:w="12240" w:h="15840"/>
          <w:pgMar w:top="720" w:right="1440" w:bottom="720" w:left="1440" w:header="720" w:footer="720" w:gutter="0"/>
          <w:pgNumType w:start="1"/>
          <w:cols w:space="720"/>
          <w:noEndnote/>
        </w:sectPr>
      </w:pPr>
      <w:r>
        <w:rPr>
          <w:sz w:val="22"/>
        </w:rPr>
        <w:t xml:space="preserve">  </w:t>
      </w:r>
    </w:p>
    <w:p w14:paraId="191EF18B" w14:textId="5A0B3EFD" w:rsidR="009D3322" w:rsidRDefault="009D3322" w:rsidP="009D3322">
      <w:pPr>
        <w:widowControl w:val="0"/>
        <w:jc w:val="both"/>
        <w:rPr>
          <w:sz w:val="22"/>
        </w:rPr>
      </w:pPr>
      <w:bookmarkStart w:id="1" w:name="OLE_LINK1"/>
      <w:bookmarkStart w:id="2" w:name="OLE_LINK2"/>
      <w:r w:rsidRPr="00F4728F">
        <w:rPr>
          <w:noProof/>
          <w:sz w:val="22"/>
          <w:u w:val="single"/>
        </w:rPr>
        <w:lastRenderedPageBreak/>
        <mc:AlternateContent>
          <mc:Choice Requires="wps">
            <w:drawing>
              <wp:anchor distT="45720" distB="45720" distL="114300" distR="114300" simplePos="0" relativeHeight="251681792" behindDoc="0" locked="0" layoutInCell="1" allowOverlap="1" wp14:anchorId="7C7C476C" wp14:editId="05F1064D">
                <wp:simplePos x="0" y="0"/>
                <wp:positionH relativeFrom="margin">
                  <wp:align>center</wp:align>
                </wp:positionH>
                <wp:positionV relativeFrom="paragraph">
                  <wp:posOffset>-1409065</wp:posOffset>
                </wp:positionV>
                <wp:extent cx="1403350" cy="140462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1404620"/>
                        </a:xfrm>
                        <a:prstGeom prst="rect">
                          <a:avLst/>
                        </a:prstGeom>
                        <a:noFill/>
                        <a:ln w="9525">
                          <a:noFill/>
                          <a:miter lim="800000"/>
                          <a:headEnd/>
                          <a:tailEnd/>
                        </a:ln>
                      </wps:spPr>
                      <wps:txbx>
                        <w:txbxContent>
                          <w:p w14:paraId="5C3770FA" w14:textId="77777777" w:rsidR="009D3322" w:rsidRPr="00F4728F" w:rsidRDefault="009D3322" w:rsidP="009D3322">
                            <w:pPr>
                              <w:jc w:val="center"/>
                              <w:rPr>
                                <w:rFonts w:ascii="Arial" w:hAnsi="Arial" w:cs="Arial"/>
                                <w:sz w:val="36"/>
                                <w:szCs w:val="36"/>
                              </w:rPr>
                            </w:pPr>
                            <w:bookmarkStart w:id="3" w:name="_GoBack"/>
                            <w:r w:rsidRPr="00F4728F">
                              <w:rPr>
                                <w:rFonts w:ascii="Arial" w:hAnsi="Arial" w:cs="Arial"/>
                                <w:sz w:val="36"/>
                                <w:szCs w:val="36"/>
                              </w:rPr>
                              <w:t>Exhibit A</w:t>
                            </w:r>
                            <w:bookmarkEnd w:id="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7C476C" id="Text Box 25" o:spid="_x0000_s1034" type="#_x0000_t202" style="position:absolute;left:0;text-align:left;margin-left:0;margin-top:-110.95pt;width:110.5pt;height:110.6pt;z-index:25168179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" filled="f" stroked="f">
                <v:textbox style="mso-fit-shape-to-text:t">
                  <w:txbxContent>
                    <w:p w14:paraId="5C3770FA" w14:textId="77777777" w:rsidR="009D3322" w:rsidRPr="00F4728F" w:rsidRDefault="009D3322" w:rsidP="009D3322">
                      <w:pPr>
                        <w:jc w:val="center"/>
                        <w:rPr>
                          <w:rFonts w:ascii="Arial" w:hAnsi="Arial" w:cs="Arial"/>
                          <w:sz w:val="36"/>
                          <w:szCs w:val="36"/>
                        </w:rPr>
                      </w:pPr>
                      <w:bookmarkStart w:id="4" w:name="_GoBack"/>
                      <w:r w:rsidRPr="00F4728F">
                        <w:rPr>
                          <w:rFonts w:ascii="Arial" w:hAnsi="Arial" w:cs="Arial"/>
                          <w:sz w:val="36"/>
                          <w:szCs w:val="36"/>
                        </w:rPr>
                        <w:t>Exhibit A</w:t>
                      </w:r>
                      <w:bookmarkEnd w:id="4"/>
                    </w:p>
                  </w:txbxContent>
                </v:textbox>
                <w10:wrap anchorx="margin"/>
              </v:shape>
            </w:pict>
          </mc:Fallback>
        </mc:AlternateContent>
      </w:r>
      <w:r>
        <w:rPr>
          <w:sz w:val="22"/>
        </w:rPr>
        <w:t>5.1</w:t>
      </w:r>
      <w:r>
        <w:rPr>
          <w:sz w:val="22"/>
        </w:rPr>
        <w:tab/>
      </w:r>
      <w:r>
        <w:rPr>
          <w:sz w:val="22"/>
          <w:u w:val="single"/>
        </w:rPr>
        <w:t>Access Service (cont'd.)</w:t>
      </w:r>
    </w:p>
    <w:p w14:paraId="5325139F" w14:textId="77777777" w:rsidR="009D3322" w:rsidRDefault="009D3322" w:rsidP="009D3322">
      <w:pPr>
        <w:widowControl w:val="0"/>
        <w:jc w:val="both"/>
        <w:rPr>
          <w:sz w:val="22"/>
        </w:rPr>
      </w:pPr>
    </w:p>
    <w:p w14:paraId="506EA875" w14:textId="77777777" w:rsidR="009D3322" w:rsidRDefault="009D3322" w:rsidP="009D3322">
      <w:pPr>
        <w:widowControl w:val="0"/>
        <w:ind w:right="-720" w:firstLine="720"/>
        <w:jc w:val="both"/>
        <w:rPr>
          <w:sz w:val="22"/>
        </w:rPr>
      </w:pPr>
      <w:r>
        <w:rPr>
          <w:sz w:val="22"/>
        </w:rPr>
        <w:t>5.1.4</w:t>
      </w:r>
      <w:r>
        <w:rPr>
          <w:sz w:val="22"/>
        </w:rPr>
        <w:tab/>
      </w:r>
      <w:r>
        <w:rPr>
          <w:sz w:val="22"/>
          <w:u w:val="single"/>
        </w:rPr>
        <w:t>End Office</w:t>
      </w:r>
    </w:p>
    <w:p w14:paraId="40416759" w14:textId="77777777" w:rsidR="009D3322" w:rsidRDefault="009D3322" w:rsidP="009D3322">
      <w:pPr>
        <w:widowControl w:val="0"/>
        <w:ind w:right="-720"/>
        <w:jc w:val="both"/>
        <w:rPr>
          <w:sz w:val="22"/>
        </w:rPr>
      </w:pPr>
    </w:p>
    <w:p w14:paraId="282688D1" w14:textId="77777777" w:rsidR="009D3322" w:rsidRDefault="009D3322" w:rsidP="009D3322">
      <w:pPr>
        <w:widowControl w:val="0"/>
        <w:ind w:right="-720" w:firstLine="5760"/>
        <w:jc w:val="both"/>
        <w:rPr>
          <w:sz w:val="22"/>
        </w:rPr>
      </w:pPr>
      <w:r>
        <w:rPr>
          <w:sz w:val="22"/>
        </w:rPr>
        <w:t xml:space="preserve">  </w:t>
      </w:r>
      <w:r>
        <w:rPr>
          <w:sz w:val="22"/>
        </w:rPr>
        <w:tab/>
        <w:t xml:space="preserve">           </w:t>
      </w:r>
      <w:r>
        <w:rPr>
          <w:sz w:val="22"/>
          <w:u w:val="single"/>
        </w:rPr>
        <w:t>Per Access Minute</w:t>
      </w:r>
    </w:p>
    <w:p w14:paraId="695B7857" w14:textId="77777777" w:rsidR="009D3322" w:rsidRDefault="009D3322" w:rsidP="009D3322">
      <w:pPr>
        <w:widowControl w:val="0"/>
        <w:ind w:right="-720"/>
        <w:jc w:val="both"/>
        <w:rPr>
          <w:sz w:val="22"/>
        </w:rPr>
      </w:pPr>
    </w:p>
    <w:p w14:paraId="75248735" w14:textId="504B47BA" w:rsidR="009D3322" w:rsidRDefault="009D3322" w:rsidP="009D3322">
      <w:pPr>
        <w:widowControl w:val="0"/>
        <w:numPr>
          <w:ilvl w:val="0"/>
          <w:numId w:val="1"/>
        </w:numPr>
        <w:ind w:right="-720"/>
        <w:rPr>
          <w:sz w:val="22"/>
        </w:rPr>
      </w:pPr>
      <w:r>
        <w:rPr>
          <w:noProof/>
          <w:sz w:val="22"/>
        </w:rPr>
        <mc:AlternateContent>
          <mc:Choice Requires="wps">
            <w:drawing>
              <wp:anchor distT="0" distB="0" distL="114300" distR="114300" simplePos="0" relativeHeight="251674624" behindDoc="0" locked="0" layoutInCell="1" allowOverlap="1" wp14:anchorId="6589DC8E" wp14:editId="369369B6">
                <wp:simplePos x="0" y="0"/>
                <wp:positionH relativeFrom="column">
                  <wp:posOffset>6305550</wp:posOffset>
                </wp:positionH>
                <wp:positionV relativeFrom="paragraph">
                  <wp:posOffset>118745</wp:posOffset>
                </wp:positionV>
                <wp:extent cx="476250" cy="762000"/>
                <wp:effectExtent l="0" t="127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1E5FC1" w14:textId="77777777" w:rsidR="009D3322" w:rsidRDefault="009D3322" w:rsidP="009D3322">
                            <w:pPr>
                              <w:rPr>
                                <w:sz w:val="22"/>
                                <w:szCs w:val="22"/>
                              </w:rPr>
                            </w:pPr>
                            <w:r w:rsidRPr="00360F4A">
                              <w:rPr>
                                <w:sz w:val="22"/>
                                <w:szCs w:val="22"/>
                              </w:rPr>
                              <w:t>[</w:t>
                            </w:r>
                            <w:r>
                              <w:rPr>
                                <w:sz w:val="22"/>
                                <w:szCs w:val="22"/>
                              </w:rPr>
                              <w:t>T</w:t>
                            </w:r>
                            <w:r w:rsidRPr="00360F4A">
                              <w:rPr>
                                <w:sz w:val="22"/>
                                <w:szCs w:val="22"/>
                              </w:rPr>
                              <w:t>]</w:t>
                            </w:r>
                          </w:p>
                          <w:p w14:paraId="244C382C" w14:textId="77777777" w:rsidR="009D3322" w:rsidRDefault="009D3322" w:rsidP="009D3322">
                            <w:pPr>
                              <w:rPr>
                                <w:sz w:val="22"/>
                                <w:szCs w:val="22"/>
                              </w:rPr>
                            </w:pPr>
                          </w:p>
                          <w:p w14:paraId="1B13A749" w14:textId="77777777" w:rsidR="009D3322" w:rsidRDefault="009D3322" w:rsidP="009D3322">
                            <w:pPr>
                              <w:rPr>
                                <w:sz w:val="22"/>
                                <w:szCs w:val="22"/>
                              </w:rPr>
                            </w:pPr>
                            <w:r>
                              <w:rPr>
                                <w:sz w:val="22"/>
                                <w:szCs w:val="22"/>
                              </w:rPr>
                              <w:t>[C]</w:t>
                            </w:r>
                          </w:p>
                          <w:p w14:paraId="5C0550F1" w14:textId="77777777" w:rsidR="009D3322" w:rsidRDefault="009D3322" w:rsidP="009D3322">
                            <w:pPr>
                              <w:rPr>
                                <w:sz w:val="22"/>
                                <w:szCs w:val="22"/>
                              </w:rPr>
                            </w:pPr>
                            <w:r>
                              <w:rPr>
                                <w:sz w:val="22"/>
                                <w:szCs w:val="22"/>
                              </w:rPr>
                              <w:t>[C]</w:t>
                            </w:r>
                          </w:p>
                          <w:p w14:paraId="52FF1AF2" w14:textId="77777777" w:rsidR="009D3322" w:rsidRDefault="009D3322" w:rsidP="009D33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9DC8E" id="Text Box 21" o:spid="_x0000_s1035" type="#_x0000_t202" style="position:absolute;left:0;text-align:left;margin-left:496.5pt;margin-top:9.35pt;width:37.5pt;height:6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" stroked="f">
                <v:textbox>
                  <w:txbxContent>
                    <w:p w14:paraId="2C1E5FC1" w14:textId="77777777" w:rsidR="009D3322" w:rsidRDefault="009D3322" w:rsidP="009D3322">
                      <w:pPr>
                        <w:rPr>
                          <w:sz w:val="22"/>
                          <w:szCs w:val="22"/>
                        </w:rPr>
                      </w:pPr>
                      <w:r w:rsidRPr="00360F4A">
                        <w:rPr>
                          <w:sz w:val="22"/>
                          <w:szCs w:val="22"/>
                        </w:rPr>
                        <w:t>[</w:t>
                      </w:r>
                      <w:r>
                        <w:rPr>
                          <w:sz w:val="22"/>
                          <w:szCs w:val="22"/>
                        </w:rPr>
                        <w:t>T</w:t>
                      </w:r>
                      <w:r w:rsidRPr="00360F4A">
                        <w:rPr>
                          <w:sz w:val="22"/>
                          <w:szCs w:val="22"/>
                        </w:rPr>
                        <w:t>]</w:t>
                      </w:r>
                    </w:p>
                    <w:p w14:paraId="244C382C" w14:textId="77777777" w:rsidR="009D3322" w:rsidRDefault="009D3322" w:rsidP="009D3322">
                      <w:pPr>
                        <w:rPr>
                          <w:sz w:val="22"/>
                          <w:szCs w:val="22"/>
                        </w:rPr>
                      </w:pPr>
                    </w:p>
                    <w:p w14:paraId="1B13A749" w14:textId="77777777" w:rsidR="009D3322" w:rsidRDefault="009D3322" w:rsidP="009D3322">
                      <w:pPr>
                        <w:rPr>
                          <w:sz w:val="22"/>
                          <w:szCs w:val="22"/>
                        </w:rPr>
                      </w:pPr>
                      <w:r>
                        <w:rPr>
                          <w:sz w:val="22"/>
                          <w:szCs w:val="22"/>
                        </w:rPr>
                        <w:t>[C]</w:t>
                      </w:r>
                    </w:p>
                    <w:p w14:paraId="5C0550F1" w14:textId="77777777" w:rsidR="009D3322" w:rsidRDefault="009D3322" w:rsidP="009D3322">
                      <w:pPr>
                        <w:rPr>
                          <w:sz w:val="22"/>
                          <w:szCs w:val="22"/>
                        </w:rPr>
                      </w:pPr>
                      <w:r>
                        <w:rPr>
                          <w:sz w:val="22"/>
                          <w:szCs w:val="22"/>
                        </w:rPr>
                        <w:t>[C]</w:t>
                      </w:r>
                    </w:p>
                    <w:p w14:paraId="52FF1AF2" w14:textId="77777777" w:rsidR="009D3322" w:rsidRDefault="009D3322" w:rsidP="009D3322"/>
                  </w:txbxContent>
                </v:textbox>
              </v:shape>
            </w:pict>
          </mc:Fallback>
        </mc:AlternateContent>
      </w:r>
      <w:r>
        <w:rPr>
          <w:sz w:val="22"/>
        </w:rPr>
        <w:t xml:space="preserve">Local Switching </w:t>
      </w:r>
    </w:p>
    <w:p w14:paraId="1563E1C9" w14:textId="77777777" w:rsidR="009D3322" w:rsidRDefault="009D3322" w:rsidP="009D3322">
      <w:pPr>
        <w:widowControl w:val="0"/>
        <w:ind w:left="2880" w:right="-720"/>
        <w:rPr>
          <w:sz w:val="22"/>
        </w:rPr>
      </w:pPr>
      <w:r>
        <w:rPr>
          <w:sz w:val="22"/>
        </w:rPr>
        <w:tab/>
        <w:t>Originating</w:t>
      </w:r>
      <w:r>
        <w:rPr>
          <w:sz w:val="22"/>
        </w:rPr>
        <w:tab/>
      </w:r>
      <w:r>
        <w:rPr>
          <w:sz w:val="22"/>
        </w:rPr>
        <w:tab/>
      </w:r>
      <w:r>
        <w:rPr>
          <w:sz w:val="22"/>
        </w:rPr>
        <w:tab/>
      </w:r>
      <w:r>
        <w:rPr>
          <w:sz w:val="22"/>
        </w:rPr>
        <w:tab/>
        <w:t>$0.0022077</w:t>
      </w:r>
    </w:p>
    <w:p w14:paraId="33D9944B" w14:textId="77777777" w:rsidR="009D3322" w:rsidRDefault="009D3322" w:rsidP="009D3322">
      <w:pPr>
        <w:widowControl w:val="0"/>
        <w:ind w:left="7200" w:right="-720" w:hanging="4320"/>
        <w:rPr>
          <w:sz w:val="22"/>
        </w:rPr>
      </w:pPr>
      <w:r>
        <w:rPr>
          <w:sz w:val="22"/>
        </w:rPr>
        <w:tab/>
      </w:r>
    </w:p>
    <w:p w14:paraId="3D1AC488" w14:textId="31CF83B6" w:rsidR="009D3322" w:rsidRDefault="009D3322" w:rsidP="009D3322">
      <w:pPr>
        <w:widowControl w:val="0"/>
        <w:ind w:left="6480" w:right="-720" w:hanging="2880"/>
        <w:rPr>
          <w:sz w:val="22"/>
        </w:rPr>
      </w:pPr>
      <w:r>
        <w:rPr>
          <w:sz w:val="22"/>
        </w:rPr>
        <w:t>Terminating</w:t>
      </w:r>
      <w:r>
        <w:rPr>
          <w:sz w:val="22"/>
        </w:rPr>
        <w:tab/>
        <w:t xml:space="preserve">See </w:t>
      </w:r>
      <w:proofErr w:type="spellStart"/>
      <w:r>
        <w:rPr>
          <w:sz w:val="22"/>
        </w:rPr>
        <w:t>Broadwing</w:t>
      </w:r>
      <w:proofErr w:type="spellEnd"/>
      <w:r>
        <w:rPr>
          <w:sz w:val="22"/>
        </w:rPr>
        <w:t xml:space="preserve"> Communications, LLC Tariff FCC No. 1</w:t>
      </w:r>
    </w:p>
    <w:p w14:paraId="46F27397" w14:textId="77777777" w:rsidR="009D3322" w:rsidRDefault="009D3322" w:rsidP="009D3322">
      <w:pPr>
        <w:widowControl w:val="0"/>
        <w:ind w:right="-720" w:firstLine="3600"/>
        <w:jc w:val="both"/>
        <w:rPr>
          <w:sz w:val="22"/>
        </w:rPr>
      </w:pPr>
    </w:p>
    <w:p w14:paraId="5E494E0E" w14:textId="25198EC8" w:rsidR="009D3322" w:rsidRDefault="009D3322" w:rsidP="009D3322">
      <w:pPr>
        <w:widowControl w:val="0"/>
        <w:ind w:right="-720"/>
        <w:jc w:val="both"/>
        <w:rPr>
          <w:sz w:val="22"/>
        </w:rPr>
      </w:pPr>
      <w:r>
        <w:rPr>
          <w:noProof/>
          <w:sz w:val="22"/>
        </w:rPr>
        <mc:AlternateContent>
          <mc:Choice Requires="wps">
            <w:drawing>
              <wp:anchor distT="0" distB="0" distL="114300" distR="114300" simplePos="0" relativeHeight="251675648" behindDoc="0" locked="0" layoutInCell="1" allowOverlap="1" wp14:anchorId="74DF0DB9" wp14:editId="3BF0EF4F">
                <wp:simplePos x="0" y="0"/>
                <wp:positionH relativeFrom="column">
                  <wp:posOffset>6315075</wp:posOffset>
                </wp:positionH>
                <wp:positionV relativeFrom="paragraph">
                  <wp:posOffset>113030</wp:posOffset>
                </wp:positionV>
                <wp:extent cx="390525" cy="808355"/>
                <wp:effectExtent l="9525" t="6985" r="9525" b="1333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808355"/>
                        </a:xfrm>
                        <a:prstGeom prst="rect">
                          <a:avLst/>
                        </a:prstGeom>
                        <a:solidFill>
                          <a:srgbClr val="FFFFFF"/>
                        </a:solidFill>
                        <a:ln w="9525">
                          <a:solidFill>
                            <a:srgbClr val="FFFFFF"/>
                          </a:solidFill>
                          <a:miter lim="800000"/>
                          <a:headEnd/>
                          <a:tailEnd/>
                        </a:ln>
                      </wps:spPr>
                      <wps:txbx>
                        <w:txbxContent>
                          <w:p w14:paraId="2DEC23DB" w14:textId="77777777" w:rsidR="009D3322" w:rsidRPr="008C712D" w:rsidRDefault="009D3322" w:rsidP="009D3322">
                            <w:pPr>
                              <w:rPr>
                                <w:sz w:val="22"/>
                                <w:szCs w:val="22"/>
                              </w:rPr>
                            </w:pPr>
                            <w:r w:rsidRPr="008C712D">
                              <w:rPr>
                                <w:sz w:val="22"/>
                                <w:szCs w:val="22"/>
                              </w:rPr>
                              <w:t>[T]</w:t>
                            </w:r>
                          </w:p>
                          <w:p w14:paraId="57284579" w14:textId="77777777" w:rsidR="009D3322" w:rsidRDefault="009D3322" w:rsidP="009D3322">
                            <w:pPr>
                              <w:rPr>
                                <w:sz w:val="22"/>
                                <w:szCs w:val="22"/>
                              </w:rPr>
                            </w:pPr>
                          </w:p>
                          <w:p w14:paraId="3EFE26A6" w14:textId="77777777" w:rsidR="009D3322" w:rsidRPr="008C712D" w:rsidRDefault="009D3322" w:rsidP="009D3322">
                            <w:pPr>
                              <w:rPr>
                                <w:sz w:val="22"/>
                                <w:szCs w:val="22"/>
                              </w:rPr>
                            </w:pPr>
                            <w:r w:rsidRPr="008C712D">
                              <w:rPr>
                                <w:sz w:val="22"/>
                                <w:szCs w:val="22"/>
                              </w:rPr>
                              <w:t>[C]</w:t>
                            </w:r>
                          </w:p>
                          <w:p w14:paraId="371D732A" w14:textId="77777777" w:rsidR="009D3322" w:rsidRPr="008C712D" w:rsidRDefault="009D3322" w:rsidP="009D3322">
                            <w:pPr>
                              <w:rPr>
                                <w:sz w:val="22"/>
                                <w:szCs w:val="22"/>
                              </w:rPr>
                            </w:pPr>
                            <w:r w:rsidRPr="008C712D">
                              <w:rPr>
                                <w:sz w:val="22"/>
                                <w:szCs w:val="22"/>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F0DB9" id="Text Box 20" o:spid="_x0000_s1036" type="#_x0000_t202" style="position:absolute;left:0;text-align:left;margin-left:497.25pt;margin-top:8.9pt;width:30.75pt;height:63.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" strokecolor="white">
                <v:textbox>
                  <w:txbxContent>
                    <w:p w14:paraId="2DEC23DB" w14:textId="77777777" w:rsidR="009D3322" w:rsidRPr="008C712D" w:rsidRDefault="009D3322" w:rsidP="009D3322">
                      <w:pPr>
                        <w:rPr>
                          <w:sz w:val="22"/>
                          <w:szCs w:val="22"/>
                        </w:rPr>
                      </w:pPr>
                      <w:r w:rsidRPr="008C712D">
                        <w:rPr>
                          <w:sz w:val="22"/>
                          <w:szCs w:val="22"/>
                        </w:rPr>
                        <w:t>[T]</w:t>
                      </w:r>
                    </w:p>
                    <w:p w14:paraId="57284579" w14:textId="77777777" w:rsidR="009D3322" w:rsidRDefault="009D3322" w:rsidP="009D3322">
                      <w:pPr>
                        <w:rPr>
                          <w:sz w:val="22"/>
                          <w:szCs w:val="22"/>
                        </w:rPr>
                      </w:pPr>
                    </w:p>
                    <w:p w14:paraId="3EFE26A6" w14:textId="77777777" w:rsidR="009D3322" w:rsidRPr="008C712D" w:rsidRDefault="009D3322" w:rsidP="009D3322">
                      <w:pPr>
                        <w:rPr>
                          <w:sz w:val="22"/>
                          <w:szCs w:val="22"/>
                        </w:rPr>
                      </w:pPr>
                      <w:r w:rsidRPr="008C712D">
                        <w:rPr>
                          <w:sz w:val="22"/>
                          <w:szCs w:val="22"/>
                        </w:rPr>
                        <w:t>[C]</w:t>
                      </w:r>
                    </w:p>
                    <w:p w14:paraId="371D732A" w14:textId="77777777" w:rsidR="009D3322" w:rsidRPr="008C712D" w:rsidRDefault="009D3322" w:rsidP="009D3322">
                      <w:pPr>
                        <w:rPr>
                          <w:sz w:val="22"/>
                          <w:szCs w:val="22"/>
                        </w:rPr>
                      </w:pPr>
                      <w:r w:rsidRPr="008C712D">
                        <w:rPr>
                          <w:sz w:val="22"/>
                          <w:szCs w:val="22"/>
                        </w:rPr>
                        <w:t>[C]</w:t>
                      </w:r>
                    </w:p>
                  </w:txbxContent>
                </v:textbox>
              </v:shape>
            </w:pict>
          </mc:Fallback>
        </mc:AlternateContent>
      </w:r>
      <w:r>
        <w:rPr>
          <w:sz w:val="22"/>
        </w:rPr>
        <w:tab/>
      </w:r>
      <w:r>
        <w:rPr>
          <w:sz w:val="22"/>
        </w:rPr>
        <w:tab/>
      </w:r>
      <w:r>
        <w:rPr>
          <w:sz w:val="22"/>
        </w:rPr>
        <w:tab/>
        <w:t>(2)</w:t>
      </w:r>
      <w:r>
        <w:rPr>
          <w:sz w:val="22"/>
        </w:rPr>
        <w:tab/>
        <w:t>Common Trunk Port</w:t>
      </w:r>
      <w:r>
        <w:rPr>
          <w:sz w:val="22"/>
        </w:rPr>
        <w:tab/>
      </w:r>
      <w:r>
        <w:rPr>
          <w:sz w:val="22"/>
        </w:rPr>
        <w:tab/>
      </w:r>
      <w:r>
        <w:rPr>
          <w:sz w:val="22"/>
        </w:rPr>
        <w:tab/>
      </w:r>
      <w:r>
        <w:rPr>
          <w:sz w:val="22"/>
        </w:rPr>
        <w:tab/>
      </w:r>
    </w:p>
    <w:p w14:paraId="3D4465FF" w14:textId="77777777" w:rsidR="009D3322" w:rsidRDefault="009D3322" w:rsidP="009D3322">
      <w:pPr>
        <w:widowControl w:val="0"/>
        <w:ind w:right="-720"/>
        <w:jc w:val="both"/>
        <w:rPr>
          <w:sz w:val="22"/>
        </w:rPr>
      </w:pPr>
      <w:r>
        <w:rPr>
          <w:sz w:val="22"/>
        </w:rPr>
        <w:tab/>
      </w:r>
      <w:r>
        <w:rPr>
          <w:sz w:val="22"/>
        </w:rPr>
        <w:tab/>
      </w:r>
      <w:r>
        <w:rPr>
          <w:sz w:val="22"/>
        </w:rPr>
        <w:tab/>
      </w:r>
      <w:r>
        <w:rPr>
          <w:sz w:val="22"/>
        </w:rPr>
        <w:tab/>
      </w:r>
      <w:r>
        <w:rPr>
          <w:sz w:val="22"/>
        </w:rPr>
        <w:tab/>
        <w:t>Originating</w:t>
      </w:r>
      <w:r>
        <w:rPr>
          <w:sz w:val="22"/>
        </w:rPr>
        <w:tab/>
      </w:r>
      <w:r>
        <w:rPr>
          <w:sz w:val="22"/>
        </w:rPr>
        <w:tab/>
      </w:r>
      <w:r>
        <w:rPr>
          <w:sz w:val="22"/>
        </w:rPr>
        <w:tab/>
      </w:r>
      <w:r>
        <w:rPr>
          <w:sz w:val="22"/>
        </w:rPr>
        <w:tab/>
        <w:t>$0.000000</w:t>
      </w:r>
      <w:r>
        <w:rPr>
          <w:sz w:val="22"/>
        </w:rPr>
        <w:tab/>
      </w:r>
      <w:r>
        <w:rPr>
          <w:sz w:val="22"/>
        </w:rPr>
        <w:tab/>
      </w:r>
      <w:r>
        <w:rPr>
          <w:sz w:val="22"/>
        </w:rPr>
        <w:tab/>
      </w:r>
    </w:p>
    <w:p w14:paraId="0409CB98" w14:textId="165CBF98" w:rsidR="009D3322" w:rsidRDefault="009D3322" w:rsidP="009D3322">
      <w:pPr>
        <w:widowControl w:val="0"/>
        <w:ind w:left="7200" w:right="-720" w:hanging="7290"/>
        <w:rPr>
          <w:sz w:val="22"/>
        </w:rPr>
      </w:pPr>
      <w:r>
        <w:rPr>
          <w:sz w:val="22"/>
        </w:rPr>
        <w:tab/>
      </w:r>
      <w:r>
        <w:rPr>
          <w:sz w:val="22"/>
        </w:rPr>
        <w:tab/>
      </w:r>
      <w:r>
        <w:rPr>
          <w:sz w:val="22"/>
        </w:rPr>
        <w:tab/>
      </w:r>
      <w:r>
        <w:rPr>
          <w:sz w:val="22"/>
        </w:rPr>
        <w:tab/>
      </w:r>
      <w:r>
        <w:rPr>
          <w:sz w:val="22"/>
        </w:rPr>
        <w:tab/>
      </w:r>
    </w:p>
    <w:p w14:paraId="06D44589" w14:textId="733A15A1" w:rsidR="009D3322" w:rsidRDefault="009D3322" w:rsidP="009D3322">
      <w:pPr>
        <w:widowControl w:val="0"/>
        <w:ind w:left="6480" w:right="-720" w:hanging="2880"/>
        <w:rPr>
          <w:sz w:val="22"/>
        </w:rPr>
      </w:pPr>
      <w:r>
        <w:rPr>
          <w:sz w:val="22"/>
        </w:rPr>
        <w:t>Terminating</w:t>
      </w:r>
      <w:r>
        <w:rPr>
          <w:sz w:val="22"/>
        </w:rPr>
        <w:tab/>
        <w:t xml:space="preserve">See </w:t>
      </w:r>
      <w:proofErr w:type="spellStart"/>
      <w:r>
        <w:rPr>
          <w:sz w:val="22"/>
        </w:rPr>
        <w:t>Broadwing</w:t>
      </w:r>
      <w:proofErr w:type="spellEnd"/>
      <w:r>
        <w:rPr>
          <w:sz w:val="22"/>
        </w:rPr>
        <w:t xml:space="preserve"> Communications, LLC Tariff FCC No. 1</w:t>
      </w:r>
    </w:p>
    <w:p w14:paraId="187C5EE8" w14:textId="77777777" w:rsidR="009D3322" w:rsidRDefault="009D3322" w:rsidP="009D3322">
      <w:pPr>
        <w:widowControl w:val="0"/>
        <w:ind w:right="-720"/>
        <w:jc w:val="both"/>
        <w:rPr>
          <w:sz w:val="22"/>
        </w:rPr>
      </w:pPr>
    </w:p>
    <w:p w14:paraId="76519E5A" w14:textId="77777777" w:rsidR="009D3322" w:rsidRDefault="009D3322" w:rsidP="009D3322">
      <w:pPr>
        <w:widowControl w:val="0"/>
        <w:ind w:right="-720"/>
        <w:jc w:val="both"/>
        <w:rPr>
          <w:sz w:val="22"/>
        </w:rPr>
      </w:pPr>
    </w:p>
    <w:p w14:paraId="3434EC1D" w14:textId="77777777" w:rsidR="009D3322" w:rsidRDefault="009D3322" w:rsidP="009D3322">
      <w:pPr>
        <w:widowControl w:val="0"/>
        <w:ind w:right="-720" w:firstLine="2160"/>
        <w:jc w:val="both"/>
        <w:rPr>
          <w:sz w:val="22"/>
        </w:rPr>
      </w:pPr>
      <w:r>
        <w:rPr>
          <w:sz w:val="22"/>
        </w:rPr>
        <w:t>(3)</w:t>
      </w:r>
      <w:r>
        <w:rPr>
          <w:sz w:val="22"/>
        </w:rPr>
        <w:tab/>
      </w:r>
      <w:r>
        <w:rPr>
          <w:sz w:val="22"/>
          <w:u w:val="single"/>
        </w:rPr>
        <w:t>Common Switching Chargeable Optional Features</w:t>
      </w:r>
    </w:p>
    <w:p w14:paraId="6D52F378" w14:textId="77777777" w:rsidR="009D3322" w:rsidRDefault="009D3322" w:rsidP="009D3322">
      <w:pPr>
        <w:widowControl w:val="0"/>
        <w:ind w:right="-720"/>
        <w:jc w:val="both"/>
        <w:rPr>
          <w:sz w:val="22"/>
        </w:rPr>
      </w:pPr>
    </w:p>
    <w:p w14:paraId="225321C1" w14:textId="77777777" w:rsidR="009D3322" w:rsidRDefault="009D3322" w:rsidP="009D3322">
      <w:pPr>
        <w:widowControl w:val="0"/>
        <w:ind w:right="-720"/>
        <w:jc w:val="both"/>
        <w:rPr>
          <w:sz w:val="22"/>
          <w:u w:val="single"/>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u w:val="single"/>
        </w:rPr>
        <w:t>Per Access Minute</w:t>
      </w:r>
    </w:p>
    <w:p w14:paraId="6A42B6F6" w14:textId="77777777" w:rsidR="009D3322" w:rsidRDefault="009D3322" w:rsidP="009D3322">
      <w:pPr>
        <w:widowControl w:val="0"/>
        <w:tabs>
          <w:tab w:val="left" w:pos="7560"/>
        </w:tabs>
        <w:ind w:left="2880" w:right="-720"/>
        <w:jc w:val="both"/>
        <w:rPr>
          <w:sz w:val="22"/>
        </w:rPr>
      </w:pPr>
      <w:r>
        <w:rPr>
          <w:sz w:val="22"/>
        </w:rPr>
        <w:t>Automatic Number Identification/</w:t>
      </w:r>
    </w:p>
    <w:p w14:paraId="1C71F102" w14:textId="77777777" w:rsidR="009D3322" w:rsidRDefault="009D3322" w:rsidP="009D3322">
      <w:pPr>
        <w:widowControl w:val="0"/>
        <w:tabs>
          <w:tab w:val="left" w:pos="7200"/>
        </w:tabs>
        <w:ind w:right="-720" w:firstLine="2880"/>
        <w:jc w:val="both"/>
        <w:rPr>
          <w:sz w:val="22"/>
        </w:rPr>
      </w:pPr>
      <w:r>
        <w:rPr>
          <w:sz w:val="22"/>
        </w:rPr>
        <w:t>SS7 Charge Number, per attempt</w:t>
      </w:r>
      <w:r>
        <w:rPr>
          <w:sz w:val="22"/>
        </w:rPr>
        <w:tab/>
        <w:t>$0.00005</w:t>
      </w:r>
    </w:p>
    <w:p w14:paraId="5A3793F2" w14:textId="77777777" w:rsidR="009D3322" w:rsidRDefault="009D3322" w:rsidP="009D3322">
      <w:pPr>
        <w:widowControl w:val="0"/>
        <w:ind w:right="-720"/>
        <w:jc w:val="both"/>
        <w:rPr>
          <w:sz w:val="22"/>
        </w:rPr>
      </w:pPr>
    </w:p>
    <w:p w14:paraId="213389ED" w14:textId="77777777" w:rsidR="009D3322" w:rsidRDefault="009D3322" w:rsidP="009D3322">
      <w:pPr>
        <w:widowControl w:val="0"/>
        <w:ind w:right="-720"/>
        <w:jc w:val="both"/>
        <w:rPr>
          <w:sz w:val="22"/>
        </w:rPr>
      </w:pPr>
    </w:p>
    <w:bookmarkEnd w:id="1"/>
    <w:bookmarkEnd w:id="2"/>
    <w:p w14:paraId="513F08DC" w14:textId="77777777" w:rsidR="009D3322" w:rsidRDefault="009D3322" w:rsidP="009D3322">
      <w:pPr>
        <w:widowControl w:val="0"/>
        <w:ind w:right="-720"/>
        <w:jc w:val="both"/>
        <w:rPr>
          <w:sz w:val="22"/>
        </w:rPr>
      </w:pPr>
    </w:p>
    <w:p w14:paraId="7A43CFDD" w14:textId="77777777" w:rsidR="009D3322" w:rsidRDefault="009D3322" w:rsidP="009D3322">
      <w:pPr>
        <w:widowControl w:val="0"/>
        <w:ind w:right="-720"/>
        <w:jc w:val="both"/>
        <w:rPr>
          <w:sz w:val="22"/>
        </w:rPr>
        <w:sectPr w:rsidR="009D3322" w:rsidSect="00360F4A">
          <w:headerReference w:type="default" r:id="rId15"/>
          <w:footerReference w:type="default" r:id="rId16"/>
          <w:endnotePr>
            <w:numFmt w:val="decimal"/>
          </w:endnotePr>
          <w:pgSz w:w="12240" w:h="15840"/>
          <w:pgMar w:top="720" w:right="1350" w:bottom="720" w:left="1440" w:header="720" w:footer="720" w:gutter="0"/>
          <w:pgNumType w:start="1"/>
          <w:cols w:space="720"/>
          <w:noEndnote/>
        </w:sectPr>
      </w:pPr>
    </w:p>
    <w:p w14:paraId="692643D0" w14:textId="39015944" w:rsidR="006475C2" w:rsidRDefault="006475C2" w:rsidP="009D3322">
      <w:pPr>
        <w:widowControl w:val="0"/>
        <w:ind w:firstLine="2880"/>
        <w:jc w:val="both"/>
      </w:pPr>
    </w:p>
    <w:sectPr w:rsidR="006475C2" w:rsidSect="009D3322">
      <w:headerReference w:type="default" r:id="rId17"/>
      <w:footerReference w:type="default" r:id="rId18"/>
      <w:endnotePr>
        <w:numFmt w:val="decimal"/>
      </w:endnotePr>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9DD274" w14:textId="77777777" w:rsidR="00B72C1C" w:rsidRDefault="00B72C1C" w:rsidP="00B72C1C">
      <w:r>
        <w:separator/>
      </w:r>
    </w:p>
  </w:endnote>
  <w:endnote w:type="continuationSeparator" w:id="0">
    <w:p w14:paraId="1D7FF0F9" w14:textId="77777777" w:rsidR="00B72C1C" w:rsidRDefault="00B72C1C" w:rsidP="00B7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24D17" w14:textId="102F55E7" w:rsidR="00B72C1C" w:rsidRPr="00E50B74" w:rsidRDefault="00B72C1C" w:rsidP="009E0805">
    <w:pPr>
      <w:pStyle w:val="Heading5"/>
      <w:tabs>
        <w:tab w:val="right" w:pos="9360"/>
      </w:tabs>
      <w:rPr>
        <w:sz w:val="20"/>
      </w:rPr>
    </w:pPr>
    <w:r w:rsidRPr="00E50B74">
      <w:rPr>
        <w:noProof/>
        <w:sz w:val="20"/>
      </w:rPr>
      <mc:AlternateContent>
        <mc:Choice Requires="wps">
          <w:drawing>
            <wp:anchor distT="0" distB="0" distL="114300" distR="114300" simplePos="0" relativeHeight="251656704" behindDoc="0" locked="0" layoutInCell="0" allowOverlap="1" wp14:anchorId="40AD90A6" wp14:editId="69B642D8">
              <wp:simplePos x="0" y="0"/>
              <wp:positionH relativeFrom="column">
                <wp:posOffset>0</wp:posOffset>
              </wp:positionH>
              <wp:positionV relativeFrom="paragraph">
                <wp:posOffset>-15240</wp:posOffset>
              </wp:positionV>
              <wp:extent cx="5943600" cy="0"/>
              <wp:effectExtent l="9525" t="6985" r="9525" b="1206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45E1D" id="Straight Connector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" o:allowincell="f"/>
          </w:pict>
        </mc:Fallback>
      </mc:AlternateContent>
    </w:r>
    <w:r w:rsidRPr="00E50B74">
      <w:rPr>
        <w:sz w:val="20"/>
      </w:rPr>
      <w:t>Issued:  April 24, 2012</w:t>
    </w:r>
    <w:r w:rsidRPr="00E50B74">
      <w:rPr>
        <w:sz w:val="20"/>
      </w:rPr>
      <w:tab/>
      <w:t xml:space="preserve">Effective: April 24, 2012 </w:t>
    </w:r>
  </w:p>
  <w:p w14:paraId="19D44EF0" w14:textId="77777777" w:rsidR="00B72C1C" w:rsidRPr="00E50B74" w:rsidRDefault="00B72C1C" w:rsidP="005327D1">
    <w:pPr>
      <w:widowControl w:val="0"/>
      <w:jc w:val="both"/>
    </w:pPr>
    <w:r w:rsidRPr="00E50B74">
      <w:t>Issued By:</w:t>
    </w:r>
    <w:r w:rsidRPr="00E50B74">
      <w:tab/>
    </w:r>
    <w:r w:rsidRPr="00E50B74">
      <w:tab/>
    </w:r>
    <w:r w:rsidRPr="00E50B74">
      <w:tab/>
    </w:r>
    <w:r w:rsidRPr="00E50B74">
      <w:tab/>
      <w:t>Vice President of Public Policy</w:t>
    </w:r>
  </w:p>
  <w:p w14:paraId="00E51007" w14:textId="77777777" w:rsidR="00B72C1C" w:rsidRPr="00E50B74" w:rsidRDefault="00B72C1C">
    <w:pPr>
      <w:widowControl w:val="0"/>
      <w:ind w:left="2880" w:firstLine="720"/>
    </w:pPr>
    <w:r w:rsidRPr="00E50B74">
      <w:t>1025 Eldorado Boulevard</w:t>
    </w:r>
  </w:p>
  <w:p w14:paraId="6EA490EA" w14:textId="77777777" w:rsidR="00B72C1C" w:rsidRPr="00E50B74" w:rsidRDefault="00B72C1C">
    <w:pPr>
      <w:widowControl w:val="0"/>
      <w:ind w:left="1440" w:firstLine="2160"/>
      <w:jc w:val="both"/>
    </w:pPr>
    <w:r w:rsidRPr="00E50B74">
      <w:t>Broomfield, CO 80021</w:t>
    </w:r>
  </w:p>
  <w:p w14:paraId="3A585FF0" w14:textId="77777777" w:rsidR="00B72C1C" w:rsidRPr="00E50B74" w:rsidRDefault="00B72C1C" w:rsidP="00E50B74">
    <w:pPr>
      <w:pStyle w:val="Footer"/>
    </w:pPr>
    <w:r w:rsidRPr="00E50B74">
      <w:t>Case No. 12-1050-TP-ATA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82FE8" w14:textId="165BD501" w:rsidR="009D3322" w:rsidRDefault="009D3322" w:rsidP="00947C16">
    <w:pPr>
      <w:pStyle w:val="Heading5"/>
      <w:tabs>
        <w:tab w:val="right" w:pos="9270"/>
      </w:tabs>
    </w:pPr>
    <w:r>
      <w:rPr>
        <w:noProof/>
      </w:rPr>
      <mc:AlternateContent>
        <mc:Choice Requires="wps">
          <w:drawing>
            <wp:anchor distT="0" distB="0" distL="114300" distR="114300" simplePos="0" relativeHeight="251660288" behindDoc="0" locked="0" layoutInCell="0" allowOverlap="1" wp14:anchorId="0F52D435" wp14:editId="2365E055">
              <wp:simplePos x="0" y="0"/>
              <wp:positionH relativeFrom="column">
                <wp:posOffset>0</wp:posOffset>
              </wp:positionH>
              <wp:positionV relativeFrom="paragraph">
                <wp:posOffset>-15240</wp:posOffset>
              </wp:positionV>
              <wp:extent cx="5943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34858"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" o:allowincell="f"/>
          </w:pict>
        </mc:Fallback>
      </mc:AlternateContent>
    </w:r>
    <w:r>
      <w:t>Issued:  July 25, 2017</w:t>
    </w:r>
    <w:r>
      <w:tab/>
      <w:t>Effective:  July 29, 2017</w:t>
    </w:r>
  </w:p>
  <w:p w14:paraId="6EC29877" w14:textId="77777777" w:rsidR="009D3322" w:rsidRDefault="009D3322" w:rsidP="004B0017">
    <w:pPr>
      <w:widowControl w:val="0"/>
      <w:jc w:val="both"/>
      <w:rPr>
        <w:sz w:val="24"/>
      </w:rPr>
    </w:pPr>
    <w:r>
      <w:rPr>
        <w:sz w:val="24"/>
      </w:rPr>
      <w:t>Issued By:</w:t>
    </w:r>
    <w:r>
      <w:rPr>
        <w:sz w:val="24"/>
      </w:rPr>
      <w:tab/>
    </w:r>
    <w:r>
      <w:rPr>
        <w:sz w:val="24"/>
      </w:rPr>
      <w:tab/>
    </w:r>
    <w:r>
      <w:rPr>
        <w:sz w:val="24"/>
      </w:rPr>
      <w:tab/>
      <w:t>General Counsel – Regulatory Policy</w:t>
    </w:r>
  </w:p>
  <w:p w14:paraId="3A600E7C" w14:textId="77777777" w:rsidR="009D3322" w:rsidRDefault="009D3322">
    <w:pPr>
      <w:widowControl w:val="0"/>
      <w:ind w:left="2880" w:firstLine="720"/>
      <w:rPr>
        <w:sz w:val="24"/>
      </w:rPr>
    </w:pPr>
    <w:smartTag w:uri="urn:schemas-microsoft-com:office:smarttags" w:element="Street">
      <w:smartTag w:uri="urn:schemas-microsoft-com:office:smarttags" w:element="address">
        <w:r>
          <w:rPr>
            <w:sz w:val="24"/>
          </w:rPr>
          <w:t>1025 Eldorado Boulevard</w:t>
        </w:r>
      </w:smartTag>
    </w:smartTag>
  </w:p>
  <w:p w14:paraId="12186B43" w14:textId="77777777" w:rsidR="009D3322" w:rsidRDefault="009D3322" w:rsidP="008D0A41">
    <w:pPr>
      <w:widowControl w:val="0"/>
      <w:tabs>
        <w:tab w:val="right" w:pos="9180"/>
      </w:tabs>
      <w:ind w:left="1440" w:firstLine="2160"/>
      <w:jc w:val="both"/>
      <w:rPr>
        <w:sz w:val="24"/>
        <w:szCs w:val="24"/>
      </w:rPr>
    </w:pPr>
    <w:smartTag w:uri="urn:schemas-microsoft-com:office:smarttags" w:element="City">
      <w:r>
        <w:rPr>
          <w:sz w:val="24"/>
          <w:szCs w:val="24"/>
        </w:rPr>
        <w:t>Broomfield</w:t>
      </w:r>
    </w:smartTag>
    <w:r>
      <w:rPr>
        <w:sz w:val="24"/>
        <w:szCs w:val="24"/>
      </w:rPr>
      <w:t xml:space="preserve">, </w:t>
    </w:r>
    <w:smartTag w:uri="urn:schemas-microsoft-com:office:smarttags" w:element="State">
      <w:r>
        <w:rPr>
          <w:sz w:val="24"/>
          <w:szCs w:val="24"/>
        </w:rPr>
        <w:t>CO</w:t>
      </w:r>
    </w:smartTag>
    <w:r>
      <w:rPr>
        <w:sz w:val="24"/>
        <w:szCs w:val="24"/>
      </w:rPr>
      <w:t xml:space="preserve"> 80021</w:t>
    </w:r>
  </w:p>
  <w:p w14:paraId="4DD7B65E" w14:textId="77777777" w:rsidR="009D3322" w:rsidRPr="008D0A41" w:rsidRDefault="009D3322" w:rsidP="004B0017">
    <w:pPr>
      <w:widowControl w:val="0"/>
      <w:tabs>
        <w:tab w:val="right" w:pos="9180"/>
      </w:tabs>
      <w:ind w:left="1440" w:hanging="1440"/>
      <w:rPr>
        <w:sz w:val="24"/>
        <w:szCs w:val="24"/>
      </w:rPr>
    </w:pPr>
    <w:r>
      <w:rPr>
        <w:sz w:val="24"/>
        <w:szCs w:val="24"/>
      </w:rPr>
      <w:t>Case No. 17-1323-TP-ATA</w:t>
    </w:r>
    <w:r>
      <w:rPr>
        <w:sz w:val="24"/>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8A1B2" w14:textId="4414E0BE" w:rsidR="009D3322" w:rsidRDefault="009D3322" w:rsidP="00947C16">
    <w:pPr>
      <w:pStyle w:val="Heading5"/>
      <w:tabs>
        <w:tab w:val="right" w:pos="9270"/>
      </w:tabs>
    </w:pPr>
    <w:r>
      <w:rPr>
        <w:noProof/>
      </w:rPr>
      <mc:AlternateContent>
        <mc:Choice Requires="wps">
          <w:drawing>
            <wp:anchor distT="0" distB="0" distL="114300" distR="114300" simplePos="0" relativeHeight="251664384" behindDoc="0" locked="0" layoutInCell="0" allowOverlap="1" wp14:anchorId="1881A5F8" wp14:editId="47954214">
              <wp:simplePos x="0" y="0"/>
              <wp:positionH relativeFrom="column">
                <wp:posOffset>0</wp:posOffset>
              </wp:positionH>
              <wp:positionV relativeFrom="paragraph">
                <wp:posOffset>-15240</wp:posOffset>
              </wp:positionV>
              <wp:extent cx="5943600" cy="0"/>
              <wp:effectExtent l="9525" t="5715" r="9525" b="1333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1C009" id="Straight Connector 1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" o:allowincell="f"/>
          </w:pict>
        </mc:Fallback>
      </mc:AlternateContent>
    </w:r>
    <w:r>
      <w:t>Issued:  May 22, 2014</w:t>
    </w:r>
    <w:r>
      <w:tab/>
      <w:t>Effective:  July 31, 2014</w:t>
    </w:r>
  </w:p>
  <w:p w14:paraId="607FDEDD" w14:textId="77777777" w:rsidR="009D3322" w:rsidRDefault="009D3322">
    <w:pPr>
      <w:widowControl w:val="0"/>
      <w:jc w:val="both"/>
      <w:rPr>
        <w:sz w:val="24"/>
      </w:rPr>
    </w:pPr>
    <w:r>
      <w:rPr>
        <w:sz w:val="24"/>
      </w:rPr>
      <w:t>Issued By:</w:t>
    </w:r>
    <w:r>
      <w:rPr>
        <w:sz w:val="24"/>
      </w:rPr>
      <w:tab/>
    </w:r>
    <w:r>
      <w:rPr>
        <w:sz w:val="24"/>
      </w:rPr>
      <w:tab/>
    </w:r>
    <w:r>
      <w:rPr>
        <w:sz w:val="24"/>
      </w:rPr>
      <w:tab/>
    </w:r>
  </w:p>
  <w:p w14:paraId="24959CC7" w14:textId="77777777" w:rsidR="009D3322" w:rsidRDefault="009D3322" w:rsidP="00175FE9">
    <w:pPr>
      <w:pStyle w:val="Footer"/>
      <w:tabs>
        <w:tab w:val="clear" w:pos="8640"/>
        <w:tab w:val="right" w:pos="9360"/>
      </w:tabs>
      <w:rPr>
        <w:sz w:val="24"/>
        <w:szCs w:val="24"/>
      </w:rPr>
    </w:pPr>
    <w:r>
      <w:rPr>
        <w:sz w:val="24"/>
        <w:szCs w:val="24"/>
      </w:rPr>
      <w:tab/>
      <w:t>General Counsel – Regulatory Policy</w:t>
    </w:r>
  </w:p>
  <w:p w14:paraId="1AAC45A1" w14:textId="77777777" w:rsidR="009D3322" w:rsidRDefault="009D3322" w:rsidP="00175FE9">
    <w:pPr>
      <w:pStyle w:val="Footer"/>
      <w:tabs>
        <w:tab w:val="clear" w:pos="8640"/>
        <w:tab w:val="right" w:pos="9360"/>
      </w:tabs>
      <w:rPr>
        <w:sz w:val="24"/>
        <w:szCs w:val="24"/>
      </w:rPr>
    </w:pPr>
    <w:r>
      <w:rPr>
        <w:sz w:val="24"/>
        <w:szCs w:val="24"/>
      </w:rPr>
      <w:tab/>
    </w:r>
    <w:smartTag w:uri="urn:schemas-microsoft-com:office:smarttags" w:element="Street">
      <w:smartTag w:uri="urn:schemas-microsoft-com:office:smarttags" w:element="address">
        <w:r>
          <w:rPr>
            <w:sz w:val="24"/>
            <w:szCs w:val="24"/>
          </w:rPr>
          <w:t>1025 Eldorado Boulevard</w:t>
        </w:r>
      </w:smartTag>
    </w:smartTag>
  </w:p>
  <w:p w14:paraId="5DF7E1F7" w14:textId="77777777" w:rsidR="009D3322" w:rsidRDefault="009D3322" w:rsidP="00B16947">
    <w:pPr>
      <w:pStyle w:val="Footer"/>
      <w:tabs>
        <w:tab w:val="clear" w:pos="8640"/>
        <w:tab w:val="left" w:pos="6735"/>
      </w:tabs>
      <w:rPr>
        <w:sz w:val="24"/>
        <w:szCs w:val="24"/>
      </w:rPr>
    </w:pPr>
    <w:r>
      <w:rPr>
        <w:sz w:val="24"/>
        <w:szCs w:val="24"/>
      </w:rPr>
      <w:tab/>
      <w:t>Broomfield, CO 80021</w:t>
    </w:r>
    <w:r>
      <w:rPr>
        <w:sz w:val="24"/>
        <w:szCs w:val="24"/>
      </w:rPr>
      <w:tab/>
    </w:r>
  </w:p>
  <w:p w14:paraId="09A4AE94" w14:textId="77777777" w:rsidR="009D3322" w:rsidRDefault="009D3322" w:rsidP="00B16947">
    <w:pPr>
      <w:pStyle w:val="Footer"/>
      <w:tabs>
        <w:tab w:val="clear" w:pos="8640"/>
        <w:tab w:val="left" w:pos="6735"/>
      </w:tabs>
      <w:rPr>
        <w:sz w:val="24"/>
        <w:szCs w:val="24"/>
      </w:rPr>
    </w:pPr>
    <w:r>
      <w:rPr>
        <w:sz w:val="24"/>
        <w:szCs w:val="24"/>
      </w:rPr>
      <w:tab/>
    </w:r>
    <w:r>
      <w:rPr>
        <w:sz w:val="24"/>
        <w:szCs w:val="24"/>
      </w:rPr>
      <w:tab/>
      <w:t>Case No. 10-2387-TP-COI</w:t>
    </w:r>
  </w:p>
  <w:p w14:paraId="0DCA222F" w14:textId="77777777" w:rsidR="009D3322" w:rsidRPr="00B87FA6" w:rsidRDefault="009D3322" w:rsidP="00175FE9">
    <w:pPr>
      <w:widowControl w:val="0"/>
      <w:jc w:val="center"/>
      <w:rPr>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DF2BB" w14:textId="57CD2743" w:rsidR="009D3322" w:rsidRDefault="009D3322" w:rsidP="008D0A41">
    <w:pPr>
      <w:pStyle w:val="Heading5"/>
      <w:tabs>
        <w:tab w:val="right" w:pos="9180"/>
      </w:tabs>
    </w:pPr>
    <w:r>
      <w:rPr>
        <w:noProof/>
      </w:rPr>
      <mc:AlternateContent>
        <mc:Choice Requires="wps">
          <w:drawing>
            <wp:anchor distT="0" distB="0" distL="114300" distR="114300" simplePos="0" relativeHeight="251662336" behindDoc="0" locked="0" layoutInCell="0" allowOverlap="1" wp14:anchorId="40C8C92D" wp14:editId="080F8E27">
              <wp:simplePos x="0" y="0"/>
              <wp:positionH relativeFrom="column">
                <wp:posOffset>0</wp:posOffset>
              </wp:positionH>
              <wp:positionV relativeFrom="paragraph">
                <wp:posOffset>-15240</wp:posOffset>
              </wp:positionV>
              <wp:extent cx="5943600" cy="0"/>
              <wp:effectExtent l="9525" t="13335" r="9525" b="571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CA1C2" id="Straight Connector 1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" o:allowincell="f"/>
          </w:pict>
        </mc:Fallback>
      </mc:AlternateContent>
    </w:r>
    <w:r>
      <w:t xml:space="preserve">Issued:  </w:t>
    </w:r>
    <w:smartTag w:uri="urn:schemas-microsoft-com:office:smarttags" w:element="date">
      <w:smartTagPr>
        <w:attr w:name="ls" w:val="trans"/>
        <w:attr w:name="Month" w:val="10"/>
        <w:attr w:name="Day" w:val="18"/>
        <w:attr w:name="Year" w:val="2004"/>
      </w:smartTagPr>
      <w:r>
        <w:t>October 18, 2004</w:t>
      </w:r>
    </w:smartTag>
    <w:r>
      <w:tab/>
      <w:t xml:space="preserve">Effective:  </w:t>
    </w:r>
    <w:smartTag w:uri="urn:schemas-microsoft-com:office:smarttags" w:element="date">
      <w:smartTagPr>
        <w:attr w:name="ls" w:val="trans"/>
        <w:attr w:name="Month" w:val="10"/>
        <w:attr w:name="Day" w:val="18"/>
        <w:attr w:name="Year" w:val="2004"/>
      </w:smartTagPr>
      <w:r>
        <w:t>October 18, 2004</w:t>
      </w:r>
    </w:smartTag>
  </w:p>
  <w:p w14:paraId="1B15B312" w14:textId="77777777" w:rsidR="009D3322" w:rsidRDefault="009D3322">
    <w:pPr>
      <w:widowControl w:val="0"/>
      <w:jc w:val="both"/>
      <w:rPr>
        <w:sz w:val="24"/>
      </w:rPr>
    </w:pPr>
    <w:r>
      <w:rPr>
        <w:sz w:val="24"/>
      </w:rPr>
      <w:t>Issued By:</w:t>
    </w:r>
    <w:r>
      <w:rPr>
        <w:sz w:val="24"/>
      </w:rPr>
      <w:tab/>
    </w:r>
    <w:r>
      <w:rPr>
        <w:sz w:val="24"/>
      </w:rPr>
      <w:tab/>
    </w:r>
    <w:r>
      <w:rPr>
        <w:sz w:val="24"/>
      </w:rPr>
      <w:tab/>
    </w:r>
  </w:p>
  <w:p w14:paraId="2A8389CA" w14:textId="77777777" w:rsidR="009D3322" w:rsidRDefault="009D3322">
    <w:pPr>
      <w:widowControl w:val="0"/>
      <w:jc w:val="center"/>
      <w:rPr>
        <w:sz w:val="24"/>
      </w:rPr>
    </w:pPr>
    <w:r>
      <w:rPr>
        <w:sz w:val="24"/>
      </w:rPr>
      <w:t xml:space="preserve">Daniel E </w:t>
    </w:r>
    <w:proofErr w:type="spellStart"/>
    <w:r>
      <w:rPr>
        <w:sz w:val="24"/>
      </w:rPr>
      <w:t>Meldazis</w:t>
    </w:r>
    <w:proofErr w:type="spellEnd"/>
    <w:r>
      <w:rPr>
        <w:sz w:val="24"/>
      </w:rPr>
      <w:t>, Director Regulatory Affairs.</w:t>
    </w:r>
  </w:p>
  <w:p w14:paraId="1349D278" w14:textId="77777777" w:rsidR="009D3322" w:rsidRDefault="009D3322">
    <w:pPr>
      <w:widowControl w:val="0"/>
      <w:ind w:left="2880" w:firstLine="720"/>
      <w:rPr>
        <w:sz w:val="24"/>
      </w:rPr>
    </w:pPr>
    <w:smartTag w:uri="urn:schemas-microsoft-com:office:smarttags" w:element="Street">
      <w:smartTag w:uri="urn:schemas-microsoft-com:office:smarttags" w:element="address">
        <w:r>
          <w:rPr>
            <w:sz w:val="24"/>
          </w:rPr>
          <w:t>200 N. LaSalle Street</w:t>
        </w:r>
      </w:smartTag>
    </w:smartTag>
  </w:p>
  <w:p w14:paraId="121BEF08" w14:textId="77777777" w:rsidR="009D3322" w:rsidRPr="008D0A41" w:rsidRDefault="009D3322">
    <w:pPr>
      <w:widowControl w:val="0"/>
      <w:ind w:left="1440" w:firstLine="2160"/>
      <w:jc w:val="both"/>
      <w:rPr>
        <w:sz w:val="24"/>
        <w:szCs w:val="24"/>
      </w:rPr>
    </w:pPr>
    <w:smartTag w:uri="urn:schemas-microsoft-com:office:smarttags" w:element="place">
      <w:smartTag w:uri="urn:schemas-microsoft-com:office:smarttags" w:element="City">
        <w:r w:rsidRPr="008D0A41">
          <w:rPr>
            <w:sz w:val="24"/>
            <w:szCs w:val="24"/>
          </w:rPr>
          <w:t>Chicago</w:t>
        </w:r>
      </w:smartTag>
      <w:r w:rsidRPr="008D0A41">
        <w:rPr>
          <w:sz w:val="24"/>
          <w:szCs w:val="24"/>
        </w:rPr>
        <w:t xml:space="preserve">, </w:t>
      </w:r>
      <w:smartTag w:uri="urn:schemas-microsoft-com:office:smarttags" w:element="State">
        <w:r w:rsidRPr="008D0A41">
          <w:rPr>
            <w:sz w:val="24"/>
            <w:szCs w:val="24"/>
          </w:rPr>
          <w:t>IL</w:t>
        </w:r>
      </w:smartTag>
      <w:r w:rsidRPr="008D0A41">
        <w:rPr>
          <w:sz w:val="24"/>
          <w:szCs w:val="24"/>
        </w:rPr>
        <w:t xml:space="preserve"> </w:t>
      </w:r>
      <w:smartTag w:uri="urn:schemas-microsoft-com:office:smarttags" w:element="PostalCode">
        <w:r w:rsidRPr="008D0A41">
          <w:rPr>
            <w:sz w:val="24"/>
            <w:szCs w:val="24"/>
          </w:rPr>
          <w:t>60601</w:t>
        </w:r>
      </w:smartTag>
    </w:smartTag>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225C6" w14:textId="77777777" w:rsidR="009D3322" w:rsidRDefault="009D3322" w:rsidP="00B87FA6">
    <w:pPr>
      <w:pStyle w:val="Footer"/>
      <w:pBdr>
        <w:top w:val="single" w:sz="4" w:space="1" w:color="auto"/>
      </w:pBdr>
      <w:tabs>
        <w:tab w:val="clear" w:pos="8640"/>
        <w:tab w:val="right" w:pos="9360"/>
      </w:tabs>
      <w:rPr>
        <w:sz w:val="24"/>
        <w:szCs w:val="24"/>
      </w:rPr>
    </w:pPr>
    <w:r>
      <w:rPr>
        <w:sz w:val="24"/>
        <w:szCs w:val="24"/>
      </w:rPr>
      <w:t>Issued:  May 22, 2014</w:t>
    </w:r>
    <w:r>
      <w:rPr>
        <w:sz w:val="24"/>
        <w:szCs w:val="24"/>
      </w:rPr>
      <w:tab/>
    </w:r>
    <w:r>
      <w:rPr>
        <w:sz w:val="24"/>
        <w:szCs w:val="24"/>
      </w:rPr>
      <w:tab/>
      <w:t xml:space="preserve">Effective:  July 31, 2014  </w:t>
    </w:r>
  </w:p>
  <w:p w14:paraId="26001976" w14:textId="77777777" w:rsidR="009D3322" w:rsidRDefault="009D3322" w:rsidP="00B87FA6">
    <w:pPr>
      <w:pStyle w:val="Footer"/>
      <w:tabs>
        <w:tab w:val="clear" w:pos="8640"/>
        <w:tab w:val="right" w:pos="9360"/>
      </w:tabs>
      <w:rPr>
        <w:sz w:val="24"/>
        <w:szCs w:val="24"/>
      </w:rPr>
    </w:pPr>
    <w:r>
      <w:rPr>
        <w:sz w:val="24"/>
        <w:szCs w:val="24"/>
      </w:rPr>
      <w:t>Issued By:</w:t>
    </w:r>
  </w:p>
  <w:p w14:paraId="6CDD9982" w14:textId="77777777" w:rsidR="009D3322" w:rsidRDefault="009D3322" w:rsidP="00B87FA6">
    <w:pPr>
      <w:pStyle w:val="Footer"/>
      <w:tabs>
        <w:tab w:val="clear" w:pos="8640"/>
        <w:tab w:val="right" w:pos="9360"/>
      </w:tabs>
      <w:rPr>
        <w:sz w:val="24"/>
        <w:szCs w:val="24"/>
      </w:rPr>
    </w:pPr>
    <w:r>
      <w:rPr>
        <w:sz w:val="24"/>
        <w:szCs w:val="24"/>
      </w:rPr>
      <w:tab/>
      <w:t>General Counsel – Regulatory Policy</w:t>
    </w:r>
  </w:p>
  <w:p w14:paraId="0C5701AC" w14:textId="77777777" w:rsidR="009D3322" w:rsidRDefault="009D3322" w:rsidP="00B87FA6">
    <w:pPr>
      <w:pStyle w:val="Footer"/>
      <w:tabs>
        <w:tab w:val="clear" w:pos="8640"/>
        <w:tab w:val="right" w:pos="9360"/>
      </w:tabs>
      <w:rPr>
        <w:sz w:val="24"/>
        <w:szCs w:val="24"/>
      </w:rPr>
    </w:pPr>
    <w:r>
      <w:rPr>
        <w:sz w:val="24"/>
        <w:szCs w:val="24"/>
      </w:rPr>
      <w:tab/>
    </w:r>
    <w:smartTag w:uri="urn:schemas-microsoft-com:office:smarttags" w:element="Street">
      <w:smartTag w:uri="urn:schemas-microsoft-com:office:smarttags" w:element="address">
        <w:r>
          <w:rPr>
            <w:sz w:val="24"/>
            <w:szCs w:val="24"/>
          </w:rPr>
          <w:t>1025 Eldorado Boulevard</w:t>
        </w:r>
      </w:smartTag>
    </w:smartTag>
  </w:p>
  <w:p w14:paraId="00E7D744" w14:textId="77777777" w:rsidR="009D3322" w:rsidRDefault="009D3322" w:rsidP="00B87FA6">
    <w:pPr>
      <w:pStyle w:val="Footer"/>
      <w:tabs>
        <w:tab w:val="clear" w:pos="8640"/>
        <w:tab w:val="right" w:pos="9360"/>
      </w:tabs>
      <w:rPr>
        <w:sz w:val="24"/>
        <w:szCs w:val="24"/>
      </w:rPr>
    </w:pPr>
    <w:r>
      <w:rPr>
        <w:sz w:val="24"/>
        <w:szCs w:val="24"/>
      </w:rPr>
      <w:tab/>
    </w:r>
    <w:smartTag w:uri="urn:schemas-microsoft-com:office:smarttags" w:element="City">
      <w:r>
        <w:rPr>
          <w:sz w:val="24"/>
          <w:szCs w:val="24"/>
        </w:rPr>
        <w:t>Broomfield</w:t>
      </w:r>
    </w:smartTag>
    <w:r>
      <w:rPr>
        <w:sz w:val="24"/>
        <w:szCs w:val="24"/>
      </w:rPr>
      <w:t xml:space="preserve">, </w:t>
    </w:r>
    <w:smartTag w:uri="urn:schemas-microsoft-com:office:smarttags" w:element="State">
      <w:r>
        <w:rPr>
          <w:sz w:val="24"/>
          <w:szCs w:val="24"/>
        </w:rPr>
        <w:t>CO</w:t>
      </w:r>
    </w:smartTag>
    <w:r>
      <w:rPr>
        <w:sz w:val="24"/>
        <w:szCs w:val="24"/>
      </w:rPr>
      <w:t xml:space="preserve"> 80021</w:t>
    </w:r>
  </w:p>
  <w:p w14:paraId="5939EC85" w14:textId="77777777" w:rsidR="009D3322" w:rsidRPr="0008334D" w:rsidRDefault="009D3322" w:rsidP="00360F4A">
    <w:pPr>
      <w:pStyle w:val="Footer"/>
      <w:tabs>
        <w:tab w:val="clear" w:pos="8640"/>
        <w:tab w:val="right" w:pos="9360"/>
      </w:tabs>
      <w:jc w:val="right"/>
      <w:rPr>
        <w:sz w:val="24"/>
        <w:szCs w:val="24"/>
      </w:rPr>
    </w:pPr>
    <w:r>
      <w:rPr>
        <w:sz w:val="24"/>
        <w:szCs w:val="24"/>
      </w:rPr>
      <w:t>Case No. 10-2387-TP-COI</w:t>
    </w:r>
    <w:r>
      <w:rPr>
        <w:sz w:val="24"/>
        <w:szCs w:val="24"/>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97747" w14:textId="03E4C695" w:rsidR="00B72C1C" w:rsidRPr="00B72C1C" w:rsidRDefault="00B72C1C" w:rsidP="00B72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1EA5C" w14:textId="77777777" w:rsidR="00B72C1C" w:rsidRDefault="00B72C1C" w:rsidP="00B72C1C">
      <w:r>
        <w:separator/>
      </w:r>
    </w:p>
  </w:footnote>
  <w:footnote w:type="continuationSeparator" w:id="0">
    <w:p w14:paraId="6F790A55" w14:textId="77777777" w:rsidR="00B72C1C" w:rsidRDefault="00B72C1C" w:rsidP="00B72C1C">
      <w:r>
        <w:continuationSeparator/>
      </w:r>
    </w:p>
  </w:footnote>
  <w:footnote w:id="1">
    <w:p w14:paraId="4D5CCABF" w14:textId="77777777" w:rsidR="009D3322" w:rsidRDefault="009D3322" w:rsidP="009D3322">
      <w:pPr>
        <w:widowControl w:val="0"/>
        <w:spacing w:after="240"/>
        <w:ind w:firstLine="720"/>
        <w:jc w:val="both"/>
        <w:rPr>
          <w:sz w:val="24"/>
        </w:rPr>
      </w:pPr>
      <w:r>
        <w:rPr>
          <w:rStyle w:val="FootnoteReference"/>
          <w:vertAlign w:val="superscript"/>
        </w:rPr>
        <w:footnoteRef/>
      </w:r>
      <w:r>
        <w:rPr>
          <w:sz w:val="24"/>
        </w:rPr>
        <w:t>Applies to FG D only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C19C6" w14:textId="77777777" w:rsidR="00B72C1C" w:rsidRDefault="00B72C1C">
    <w:pPr>
      <w:widowControl w:val="0"/>
      <w:pBdr>
        <w:bottom w:val="single" w:sz="4" w:space="1" w:color="auto"/>
      </w:pBdr>
      <w:tabs>
        <w:tab w:val="right" w:pos="9360"/>
      </w:tabs>
      <w:jc w:val="both"/>
      <w:rPr>
        <w:sz w:val="24"/>
      </w:rPr>
    </w:pPr>
    <w:proofErr w:type="spellStart"/>
    <w:r>
      <w:rPr>
        <w:sz w:val="24"/>
      </w:rPr>
      <w:t>Broadwing</w:t>
    </w:r>
    <w:proofErr w:type="spellEnd"/>
    <w:r>
      <w:rPr>
        <w:sz w:val="24"/>
      </w:rPr>
      <w:t xml:space="preserve"> Communications LLC</w:t>
    </w:r>
    <w:r>
      <w:rPr>
        <w:sz w:val="24"/>
      </w:rPr>
      <w:tab/>
      <w:t xml:space="preserve"> P.U.C. No. 2</w:t>
    </w:r>
  </w:p>
  <w:p w14:paraId="2DD57E26" w14:textId="77777777" w:rsidR="00B72C1C" w:rsidRDefault="00B72C1C">
    <w:pPr>
      <w:widowControl w:val="0"/>
      <w:pBdr>
        <w:bottom w:val="single" w:sz="4" w:space="1" w:color="auto"/>
      </w:pBdr>
      <w:tabs>
        <w:tab w:val="right" w:pos="9360"/>
      </w:tabs>
      <w:jc w:val="both"/>
      <w:rPr>
        <w:sz w:val="24"/>
      </w:rPr>
    </w:pPr>
    <w:r>
      <w:rPr>
        <w:sz w:val="24"/>
      </w:rPr>
      <w:tab/>
      <w:t>SECTION 2</w:t>
    </w:r>
  </w:p>
  <w:p w14:paraId="72553AA3" w14:textId="3E370D11" w:rsidR="00B72C1C" w:rsidRDefault="00B72C1C">
    <w:pPr>
      <w:widowControl w:val="0"/>
      <w:pBdr>
        <w:bottom w:val="single" w:sz="4" w:space="1" w:color="auto"/>
      </w:pBdr>
      <w:tabs>
        <w:tab w:val="right" w:pos="9360"/>
      </w:tabs>
      <w:jc w:val="both"/>
      <w:rPr>
        <w:sz w:val="24"/>
      </w:rPr>
    </w:pPr>
    <w:r>
      <w:rPr>
        <w:sz w:val="24"/>
      </w:rPr>
      <w:tab/>
      <w:t xml:space="preserve">First Revised Page </w:t>
    </w:r>
    <w:r>
      <w:rPr>
        <w:rStyle w:val="PageNumber"/>
        <w:sz w:val="24"/>
        <w:szCs w:val="24"/>
      </w:rPr>
      <w:t>12</w:t>
    </w:r>
  </w:p>
  <w:p w14:paraId="4AB78051" w14:textId="515B4AB4" w:rsidR="00B72C1C" w:rsidRDefault="00B72C1C">
    <w:pPr>
      <w:widowControl w:val="0"/>
      <w:pBdr>
        <w:bottom w:val="single" w:sz="4" w:space="1" w:color="auto"/>
      </w:pBdr>
      <w:jc w:val="right"/>
      <w:rPr>
        <w:sz w:val="24"/>
      </w:rPr>
    </w:pPr>
    <w:r>
      <w:rPr>
        <w:sz w:val="24"/>
      </w:rPr>
      <w:t>Replaces Original Page 12</w:t>
    </w:r>
  </w:p>
  <w:p w14:paraId="7CC27C10" w14:textId="77777777" w:rsidR="00B72C1C" w:rsidRDefault="00B72C1C">
    <w:pPr>
      <w:widowControl w:val="0"/>
      <w:jc w:val="right"/>
      <w:rPr>
        <w:sz w:val="24"/>
      </w:rPr>
    </w:pPr>
  </w:p>
  <w:p w14:paraId="4C1E6D72" w14:textId="77777777" w:rsidR="00B72C1C" w:rsidRDefault="00B72C1C">
    <w:pPr>
      <w:widowControl w:val="0"/>
      <w:jc w:val="center"/>
      <w:rPr>
        <w:sz w:val="24"/>
        <w:u w:val="single"/>
      </w:rPr>
    </w:pPr>
    <w:r>
      <w:rPr>
        <w:sz w:val="24"/>
        <w:u w:val="single"/>
      </w:rPr>
      <w:t>SECTION 2 – REGULATIONS</w:t>
    </w:r>
  </w:p>
  <w:p w14:paraId="46597D2A" w14:textId="77777777" w:rsidR="00B72C1C" w:rsidRDefault="00B72C1C">
    <w:pPr>
      <w:widowControl w:val="0"/>
      <w:jc w:val="cent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55042" w14:textId="77777777" w:rsidR="009D3322" w:rsidRDefault="009D3322" w:rsidP="006B1EE0">
    <w:pPr>
      <w:widowControl w:val="0"/>
      <w:pBdr>
        <w:bottom w:val="single" w:sz="4" w:space="0" w:color="auto"/>
      </w:pBdr>
      <w:tabs>
        <w:tab w:val="right" w:pos="9360"/>
      </w:tabs>
      <w:jc w:val="both"/>
      <w:rPr>
        <w:sz w:val="24"/>
      </w:rPr>
    </w:pPr>
    <w:proofErr w:type="spellStart"/>
    <w:r>
      <w:rPr>
        <w:sz w:val="24"/>
      </w:rPr>
      <w:t>Broadwing</w:t>
    </w:r>
    <w:proofErr w:type="spellEnd"/>
    <w:r>
      <w:rPr>
        <w:sz w:val="24"/>
      </w:rPr>
      <w:t xml:space="preserve"> Communications LLC</w:t>
    </w:r>
    <w:r>
      <w:rPr>
        <w:sz w:val="24"/>
      </w:rPr>
      <w:tab/>
      <w:t xml:space="preserve"> P.U.C. No. 2</w:t>
    </w:r>
  </w:p>
  <w:p w14:paraId="06A4ACDA" w14:textId="77777777" w:rsidR="009D3322" w:rsidRDefault="009D3322" w:rsidP="006B1EE0">
    <w:pPr>
      <w:widowControl w:val="0"/>
      <w:pBdr>
        <w:bottom w:val="single" w:sz="4" w:space="0" w:color="auto"/>
      </w:pBdr>
      <w:tabs>
        <w:tab w:val="right" w:pos="9360"/>
      </w:tabs>
      <w:jc w:val="both"/>
      <w:rPr>
        <w:sz w:val="24"/>
      </w:rPr>
    </w:pPr>
    <w:r>
      <w:rPr>
        <w:sz w:val="24"/>
      </w:rPr>
      <w:tab/>
      <w:t>SECTION 5</w:t>
    </w:r>
  </w:p>
  <w:p w14:paraId="7687D57F" w14:textId="77777777" w:rsidR="009D3322" w:rsidRDefault="009D3322" w:rsidP="006B1EE0">
    <w:pPr>
      <w:widowControl w:val="0"/>
      <w:pBdr>
        <w:bottom w:val="single" w:sz="4" w:space="0" w:color="auto"/>
      </w:pBdr>
      <w:tabs>
        <w:tab w:val="right" w:pos="9360"/>
      </w:tabs>
      <w:jc w:val="both"/>
      <w:rPr>
        <w:sz w:val="24"/>
      </w:rPr>
    </w:pPr>
    <w:r>
      <w:rPr>
        <w:sz w:val="24"/>
      </w:rPr>
      <w:tab/>
      <w:t>Third Revised Page 2</w:t>
    </w:r>
  </w:p>
  <w:p w14:paraId="54167314" w14:textId="77777777" w:rsidR="009D3322" w:rsidRDefault="009D3322" w:rsidP="006B1EE0">
    <w:pPr>
      <w:widowControl w:val="0"/>
      <w:pBdr>
        <w:bottom w:val="single" w:sz="4" w:space="0" w:color="auto"/>
      </w:pBdr>
      <w:tabs>
        <w:tab w:val="right" w:pos="9360"/>
      </w:tabs>
      <w:jc w:val="both"/>
      <w:rPr>
        <w:sz w:val="24"/>
      </w:rPr>
    </w:pPr>
    <w:r>
      <w:rPr>
        <w:sz w:val="24"/>
      </w:rPr>
      <w:tab/>
      <w:t>Cancels Second Revised Page 2</w:t>
    </w:r>
  </w:p>
  <w:p w14:paraId="7C49AF89" w14:textId="77777777" w:rsidR="009D3322" w:rsidRDefault="009D3322">
    <w:pPr>
      <w:widowControl w:val="0"/>
      <w:jc w:val="right"/>
      <w:rPr>
        <w:sz w:val="24"/>
      </w:rPr>
    </w:pPr>
  </w:p>
  <w:p w14:paraId="31E022D7" w14:textId="77777777" w:rsidR="009D3322" w:rsidRDefault="009D3322">
    <w:pPr>
      <w:widowControl w:val="0"/>
      <w:jc w:val="center"/>
      <w:rPr>
        <w:sz w:val="24"/>
        <w:u w:val="single"/>
      </w:rPr>
    </w:pPr>
    <w:r>
      <w:rPr>
        <w:sz w:val="24"/>
        <w:u w:val="single"/>
      </w:rPr>
      <w:t>SECTION 5 – RATES</w:t>
    </w:r>
  </w:p>
  <w:p w14:paraId="7EA5668C" w14:textId="77777777" w:rsidR="009D3322" w:rsidRDefault="009D3322">
    <w:pPr>
      <w:widowControl w:val="0"/>
      <w:jc w:val="center"/>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D59E3" w14:textId="77777777" w:rsidR="009D3322" w:rsidRDefault="009D3322" w:rsidP="006B1EE0">
    <w:pPr>
      <w:widowControl w:val="0"/>
      <w:pBdr>
        <w:bottom w:val="single" w:sz="4" w:space="0" w:color="auto"/>
      </w:pBdr>
      <w:tabs>
        <w:tab w:val="right" w:pos="9360"/>
      </w:tabs>
      <w:jc w:val="both"/>
      <w:rPr>
        <w:sz w:val="24"/>
      </w:rPr>
    </w:pPr>
    <w:proofErr w:type="spellStart"/>
    <w:r>
      <w:rPr>
        <w:sz w:val="24"/>
      </w:rPr>
      <w:t>Broadwing</w:t>
    </w:r>
    <w:proofErr w:type="spellEnd"/>
    <w:r>
      <w:rPr>
        <w:sz w:val="24"/>
      </w:rPr>
      <w:t xml:space="preserve"> Communications LLC</w:t>
    </w:r>
    <w:r>
      <w:rPr>
        <w:sz w:val="24"/>
      </w:rPr>
      <w:tab/>
      <w:t xml:space="preserve"> P.U.C. No. 2</w:t>
    </w:r>
  </w:p>
  <w:p w14:paraId="3F6E267E" w14:textId="77777777" w:rsidR="009D3322" w:rsidRDefault="009D3322" w:rsidP="006B1EE0">
    <w:pPr>
      <w:widowControl w:val="0"/>
      <w:pBdr>
        <w:bottom w:val="single" w:sz="4" w:space="0" w:color="auto"/>
      </w:pBdr>
      <w:tabs>
        <w:tab w:val="right" w:pos="9360"/>
      </w:tabs>
      <w:jc w:val="both"/>
      <w:rPr>
        <w:sz w:val="24"/>
      </w:rPr>
    </w:pPr>
    <w:r>
      <w:rPr>
        <w:sz w:val="24"/>
      </w:rPr>
      <w:tab/>
      <w:t>SECTION 5</w:t>
    </w:r>
  </w:p>
  <w:p w14:paraId="7FC77F1E" w14:textId="77777777" w:rsidR="009D3322" w:rsidRDefault="009D3322" w:rsidP="0043374B">
    <w:pPr>
      <w:widowControl w:val="0"/>
      <w:pBdr>
        <w:bottom w:val="single" w:sz="4" w:space="0" w:color="auto"/>
      </w:pBdr>
      <w:tabs>
        <w:tab w:val="right" w:pos="9360"/>
      </w:tabs>
      <w:jc w:val="right"/>
      <w:rPr>
        <w:sz w:val="24"/>
      </w:rPr>
    </w:pPr>
    <w:r>
      <w:rPr>
        <w:sz w:val="24"/>
      </w:rPr>
      <w:t>First Revised Page 3</w:t>
    </w:r>
  </w:p>
  <w:p w14:paraId="2364AFD1" w14:textId="77777777" w:rsidR="009D3322" w:rsidRDefault="009D3322" w:rsidP="006B1EE0">
    <w:pPr>
      <w:widowControl w:val="0"/>
      <w:pBdr>
        <w:bottom w:val="single" w:sz="4" w:space="0" w:color="auto"/>
      </w:pBdr>
      <w:tabs>
        <w:tab w:val="right" w:pos="9360"/>
      </w:tabs>
      <w:jc w:val="both"/>
      <w:rPr>
        <w:sz w:val="24"/>
      </w:rPr>
    </w:pPr>
    <w:r>
      <w:rPr>
        <w:sz w:val="24"/>
      </w:rPr>
      <w:tab/>
      <w:t>Cancels Original Page 3</w:t>
    </w:r>
  </w:p>
  <w:p w14:paraId="68B99999" w14:textId="77777777" w:rsidR="009D3322" w:rsidRDefault="009D3322">
    <w:pPr>
      <w:widowControl w:val="0"/>
      <w:jc w:val="right"/>
      <w:rPr>
        <w:sz w:val="24"/>
      </w:rPr>
    </w:pPr>
  </w:p>
  <w:p w14:paraId="33467706" w14:textId="77777777" w:rsidR="009D3322" w:rsidRDefault="009D3322">
    <w:pPr>
      <w:widowControl w:val="0"/>
      <w:jc w:val="center"/>
      <w:rPr>
        <w:sz w:val="24"/>
        <w:u w:val="single"/>
      </w:rPr>
    </w:pPr>
    <w:r>
      <w:rPr>
        <w:sz w:val="24"/>
        <w:u w:val="single"/>
      </w:rPr>
      <w:t>SECTION 5 – RATES</w:t>
    </w:r>
  </w:p>
  <w:p w14:paraId="3150DEFF" w14:textId="77777777" w:rsidR="009D3322" w:rsidRDefault="009D3322">
    <w:pPr>
      <w:widowControl w:val="0"/>
      <w:jc w:val="center"/>
      <w:rPr>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3F697" w14:textId="77777777" w:rsidR="009D3322" w:rsidRDefault="009D3322" w:rsidP="006B1EE0">
    <w:pPr>
      <w:widowControl w:val="0"/>
      <w:pBdr>
        <w:bottom w:val="single" w:sz="4" w:space="3" w:color="auto"/>
      </w:pBdr>
      <w:tabs>
        <w:tab w:val="right" w:pos="9360"/>
      </w:tabs>
      <w:jc w:val="both"/>
      <w:rPr>
        <w:sz w:val="24"/>
      </w:rPr>
    </w:pPr>
    <w:proofErr w:type="spellStart"/>
    <w:r>
      <w:rPr>
        <w:sz w:val="24"/>
      </w:rPr>
      <w:t>Broadwing</w:t>
    </w:r>
    <w:proofErr w:type="spellEnd"/>
    <w:r>
      <w:rPr>
        <w:sz w:val="24"/>
      </w:rPr>
      <w:t xml:space="preserve"> Communications LLC</w:t>
    </w:r>
    <w:r>
      <w:rPr>
        <w:sz w:val="24"/>
      </w:rPr>
      <w:tab/>
      <w:t xml:space="preserve"> P.U.C. No. 2</w:t>
    </w:r>
  </w:p>
  <w:p w14:paraId="6EE7DD6A" w14:textId="77777777" w:rsidR="009D3322" w:rsidRDefault="009D3322" w:rsidP="006B1EE0">
    <w:pPr>
      <w:widowControl w:val="0"/>
      <w:pBdr>
        <w:bottom w:val="single" w:sz="4" w:space="3" w:color="auto"/>
      </w:pBdr>
      <w:tabs>
        <w:tab w:val="right" w:pos="9360"/>
      </w:tabs>
      <w:jc w:val="both"/>
      <w:rPr>
        <w:sz w:val="24"/>
      </w:rPr>
    </w:pPr>
    <w:r>
      <w:rPr>
        <w:sz w:val="24"/>
      </w:rPr>
      <w:tab/>
      <w:t>SECTION 5</w:t>
    </w:r>
  </w:p>
  <w:p w14:paraId="50260E30" w14:textId="77777777" w:rsidR="009D3322" w:rsidRDefault="009D3322" w:rsidP="006B1EE0">
    <w:pPr>
      <w:widowControl w:val="0"/>
      <w:pBdr>
        <w:bottom w:val="single" w:sz="4" w:space="3" w:color="auto"/>
      </w:pBdr>
      <w:tabs>
        <w:tab w:val="right" w:pos="9360"/>
      </w:tabs>
      <w:jc w:val="both"/>
      <w:rPr>
        <w:sz w:val="24"/>
      </w:rPr>
    </w:pPr>
    <w:r>
      <w:rPr>
        <w:sz w:val="24"/>
      </w:rPr>
      <w:tab/>
      <w:t>Original Page 4</w:t>
    </w:r>
  </w:p>
  <w:p w14:paraId="5EFB29D1" w14:textId="77777777" w:rsidR="009D3322" w:rsidRDefault="009D3322" w:rsidP="006B1EE0">
    <w:pPr>
      <w:widowControl w:val="0"/>
      <w:pBdr>
        <w:bottom w:val="single" w:sz="4" w:space="2" w:color="auto"/>
      </w:pBdr>
      <w:jc w:val="right"/>
      <w:rPr>
        <w:sz w:val="24"/>
      </w:rPr>
    </w:pPr>
    <w:r>
      <w:rPr>
        <w:sz w:val="24"/>
      </w:rPr>
      <w:tab/>
    </w:r>
  </w:p>
  <w:p w14:paraId="648023B8" w14:textId="77777777" w:rsidR="009D3322" w:rsidRDefault="009D3322" w:rsidP="006B1EE0">
    <w:pPr>
      <w:widowControl w:val="0"/>
      <w:pBdr>
        <w:bottom w:val="single" w:sz="4" w:space="2" w:color="auto"/>
      </w:pBdr>
      <w:jc w:val="center"/>
      <w:rPr>
        <w:sz w:val="24"/>
        <w:u w:val="single"/>
      </w:rPr>
    </w:pPr>
    <w:r>
      <w:rPr>
        <w:sz w:val="24"/>
        <w:u w:val="single"/>
      </w:rPr>
      <w:t>SECTION 5 – RATES</w:t>
    </w:r>
  </w:p>
  <w:p w14:paraId="22E74028" w14:textId="77777777" w:rsidR="009D3322" w:rsidRDefault="009D3322" w:rsidP="006B1EE0">
    <w:pPr>
      <w:widowControl w:val="0"/>
      <w:pBdr>
        <w:bottom w:val="single" w:sz="4" w:space="2" w:color="auto"/>
      </w:pBdr>
      <w:jc w:val="center"/>
      <w:rPr>
        <w:sz w:val="24"/>
        <w:u w:val="singl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C8019" w14:textId="77777777" w:rsidR="009D3322" w:rsidRDefault="009D3322" w:rsidP="00B87FA6">
    <w:pPr>
      <w:widowControl w:val="0"/>
      <w:pBdr>
        <w:bottom w:val="single" w:sz="4" w:space="0" w:color="auto"/>
      </w:pBdr>
      <w:tabs>
        <w:tab w:val="right" w:pos="9360"/>
      </w:tabs>
      <w:jc w:val="both"/>
      <w:rPr>
        <w:sz w:val="24"/>
      </w:rPr>
    </w:pPr>
    <w:proofErr w:type="spellStart"/>
    <w:r>
      <w:rPr>
        <w:sz w:val="24"/>
      </w:rPr>
      <w:t>Broadwing</w:t>
    </w:r>
    <w:proofErr w:type="spellEnd"/>
    <w:r>
      <w:rPr>
        <w:sz w:val="24"/>
      </w:rPr>
      <w:t xml:space="preserve"> Communications LLC</w:t>
    </w:r>
    <w:r>
      <w:rPr>
        <w:sz w:val="24"/>
      </w:rPr>
      <w:tab/>
      <w:t xml:space="preserve"> P.U.C. No. 2</w:t>
    </w:r>
  </w:p>
  <w:p w14:paraId="24DB03A5" w14:textId="77777777" w:rsidR="009D3322" w:rsidRDefault="009D3322" w:rsidP="00B87FA6">
    <w:pPr>
      <w:widowControl w:val="0"/>
      <w:pBdr>
        <w:bottom w:val="single" w:sz="4" w:space="0" w:color="auto"/>
      </w:pBdr>
      <w:tabs>
        <w:tab w:val="right" w:pos="9360"/>
      </w:tabs>
      <w:jc w:val="both"/>
      <w:rPr>
        <w:sz w:val="24"/>
      </w:rPr>
    </w:pPr>
    <w:r>
      <w:rPr>
        <w:sz w:val="24"/>
      </w:rPr>
      <w:tab/>
      <w:t>SECTION 5</w:t>
    </w:r>
  </w:p>
  <w:p w14:paraId="01278C24" w14:textId="77777777" w:rsidR="009D3322" w:rsidRDefault="009D3322" w:rsidP="00B87FA6">
    <w:pPr>
      <w:widowControl w:val="0"/>
      <w:pBdr>
        <w:bottom w:val="single" w:sz="4" w:space="0" w:color="auto"/>
      </w:pBdr>
      <w:tabs>
        <w:tab w:val="right" w:pos="9360"/>
      </w:tabs>
      <w:jc w:val="both"/>
      <w:rPr>
        <w:sz w:val="24"/>
      </w:rPr>
    </w:pPr>
    <w:r>
      <w:rPr>
        <w:sz w:val="24"/>
      </w:rPr>
      <w:tab/>
      <w:t>Third Revised Page 6</w:t>
    </w:r>
  </w:p>
  <w:p w14:paraId="6537E138" w14:textId="77777777" w:rsidR="009D3322" w:rsidRDefault="009D3322" w:rsidP="00B87FA6">
    <w:pPr>
      <w:widowControl w:val="0"/>
      <w:pBdr>
        <w:bottom w:val="single" w:sz="4" w:space="0" w:color="auto"/>
      </w:pBdr>
      <w:tabs>
        <w:tab w:val="right" w:pos="9360"/>
      </w:tabs>
      <w:jc w:val="both"/>
      <w:rPr>
        <w:sz w:val="24"/>
      </w:rPr>
    </w:pPr>
    <w:r>
      <w:rPr>
        <w:sz w:val="24"/>
      </w:rPr>
      <w:tab/>
      <w:t>Cancels Second Revised Page 6</w:t>
    </w:r>
  </w:p>
  <w:p w14:paraId="2BC81EA0" w14:textId="77777777" w:rsidR="009D3322" w:rsidRDefault="009D3322">
    <w:pPr>
      <w:widowControl w:val="0"/>
      <w:jc w:val="center"/>
      <w:rPr>
        <w:sz w:val="24"/>
        <w:u w:val="single"/>
      </w:rPr>
    </w:pPr>
  </w:p>
  <w:p w14:paraId="374BBA0A" w14:textId="77777777" w:rsidR="009D3322" w:rsidRDefault="009D3322">
    <w:pPr>
      <w:widowControl w:val="0"/>
      <w:jc w:val="center"/>
      <w:rPr>
        <w:sz w:val="24"/>
        <w:u w:val="single"/>
      </w:rPr>
    </w:pPr>
    <w:r>
      <w:rPr>
        <w:sz w:val="24"/>
        <w:u w:val="single"/>
      </w:rPr>
      <w:t>SECTION 5 – RATES</w:t>
    </w:r>
  </w:p>
  <w:p w14:paraId="6F2CEA45" w14:textId="77777777" w:rsidR="009D3322" w:rsidRDefault="009D3322">
    <w:pPr>
      <w:widowControl w:val="0"/>
      <w:jc w:val="center"/>
      <w:rPr>
        <w:sz w:val="24"/>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ABF8C" w14:textId="77777777" w:rsidR="00B72C1C" w:rsidRDefault="00B72C1C">
    <w:pPr>
      <w:widowControl w:val="0"/>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661A85"/>
    <w:multiLevelType w:val="hybridMultilevel"/>
    <w:tmpl w:val="F1F6FFBC"/>
    <w:lvl w:ilvl="0" w:tplc="10F85338">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8"/>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C1C"/>
    <w:rsid w:val="003C3FAC"/>
    <w:rsid w:val="006475C2"/>
    <w:rsid w:val="009D3322"/>
    <w:rsid w:val="00A904FD"/>
    <w:rsid w:val="00B72C1C"/>
    <w:rsid w:val="00F47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date"/>
  <w:smartTagType w:namespaceuri="urn:schemas-microsoft-com:office:smarttags" w:name="place"/>
  <w:smartTagType w:namespaceuri="urn:schemas-microsoft-com:office:smarttags" w:name="State"/>
  <w:shapeDefaults>
    <o:shapedefaults v:ext="edit" spidmax="2058"/>
    <o:shapelayout v:ext="edit">
      <o:idmap v:ext="edit" data="2"/>
      <o:rules v:ext="edit">
        <o:r id="V:Rule1" type="connector" idref="#_x0000_s2051"/>
        <o:r id="V:Rule2" type="connector" idref="#_x0000_s2054"/>
        <o:r id="V:Rule3" type="connector" idref="#_x0000_s2055"/>
      </o:rules>
    </o:shapelayout>
  </w:shapeDefaults>
  <w:decimalSymbol w:val="."/>
  <w:listSeparator w:val=","/>
  <w14:docId w14:val="52927C76"/>
  <w15:chartTrackingRefBased/>
  <w15:docId w15:val="{35ACBD0F-0C83-41B4-AB4A-AC181A96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C1C"/>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B72C1C"/>
    <w:pPr>
      <w:keepNext/>
      <w:widowControl w:val="0"/>
      <w:jc w:val="center"/>
      <w:outlineLvl w:val="2"/>
    </w:pPr>
    <w:rPr>
      <w:sz w:val="24"/>
      <w:u w:val="single"/>
    </w:rPr>
  </w:style>
  <w:style w:type="paragraph" w:styleId="Heading5">
    <w:name w:val="heading 5"/>
    <w:basedOn w:val="Normal"/>
    <w:next w:val="Normal"/>
    <w:link w:val="Heading5Char"/>
    <w:qFormat/>
    <w:rsid w:val="00B72C1C"/>
    <w:pPr>
      <w:keepNext/>
      <w:widowControl w:val="0"/>
      <w:jc w:val="both"/>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72C1C"/>
    <w:rPr>
      <w:rFonts w:ascii="Times New Roman" w:eastAsia="Times New Roman" w:hAnsi="Times New Roman" w:cs="Times New Roman"/>
      <w:sz w:val="24"/>
      <w:szCs w:val="20"/>
      <w:u w:val="single"/>
    </w:rPr>
  </w:style>
  <w:style w:type="character" w:customStyle="1" w:styleId="Heading5Char">
    <w:name w:val="Heading 5 Char"/>
    <w:basedOn w:val="DefaultParagraphFont"/>
    <w:link w:val="Heading5"/>
    <w:rsid w:val="00B72C1C"/>
    <w:rPr>
      <w:rFonts w:ascii="Times New Roman" w:eastAsia="Times New Roman" w:hAnsi="Times New Roman" w:cs="Times New Roman"/>
      <w:sz w:val="24"/>
      <w:szCs w:val="20"/>
    </w:rPr>
  </w:style>
  <w:style w:type="paragraph" w:styleId="Footer">
    <w:name w:val="footer"/>
    <w:basedOn w:val="Normal"/>
    <w:link w:val="FooterChar"/>
    <w:rsid w:val="00B72C1C"/>
    <w:pPr>
      <w:tabs>
        <w:tab w:val="center" w:pos="4320"/>
        <w:tab w:val="right" w:pos="8640"/>
      </w:tabs>
    </w:pPr>
  </w:style>
  <w:style w:type="character" w:customStyle="1" w:styleId="FooterChar">
    <w:name w:val="Footer Char"/>
    <w:basedOn w:val="DefaultParagraphFont"/>
    <w:link w:val="Footer"/>
    <w:rsid w:val="00B72C1C"/>
    <w:rPr>
      <w:rFonts w:ascii="Times New Roman" w:eastAsia="Times New Roman" w:hAnsi="Times New Roman" w:cs="Times New Roman"/>
      <w:sz w:val="20"/>
      <w:szCs w:val="20"/>
    </w:rPr>
  </w:style>
  <w:style w:type="character" w:styleId="PageNumber">
    <w:name w:val="page number"/>
    <w:basedOn w:val="DefaultParagraphFont"/>
    <w:rsid w:val="00B72C1C"/>
  </w:style>
  <w:style w:type="paragraph" w:styleId="BodyText">
    <w:name w:val="Body Text"/>
    <w:basedOn w:val="Normal"/>
    <w:link w:val="BodyTextChar"/>
    <w:rsid w:val="00B72C1C"/>
    <w:pPr>
      <w:widowControl w:val="0"/>
      <w:tabs>
        <w:tab w:val="center" w:pos="4680"/>
      </w:tabs>
      <w:jc w:val="both"/>
    </w:pPr>
    <w:rPr>
      <w:sz w:val="22"/>
    </w:rPr>
  </w:style>
  <w:style w:type="character" w:customStyle="1" w:styleId="BodyTextChar">
    <w:name w:val="Body Text Char"/>
    <w:basedOn w:val="DefaultParagraphFont"/>
    <w:link w:val="BodyText"/>
    <w:rsid w:val="00B72C1C"/>
    <w:rPr>
      <w:rFonts w:ascii="Times New Roman" w:eastAsia="Times New Roman" w:hAnsi="Times New Roman" w:cs="Times New Roman"/>
      <w:szCs w:val="20"/>
    </w:rPr>
  </w:style>
  <w:style w:type="paragraph" w:styleId="Header">
    <w:name w:val="header"/>
    <w:basedOn w:val="Normal"/>
    <w:link w:val="HeaderChar"/>
    <w:uiPriority w:val="99"/>
    <w:unhideWhenUsed/>
    <w:rsid w:val="00B72C1C"/>
    <w:pPr>
      <w:tabs>
        <w:tab w:val="center" w:pos="4680"/>
        <w:tab w:val="right" w:pos="9360"/>
      </w:tabs>
    </w:pPr>
  </w:style>
  <w:style w:type="character" w:customStyle="1" w:styleId="HeaderChar">
    <w:name w:val="Header Char"/>
    <w:basedOn w:val="DefaultParagraphFont"/>
    <w:link w:val="Header"/>
    <w:uiPriority w:val="99"/>
    <w:rsid w:val="00B72C1C"/>
    <w:rPr>
      <w:rFonts w:ascii="Times New Roman" w:eastAsia="Times New Roman" w:hAnsi="Times New Roman" w:cs="Times New Roman"/>
      <w:sz w:val="20"/>
      <w:szCs w:val="20"/>
    </w:rPr>
  </w:style>
  <w:style w:type="paragraph" w:styleId="ListParagraph">
    <w:name w:val="List Paragraph"/>
    <w:basedOn w:val="Normal"/>
    <w:qFormat/>
    <w:rsid w:val="00B72C1C"/>
    <w:pPr>
      <w:spacing w:after="200" w:line="276" w:lineRule="auto"/>
      <w:ind w:left="720"/>
      <w:contextualSpacing/>
    </w:pPr>
    <w:rPr>
      <w:rFonts w:ascii="Calibri" w:hAnsi="Calibri"/>
      <w:sz w:val="22"/>
      <w:szCs w:val="22"/>
    </w:rPr>
  </w:style>
  <w:style w:type="character" w:styleId="FootnoteReference">
    <w:name w:val="footnote reference"/>
    <w:basedOn w:val="DefaultParagraphFont"/>
    <w:semiHidden/>
    <w:rsid w:val="009D3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743</Words>
  <Characters>4239</Characters>
  <Application>Microsoft Office Word</Application>
  <DocSecurity>0</DocSecurity>
  <Lines>35</Lines>
  <Paragraphs>9</Paragraphs>
  <ScaleCrop>false</ScaleCrop>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Crichton, Robyn M</dc:creator>
  <cp:keywords/>
  <dc:description/>
  <cp:lastModifiedBy>Crichton, Robyn M</cp:lastModifiedBy>
  <cp:revision>4</cp:revision>
  <dcterms:created xsi:type="dcterms:W3CDTF">2020-04-01T15:00:00Z</dcterms:created>
  <dcterms:modified xsi:type="dcterms:W3CDTF">2020-04-07T20:45:00Z</dcterms:modified>
</cp:coreProperties>
</file>