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623" w:rsidRPr="00A63A9F" w:rsidRDefault="00E87623" w:rsidP="002C6465">
      <w:pPr>
        <w:pStyle w:val="CHTitleBCap"/>
      </w:pPr>
      <w:bookmarkStart w:id="0" w:name="_GoBack"/>
      <w:bookmarkEnd w:id="0"/>
      <w:r w:rsidRPr="00A63A9F">
        <w:t>Before the Public UTILITIES Commission OF OHIO</w:t>
      </w:r>
    </w:p>
    <w:tbl>
      <w:tblPr>
        <w:tblStyle w:val="TableClassic3"/>
        <w:tblW w:w="9360" w:type="dxa"/>
        <w:tblBorders>
          <w:top w:val="none" w:sz="0" w:space="0" w:color="auto"/>
          <w:left w:val="none" w:sz="0" w:space="0" w:color="auto"/>
          <w:bottom w:val="none" w:sz="0" w:space="0" w:color="auto"/>
          <w:right w:val="none" w:sz="0" w:space="0" w:color="auto"/>
        </w:tblBorders>
        <w:shd w:val="clear" w:color="auto" w:fill="FFFFFF" w:themeFill="background1"/>
        <w:tblLayout w:type="fixed"/>
        <w:tblLook w:val="0000"/>
      </w:tblPr>
      <w:tblGrid>
        <w:gridCol w:w="4680"/>
        <w:gridCol w:w="360"/>
        <w:gridCol w:w="4320"/>
      </w:tblGrid>
      <w:tr w:rsidR="00E87623" w:rsidRPr="00A63A9F" w:rsidTr="006802D2">
        <w:tc>
          <w:tcPr>
            <w:tcW w:w="4680" w:type="dxa"/>
            <w:shd w:val="clear" w:color="auto" w:fill="FFFFFF" w:themeFill="background1"/>
          </w:tcPr>
          <w:p w:rsidR="00E87623" w:rsidRPr="00A63A9F" w:rsidRDefault="00E87623" w:rsidP="00CC50B7">
            <w:pPr>
              <w:pStyle w:val="PartyContents"/>
              <w:rPr>
                <w:color w:val="auto"/>
              </w:rPr>
            </w:pPr>
            <w:r w:rsidRPr="00A63A9F">
              <w:rPr>
                <w:color w:val="auto"/>
              </w:rPr>
              <w:t xml:space="preserve">IN </w:t>
            </w:r>
            <w:r w:rsidR="00CC50B7" w:rsidRPr="00A63A9F">
              <w:rPr>
                <w:color w:val="auto"/>
              </w:rPr>
              <w:t>THE MATTER OF THE</w:t>
            </w:r>
            <w:r w:rsidRPr="00A63A9F">
              <w:rPr>
                <w:color w:val="auto"/>
              </w:rPr>
              <w:t xml:space="preserve"> APP</w:t>
            </w:r>
            <w:r w:rsidR="00406B4D" w:rsidRPr="00A63A9F">
              <w:rPr>
                <w:color w:val="auto"/>
              </w:rPr>
              <w:t xml:space="preserve">LICATION OF BUDGET PREPAY, INC. </w:t>
            </w:r>
            <w:r w:rsidRPr="00A63A9F">
              <w:rPr>
                <w:color w:val="auto"/>
              </w:rPr>
              <w:t xml:space="preserve">FOR DESIGNATION AS A </w:t>
            </w:r>
            <w:r w:rsidR="00CC50B7" w:rsidRPr="00A63A9F">
              <w:rPr>
                <w:color w:val="auto"/>
              </w:rPr>
              <w:t xml:space="preserve">LOW-INCOME </w:t>
            </w:r>
            <w:r w:rsidRPr="00A63A9F">
              <w:rPr>
                <w:color w:val="auto"/>
              </w:rPr>
              <w:t xml:space="preserve">ELIGIBLE TELECOMMUNICATIONS CARRIER </w:t>
            </w:r>
          </w:p>
        </w:tc>
        <w:tc>
          <w:tcPr>
            <w:tcW w:w="360" w:type="dxa"/>
            <w:shd w:val="clear" w:color="auto" w:fill="FFFFFF" w:themeFill="background1"/>
          </w:tcPr>
          <w:p w:rsidR="00E87623" w:rsidRPr="00A63A9F" w:rsidRDefault="00E87623" w:rsidP="004E61BE">
            <w:pPr>
              <w:pStyle w:val="TableText"/>
              <w:rPr>
                <w:color w:val="auto"/>
              </w:rPr>
            </w:pPr>
            <w:r w:rsidRPr="00A63A9F">
              <w:rPr>
                <w:color w:val="auto"/>
              </w:rPr>
              <w:t>)</w:t>
            </w:r>
          </w:p>
          <w:p w:rsidR="00E87623" w:rsidRPr="00A63A9F" w:rsidRDefault="00E87623" w:rsidP="004E61BE">
            <w:pPr>
              <w:pStyle w:val="TableText"/>
              <w:rPr>
                <w:color w:val="auto"/>
              </w:rPr>
            </w:pPr>
            <w:r w:rsidRPr="00A63A9F">
              <w:rPr>
                <w:color w:val="auto"/>
              </w:rPr>
              <w:t>)</w:t>
            </w:r>
          </w:p>
          <w:p w:rsidR="00E87623" w:rsidRPr="00A63A9F" w:rsidRDefault="00E87623" w:rsidP="004E61BE">
            <w:pPr>
              <w:rPr>
                <w:rFonts w:ascii="Times New Roman" w:hAnsi="Times New Roman" w:cs="Times New Roman"/>
                <w:color w:val="auto"/>
              </w:rPr>
            </w:pPr>
            <w:r w:rsidRPr="00A63A9F">
              <w:rPr>
                <w:rFonts w:ascii="Times New Roman" w:hAnsi="Times New Roman" w:cs="Times New Roman"/>
                <w:color w:val="auto"/>
              </w:rPr>
              <w:t>)</w:t>
            </w:r>
          </w:p>
          <w:p w:rsidR="00E87623" w:rsidRPr="00A63A9F" w:rsidRDefault="00E87623" w:rsidP="004E61BE">
            <w:pPr>
              <w:pStyle w:val="TableText"/>
              <w:rPr>
                <w:color w:val="auto"/>
              </w:rPr>
            </w:pPr>
            <w:r w:rsidRPr="00A63A9F">
              <w:rPr>
                <w:color w:val="auto"/>
              </w:rPr>
              <w:t>)</w:t>
            </w:r>
          </w:p>
          <w:p w:rsidR="00E87623" w:rsidRPr="00A63A9F" w:rsidRDefault="00E87623" w:rsidP="004E61BE">
            <w:pPr>
              <w:pStyle w:val="TableText"/>
              <w:rPr>
                <w:color w:val="auto"/>
              </w:rPr>
            </w:pPr>
            <w:r w:rsidRPr="00A63A9F">
              <w:rPr>
                <w:color w:val="auto"/>
              </w:rPr>
              <w:t>)</w:t>
            </w:r>
          </w:p>
          <w:p w:rsidR="00E87623" w:rsidRPr="00A63A9F" w:rsidRDefault="00E87623" w:rsidP="004E61BE">
            <w:pPr>
              <w:pStyle w:val="TableText"/>
              <w:rPr>
                <w:color w:val="auto"/>
              </w:rPr>
            </w:pPr>
            <w:r w:rsidRPr="00A63A9F">
              <w:rPr>
                <w:color w:val="auto"/>
              </w:rPr>
              <w:t>)</w:t>
            </w:r>
          </w:p>
          <w:p w:rsidR="00E87623" w:rsidRPr="00A63A9F" w:rsidRDefault="00E87623" w:rsidP="004E61BE">
            <w:pPr>
              <w:pStyle w:val="TableText"/>
              <w:rPr>
                <w:color w:val="auto"/>
              </w:rPr>
            </w:pPr>
            <w:r w:rsidRPr="00A63A9F">
              <w:rPr>
                <w:color w:val="auto"/>
              </w:rPr>
              <w:t>)</w:t>
            </w:r>
          </w:p>
        </w:tc>
        <w:tc>
          <w:tcPr>
            <w:tcW w:w="4320" w:type="dxa"/>
            <w:vMerge w:val="restart"/>
            <w:shd w:val="clear" w:color="auto" w:fill="FFFFFF" w:themeFill="background1"/>
          </w:tcPr>
          <w:p w:rsidR="00E87623" w:rsidRPr="00A63A9F" w:rsidRDefault="00E87623" w:rsidP="00D51A5A">
            <w:pPr>
              <w:pStyle w:val="CaptionPageText"/>
              <w:jc w:val="center"/>
              <w:rPr>
                <w:color w:val="auto"/>
              </w:rPr>
            </w:pPr>
            <w:r w:rsidRPr="00A63A9F">
              <w:rPr>
                <w:color w:val="auto"/>
              </w:rPr>
              <w:t xml:space="preserve">Docket No. </w:t>
            </w:r>
            <w:r w:rsidR="00021BC7" w:rsidRPr="00A63A9F">
              <w:rPr>
                <w:color w:val="auto"/>
              </w:rPr>
              <w:t>12</w:t>
            </w:r>
            <w:r w:rsidRPr="00A63A9F">
              <w:rPr>
                <w:color w:val="auto"/>
              </w:rPr>
              <w:t>-</w:t>
            </w:r>
            <w:r w:rsidR="00D51A5A">
              <w:rPr>
                <w:color w:val="auto"/>
              </w:rPr>
              <w:t>1933</w:t>
            </w:r>
            <w:r w:rsidRPr="00A63A9F">
              <w:rPr>
                <w:color w:val="auto"/>
              </w:rPr>
              <w:t>-TP-UNC</w:t>
            </w:r>
          </w:p>
        </w:tc>
      </w:tr>
      <w:tr w:rsidR="00E87623" w:rsidRPr="00A63A9F" w:rsidTr="006802D2">
        <w:tc>
          <w:tcPr>
            <w:tcW w:w="4680" w:type="dxa"/>
            <w:shd w:val="clear" w:color="auto" w:fill="FFFFFF" w:themeFill="background1"/>
          </w:tcPr>
          <w:p w:rsidR="00E87623" w:rsidRPr="00A63A9F" w:rsidRDefault="00E87623" w:rsidP="004E61BE">
            <w:pPr>
              <w:rPr>
                <w:rFonts w:ascii="Times New Roman" w:hAnsi="Times New Roman" w:cs="Times New Roman"/>
              </w:rPr>
            </w:pPr>
          </w:p>
        </w:tc>
        <w:tc>
          <w:tcPr>
            <w:tcW w:w="360" w:type="dxa"/>
            <w:shd w:val="clear" w:color="auto" w:fill="FFFFFF" w:themeFill="background1"/>
          </w:tcPr>
          <w:p w:rsidR="00E87623" w:rsidRPr="00A63A9F" w:rsidRDefault="00E87623" w:rsidP="004E61BE">
            <w:pPr>
              <w:rPr>
                <w:rFonts w:ascii="Times New Roman" w:hAnsi="Times New Roman" w:cs="Times New Roman"/>
              </w:rPr>
            </w:pPr>
          </w:p>
        </w:tc>
        <w:tc>
          <w:tcPr>
            <w:tcW w:w="4320" w:type="dxa"/>
            <w:vMerge/>
            <w:shd w:val="clear" w:color="auto" w:fill="FFFFFF" w:themeFill="background1"/>
          </w:tcPr>
          <w:p w:rsidR="00E87623" w:rsidRPr="00A63A9F" w:rsidRDefault="00E87623" w:rsidP="004E61BE">
            <w:pPr>
              <w:rPr>
                <w:rFonts w:ascii="Times New Roman" w:hAnsi="Times New Roman" w:cs="Times New Roman"/>
              </w:rPr>
            </w:pPr>
          </w:p>
        </w:tc>
      </w:tr>
    </w:tbl>
    <w:p w:rsidR="00266AC1" w:rsidRPr="00A63A9F" w:rsidRDefault="00266AC1" w:rsidP="00266AC1">
      <w:pPr>
        <w:pBdr>
          <w:bottom w:val="single" w:sz="12" w:space="1" w:color="auto"/>
        </w:pBdr>
        <w:rPr>
          <w:rFonts w:ascii="Times New Roman" w:hAnsi="Times New Roman" w:cs="Times New Roman"/>
        </w:rPr>
      </w:pPr>
    </w:p>
    <w:p w:rsidR="00266AC1" w:rsidRPr="00A63A9F" w:rsidRDefault="00266AC1" w:rsidP="00266AC1">
      <w:pPr>
        <w:rPr>
          <w:rFonts w:ascii="Times New Roman" w:hAnsi="Times New Roman" w:cs="Times New Roman"/>
        </w:rPr>
      </w:pPr>
    </w:p>
    <w:p w:rsidR="00266AC1" w:rsidRPr="00A63A9F" w:rsidRDefault="00266AC1" w:rsidP="00266AC1">
      <w:pPr>
        <w:pStyle w:val="CHTitleBUCap"/>
        <w:spacing w:before="0" w:after="0"/>
        <w:rPr>
          <w:u w:val="none"/>
        </w:rPr>
      </w:pPr>
      <w:r w:rsidRPr="00A63A9F">
        <w:rPr>
          <w:u w:val="none"/>
        </w:rPr>
        <w:t>Application of Budget PrePay, Inc.</w:t>
      </w:r>
      <w:r w:rsidR="00952186" w:rsidRPr="00A63A9F">
        <w:rPr>
          <w:u w:val="none"/>
        </w:rPr>
        <w:t xml:space="preserve"> </w:t>
      </w:r>
      <w:r w:rsidRPr="00A63A9F">
        <w:rPr>
          <w:u w:val="none"/>
        </w:rPr>
        <w:t xml:space="preserve">For designation as a LOW-INCOME eligible telecommunications carrier </w:t>
      </w:r>
    </w:p>
    <w:p w:rsidR="00266AC1" w:rsidRPr="00A63A9F" w:rsidRDefault="00266AC1" w:rsidP="00266AC1">
      <w:pPr>
        <w:pStyle w:val="CHTitleBUCap"/>
        <w:spacing w:before="0" w:after="0"/>
      </w:pPr>
      <w:r w:rsidRPr="00A63A9F">
        <w:rPr>
          <w:u w:val="none"/>
        </w:rPr>
        <w:t>AND COMMISSION REQUIRED EXHIBITS</w:t>
      </w:r>
    </w:p>
    <w:p w:rsidR="00266AC1" w:rsidRPr="00A63A9F" w:rsidRDefault="00266AC1" w:rsidP="00266AC1">
      <w:pPr>
        <w:pBdr>
          <w:bottom w:val="single" w:sz="12" w:space="1" w:color="auto"/>
        </w:pBdr>
        <w:rPr>
          <w:rFonts w:ascii="Times New Roman" w:hAnsi="Times New Roman" w:cs="Times New Roman"/>
        </w:rPr>
      </w:pPr>
    </w:p>
    <w:p w:rsidR="00266AC1" w:rsidRPr="00A63A9F" w:rsidRDefault="00266AC1" w:rsidP="007703DF">
      <w:pPr>
        <w:rPr>
          <w:rFonts w:ascii="Times New Roman" w:hAnsi="Times New Roman" w:cs="Times New Roman"/>
        </w:rPr>
      </w:pPr>
    </w:p>
    <w:p w:rsidR="00E87623" w:rsidRPr="00A63A9F" w:rsidRDefault="00E87623" w:rsidP="00A477A0">
      <w:pPr>
        <w:pStyle w:val="CHTitleBUCap"/>
        <w:spacing w:before="0" w:after="0"/>
      </w:pPr>
    </w:p>
    <w:p w:rsidR="007A1C60" w:rsidRPr="00A63A9F" w:rsidRDefault="007A1C60" w:rsidP="007A1C60">
      <w:pPr>
        <w:pStyle w:val="CHDblIndBodyJust"/>
        <w:numPr>
          <w:ilvl w:val="0"/>
          <w:numId w:val="11"/>
        </w:numPr>
        <w:rPr>
          <w:b/>
        </w:rPr>
      </w:pPr>
      <w:r w:rsidRPr="00A63A9F">
        <w:rPr>
          <w:b/>
        </w:rPr>
        <w:t>INTRODUCTION</w:t>
      </w:r>
    </w:p>
    <w:p w:rsidR="00C63957" w:rsidRPr="00A63A9F" w:rsidRDefault="0081476B" w:rsidP="003D40F4">
      <w:pPr>
        <w:pStyle w:val="CHDblIndBodyJust"/>
      </w:pPr>
      <w:r w:rsidRPr="00A63A9F">
        <w:t>Budget Pre</w:t>
      </w:r>
      <w:r w:rsidR="00F32EFE" w:rsidRPr="00A63A9F">
        <w:t>P</w:t>
      </w:r>
      <w:r w:rsidRPr="00A63A9F">
        <w:t>ay, Inc.</w:t>
      </w:r>
      <w:r w:rsidR="00E36549" w:rsidRPr="00A63A9F">
        <w:t xml:space="preserve"> </w:t>
      </w:r>
      <w:r w:rsidRPr="00A63A9F">
        <w:t>(“Budget</w:t>
      </w:r>
      <w:r w:rsidR="00C351DF" w:rsidRPr="00A63A9F">
        <w:t xml:space="preserve"> PrePay</w:t>
      </w:r>
      <w:r w:rsidRPr="00A63A9F">
        <w:t xml:space="preserve">” or the “Company”), by undersigned counsel, </w:t>
      </w:r>
      <w:r w:rsidR="003E6CFB" w:rsidRPr="00A63A9F">
        <w:t xml:space="preserve">respectfully submits this Petition </w:t>
      </w:r>
      <w:r w:rsidR="00504482" w:rsidRPr="00A63A9F">
        <w:t xml:space="preserve">for </w:t>
      </w:r>
      <w:r w:rsidR="003E6CFB" w:rsidRPr="00A63A9F">
        <w:t xml:space="preserve">Limited </w:t>
      </w:r>
      <w:r w:rsidR="00504482" w:rsidRPr="00A63A9F">
        <w:t xml:space="preserve">Designation </w:t>
      </w:r>
      <w:r w:rsidR="003E6CFB" w:rsidRPr="00A63A9F">
        <w:t xml:space="preserve">as an </w:t>
      </w:r>
      <w:r w:rsidR="00504482" w:rsidRPr="00A63A9F">
        <w:t xml:space="preserve">Eligible Telecommunications Carrier (“ETC”) </w:t>
      </w:r>
      <w:r w:rsidRPr="00A63A9F">
        <w:t xml:space="preserve">pursuant to </w:t>
      </w:r>
      <w:r w:rsidR="00510592" w:rsidRPr="00A63A9F">
        <w:t>Section</w:t>
      </w:r>
      <w:r w:rsidR="00DB29FC" w:rsidRPr="00A63A9F">
        <w:t> </w:t>
      </w:r>
      <w:r w:rsidR="00E87623" w:rsidRPr="00A63A9F">
        <w:t>214(e)(2) of the Communications Act of 1934</w:t>
      </w:r>
      <w:r w:rsidRPr="00A63A9F">
        <w:t xml:space="preserve">, as amended </w:t>
      </w:r>
      <w:r w:rsidR="00E87623" w:rsidRPr="00A63A9F">
        <w:t>(the “Act”),</w:t>
      </w:r>
      <w:r w:rsidR="00651D97" w:rsidRPr="00A63A9F">
        <w:rPr>
          <w:rStyle w:val="FootnoteReference"/>
        </w:rPr>
        <w:footnoteReference w:id="1"/>
      </w:r>
      <w:r w:rsidR="008668EF" w:rsidRPr="00A63A9F">
        <w:t xml:space="preserve"> </w:t>
      </w:r>
      <w:r w:rsidR="005C6C96" w:rsidRPr="00A63A9F">
        <w:t>Sections</w:t>
      </w:r>
      <w:r w:rsidR="00DB29FC" w:rsidRPr="00A63A9F">
        <w:t> </w:t>
      </w:r>
      <w:r w:rsidR="005E0C69" w:rsidRPr="00A63A9F">
        <w:t xml:space="preserve">54.101 </w:t>
      </w:r>
      <w:r w:rsidR="00955968" w:rsidRPr="00A63A9F">
        <w:rPr>
          <w:i/>
        </w:rPr>
        <w:t>et seq.</w:t>
      </w:r>
      <w:r w:rsidR="00955968" w:rsidRPr="00A63A9F">
        <w:t xml:space="preserve"> </w:t>
      </w:r>
      <w:r w:rsidRPr="00A63A9F">
        <w:t xml:space="preserve">of </w:t>
      </w:r>
      <w:r w:rsidR="00E87623" w:rsidRPr="00A63A9F">
        <w:t>the Rules of the Federal Communications Commission (“FCC”)</w:t>
      </w:r>
      <w:r w:rsidR="00FD7F39">
        <w:t>,</w:t>
      </w:r>
      <w:r w:rsidR="00CE78FB" w:rsidRPr="00A63A9F">
        <w:t xml:space="preserve"> as modified by </w:t>
      </w:r>
      <w:r w:rsidR="00114C3F" w:rsidRPr="00A63A9F">
        <w:t xml:space="preserve">the FCC </w:t>
      </w:r>
      <w:r w:rsidR="00621016" w:rsidRPr="00A63A9F">
        <w:t xml:space="preserve">Report and Order and Further Notice of Proposed Rulemaking </w:t>
      </w:r>
      <w:r w:rsidR="000B6B0F" w:rsidRPr="00A63A9F">
        <w:t xml:space="preserve">released </w:t>
      </w:r>
      <w:r w:rsidR="00CE78FB" w:rsidRPr="00A63A9F">
        <w:t xml:space="preserve">on </w:t>
      </w:r>
      <w:r w:rsidR="00931B11" w:rsidRPr="00A63A9F">
        <w:t xml:space="preserve">February 6, 2012, </w:t>
      </w:r>
      <w:r w:rsidR="00CE78FB" w:rsidRPr="00A63A9F">
        <w:t xml:space="preserve">in </w:t>
      </w:r>
      <w:r w:rsidR="004B7B77" w:rsidRPr="00A63A9F">
        <w:t>C</w:t>
      </w:r>
      <w:r w:rsidR="00CE78FB" w:rsidRPr="00A63A9F">
        <w:t xml:space="preserve">C Docket </w:t>
      </w:r>
      <w:r w:rsidR="004B7B77" w:rsidRPr="00A63A9F">
        <w:t xml:space="preserve">No. 96-45 </w:t>
      </w:r>
      <w:r w:rsidR="00CE78FB" w:rsidRPr="00A63A9F">
        <w:t>(“</w:t>
      </w:r>
      <w:r w:rsidR="00CE78FB" w:rsidRPr="00A63A9F">
        <w:rPr>
          <w:i/>
        </w:rPr>
        <w:t>FCC Lifeline Reform Order</w:t>
      </w:r>
      <w:r w:rsidR="00CE78FB" w:rsidRPr="00A63A9F">
        <w:t>”)</w:t>
      </w:r>
      <w:r w:rsidR="00CE78FB" w:rsidRPr="00A63A9F">
        <w:rPr>
          <w:rStyle w:val="FootnoteReference"/>
        </w:rPr>
        <w:footnoteReference w:id="2"/>
      </w:r>
      <w:r w:rsidR="00E87623" w:rsidRPr="00A63A9F">
        <w:t xml:space="preserve">, </w:t>
      </w:r>
      <w:r w:rsidR="00242B35" w:rsidRPr="00A63A9F">
        <w:t xml:space="preserve">and </w:t>
      </w:r>
      <w:r w:rsidR="00041C26" w:rsidRPr="00A63A9F">
        <w:t>Ohio Admin. Code § 4901:1-6-19</w:t>
      </w:r>
      <w:r w:rsidR="00404C40" w:rsidRPr="00A63A9F">
        <w:t xml:space="preserve"> as modified by </w:t>
      </w:r>
      <w:r w:rsidR="00242B35" w:rsidRPr="00A63A9F">
        <w:t xml:space="preserve">the </w:t>
      </w:r>
      <w:r w:rsidRPr="00A63A9F">
        <w:t>Public Utilities Commission of Ohio</w:t>
      </w:r>
      <w:r w:rsidR="00242B35" w:rsidRPr="00A63A9F">
        <w:t>’s</w:t>
      </w:r>
      <w:r w:rsidRPr="00A63A9F">
        <w:t xml:space="preserve"> (</w:t>
      </w:r>
      <w:r w:rsidR="00242B35" w:rsidRPr="00A63A9F">
        <w:t xml:space="preserve">“PUCO’s” or </w:t>
      </w:r>
      <w:r w:rsidRPr="00A63A9F">
        <w:t>“Commission</w:t>
      </w:r>
      <w:r w:rsidR="00242B35" w:rsidRPr="00A63A9F">
        <w:t>’s</w:t>
      </w:r>
      <w:r w:rsidRPr="00A63A9F">
        <w:t xml:space="preserve">”) </w:t>
      </w:r>
      <w:r w:rsidR="00242B35" w:rsidRPr="00A63A9F">
        <w:t xml:space="preserve">Finding and Order </w:t>
      </w:r>
      <w:r w:rsidR="00012B97" w:rsidRPr="00A63A9F">
        <w:t xml:space="preserve">issued on </w:t>
      </w:r>
      <w:r w:rsidR="00242B35" w:rsidRPr="00A63A9F">
        <w:t>May 23, 2012, in Case No. 10-2377-TP-COI</w:t>
      </w:r>
      <w:r w:rsidR="00276DFC" w:rsidRPr="00A63A9F">
        <w:t xml:space="preserve"> (the “</w:t>
      </w:r>
      <w:r w:rsidR="00276DFC" w:rsidRPr="00A63A9F">
        <w:rPr>
          <w:i/>
        </w:rPr>
        <w:t xml:space="preserve">Ohio Lifeline </w:t>
      </w:r>
      <w:r w:rsidR="005C68C6" w:rsidRPr="00A63A9F">
        <w:rPr>
          <w:i/>
        </w:rPr>
        <w:t>Ref</w:t>
      </w:r>
      <w:r w:rsidR="003C5331" w:rsidRPr="00A63A9F">
        <w:rPr>
          <w:i/>
        </w:rPr>
        <w:t xml:space="preserve">orm </w:t>
      </w:r>
      <w:r w:rsidR="00276DFC" w:rsidRPr="00A63A9F">
        <w:rPr>
          <w:i/>
        </w:rPr>
        <w:t>Order</w:t>
      </w:r>
      <w:r w:rsidR="00276DFC" w:rsidRPr="00A63A9F">
        <w:t>”)</w:t>
      </w:r>
      <w:r w:rsidR="008250D2" w:rsidRPr="00A63A9F">
        <w:t>.</w:t>
      </w:r>
      <w:r w:rsidR="009702E3" w:rsidRPr="00A63A9F">
        <w:rPr>
          <w:rStyle w:val="FootnoteReference"/>
        </w:rPr>
        <w:footnoteReference w:id="3"/>
      </w:r>
      <w:r w:rsidR="00242B35" w:rsidRPr="00A63A9F">
        <w:t xml:space="preserve"> </w:t>
      </w:r>
      <w:r w:rsidR="0060003B" w:rsidRPr="00A63A9F">
        <w:t>Budget PrePay</w:t>
      </w:r>
      <w:r w:rsidR="001C4553" w:rsidRPr="00A63A9F">
        <w:t xml:space="preserve"> seeks </w:t>
      </w:r>
      <w:r w:rsidRPr="00A63A9F">
        <w:t xml:space="preserve">designation as a </w:t>
      </w:r>
      <w:r w:rsidR="0078114D" w:rsidRPr="00A63A9F">
        <w:t xml:space="preserve">low-income </w:t>
      </w:r>
      <w:r w:rsidR="00504482" w:rsidRPr="00A63A9F">
        <w:t xml:space="preserve">ETC </w:t>
      </w:r>
      <w:r w:rsidR="00F0013A" w:rsidRPr="00A63A9F">
        <w:t xml:space="preserve">solely </w:t>
      </w:r>
      <w:r w:rsidRPr="00A63A9F">
        <w:t xml:space="preserve">for the purpose of receiving support from the federal Universal Service Fund </w:t>
      </w:r>
      <w:r w:rsidRPr="00A63A9F">
        <w:lastRenderedPageBreak/>
        <w:t xml:space="preserve">(“USF”) to provide </w:t>
      </w:r>
      <w:r w:rsidR="00676BBC" w:rsidRPr="00A63A9F">
        <w:t xml:space="preserve">Lifeline subsidized </w:t>
      </w:r>
      <w:r w:rsidRPr="00A63A9F">
        <w:t xml:space="preserve">wireless service </w:t>
      </w:r>
      <w:r w:rsidR="005614C0" w:rsidRPr="00A63A9F">
        <w:t>to qualifying Ohio residents</w:t>
      </w:r>
      <w:r w:rsidR="000F0CC9" w:rsidRPr="00A63A9F">
        <w:t xml:space="preserve"> throughout Ohio</w:t>
      </w:r>
      <w:r w:rsidR="009665D8" w:rsidRPr="00A63A9F">
        <w:t xml:space="preserve"> </w:t>
      </w:r>
      <w:r w:rsidR="00695466" w:rsidRPr="00A63A9F">
        <w:t>(though Budget PrePay is not planning to offer service in rural ILEC areas)</w:t>
      </w:r>
      <w:r w:rsidR="002D7675" w:rsidRPr="00A63A9F">
        <w:t xml:space="preserve"> </w:t>
      </w:r>
      <w:r w:rsidR="00985C83" w:rsidRPr="00A63A9F">
        <w:t xml:space="preserve">subject to the existence and corresponding coverage of </w:t>
      </w:r>
      <w:r w:rsidR="0060003B" w:rsidRPr="00A63A9F">
        <w:t>Budget PrePay</w:t>
      </w:r>
      <w:r w:rsidR="00985C83" w:rsidRPr="00A63A9F">
        <w:t>’s underlying wireless carrier, Verizon Wireless.</w:t>
      </w:r>
      <w:r w:rsidR="00985C83" w:rsidRPr="00A63A9F">
        <w:rPr>
          <w:rStyle w:val="FootnoteReference"/>
        </w:rPr>
        <w:footnoteReference w:id="4"/>
      </w:r>
    </w:p>
    <w:p w:rsidR="000A271B" w:rsidRPr="00A63A9F" w:rsidRDefault="00E33F62" w:rsidP="000A271B">
      <w:pPr>
        <w:pStyle w:val="CHDblIndBodyJust"/>
      </w:pPr>
      <w:r w:rsidRPr="00A63A9F">
        <w:t xml:space="preserve">Sections 214(e)(2) and 254 of the Act expressly authorize the Commission to designate Budget PrePay as an ETC.  </w:t>
      </w:r>
      <w:r w:rsidR="00A26091" w:rsidRPr="00A63A9F">
        <w:t>Further, t</w:t>
      </w:r>
      <w:r w:rsidR="000A271B" w:rsidRPr="00A63A9F">
        <w:t xml:space="preserve">he FCC recently determined that it would grant blanket forbearance from Section 214(e)(1)(A)’s “own facilities” requirement to Lifeline-only applications that comply with the conditions set forth in the </w:t>
      </w:r>
      <w:r w:rsidR="009801F3" w:rsidRPr="00A63A9F">
        <w:rPr>
          <w:i/>
        </w:rPr>
        <w:t xml:space="preserve">FCC </w:t>
      </w:r>
      <w:r w:rsidR="000A271B" w:rsidRPr="00A63A9F">
        <w:rPr>
          <w:i/>
        </w:rPr>
        <w:t>Lifeline Reform Order</w:t>
      </w:r>
      <w:r w:rsidR="000A271B" w:rsidRPr="00A63A9F">
        <w:t>.</w:t>
      </w:r>
      <w:r w:rsidR="000A271B" w:rsidRPr="00A63A9F">
        <w:rPr>
          <w:rStyle w:val="FootnoteReference"/>
        </w:rPr>
        <w:footnoteReference w:id="5"/>
      </w:r>
      <w:r w:rsidR="00B96F63" w:rsidRPr="00A63A9F">
        <w:t xml:space="preserve">  Specifically, carriers seeking forbearance must submit and obtain FCC approval of a comprehensive Compliance Plan.</w:t>
      </w:r>
      <w:r w:rsidR="00B96F63" w:rsidRPr="00A63A9F">
        <w:rPr>
          <w:rStyle w:val="FootnoteReference"/>
        </w:rPr>
        <w:footnoteReference w:id="6"/>
      </w:r>
      <w:r w:rsidR="007A3094" w:rsidRPr="00A63A9F">
        <w:t xml:space="preserve">  A copy of </w:t>
      </w:r>
      <w:r w:rsidR="0060003B" w:rsidRPr="00A63A9F">
        <w:t>Budget PrePay</w:t>
      </w:r>
      <w:r w:rsidR="007A3094" w:rsidRPr="00A63A9F">
        <w:t xml:space="preserve">’s FCC-approved Compliance Plan is attached hereto as </w:t>
      </w:r>
      <w:r w:rsidR="00E3650B" w:rsidRPr="00A63A9F">
        <w:t>Attachment 1</w:t>
      </w:r>
      <w:r w:rsidR="007A3094" w:rsidRPr="00A63A9F">
        <w:t xml:space="preserve">.  The </w:t>
      </w:r>
      <w:r w:rsidR="00586DB1" w:rsidRPr="00A63A9F">
        <w:t xml:space="preserve">FCC approved </w:t>
      </w:r>
      <w:r w:rsidR="0060003B" w:rsidRPr="00A63A9F">
        <w:t>Budget PrePay</w:t>
      </w:r>
      <w:r w:rsidR="00586DB1" w:rsidRPr="00A63A9F">
        <w:t xml:space="preserve">’s Compliance Plan and granted </w:t>
      </w:r>
      <w:r w:rsidR="0060003B" w:rsidRPr="00A63A9F">
        <w:t>Budget PrePay</w:t>
      </w:r>
      <w:r w:rsidR="00586DB1" w:rsidRPr="00A63A9F">
        <w:t xml:space="preserve"> forbearance from the “own facilities” requirement on May 25, 2012.</w:t>
      </w:r>
      <w:r w:rsidR="00586DB1" w:rsidRPr="00A63A9F">
        <w:rPr>
          <w:rStyle w:val="FootnoteReference"/>
        </w:rPr>
        <w:footnoteReference w:id="7"/>
      </w:r>
      <w:r w:rsidR="00586DB1" w:rsidRPr="00A63A9F">
        <w:t xml:space="preserve">  </w:t>
      </w:r>
      <w:r w:rsidR="0060003B" w:rsidRPr="00A63A9F">
        <w:t>Budget PrePay</w:t>
      </w:r>
      <w:r w:rsidR="00586DB1" w:rsidRPr="00A63A9F">
        <w:t xml:space="preserve"> will comply with all aspects of its </w:t>
      </w:r>
      <w:r w:rsidR="00052D1C" w:rsidRPr="00A63A9F">
        <w:t xml:space="preserve">FCC </w:t>
      </w:r>
      <w:r w:rsidR="003F256F" w:rsidRPr="00A63A9F">
        <w:t>Compliance</w:t>
      </w:r>
      <w:r w:rsidR="00586DB1" w:rsidRPr="00A63A9F">
        <w:t xml:space="preserve"> Plan in providing Lifeline service in Ohio.</w:t>
      </w:r>
    </w:p>
    <w:p w:rsidR="000F58BD" w:rsidRPr="00A63A9F" w:rsidRDefault="0060003B" w:rsidP="000E7B52">
      <w:pPr>
        <w:spacing w:line="480" w:lineRule="auto"/>
        <w:ind w:firstLine="720"/>
        <w:jc w:val="both"/>
        <w:rPr>
          <w:rFonts w:ascii="Times New Roman" w:hAnsi="Times New Roman" w:cs="Times New Roman"/>
        </w:rPr>
      </w:pPr>
      <w:r w:rsidRPr="00A63A9F">
        <w:rPr>
          <w:rFonts w:ascii="Times New Roman" w:hAnsi="Times New Roman" w:cs="Times New Roman"/>
        </w:rPr>
        <w:t>Budget PrePay</w:t>
      </w:r>
      <w:r w:rsidR="000F58BD" w:rsidRPr="00A63A9F">
        <w:rPr>
          <w:rFonts w:ascii="Times New Roman" w:hAnsi="Times New Roman" w:cs="Times New Roman"/>
        </w:rPr>
        <w:t xml:space="preserve"> meets each of the statutory and regulatory prerequisites for designation as an ETC.  In addition, consumers qualifying for the Lifeline discounts offered by </w:t>
      </w:r>
      <w:r w:rsidRPr="00A63A9F">
        <w:rPr>
          <w:rFonts w:ascii="Times New Roman" w:hAnsi="Times New Roman" w:cs="Times New Roman"/>
        </w:rPr>
        <w:t>Budget PrePay</w:t>
      </w:r>
      <w:r w:rsidR="000F58BD" w:rsidRPr="00A63A9F">
        <w:rPr>
          <w:rFonts w:ascii="Times New Roman" w:hAnsi="Times New Roman" w:cs="Times New Roman"/>
        </w:rPr>
        <w:t xml:space="preserve"> will receive the benefits of mobility, as well as the high-quality and high-value services offered by </w:t>
      </w:r>
      <w:r w:rsidRPr="00A63A9F">
        <w:rPr>
          <w:rFonts w:ascii="Times New Roman" w:hAnsi="Times New Roman" w:cs="Times New Roman"/>
        </w:rPr>
        <w:t>Budget PrePay</w:t>
      </w:r>
      <w:r w:rsidR="000F58BD" w:rsidRPr="00A63A9F">
        <w:rPr>
          <w:rFonts w:ascii="Times New Roman" w:hAnsi="Times New Roman" w:cs="Times New Roman"/>
        </w:rPr>
        <w:t xml:space="preserve"> at a substantially discounted price.  As a result, designating </w:t>
      </w:r>
      <w:r w:rsidRPr="00A63A9F">
        <w:rPr>
          <w:rFonts w:ascii="Times New Roman" w:hAnsi="Times New Roman" w:cs="Times New Roman"/>
        </w:rPr>
        <w:t>Budget PrePay</w:t>
      </w:r>
      <w:r w:rsidR="000F58BD" w:rsidRPr="00A63A9F">
        <w:rPr>
          <w:rFonts w:ascii="Times New Roman" w:hAnsi="Times New Roman" w:cs="Times New Roman"/>
        </w:rPr>
        <w:t xml:space="preserve"> as an ETC will serve the public interest generally and the needs of low-income customers in </w:t>
      </w:r>
      <w:r w:rsidR="00023E02" w:rsidRPr="00A63A9F">
        <w:rPr>
          <w:rFonts w:ascii="Times New Roman" w:hAnsi="Times New Roman" w:cs="Times New Roman"/>
        </w:rPr>
        <w:t>Ohio</w:t>
      </w:r>
      <w:r w:rsidR="000F58BD" w:rsidRPr="00A63A9F">
        <w:rPr>
          <w:rFonts w:ascii="Times New Roman" w:hAnsi="Times New Roman" w:cs="Times New Roman"/>
        </w:rPr>
        <w:t xml:space="preserve"> in particular.  Accordingly, Budget PrePay respectfully requests that the Commission grant this Petition expeditiously so that qualified </w:t>
      </w:r>
      <w:r w:rsidR="00023E02" w:rsidRPr="00A63A9F">
        <w:rPr>
          <w:rFonts w:ascii="Times New Roman" w:hAnsi="Times New Roman" w:cs="Times New Roman"/>
        </w:rPr>
        <w:t>Ohio</w:t>
      </w:r>
      <w:r w:rsidR="000F58BD" w:rsidRPr="00A63A9F">
        <w:rPr>
          <w:rFonts w:ascii="Times New Roman" w:hAnsi="Times New Roman" w:cs="Times New Roman"/>
        </w:rPr>
        <w:t xml:space="preserve"> residents can benefit from the high-quality and high-value services that the Company plans to offer.</w:t>
      </w:r>
    </w:p>
    <w:p w:rsidR="007A1C60" w:rsidRPr="00A63A9F" w:rsidRDefault="007A1C60" w:rsidP="007A1C60">
      <w:pPr>
        <w:pStyle w:val="CHDblIndBodyJust"/>
        <w:numPr>
          <w:ilvl w:val="0"/>
          <w:numId w:val="11"/>
        </w:numPr>
        <w:rPr>
          <w:b/>
        </w:rPr>
      </w:pPr>
      <w:r w:rsidRPr="00A63A9F">
        <w:rPr>
          <w:b/>
        </w:rPr>
        <w:t>BACKGROUND</w:t>
      </w:r>
    </w:p>
    <w:p w:rsidR="00A43169" w:rsidRPr="00A63A9F" w:rsidRDefault="00C63957" w:rsidP="00C63957">
      <w:pPr>
        <w:pStyle w:val="CHDblIndBodyJust"/>
        <w:ind w:firstLine="0"/>
      </w:pPr>
      <w:r w:rsidRPr="00A63A9F">
        <w:tab/>
      </w:r>
      <w:r w:rsidR="0060003B" w:rsidRPr="00A63A9F">
        <w:t>Budget PrePay</w:t>
      </w:r>
      <w:r w:rsidRPr="00A63A9F">
        <w:t xml:space="preserve"> is a Louisiana corporation</w:t>
      </w:r>
      <w:r w:rsidR="008668EF" w:rsidRPr="00A63A9F">
        <w:rPr>
          <w:rStyle w:val="FootnoteReference"/>
        </w:rPr>
        <w:footnoteReference w:id="8"/>
      </w:r>
      <w:r w:rsidRPr="00A63A9F">
        <w:t xml:space="preserve"> and is authorized to conduct business in the State of Ohio</w:t>
      </w:r>
      <w:r w:rsidR="00482798" w:rsidRPr="00A63A9F">
        <w:t>.</w:t>
      </w:r>
      <w:r w:rsidR="002B7977" w:rsidRPr="00A63A9F">
        <w:rPr>
          <w:rStyle w:val="FootnoteReference"/>
        </w:rPr>
        <w:footnoteReference w:id="9"/>
      </w:r>
      <w:r w:rsidRPr="00A63A9F">
        <w:t xml:space="preserve">  </w:t>
      </w:r>
      <w:r w:rsidR="0060003B" w:rsidRPr="00A63A9F">
        <w:t>Budget PrePay</w:t>
      </w:r>
      <w:r w:rsidRPr="00A63A9F">
        <w:t xml:space="preserve"> is a Competitive Local Exchange Carrier (“CLEC”) providing local exchange and lo</w:t>
      </w:r>
      <w:r w:rsidR="005E0C69" w:rsidRPr="00A63A9F">
        <w:t>ng distance services in wire</w:t>
      </w:r>
      <w:r w:rsidRPr="00A63A9F">
        <w:t xml:space="preserve"> centers served by </w:t>
      </w:r>
      <w:r w:rsidR="00B3680D" w:rsidRPr="00A63A9F">
        <w:t xml:space="preserve">Ohio’s </w:t>
      </w:r>
      <w:r w:rsidRPr="00A63A9F">
        <w:t>non-rural ILECs</w:t>
      </w:r>
      <w:r w:rsidR="006B4260" w:rsidRPr="00A63A9F">
        <w:t>.</w:t>
      </w:r>
      <w:r w:rsidR="00902E50" w:rsidRPr="00A63A9F">
        <w:rPr>
          <w:rStyle w:val="FootnoteReference"/>
        </w:rPr>
        <w:footnoteReference w:id="10"/>
      </w:r>
      <w:r w:rsidR="00C61F5A" w:rsidRPr="00A63A9F">
        <w:t xml:space="preserve"> </w:t>
      </w:r>
      <w:r w:rsidR="006B4260" w:rsidRPr="00A63A9F">
        <w:t xml:space="preserve"> </w:t>
      </w:r>
      <w:r w:rsidR="00F95F9E" w:rsidRPr="00A63A9F">
        <w:t>Budget PrePay is certified to provide C</w:t>
      </w:r>
      <w:r w:rsidR="00ED5687">
        <w:t>MR</w:t>
      </w:r>
      <w:r w:rsidR="00F95F9E" w:rsidRPr="00A63A9F">
        <w:t xml:space="preserve">S in Ohio pursuant to the Certificate of Public Convenience and Necessity No. 90-5584 issued in PUCO Case No. 11-5013-TP-RCC.  Currently, Budget PrePay does not have any Ohio wireless customers.  Budget PrePay does, however, provide wireless recharge pin cards for other wireless carriers in Ohio.  </w:t>
      </w:r>
    </w:p>
    <w:p w:rsidR="00C63957" w:rsidRPr="00A63A9F" w:rsidRDefault="0060003B" w:rsidP="006D66F5">
      <w:pPr>
        <w:pStyle w:val="CHDblIndBodyJust"/>
      </w:pPr>
      <w:r w:rsidRPr="00A63A9F">
        <w:t>Budget PrePay</w:t>
      </w:r>
      <w:r w:rsidR="00A43169" w:rsidRPr="00A63A9F">
        <w:t xml:space="preserve"> has already been designated an ETC to provide Lifeline supported wireless service in Arkansas, Kentucky, Louisiana, Maryland, </w:t>
      </w:r>
      <w:r w:rsidR="00457638">
        <w:t xml:space="preserve">Pennsylvania, </w:t>
      </w:r>
      <w:r w:rsidR="00A43169" w:rsidRPr="00A63A9F">
        <w:t>Rhode Island, Wisconsin and Nevada, and is currently offering, or will begin offering, Lifeline s</w:t>
      </w:r>
      <w:r w:rsidR="006C56F5" w:rsidRPr="00A63A9F">
        <w:t>ervice in each of these states.</w:t>
      </w:r>
      <w:r w:rsidR="00333C56" w:rsidRPr="00A63A9F">
        <w:rPr>
          <w:rStyle w:val="FootnoteReference"/>
        </w:rPr>
        <w:footnoteReference w:id="11"/>
      </w:r>
      <w:r w:rsidR="00A43169" w:rsidRPr="00A63A9F">
        <w:t xml:space="preserve">  </w:t>
      </w:r>
      <w:r w:rsidR="00F95F9E" w:rsidRPr="00A63A9F">
        <w:t xml:space="preserve">Budget PrePay now seeks authority to provide Lifeline supported wireless service to low-income customers in Ohio.  </w:t>
      </w:r>
      <w:r w:rsidRPr="00A63A9F">
        <w:t>Budget PrePay</w:t>
      </w:r>
      <w:r w:rsidR="00460FE9" w:rsidRPr="00A63A9F">
        <w:t xml:space="preserve"> will </w:t>
      </w:r>
      <w:r w:rsidR="008B435C" w:rsidRPr="00A63A9F">
        <w:t xml:space="preserve">provide </w:t>
      </w:r>
      <w:r w:rsidR="00460FE9" w:rsidRPr="00A63A9F">
        <w:t>it</w:t>
      </w:r>
      <w:r w:rsidR="00ED5687">
        <w:t>s</w:t>
      </w:r>
      <w:r w:rsidR="00A835B3" w:rsidRPr="00A63A9F">
        <w:t xml:space="preserve"> wireless Lifeline service in Ohio under the d/b/a, Budget Mobile.</w:t>
      </w:r>
    </w:p>
    <w:p w:rsidR="003505BA" w:rsidRPr="00A63A9F" w:rsidRDefault="00F40B3C" w:rsidP="001E2F3A">
      <w:pPr>
        <w:pStyle w:val="CHDblIndBodyJust"/>
        <w:numPr>
          <w:ilvl w:val="0"/>
          <w:numId w:val="11"/>
        </w:numPr>
        <w:rPr>
          <w:b/>
        </w:rPr>
      </w:pPr>
      <w:r w:rsidRPr="00A63A9F">
        <w:rPr>
          <w:b/>
        </w:rPr>
        <w:t>LEGAL REQUIREMENTS TO BE DESIGNATED AN ETC</w:t>
      </w:r>
    </w:p>
    <w:p w:rsidR="001428F9" w:rsidRPr="00A63A9F" w:rsidRDefault="00EB3114" w:rsidP="00EB3114">
      <w:pPr>
        <w:pStyle w:val="CHDblIndBodyJust"/>
      </w:pPr>
      <w:r w:rsidRPr="00A63A9F">
        <w:t xml:space="preserve">Title </w:t>
      </w:r>
      <w:r w:rsidR="002B7977" w:rsidRPr="00A63A9F">
        <w:t>47 U.S.C. §</w:t>
      </w:r>
      <w:r w:rsidR="00425019" w:rsidRPr="00A63A9F">
        <w:t> </w:t>
      </w:r>
      <w:r w:rsidR="002B7977" w:rsidRPr="00A63A9F">
        <w:t>254(e), provides that “only an eligible telecommunications carrier designated under section 214(e) of this title shall be eligible to receive specific Federal universal service support.”  Section 214(e)(1) and (2) of the Act require state commissions to designate as an ETC, throughout the service for which ETC status is sought, any common carrier that (i) offers services that are supported by federal universal service support mechanisms, either using its own facilities or a combination of its own facilities and resale of another carrier’s facilities, and (ii) advertises the availability of such services and the charges using media of general distribution.</w:t>
      </w:r>
      <w:r w:rsidR="008B0471" w:rsidRPr="00A63A9F">
        <w:t xml:space="preserve">  </w:t>
      </w:r>
      <w:r w:rsidR="00972038" w:rsidRPr="00A63A9F">
        <w:t xml:space="preserve"> </w:t>
      </w:r>
    </w:p>
    <w:p w:rsidR="001428F9" w:rsidRPr="00A63A9F" w:rsidRDefault="001428F9" w:rsidP="001428F9">
      <w:pPr>
        <w:pStyle w:val="TOC1"/>
        <w:rPr>
          <w:b w:val="0"/>
          <w:bCs/>
        </w:rPr>
      </w:pPr>
      <w:r w:rsidRPr="00A63A9F">
        <w:t>II.</w:t>
      </w:r>
      <w:r w:rsidRPr="00A63A9F">
        <w:tab/>
        <w:t xml:space="preserve">BUDGET PREPAY SATISFIES THE STATUTORY AND REGULATORY </w:t>
      </w:r>
      <w:bookmarkStart w:id="1" w:name="_Toc267658330"/>
      <w:r w:rsidRPr="00A63A9F">
        <w:t>PREREQUISITES FOR DESIGNATION AS A LIFELINE-ONLY ETC</w:t>
      </w:r>
      <w:bookmarkEnd w:id="1"/>
      <w:r w:rsidRPr="00A63A9F">
        <w:t xml:space="preserve"> IN </w:t>
      </w:r>
      <w:r w:rsidR="00D87385" w:rsidRPr="00A63A9F">
        <w:t>OHIO</w:t>
      </w:r>
    </w:p>
    <w:p w:rsidR="001428F9" w:rsidRPr="00A63A9F" w:rsidRDefault="001428F9" w:rsidP="001428F9">
      <w:pPr>
        <w:rPr>
          <w:rFonts w:ascii="Times New Roman" w:hAnsi="Times New Roman" w:cs="Times New Roman"/>
        </w:rPr>
      </w:pPr>
    </w:p>
    <w:p w:rsidR="001428F9" w:rsidRPr="00A63A9F" w:rsidRDefault="001428F9" w:rsidP="001428F9">
      <w:pPr>
        <w:autoSpaceDE w:val="0"/>
        <w:autoSpaceDN w:val="0"/>
        <w:adjustRightInd w:val="0"/>
        <w:spacing w:line="480" w:lineRule="auto"/>
        <w:ind w:firstLine="720"/>
        <w:rPr>
          <w:rFonts w:ascii="Times New Roman" w:hAnsi="Times New Roman" w:cs="Times New Roman"/>
        </w:rPr>
      </w:pPr>
      <w:r w:rsidRPr="00A63A9F">
        <w:rPr>
          <w:rFonts w:ascii="Times New Roman" w:hAnsi="Times New Roman" w:cs="Times New Roman"/>
        </w:rPr>
        <w:t>Budget PrePay satisfies each of the statutory and regulatory prerequisites set forth in the</w:t>
      </w:r>
    </w:p>
    <w:p w:rsidR="001428F9" w:rsidRPr="00A63A9F" w:rsidRDefault="001428F9" w:rsidP="000E7B52">
      <w:pPr>
        <w:autoSpaceDE w:val="0"/>
        <w:autoSpaceDN w:val="0"/>
        <w:adjustRightInd w:val="0"/>
        <w:spacing w:line="480" w:lineRule="auto"/>
        <w:jc w:val="both"/>
        <w:rPr>
          <w:rFonts w:ascii="Times New Roman" w:hAnsi="Times New Roman" w:cs="Times New Roman"/>
        </w:rPr>
      </w:pPr>
      <w:r w:rsidRPr="00A63A9F">
        <w:rPr>
          <w:rFonts w:ascii="Times New Roman" w:hAnsi="Times New Roman" w:cs="Times New Roman"/>
        </w:rPr>
        <w:t>Act and the FCC and this Commission’s rules</w:t>
      </w:r>
      <w:r w:rsidR="00B218BE" w:rsidRPr="00A63A9F">
        <w:rPr>
          <w:rFonts w:ascii="Times New Roman" w:hAnsi="Times New Roman" w:cs="Times New Roman"/>
        </w:rPr>
        <w:t xml:space="preserve">, as </w:t>
      </w:r>
      <w:r w:rsidR="00BC665A" w:rsidRPr="00A63A9F">
        <w:rPr>
          <w:rFonts w:ascii="Times New Roman" w:hAnsi="Times New Roman" w:cs="Times New Roman"/>
        </w:rPr>
        <w:t xml:space="preserve">respectively </w:t>
      </w:r>
      <w:r w:rsidR="00B218BE" w:rsidRPr="00A63A9F">
        <w:rPr>
          <w:rFonts w:ascii="Times New Roman" w:hAnsi="Times New Roman" w:cs="Times New Roman"/>
        </w:rPr>
        <w:t xml:space="preserve">modified by the </w:t>
      </w:r>
      <w:r w:rsidR="00B218BE" w:rsidRPr="00A63A9F">
        <w:rPr>
          <w:rFonts w:ascii="Times New Roman" w:hAnsi="Times New Roman" w:cs="Times New Roman"/>
          <w:i/>
        </w:rPr>
        <w:t>FCC</w:t>
      </w:r>
      <w:r w:rsidR="00B218BE" w:rsidRPr="00A63A9F">
        <w:rPr>
          <w:rFonts w:ascii="Times New Roman" w:hAnsi="Times New Roman" w:cs="Times New Roman"/>
        </w:rPr>
        <w:t xml:space="preserve"> </w:t>
      </w:r>
      <w:r w:rsidR="00B218BE" w:rsidRPr="00A63A9F">
        <w:rPr>
          <w:rFonts w:ascii="Times New Roman" w:hAnsi="Times New Roman" w:cs="Times New Roman"/>
          <w:i/>
        </w:rPr>
        <w:t>Lifeline Reform Order</w:t>
      </w:r>
      <w:r w:rsidR="00B218BE" w:rsidRPr="00A63A9F">
        <w:rPr>
          <w:rFonts w:ascii="Times New Roman" w:hAnsi="Times New Roman" w:cs="Times New Roman"/>
        </w:rPr>
        <w:t xml:space="preserve"> and the </w:t>
      </w:r>
      <w:r w:rsidR="00B218BE" w:rsidRPr="00A63A9F">
        <w:rPr>
          <w:rFonts w:ascii="Times New Roman" w:hAnsi="Times New Roman" w:cs="Times New Roman"/>
          <w:i/>
        </w:rPr>
        <w:t>Ohio Lifeline Reform Order</w:t>
      </w:r>
      <w:r w:rsidRPr="00A63A9F">
        <w:rPr>
          <w:rFonts w:ascii="Times New Roman" w:hAnsi="Times New Roman" w:cs="Times New Roman"/>
        </w:rPr>
        <w:t>:</w:t>
      </w:r>
    </w:p>
    <w:p w:rsidR="001428F9" w:rsidRPr="00A63A9F" w:rsidRDefault="001428F9" w:rsidP="001428F9">
      <w:pPr>
        <w:pStyle w:val="ListParagraph"/>
        <w:numPr>
          <w:ilvl w:val="0"/>
          <w:numId w:val="20"/>
        </w:numPr>
        <w:autoSpaceDE w:val="0"/>
        <w:autoSpaceDN w:val="0"/>
        <w:adjustRightInd w:val="0"/>
        <w:spacing w:line="480" w:lineRule="auto"/>
        <w:contextualSpacing/>
        <w:outlineLvl w:val="1"/>
        <w:rPr>
          <w:rFonts w:cs="Times New Roman"/>
          <w:b/>
          <w:sz w:val="24"/>
          <w:szCs w:val="24"/>
        </w:rPr>
      </w:pPr>
      <w:bookmarkStart w:id="2" w:name="_Toc283249832"/>
      <w:r w:rsidRPr="00A63A9F">
        <w:rPr>
          <w:rFonts w:cs="Times New Roman"/>
          <w:b/>
          <w:sz w:val="24"/>
          <w:szCs w:val="24"/>
        </w:rPr>
        <w:t xml:space="preserve">Budget PrePay Is a Common Carrier </w:t>
      </w:r>
      <w:bookmarkEnd w:id="2"/>
    </w:p>
    <w:p w:rsidR="001428F9" w:rsidRPr="00A63A9F" w:rsidRDefault="001428F9" w:rsidP="000E7B52">
      <w:pPr>
        <w:autoSpaceDE w:val="0"/>
        <w:autoSpaceDN w:val="0"/>
        <w:adjustRightInd w:val="0"/>
        <w:spacing w:line="480" w:lineRule="auto"/>
        <w:ind w:firstLine="720"/>
        <w:jc w:val="both"/>
        <w:rPr>
          <w:rFonts w:ascii="Times New Roman" w:hAnsi="Times New Roman" w:cs="Times New Roman"/>
        </w:rPr>
      </w:pPr>
      <w:r w:rsidRPr="00A63A9F">
        <w:rPr>
          <w:rFonts w:ascii="Times New Roman" w:hAnsi="Times New Roman" w:cs="Times New Roman"/>
        </w:rPr>
        <w:t>Section 3(10) of the Act, 47 U.S.C. §</w:t>
      </w:r>
      <w:r w:rsidR="00EE7395" w:rsidRPr="00A63A9F">
        <w:rPr>
          <w:rFonts w:ascii="Times New Roman" w:hAnsi="Times New Roman" w:cs="Times New Roman"/>
        </w:rPr>
        <w:t> </w:t>
      </w:r>
      <w:r w:rsidRPr="00A63A9F">
        <w:rPr>
          <w:rFonts w:ascii="Times New Roman" w:hAnsi="Times New Roman" w:cs="Times New Roman"/>
        </w:rPr>
        <w:t>153(10), defines a common carrier as “any person engaged as a common carrier for hire, in interstate or foreign communications by wire or radio</w:t>
      </w:r>
      <w:r w:rsidR="00F543A1" w:rsidRPr="00A63A9F">
        <w:rPr>
          <w:rFonts w:ascii="Times New Roman" w:hAnsi="Times New Roman" w:cs="Times New Roman"/>
        </w:rPr>
        <w:t> . . . .</w:t>
      </w:r>
      <w:r w:rsidRPr="00A63A9F">
        <w:rPr>
          <w:rFonts w:ascii="Times New Roman" w:hAnsi="Times New Roman" w:cs="Times New Roman"/>
        </w:rPr>
        <w:t>”</w:t>
      </w:r>
      <w:r w:rsidR="00F543A1" w:rsidRPr="00A63A9F">
        <w:rPr>
          <w:rFonts w:ascii="Times New Roman" w:hAnsi="Times New Roman" w:cs="Times New Roman"/>
        </w:rPr>
        <w:t xml:space="preserve"> </w:t>
      </w:r>
      <w:r w:rsidRPr="00A63A9F">
        <w:rPr>
          <w:rFonts w:ascii="Times New Roman" w:hAnsi="Times New Roman" w:cs="Times New Roman"/>
        </w:rPr>
        <w:t xml:space="preserve"> Budget PrePay meets the definition of a person offering interstate communications by radio, and is a common carrier for hire.</w:t>
      </w:r>
      <w:r w:rsidRPr="00A63A9F" w:rsidDel="003B5060">
        <w:rPr>
          <w:rFonts w:ascii="Times New Roman" w:hAnsi="Times New Roman" w:cs="Times New Roman"/>
        </w:rPr>
        <w:t xml:space="preserve"> </w:t>
      </w:r>
    </w:p>
    <w:p w:rsidR="001428F9" w:rsidRPr="00A63A9F" w:rsidRDefault="001428F9" w:rsidP="000E7B52">
      <w:pPr>
        <w:autoSpaceDE w:val="0"/>
        <w:autoSpaceDN w:val="0"/>
        <w:adjustRightInd w:val="0"/>
        <w:spacing w:line="480" w:lineRule="auto"/>
        <w:ind w:firstLine="720"/>
        <w:jc w:val="both"/>
        <w:rPr>
          <w:rFonts w:ascii="Times New Roman" w:hAnsi="Times New Roman" w:cs="Times New Roman"/>
        </w:rPr>
      </w:pPr>
      <w:r w:rsidRPr="00A63A9F">
        <w:rPr>
          <w:rFonts w:ascii="Times New Roman" w:hAnsi="Times New Roman" w:cs="Times New Roman"/>
        </w:rPr>
        <w:t>In addition</w:t>
      </w:r>
      <w:r w:rsidR="00AA428A" w:rsidRPr="00A63A9F">
        <w:rPr>
          <w:rFonts w:ascii="Times New Roman" w:hAnsi="Times New Roman" w:cs="Times New Roman"/>
        </w:rPr>
        <w:t xml:space="preserve"> to Budget PrePay’s authority to provide wireline and wireless service in Ohio</w:t>
      </w:r>
      <w:r w:rsidRPr="00A63A9F">
        <w:rPr>
          <w:rFonts w:ascii="Times New Roman" w:hAnsi="Times New Roman" w:cs="Times New Roman"/>
        </w:rPr>
        <w:t xml:space="preserve">, Budget PrePay holds a domestic and international Section 214 authorization from the FCC to provide domestic interstate and international telecommunications services throughout the United States, including </w:t>
      </w:r>
      <w:r w:rsidR="00D87385" w:rsidRPr="00A63A9F">
        <w:rPr>
          <w:rFonts w:ascii="Times New Roman" w:hAnsi="Times New Roman" w:cs="Times New Roman"/>
        </w:rPr>
        <w:t>Ohio</w:t>
      </w:r>
      <w:r w:rsidRPr="00A63A9F">
        <w:rPr>
          <w:rFonts w:ascii="Times New Roman" w:hAnsi="Times New Roman" w:cs="Times New Roman"/>
        </w:rPr>
        <w:t>.</w:t>
      </w:r>
      <w:r w:rsidRPr="00A63A9F">
        <w:rPr>
          <w:rStyle w:val="FootnoteReference"/>
          <w:rFonts w:ascii="Times New Roman" w:hAnsi="Times New Roman"/>
        </w:rPr>
        <w:footnoteReference w:id="12"/>
      </w:r>
    </w:p>
    <w:p w:rsidR="0052519B" w:rsidRPr="00A63A9F" w:rsidRDefault="0052519B" w:rsidP="0052519B">
      <w:pPr>
        <w:pStyle w:val="ListParagraph"/>
        <w:numPr>
          <w:ilvl w:val="0"/>
          <w:numId w:val="20"/>
        </w:numPr>
        <w:autoSpaceDE w:val="0"/>
        <w:autoSpaceDN w:val="0"/>
        <w:adjustRightInd w:val="0"/>
        <w:spacing w:line="480" w:lineRule="auto"/>
        <w:rPr>
          <w:rFonts w:cs="Times New Roman"/>
          <w:b/>
          <w:sz w:val="24"/>
          <w:szCs w:val="24"/>
        </w:rPr>
      </w:pPr>
      <w:r w:rsidRPr="00A63A9F">
        <w:rPr>
          <w:rFonts w:cs="Times New Roman"/>
          <w:b/>
          <w:sz w:val="24"/>
          <w:szCs w:val="24"/>
        </w:rPr>
        <w:t>Service Area</w:t>
      </w:r>
    </w:p>
    <w:p w:rsidR="00EC391A" w:rsidRPr="00A63A9F" w:rsidRDefault="00EC391A" w:rsidP="00EC391A">
      <w:pPr>
        <w:pStyle w:val="CHDblIndBodyJust"/>
        <w:ind w:firstLine="0"/>
      </w:pPr>
      <w:r w:rsidRPr="00A63A9F">
        <w:tab/>
        <w:t xml:space="preserve">Section 214(e)(5) of the Act provides that the “service area” shall be a “geographic area established by the State commission.”  Consistent with this Commission’s Finding and Order in </w:t>
      </w:r>
      <w:r w:rsidRPr="00A63A9F">
        <w:rPr>
          <w:i/>
        </w:rPr>
        <w:t>In the Matter of the Application of Nexus Communications dba Reachout Wireless for Designation as an Eligible Telecommunications Carrier in the State of Ohio</w:t>
      </w:r>
      <w:r w:rsidRPr="00A63A9F">
        <w:t>,</w:t>
      </w:r>
      <w:r w:rsidR="00DF4DB1" w:rsidRPr="00A63A9F">
        <w:rPr>
          <w:rStyle w:val="FootnoteReference"/>
        </w:rPr>
        <w:footnoteReference w:id="13"/>
      </w:r>
      <w:r w:rsidR="00DF4DB1" w:rsidRPr="00A63A9F">
        <w:t xml:space="preserve"> </w:t>
      </w:r>
      <w:r w:rsidRPr="00A63A9F">
        <w:t>Budget PrePay seeks authority to provide USF supported wireless service to qualifying Ohio residents throughout Ohio (though Budget PrePay is not planning to offer service in rural ILEC areas), subject to the existence and corresponding coverage of Budget PrePay’s selected underlying wireless carrier for Ohio, Verizon Wireless.</w:t>
      </w:r>
      <w:r w:rsidRPr="00A63A9F">
        <w:rPr>
          <w:rStyle w:val="FootnoteReference"/>
        </w:rPr>
        <w:footnoteReference w:id="14"/>
      </w:r>
    </w:p>
    <w:p w:rsidR="001428F9" w:rsidRPr="00A63A9F" w:rsidRDefault="001428F9" w:rsidP="007A02BB">
      <w:pPr>
        <w:pStyle w:val="ListParagraph"/>
        <w:numPr>
          <w:ilvl w:val="0"/>
          <w:numId w:val="20"/>
        </w:numPr>
        <w:rPr>
          <w:rFonts w:cs="Times New Roman"/>
          <w:b/>
          <w:sz w:val="24"/>
          <w:szCs w:val="24"/>
        </w:rPr>
      </w:pPr>
      <w:r w:rsidRPr="00A63A9F">
        <w:rPr>
          <w:rFonts w:cs="Times New Roman"/>
          <w:b/>
          <w:sz w:val="24"/>
          <w:szCs w:val="24"/>
        </w:rPr>
        <w:t>Budget PrePay Will Provide the Supported Services Through Resale</w:t>
      </w:r>
      <w:r w:rsidR="00763E2A" w:rsidRPr="00A63A9F">
        <w:rPr>
          <w:rFonts w:cs="Times New Roman"/>
          <w:b/>
          <w:sz w:val="24"/>
          <w:szCs w:val="24"/>
        </w:rPr>
        <w:t xml:space="preserve"> pursuant to Budget PrePay’s FCC Forbearance Order From the "Own Facilities" Requirement</w:t>
      </w:r>
    </w:p>
    <w:p w:rsidR="001428F9" w:rsidRPr="00A63A9F" w:rsidRDefault="001428F9" w:rsidP="001428F9">
      <w:pPr>
        <w:pStyle w:val="ListParagraph"/>
        <w:rPr>
          <w:rFonts w:cs="Times New Roman"/>
          <w:b/>
          <w:sz w:val="24"/>
          <w:szCs w:val="24"/>
        </w:rPr>
      </w:pPr>
    </w:p>
    <w:p w:rsidR="00564934" w:rsidRPr="00A63A9F" w:rsidRDefault="001428F9" w:rsidP="000E7B52">
      <w:pPr>
        <w:spacing w:line="480" w:lineRule="auto"/>
        <w:jc w:val="both"/>
        <w:rPr>
          <w:rFonts w:ascii="Times New Roman" w:hAnsi="Times New Roman" w:cs="Times New Roman"/>
        </w:rPr>
      </w:pPr>
      <w:r w:rsidRPr="00A63A9F">
        <w:rPr>
          <w:rFonts w:ascii="Times New Roman" w:hAnsi="Times New Roman" w:cs="Times New Roman"/>
        </w:rPr>
        <w:tab/>
        <w:t>Budget PrePay purchas</w:t>
      </w:r>
      <w:r w:rsidR="00ED5687">
        <w:rPr>
          <w:rFonts w:ascii="Times New Roman" w:hAnsi="Times New Roman" w:cs="Times New Roman"/>
        </w:rPr>
        <w:t>es</w:t>
      </w:r>
      <w:r w:rsidRPr="00A63A9F">
        <w:rPr>
          <w:rFonts w:ascii="Times New Roman" w:hAnsi="Times New Roman" w:cs="Times New Roman"/>
        </w:rPr>
        <w:t xml:space="preserve"> </w:t>
      </w:r>
      <w:r w:rsidR="00ED5687">
        <w:rPr>
          <w:rFonts w:ascii="Times New Roman" w:hAnsi="Times New Roman" w:cs="Times New Roman"/>
        </w:rPr>
        <w:t>certain supported services</w:t>
      </w:r>
      <w:r w:rsidR="00ED5687" w:rsidRPr="00A63A9F">
        <w:rPr>
          <w:rFonts w:ascii="Times New Roman" w:hAnsi="Times New Roman" w:cs="Times New Roman"/>
        </w:rPr>
        <w:t xml:space="preserve"> </w:t>
      </w:r>
      <w:r w:rsidRPr="00A63A9F">
        <w:rPr>
          <w:rFonts w:ascii="Times New Roman" w:hAnsi="Times New Roman" w:cs="Times New Roman"/>
        </w:rPr>
        <w:t xml:space="preserve">on a wholesale basis from Verizon Wireless, which </w:t>
      </w:r>
      <w:r w:rsidR="00F715B4">
        <w:rPr>
          <w:rFonts w:ascii="Times New Roman" w:hAnsi="Times New Roman" w:cs="Times New Roman"/>
        </w:rPr>
        <w:t xml:space="preserve">is </w:t>
      </w:r>
      <w:r w:rsidR="00C27A32">
        <w:rPr>
          <w:rFonts w:ascii="Times New Roman" w:hAnsi="Times New Roman" w:cs="Times New Roman"/>
        </w:rPr>
        <w:t xml:space="preserve">a </w:t>
      </w:r>
      <w:r w:rsidR="004B6925">
        <w:rPr>
          <w:rFonts w:ascii="Times New Roman" w:hAnsi="Times New Roman" w:cs="Times New Roman"/>
        </w:rPr>
        <w:t>national service provider</w:t>
      </w:r>
      <w:r w:rsidRPr="00A63A9F">
        <w:rPr>
          <w:rFonts w:ascii="Times New Roman" w:hAnsi="Times New Roman" w:cs="Times New Roman"/>
        </w:rPr>
        <w:t>.</w:t>
      </w:r>
      <w:r w:rsidR="00763E2A" w:rsidRPr="00A63A9F">
        <w:rPr>
          <w:rFonts w:ascii="Times New Roman" w:hAnsi="Times New Roman" w:cs="Times New Roman"/>
        </w:rPr>
        <w:t xml:space="preserve">  </w:t>
      </w:r>
      <w:r w:rsidR="002C76E5" w:rsidRPr="00A63A9F">
        <w:rPr>
          <w:rFonts w:ascii="Times New Roman" w:hAnsi="Times New Roman" w:cs="Times New Roman"/>
        </w:rPr>
        <w:t xml:space="preserve">As noted above, </w:t>
      </w:r>
      <w:r w:rsidR="00564934" w:rsidRPr="00A63A9F">
        <w:rPr>
          <w:rFonts w:ascii="Times New Roman" w:hAnsi="Times New Roman" w:cs="Times New Roman"/>
        </w:rPr>
        <w:t xml:space="preserve">the FCC </w:t>
      </w:r>
      <w:r w:rsidR="00444664" w:rsidRPr="00A63A9F">
        <w:rPr>
          <w:rFonts w:ascii="Times New Roman" w:hAnsi="Times New Roman" w:cs="Times New Roman"/>
        </w:rPr>
        <w:t xml:space="preserve">has </w:t>
      </w:r>
      <w:r w:rsidR="00564934" w:rsidRPr="00A63A9F">
        <w:rPr>
          <w:rFonts w:ascii="Times New Roman" w:hAnsi="Times New Roman" w:cs="Times New Roman"/>
        </w:rPr>
        <w:t>grant</w:t>
      </w:r>
      <w:r w:rsidR="00444664" w:rsidRPr="00A63A9F">
        <w:rPr>
          <w:rFonts w:ascii="Times New Roman" w:hAnsi="Times New Roman" w:cs="Times New Roman"/>
        </w:rPr>
        <w:t>ed Budget PrePay</w:t>
      </w:r>
      <w:r w:rsidR="00564934" w:rsidRPr="00A63A9F">
        <w:rPr>
          <w:rFonts w:ascii="Times New Roman" w:hAnsi="Times New Roman" w:cs="Times New Roman"/>
        </w:rPr>
        <w:t xml:space="preserve"> forbearance from Section 214(e)(1)(A)’s “own facilities” requirement </w:t>
      </w:r>
      <w:r w:rsidR="006571EB" w:rsidRPr="00A63A9F">
        <w:rPr>
          <w:rFonts w:ascii="Times New Roman" w:hAnsi="Times New Roman" w:cs="Times New Roman"/>
        </w:rPr>
        <w:t>and correspondingly has approved</w:t>
      </w:r>
      <w:r w:rsidR="00564934" w:rsidRPr="00A63A9F">
        <w:rPr>
          <w:rFonts w:ascii="Times New Roman" w:hAnsi="Times New Roman" w:cs="Times New Roman"/>
        </w:rPr>
        <w:t xml:space="preserve"> </w:t>
      </w:r>
      <w:r w:rsidR="006571EB" w:rsidRPr="00A63A9F">
        <w:rPr>
          <w:rFonts w:ascii="Times New Roman" w:hAnsi="Times New Roman" w:cs="Times New Roman"/>
        </w:rPr>
        <w:t xml:space="preserve">Budget PrePay’s </w:t>
      </w:r>
      <w:r w:rsidR="00564934" w:rsidRPr="00A63A9F">
        <w:rPr>
          <w:rFonts w:ascii="Times New Roman" w:hAnsi="Times New Roman" w:cs="Times New Roman"/>
        </w:rPr>
        <w:t>Compliance Plan.</w:t>
      </w:r>
      <w:r w:rsidR="00451140" w:rsidRPr="00A63A9F">
        <w:rPr>
          <w:rStyle w:val="FootnoteReference"/>
          <w:rFonts w:ascii="Times New Roman" w:hAnsi="Times New Roman"/>
        </w:rPr>
        <w:footnoteReference w:id="15"/>
      </w:r>
      <w:r w:rsidR="00564934" w:rsidRPr="00A63A9F">
        <w:rPr>
          <w:rFonts w:ascii="Times New Roman" w:hAnsi="Times New Roman" w:cs="Times New Roman"/>
        </w:rPr>
        <w:t xml:space="preserve">  A copy of Budget PrePay’s FCC-approved Compliance Plan is attached hereto as Attachment 1.  Budget PrePay will comply with all aspects of its Compliance Plan in providing Lifeline service in Ohio.</w:t>
      </w:r>
    </w:p>
    <w:p w:rsidR="001428F9" w:rsidRPr="00A63A9F" w:rsidRDefault="001428F9" w:rsidP="001428F9">
      <w:pPr>
        <w:pStyle w:val="Heading2"/>
        <w:keepLines/>
        <w:numPr>
          <w:ilvl w:val="0"/>
          <w:numId w:val="20"/>
        </w:numPr>
        <w:spacing w:after="0"/>
        <w:ind w:right="720"/>
        <w:rPr>
          <w:bCs w:val="0"/>
        </w:rPr>
      </w:pPr>
      <w:bookmarkStart w:id="3" w:name="_Toc267658331"/>
      <w:bookmarkStart w:id="4" w:name="_Toc283249834"/>
      <w:r w:rsidRPr="00A63A9F">
        <w:rPr>
          <w:bCs w:val="0"/>
        </w:rPr>
        <w:t>Budget PrePay Will Offer the Services and Functionalities Supported by the Federal</w:t>
      </w:r>
      <w:bookmarkStart w:id="5" w:name="_Toc267658332"/>
      <w:bookmarkEnd w:id="3"/>
      <w:r w:rsidRPr="00A63A9F">
        <w:rPr>
          <w:bCs w:val="0"/>
        </w:rPr>
        <w:t xml:space="preserve"> Low-Income Universal Service Program [47 C.F.R. </w:t>
      </w:r>
      <w:r w:rsidRPr="00A63A9F">
        <w:t>§§</w:t>
      </w:r>
      <w:r w:rsidR="00662163" w:rsidRPr="00A63A9F">
        <w:t> </w:t>
      </w:r>
      <w:r w:rsidRPr="00A63A9F">
        <w:rPr>
          <w:bCs w:val="0"/>
        </w:rPr>
        <w:t>54.</w:t>
      </w:r>
      <w:bookmarkEnd w:id="4"/>
      <w:bookmarkEnd w:id="5"/>
      <w:r w:rsidR="004746DD" w:rsidRPr="00A63A9F">
        <w:rPr>
          <w:bCs w:val="0"/>
        </w:rPr>
        <w:t>101(a) and 54.201(d)(1)</w:t>
      </w:r>
      <w:r w:rsidRPr="00A63A9F">
        <w:rPr>
          <w:bCs w:val="0"/>
        </w:rPr>
        <w:t>]</w:t>
      </w:r>
    </w:p>
    <w:p w:rsidR="001428F9" w:rsidRPr="00A63A9F" w:rsidRDefault="001428F9" w:rsidP="001428F9">
      <w:pPr>
        <w:pStyle w:val="ListParagraph"/>
        <w:ind w:left="1080"/>
        <w:rPr>
          <w:rFonts w:cs="Times New Roman"/>
          <w:sz w:val="24"/>
          <w:szCs w:val="24"/>
        </w:rPr>
      </w:pPr>
    </w:p>
    <w:p w:rsidR="001428F9" w:rsidRPr="00A63A9F" w:rsidRDefault="003D7C4A" w:rsidP="000E7B52">
      <w:pPr>
        <w:autoSpaceDE w:val="0"/>
        <w:autoSpaceDN w:val="0"/>
        <w:adjustRightInd w:val="0"/>
        <w:spacing w:line="480" w:lineRule="auto"/>
        <w:ind w:firstLine="720"/>
        <w:jc w:val="both"/>
        <w:rPr>
          <w:rFonts w:ascii="Times New Roman" w:hAnsi="Times New Roman" w:cs="Times New Roman"/>
        </w:rPr>
      </w:pPr>
      <w:r w:rsidRPr="00A63A9F">
        <w:rPr>
          <w:rFonts w:ascii="Times New Roman" w:hAnsi="Times New Roman" w:cs="Times New Roman"/>
        </w:rPr>
        <w:t>Title 47 C.F.R. § </w:t>
      </w:r>
      <w:r w:rsidRPr="00A63A9F">
        <w:rPr>
          <w:rFonts w:ascii="Times New Roman" w:hAnsi="Times New Roman" w:cs="Times New Roman"/>
          <w:bCs/>
        </w:rPr>
        <w:t xml:space="preserve">54.201(d)(1) requires that an ETC offer the services identified in </w:t>
      </w:r>
      <w:r w:rsidRPr="00A63A9F">
        <w:rPr>
          <w:rFonts w:ascii="Times New Roman" w:hAnsi="Times New Roman" w:cs="Times New Roman"/>
        </w:rPr>
        <w:t>47 C.F.R. § 54.</w:t>
      </w:r>
      <w:r w:rsidRPr="00A63A9F">
        <w:rPr>
          <w:rFonts w:ascii="Times New Roman" w:hAnsi="Times New Roman" w:cs="Times New Roman"/>
          <w:bCs/>
        </w:rPr>
        <w:t>101(a)</w:t>
      </w:r>
      <w:r w:rsidR="001F3A24" w:rsidRPr="00A63A9F">
        <w:rPr>
          <w:rFonts w:ascii="Times New Roman" w:hAnsi="Times New Roman" w:cs="Times New Roman"/>
          <w:bCs/>
        </w:rPr>
        <w:t xml:space="preserve">.  </w:t>
      </w:r>
      <w:r w:rsidR="001428F9" w:rsidRPr="00A63A9F">
        <w:rPr>
          <w:rFonts w:ascii="Times New Roman" w:hAnsi="Times New Roman" w:cs="Times New Roman"/>
        </w:rPr>
        <w:t xml:space="preserve">In </w:t>
      </w:r>
      <w:r w:rsidR="00DF2B44" w:rsidRPr="00A63A9F">
        <w:rPr>
          <w:rFonts w:ascii="Times New Roman" w:hAnsi="Times New Roman" w:cs="Times New Roman"/>
        </w:rPr>
        <w:t xml:space="preserve">the </w:t>
      </w:r>
      <w:r w:rsidR="00DF2B44" w:rsidRPr="00A63A9F">
        <w:rPr>
          <w:rFonts w:ascii="Times New Roman" w:hAnsi="Times New Roman" w:cs="Times New Roman"/>
          <w:i/>
        </w:rPr>
        <w:t>FCC</w:t>
      </w:r>
      <w:r w:rsidR="00DF2B44" w:rsidRPr="00A63A9F">
        <w:rPr>
          <w:rFonts w:ascii="Times New Roman" w:hAnsi="Times New Roman" w:cs="Times New Roman"/>
        </w:rPr>
        <w:t xml:space="preserve"> </w:t>
      </w:r>
      <w:r w:rsidR="001428F9" w:rsidRPr="00A63A9F">
        <w:rPr>
          <w:rFonts w:ascii="Times New Roman" w:hAnsi="Times New Roman" w:cs="Times New Roman"/>
          <w:i/>
        </w:rPr>
        <w:t>Lifeline Reform Order</w:t>
      </w:r>
      <w:r w:rsidR="001428F9" w:rsidRPr="00A63A9F">
        <w:rPr>
          <w:rFonts w:ascii="Times New Roman" w:hAnsi="Times New Roman" w:cs="Times New Roman"/>
        </w:rPr>
        <w:t>, the FCC revised 47 C.F.R. §</w:t>
      </w:r>
      <w:r w:rsidR="00DF2B44" w:rsidRPr="00A63A9F">
        <w:rPr>
          <w:rFonts w:ascii="Times New Roman" w:hAnsi="Times New Roman" w:cs="Times New Roman"/>
        </w:rPr>
        <w:t> </w:t>
      </w:r>
      <w:r w:rsidR="001428F9" w:rsidRPr="00A63A9F">
        <w:rPr>
          <w:rFonts w:ascii="Times New Roman" w:hAnsi="Times New Roman" w:cs="Times New Roman"/>
        </w:rPr>
        <w:t>54.101</w:t>
      </w:r>
      <w:r w:rsidR="00821068" w:rsidRPr="00A63A9F">
        <w:rPr>
          <w:rFonts w:ascii="Times New Roman" w:hAnsi="Times New Roman" w:cs="Times New Roman"/>
        </w:rPr>
        <w:t>(a)</w:t>
      </w:r>
      <w:r w:rsidR="001428F9" w:rsidRPr="00A63A9F">
        <w:rPr>
          <w:rFonts w:ascii="Times New Roman" w:hAnsi="Times New Roman" w:cs="Times New Roman"/>
        </w:rPr>
        <w:t xml:space="preserve"> to </w:t>
      </w:r>
      <w:r w:rsidR="00774ABB" w:rsidRPr="00A63A9F">
        <w:rPr>
          <w:rFonts w:ascii="Times New Roman" w:hAnsi="Times New Roman" w:cs="Times New Roman"/>
        </w:rPr>
        <w:t>provide</w:t>
      </w:r>
      <w:r w:rsidR="001428F9" w:rsidRPr="00A63A9F">
        <w:rPr>
          <w:rFonts w:ascii="Times New Roman" w:hAnsi="Times New Roman" w:cs="Times New Roman"/>
        </w:rPr>
        <w:t xml:space="preserve"> as follows:</w:t>
      </w:r>
    </w:p>
    <w:p w:rsidR="001428F9" w:rsidRPr="00A63A9F" w:rsidRDefault="001428F9" w:rsidP="000E7B52">
      <w:pPr>
        <w:pStyle w:val="ListParagraph"/>
        <w:numPr>
          <w:ilvl w:val="0"/>
          <w:numId w:val="25"/>
        </w:numPr>
        <w:autoSpaceDE w:val="0"/>
        <w:autoSpaceDN w:val="0"/>
        <w:adjustRightInd w:val="0"/>
        <w:ind w:left="720" w:right="720"/>
        <w:contextualSpacing/>
        <w:jc w:val="both"/>
        <w:rPr>
          <w:rFonts w:cs="Times New Roman"/>
          <w:sz w:val="24"/>
          <w:szCs w:val="24"/>
        </w:rPr>
      </w:pPr>
      <w:r w:rsidRPr="00A63A9F">
        <w:rPr>
          <w:rFonts w:cs="Times New Roman"/>
          <w:sz w:val="24"/>
          <w:szCs w:val="24"/>
          <w:u w:val="single"/>
        </w:rPr>
        <w:t>Services designated for support.</w:t>
      </w:r>
      <w:r w:rsidRPr="00A63A9F">
        <w:rPr>
          <w:rFonts w:cs="Times New Roman"/>
          <w:sz w:val="24"/>
          <w:szCs w:val="24"/>
        </w:rPr>
        <w:t xml:space="preserve">  Voice telephony services shall be supported by federal universal service support mechanisms.  Eligible voice telephony services must provide voice grade access to the public switched network or its functional equivalent; minutes of use for local service provided at no additional charge to end users; access to the emergency services provided by local government or other public safety organizations, such as 911 and enhanced 911 systems</w:t>
      </w:r>
      <w:r w:rsidR="008A68D7" w:rsidRPr="00A63A9F">
        <w:rPr>
          <w:rFonts w:cs="Times New Roman"/>
          <w:sz w:val="24"/>
          <w:szCs w:val="24"/>
        </w:rPr>
        <w:t> . . . </w:t>
      </w:r>
      <w:r w:rsidRPr="00A63A9F">
        <w:rPr>
          <w:rFonts w:cs="Times New Roman"/>
          <w:sz w:val="24"/>
          <w:szCs w:val="24"/>
        </w:rPr>
        <w:t>; and toll limitation services to qualifying low-income consumers as described in subpart E of this part.</w:t>
      </w:r>
    </w:p>
    <w:p w:rsidR="001428F9" w:rsidRPr="00A63A9F" w:rsidRDefault="001428F9" w:rsidP="000E7B52">
      <w:pPr>
        <w:pStyle w:val="ListParagraph"/>
        <w:autoSpaceDE w:val="0"/>
        <w:autoSpaceDN w:val="0"/>
        <w:adjustRightInd w:val="0"/>
        <w:ind w:left="1080"/>
        <w:jc w:val="both"/>
        <w:rPr>
          <w:rFonts w:cs="Times New Roman"/>
          <w:sz w:val="24"/>
          <w:szCs w:val="24"/>
        </w:rPr>
      </w:pPr>
    </w:p>
    <w:p w:rsidR="001428F9" w:rsidRPr="00A63A9F" w:rsidRDefault="001428F9" w:rsidP="000E7B52">
      <w:pPr>
        <w:autoSpaceDE w:val="0"/>
        <w:autoSpaceDN w:val="0"/>
        <w:adjustRightInd w:val="0"/>
        <w:spacing w:line="480" w:lineRule="auto"/>
        <w:jc w:val="both"/>
        <w:rPr>
          <w:rFonts w:ascii="Times New Roman" w:hAnsi="Times New Roman" w:cs="Times New Roman"/>
        </w:rPr>
      </w:pPr>
      <w:r w:rsidRPr="00A63A9F">
        <w:rPr>
          <w:rFonts w:ascii="Times New Roman" w:hAnsi="Times New Roman" w:cs="Times New Roman"/>
        </w:rPr>
        <w:t xml:space="preserve">Budget PrePay provides each of the services supported by federal universal service support mechanisms, as set forth in Sections 54.101 </w:t>
      </w:r>
      <w:r w:rsidRPr="00A63A9F">
        <w:rPr>
          <w:rFonts w:ascii="Times New Roman" w:hAnsi="Times New Roman" w:cs="Times New Roman"/>
          <w:i/>
        </w:rPr>
        <w:t>et seq.</w:t>
      </w:r>
      <w:r w:rsidRPr="00A63A9F">
        <w:rPr>
          <w:rFonts w:ascii="Times New Roman" w:hAnsi="Times New Roman" w:cs="Times New Roman"/>
        </w:rPr>
        <w:t xml:space="preserve"> of the FCC's new rules</w:t>
      </w:r>
      <w:r w:rsidR="00ED5687">
        <w:rPr>
          <w:rFonts w:ascii="Times New Roman" w:hAnsi="Times New Roman" w:cs="Times New Roman"/>
        </w:rPr>
        <w:t>,</w:t>
      </w:r>
      <w:r w:rsidRPr="00A63A9F">
        <w:rPr>
          <w:rFonts w:ascii="Times New Roman" w:hAnsi="Times New Roman" w:cs="Times New Roman"/>
        </w:rPr>
        <w:t xml:space="preserve"> and will offer these supported services throughout the State of </w:t>
      </w:r>
      <w:r w:rsidR="00D87385" w:rsidRPr="00A63A9F">
        <w:rPr>
          <w:rFonts w:ascii="Times New Roman" w:hAnsi="Times New Roman" w:cs="Times New Roman"/>
        </w:rPr>
        <w:t>Ohio</w:t>
      </w:r>
      <w:r w:rsidRPr="00A63A9F">
        <w:rPr>
          <w:rFonts w:ascii="Times New Roman" w:hAnsi="Times New Roman" w:cs="Times New Roman"/>
        </w:rPr>
        <w:t xml:space="preserve"> upon designation as an ETC, as follows:</w:t>
      </w:r>
    </w:p>
    <w:p w:rsidR="001428F9" w:rsidRPr="00A63A9F" w:rsidRDefault="001428F9" w:rsidP="000E7B52">
      <w:pPr>
        <w:pStyle w:val="ListParagraph"/>
        <w:numPr>
          <w:ilvl w:val="0"/>
          <w:numId w:val="21"/>
        </w:numPr>
        <w:autoSpaceDE w:val="0"/>
        <w:autoSpaceDN w:val="0"/>
        <w:adjustRightInd w:val="0"/>
        <w:spacing w:line="480" w:lineRule="auto"/>
        <w:ind w:left="90" w:firstLine="1350"/>
        <w:contextualSpacing/>
        <w:jc w:val="both"/>
        <w:outlineLvl w:val="2"/>
        <w:rPr>
          <w:rFonts w:cs="Times New Roman"/>
          <w:sz w:val="24"/>
          <w:szCs w:val="24"/>
        </w:rPr>
      </w:pPr>
      <w:bookmarkStart w:id="6" w:name="_Toc272929738"/>
      <w:bookmarkStart w:id="7" w:name="_Toc272930241"/>
      <w:bookmarkStart w:id="8" w:name="_Toc272930305"/>
      <w:bookmarkStart w:id="9" w:name="_Toc272931909"/>
      <w:bookmarkStart w:id="10" w:name="_Toc283249835"/>
      <w:r w:rsidRPr="00A63A9F">
        <w:rPr>
          <w:rFonts w:cs="Times New Roman"/>
          <w:b/>
          <w:iCs/>
          <w:sz w:val="24"/>
          <w:szCs w:val="24"/>
        </w:rPr>
        <w:t>Voice Grade Access [47 C.F.R. § 54.101(a)].</w:t>
      </w:r>
      <w:r w:rsidR="00E50F4C" w:rsidRPr="00A63A9F">
        <w:rPr>
          <w:rFonts w:cs="Times New Roman"/>
          <w:b/>
          <w:i/>
          <w:iCs/>
          <w:sz w:val="24"/>
          <w:szCs w:val="24"/>
        </w:rPr>
        <w:t xml:space="preserve"> </w:t>
      </w:r>
      <w:r w:rsidRPr="00A63A9F">
        <w:rPr>
          <w:rFonts w:cs="Times New Roman"/>
          <w:i/>
          <w:iCs/>
          <w:sz w:val="24"/>
          <w:szCs w:val="24"/>
        </w:rPr>
        <w:t xml:space="preserve"> </w:t>
      </w:r>
      <w:bookmarkEnd w:id="6"/>
      <w:bookmarkEnd w:id="7"/>
      <w:bookmarkEnd w:id="8"/>
      <w:bookmarkEnd w:id="9"/>
      <w:bookmarkEnd w:id="10"/>
      <w:r w:rsidRPr="00A63A9F">
        <w:rPr>
          <w:rFonts w:cs="Times New Roman"/>
          <w:sz w:val="24"/>
          <w:szCs w:val="24"/>
        </w:rPr>
        <w:t xml:space="preserve">Eligible voice telephony services must provide voice grade access to the public switched network or its functional equivalent. </w:t>
      </w:r>
      <w:r w:rsidR="00E50F4C" w:rsidRPr="00A63A9F">
        <w:rPr>
          <w:rFonts w:cs="Times New Roman"/>
          <w:sz w:val="24"/>
          <w:szCs w:val="24"/>
        </w:rPr>
        <w:t xml:space="preserve"> </w:t>
      </w:r>
      <w:r w:rsidRPr="00A63A9F">
        <w:rPr>
          <w:rFonts w:cs="Times New Roman"/>
          <w:sz w:val="24"/>
          <w:szCs w:val="24"/>
        </w:rPr>
        <w:t>“Voice grade access” permits a telecommunications user to transmit voice communications, including signaling the network that the caller wishes to place a call, and to receive voice communications, including receiving a signal that there is an incoming call.  Budget PrePay will provide its customers with “voice grade access” by enabling such customers to make and receive calls on the public switched telephone network.</w:t>
      </w:r>
    </w:p>
    <w:p w:rsidR="001428F9" w:rsidRPr="00A63A9F" w:rsidRDefault="00C360BF" w:rsidP="000E7B52">
      <w:pPr>
        <w:pStyle w:val="ListParagraph"/>
        <w:numPr>
          <w:ilvl w:val="0"/>
          <w:numId w:val="21"/>
        </w:numPr>
        <w:autoSpaceDE w:val="0"/>
        <w:autoSpaceDN w:val="0"/>
        <w:adjustRightInd w:val="0"/>
        <w:spacing w:line="480" w:lineRule="auto"/>
        <w:ind w:firstLine="1440"/>
        <w:contextualSpacing/>
        <w:jc w:val="both"/>
        <w:outlineLvl w:val="2"/>
        <w:rPr>
          <w:rFonts w:cs="Times New Roman"/>
          <w:sz w:val="24"/>
          <w:szCs w:val="24"/>
        </w:rPr>
      </w:pPr>
      <w:bookmarkStart w:id="11" w:name="_Toc283249836"/>
      <w:bookmarkStart w:id="12" w:name="_Toc272929739"/>
      <w:bookmarkStart w:id="13" w:name="_Toc272930242"/>
      <w:bookmarkStart w:id="14" w:name="_Toc272930306"/>
      <w:bookmarkStart w:id="15" w:name="_Toc272931910"/>
      <w:r w:rsidRPr="00A63A9F">
        <w:rPr>
          <w:rFonts w:cs="Times New Roman"/>
          <w:b/>
          <w:sz w:val="24"/>
          <w:szCs w:val="24"/>
        </w:rPr>
        <w:t xml:space="preserve">Local Service </w:t>
      </w:r>
      <w:r w:rsidR="001428F9" w:rsidRPr="00A63A9F">
        <w:rPr>
          <w:rFonts w:cs="Times New Roman"/>
          <w:b/>
          <w:sz w:val="24"/>
          <w:szCs w:val="24"/>
        </w:rPr>
        <w:t>Minutes at No Additional Charge</w:t>
      </w:r>
      <w:r w:rsidR="001428F9" w:rsidRPr="00A63A9F">
        <w:rPr>
          <w:rFonts w:cs="Times New Roman"/>
          <w:b/>
          <w:iCs/>
          <w:sz w:val="24"/>
          <w:szCs w:val="24"/>
        </w:rPr>
        <w:t xml:space="preserve"> [47 C.F.R. §</w:t>
      </w:r>
      <w:r w:rsidR="00A4303C" w:rsidRPr="00A63A9F">
        <w:rPr>
          <w:rFonts w:cs="Times New Roman"/>
          <w:b/>
          <w:iCs/>
          <w:sz w:val="24"/>
          <w:szCs w:val="24"/>
        </w:rPr>
        <w:t> </w:t>
      </w:r>
      <w:r w:rsidR="001428F9" w:rsidRPr="00A63A9F">
        <w:rPr>
          <w:rFonts w:cs="Times New Roman"/>
          <w:b/>
          <w:iCs/>
          <w:sz w:val="24"/>
          <w:szCs w:val="24"/>
        </w:rPr>
        <w:t>54.101(a)].</w:t>
      </w:r>
      <w:r w:rsidR="001428F9" w:rsidRPr="00A63A9F">
        <w:rPr>
          <w:rFonts w:cs="Times New Roman"/>
          <w:i/>
          <w:iCs/>
          <w:sz w:val="24"/>
          <w:szCs w:val="24"/>
        </w:rPr>
        <w:t xml:space="preserve">   </w:t>
      </w:r>
      <w:r w:rsidR="001428F9" w:rsidRPr="00A63A9F">
        <w:rPr>
          <w:rFonts w:cs="Times New Roman"/>
          <w:sz w:val="24"/>
          <w:szCs w:val="24"/>
        </w:rPr>
        <w:t xml:space="preserve">Budget PrePay will provide its Lifeline customers with minutes of use for local service at no additional charge.  Each of the Lifeline plans to be offered by Budget PrePay (as set forth in Exhibit </w:t>
      </w:r>
      <w:r w:rsidR="002122EA" w:rsidRPr="00A63A9F">
        <w:rPr>
          <w:rFonts w:cs="Times New Roman"/>
          <w:sz w:val="24"/>
          <w:szCs w:val="24"/>
        </w:rPr>
        <w:t>A</w:t>
      </w:r>
      <w:r w:rsidR="001428F9" w:rsidRPr="00A63A9F">
        <w:rPr>
          <w:rFonts w:cs="Times New Roman"/>
          <w:sz w:val="24"/>
          <w:szCs w:val="24"/>
        </w:rPr>
        <w:t xml:space="preserve">) will provide local usage at no additional charge to customers. </w:t>
      </w:r>
      <w:bookmarkEnd w:id="11"/>
      <w:bookmarkEnd w:id="12"/>
      <w:bookmarkEnd w:id="13"/>
      <w:bookmarkEnd w:id="14"/>
      <w:bookmarkEnd w:id="15"/>
    </w:p>
    <w:p w:rsidR="001428F9" w:rsidRPr="00A63A9F" w:rsidRDefault="001428F9" w:rsidP="000E7B52">
      <w:pPr>
        <w:pStyle w:val="ListParagraph"/>
        <w:numPr>
          <w:ilvl w:val="0"/>
          <w:numId w:val="21"/>
        </w:numPr>
        <w:autoSpaceDE w:val="0"/>
        <w:autoSpaceDN w:val="0"/>
        <w:adjustRightInd w:val="0"/>
        <w:spacing w:line="480" w:lineRule="auto"/>
        <w:ind w:firstLine="1440"/>
        <w:contextualSpacing/>
        <w:jc w:val="both"/>
        <w:outlineLvl w:val="2"/>
        <w:rPr>
          <w:rFonts w:cs="Times New Roman"/>
          <w:sz w:val="24"/>
          <w:szCs w:val="24"/>
        </w:rPr>
      </w:pPr>
      <w:bookmarkStart w:id="16" w:name="_Toc272929742"/>
      <w:bookmarkStart w:id="17" w:name="_Toc272930245"/>
      <w:bookmarkStart w:id="18" w:name="_Toc272930309"/>
      <w:bookmarkStart w:id="19" w:name="_Toc272931913"/>
      <w:bookmarkStart w:id="20" w:name="_Toc283249839"/>
      <w:r w:rsidRPr="00A63A9F">
        <w:rPr>
          <w:rFonts w:cs="Times New Roman"/>
          <w:b/>
          <w:iCs/>
          <w:sz w:val="24"/>
          <w:szCs w:val="24"/>
        </w:rPr>
        <w:t>Access to Emergency Services [47 C.F.R. §</w:t>
      </w:r>
      <w:r w:rsidR="00A4303C" w:rsidRPr="00A63A9F">
        <w:rPr>
          <w:rFonts w:cs="Times New Roman"/>
          <w:b/>
          <w:iCs/>
          <w:sz w:val="24"/>
          <w:szCs w:val="24"/>
        </w:rPr>
        <w:t> </w:t>
      </w:r>
      <w:r w:rsidRPr="00A63A9F">
        <w:rPr>
          <w:rFonts w:cs="Times New Roman"/>
          <w:b/>
          <w:iCs/>
          <w:sz w:val="24"/>
          <w:szCs w:val="24"/>
        </w:rPr>
        <w:t>54.101(a)(5)]</w:t>
      </w:r>
      <w:r w:rsidRPr="00A63A9F">
        <w:rPr>
          <w:rFonts w:cs="Times New Roman"/>
          <w:b/>
          <w:sz w:val="24"/>
          <w:szCs w:val="24"/>
        </w:rPr>
        <w:t>.</w:t>
      </w:r>
      <w:r w:rsidRPr="00A63A9F">
        <w:rPr>
          <w:rFonts w:cs="Times New Roman"/>
          <w:sz w:val="24"/>
          <w:szCs w:val="24"/>
        </w:rPr>
        <w:t xml:space="preserve"> </w:t>
      </w:r>
      <w:r w:rsidR="00EF0D52" w:rsidRPr="00A63A9F">
        <w:rPr>
          <w:rFonts w:cs="Times New Roman"/>
          <w:sz w:val="24"/>
          <w:szCs w:val="24"/>
        </w:rPr>
        <w:t xml:space="preserve"> </w:t>
      </w:r>
      <w:r w:rsidRPr="00A63A9F">
        <w:rPr>
          <w:rFonts w:cs="Times New Roman"/>
          <w:sz w:val="24"/>
          <w:szCs w:val="24"/>
        </w:rPr>
        <w:t>Budget PrePay will provide access to emergency services in conformance with the FCC’s requirements.  All of the phones that Budget PrePay will distribute to subscribers will be capable of delivering automatic numbering information (“ANI”) and automatic location information (“ALI”), and otherwise satisfy applicable enhanced-911 requirements.</w:t>
      </w:r>
      <w:bookmarkEnd w:id="16"/>
      <w:bookmarkEnd w:id="17"/>
      <w:bookmarkEnd w:id="18"/>
      <w:bookmarkEnd w:id="19"/>
      <w:bookmarkEnd w:id="20"/>
      <w:r w:rsidRPr="00A63A9F">
        <w:rPr>
          <w:rFonts w:cs="Times New Roman"/>
          <w:sz w:val="24"/>
          <w:szCs w:val="24"/>
        </w:rPr>
        <w:t xml:space="preserve"> </w:t>
      </w:r>
    </w:p>
    <w:p w:rsidR="001428F9" w:rsidRPr="00A63A9F" w:rsidRDefault="001428F9" w:rsidP="000E7B52">
      <w:pPr>
        <w:pStyle w:val="ListParagraph"/>
        <w:numPr>
          <w:ilvl w:val="0"/>
          <w:numId w:val="21"/>
        </w:numPr>
        <w:autoSpaceDE w:val="0"/>
        <w:autoSpaceDN w:val="0"/>
        <w:adjustRightInd w:val="0"/>
        <w:spacing w:line="480" w:lineRule="auto"/>
        <w:ind w:firstLine="1440"/>
        <w:contextualSpacing/>
        <w:jc w:val="both"/>
        <w:outlineLvl w:val="2"/>
        <w:rPr>
          <w:rFonts w:cs="Times New Roman"/>
          <w:sz w:val="24"/>
          <w:szCs w:val="24"/>
        </w:rPr>
      </w:pPr>
      <w:bookmarkStart w:id="21" w:name="_Toc272929746"/>
      <w:bookmarkStart w:id="22" w:name="_Toc272930249"/>
      <w:bookmarkStart w:id="23" w:name="_Toc272930313"/>
      <w:bookmarkStart w:id="24" w:name="_Toc272931917"/>
      <w:bookmarkStart w:id="25" w:name="_Toc283249843"/>
      <w:r w:rsidRPr="00A63A9F">
        <w:rPr>
          <w:rFonts w:cs="Times New Roman"/>
          <w:b/>
          <w:sz w:val="24"/>
          <w:szCs w:val="24"/>
        </w:rPr>
        <w:t>Toll Limitation [</w:t>
      </w:r>
      <w:r w:rsidRPr="00A63A9F">
        <w:rPr>
          <w:rFonts w:cs="Times New Roman"/>
          <w:b/>
          <w:iCs/>
          <w:sz w:val="24"/>
          <w:szCs w:val="24"/>
        </w:rPr>
        <w:t>47 C.F.R. §</w:t>
      </w:r>
      <w:r w:rsidR="00796613" w:rsidRPr="00A63A9F">
        <w:rPr>
          <w:rFonts w:cs="Times New Roman"/>
          <w:b/>
          <w:iCs/>
          <w:sz w:val="24"/>
          <w:szCs w:val="24"/>
        </w:rPr>
        <w:t> </w:t>
      </w:r>
      <w:r w:rsidRPr="00A63A9F">
        <w:rPr>
          <w:rFonts w:cs="Times New Roman"/>
          <w:b/>
          <w:iCs/>
          <w:sz w:val="24"/>
          <w:szCs w:val="24"/>
        </w:rPr>
        <w:t>54.101(a)(9)]</w:t>
      </w:r>
      <w:r w:rsidRPr="00A63A9F">
        <w:rPr>
          <w:rFonts w:cs="Times New Roman"/>
          <w:b/>
          <w:sz w:val="24"/>
          <w:szCs w:val="24"/>
        </w:rPr>
        <w:t>.</w:t>
      </w:r>
      <w:r w:rsidRPr="00A63A9F">
        <w:rPr>
          <w:rFonts w:cs="Times New Roman"/>
          <w:sz w:val="24"/>
          <w:szCs w:val="24"/>
        </w:rPr>
        <w:t xml:space="preserve">  Budget PrePay will provide toll limitation services to qualifying low-income customers</w:t>
      </w:r>
      <w:r w:rsidR="00ED5687">
        <w:rPr>
          <w:rFonts w:cs="Times New Roman"/>
          <w:sz w:val="24"/>
          <w:szCs w:val="24"/>
        </w:rPr>
        <w:t>, in accordance with applicable FCC and Ohio requirements</w:t>
      </w:r>
      <w:r w:rsidRPr="00A63A9F">
        <w:rPr>
          <w:rFonts w:cs="Times New Roman"/>
          <w:sz w:val="24"/>
          <w:szCs w:val="24"/>
        </w:rPr>
        <w:t xml:space="preserve">.  “Toll limitation” includes the offering of either “toll control” or “toll blocking” to qualifying low-income customers, as a means of limiting or blocking the completion of outgoing toll calls.  </w:t>
      </w:r>
      <w:bookmarkStart w:id="26" w:name="OLE_LINK1"/>
      <w:r w:rsidRPr="00A63A9F">
        <w:rPr>
          <w:rFonts w:cs="Times New Roman"/>
          <w:sz w:val="24"/>
          <w:szCs w:val="24"/>
        </w:rPr>
        <w:t>Budget PrePay will offer toll limitation service to qualifying low-income customers, as requested.</w:t>
      </w:r>
      <w:bookmarkEnd w:id="21"/>
      <w:bookmarkEnd w:id="22"/>
      <w:bookmarkEnd w:id="23"/>
      <w:bookmarkEnd w:id="24"/>
      <w:bookmarkEnd w:id="25"/>
      <w:bookmarkEnd w:id="26"/>
    </w:p>
    <w:p w:rsidR="009476EE" w:rsidRPr="00A63A9F" w:rsidRDefault="001428F9" w:rsidP="000E7B52">
      <w:pPr>
        <w:pStyle w:val="Heading2"/>
        <w:keepLines/>
        <w:numPr>
          <w:ilvl w:val="0"/>
          <w:numId w:val="22"/>
        </w:numPr>
        <w:spacing w:after="0"/>
        <w:ind w:right="720"/>
        <w:jc w:val="both"/>
        <w:rPr>
          <w:bCs w:val="0"/>
        </w:rPr>
      </w:pPr>
      <w:bookmarkStart w:id="27" w:name="_Toc267658333"/>
      <w:bookmarkStart w:id="28" w:name="_Toc272930250"/>
      <w:bookmarkStart w:id="29" w:name="_Toc272935183"/>
      <w:bookmarkStart w:id="30" w:name="_Toc283249844"/>
      <w:r w:rsidRPr="00A63A9F">
        <w:rPr>
          <w:bCs w:val="0"/>
        </w:rPr>
        <w:t>Budget PrePay Will Advertise the Availability of and Charges for Its Universal</w:t>
      </w:r>
      <w:bookmarkStart w:id="31" w:name="_Toc267658334"/>
      <w:bookmarkEnd w:id="27"/>
      <w:r w:rsidRPr="00A63A9F">
        <w:rPr>
          <w:bCs w:val="0"/>
        </w:rPr>
        <w:t xml:space="preserve"> Service Qualifying Offerings [47 C.F.R. § 54.201(d)(2)</w:t>
      </w:r>
      <w:bookmarkEnd w:id="28"/>
      <w:bookmarkEnd w:id="29"/>
      <w:bookmarkEnd w:id="30"/>
      <w:bookmarkEnd w:id="31"/>
      <w:r w:rsidR="009476EE" w:rsidRPr="00A63A9F">
        <w:rPr>
          <w:bCs w:val="0"/>
        </w:rPr>
        <w:t>]</w:t>
      </w:r>
    </w:p>
    <w:p w:rsidR="009476EE" w:rsidRPr="00A63A9F" w:rsidRDefault="009476EE" w:rsidP="000E7B52">
      <w:pPr>
        <w:autoSpaceDE w:val="0"/>
        <w:autoSpaceDN w:val="0"/>
        <w:adjustRightInd w:val="0"/>
        <w:ind w:firstLine="720"/>
        <w:jc w:val="both"/>
        <w:rPr>
          <w:rFonts w:ascii="Times New Roman" w:hAnsi="Times New Roman" w:cs="Times New Roman"/>
        </w:rPr>
      </w:pPr>
    </w:p>
    <w:p w:rsidR="001428F9" w:rsidRPr="00A63A9F" w:rsidRDefault="001428F9" w:rsidP="000E7B52">
      <w:pPr>
        <w:autoSpaceDE w:val="0"/>
        <w:autoSpaceDN w:val="0"/>
        <w:adjustRightInd w:val="0"/>
        <w:spacing w:line="480" w:lineRule="auto"/>
        <w:ind w:firstLine="720"/>
        <w:jc w:val="both"/>
        <w:rPr>
          <w:rFonts w:ascii="Times New Roman" w:hAnsi="Times New Roman" w:cs="Times New Roman"/>
        </w:rPr>
      </w:pPr>
      <w:r w:rsidRPr="00A63A9F">
        <w:rPr>
          <w:rFonts w:ascii="Times New Roman" w:hAnsi="Times New Roman" w:cs="Times New Roman"/>
        </w:rPr>
        <w:t xml:space="preserve">Budget PrePay commits to offer and advertise the availability of the supported services detailed above, consistent with both </w:t>
      </w:r>
      <w:r w:rsidR="00D87385" w:rsidRPr="00A63A9F">
        <w:rPr>
          <w:rFonts w:ascii="Times New Roman" w:hAnsi="Times New Roman" w:cs="Times New Roman"/>
        </w:rPr>
        <w:t>Ohio</w:t>
      </w:r>
      <w:r w:rsidRPr="00A63A9F">
        <w:rPr>
          <w:rFonts w:ascii="Times New Roman" w:hAnsi="Times New Roman" w:cs="Times New Roman"/>
        </w:rPr>
        <w:t xml:space="preserve"> established and FCC floor eligibility criteria.  Advertising will include descriptions of the supported services and the corresponding rates and charges, and will be designed to inform not only the general public, but will also target the low-income population throughout Budget PrePay’s service area in </w:t>
      </w:r>
      <w:r w:rsidR="00D87385" w:rsidRPr="00A63A9F">
        <w:rPr>
          <w:rFonts w:ascii="Times New Roman" w:hAnsi="Times New Roman" w:cs="Times New Roman"/>
        </w:rPr>
        <w:t>Ohio</w:t>
      </w:r>
      <w:r w:rsidRPr="00A63A9F">
        <w:rPr>
          <w:rFonts w:ascii="Times New Roman" w:hAnsi="Times New Roman" w:cs="Times New Roman"/>
        </w:rPr>
        <w:t xml:space="preserve">.  This advertising will occur through a combination of media channels, such as television and radio, newspaper, magazine and other print advertisements, outdoor advertising, direct marketing, and the Internet. </w:t>
      </w:r>
      <w:r w:rsidR="0023118B" w:rsidRPr="00A63A9F">
        <w:rPr>
          <w:rFonts w:ascii="Times New Roman" w:hAnsi="Times New Roman" w:cs="Times New Roman"/>
        </w:rPr>
        <w:t xml:space="preserve"> </w:t>
      </w:r>
      <w:r w:rsidR="004D3578" w:rsidRPr="00A63A9F">
        <w:rPr>
          <w:rFonts w:ascii="Times New Roman" w:hAnsi="Times New Roman" w:cs="Times New Roman"/>
        </w:rPr>
        <w:t xml:space="preserve"> </w:t>
      </w:r>
      <w:r w:rsidR="00E964DA" w:rsidRPr="00A63A9F">
        <w:rPr>
          <w:rFonts w:ascii="Times New Roman" w:hAnsi="Times New Roman" w:cs="Times New Roman"/>
        </w:rPr>
        <w:t xml:space="preserve">(Please see Exhibit </w:t>
      </w:r>
      <w:r w:rsidR="0057295B" w:rsidRPr="00A63A9F">
        <w:rPr>
          <w:rFonts w:ascii="Times New Roman" w:hAnsi="Times New Roman" w:cs="Times New Roman"/>
        </w:rPr>
        <w:t>G</w:t>
      </w:r>
      <w:r w:rsidR="00E964DA" w:rsidRPr="00A63A9F">
        <w:rPr>
          <w:rFonts w:ascii="Times New Roman" w:hAnsi="Times New Roman" w:cs="Times New Roman"/>
        </w:rPr>
        <w:t xml:space="preserve">, </w:t>
      </w:r>
      <w:r w:rsidR="00E964DA" w:rsidRPr="00A63A9F">
        <w:rPr>
          <w:rFonts w:ascii="Times New Roman" w:hAnsi="Times New Roman" w:cs="Times New Roman"/>
          <w:i/>
        </w:rPr>
        <w:t>infra</w:t>
      </w:r>
      <w:r w:rsidR="00E964DA" w:rsidRPr="00A63A9F">
        <w:rPr>
          <w:rFonts w:ascii="Times New Roman" w:hAnsi="Times New Roman" w:cs="Times New Roman"/>
        </w:rPr>
        <w:t>, for Budget PrePay’s proposed Ohio advertising materials.)</w:t>
      </w:r>
    </w:p>
    <w:p w:rsidR="001428F9" w:rsidRPr="00A63A9F" w:rsidRDefault="001428F9" w:rsidP="000E7B52">
      <w:pPr>
        <w:pStyle w:val="Heading2"/>
        <w:keepLines/>
        <w:numPr>
          <w:ilvl w:val="0"/>
          <w:numId w:val="22"/>
        </w:numPr>
        <w:spacing w:after="0" w:line="480" w:lineRule="auto"/>
        <w:ind w:right="720"/>
        <w:jc w:val="both"/>
        <w:rPr>
          <w:bCs w:val="0"/>
        </w:rPr>
      </w:pPr>
      <w:bookmarkStart w:id="32" w:name="_Toc267658335"/>
      <w:bookmarkStart w:id="33" w:name="_Toc272930251"/>
      <w:bookmarkStart w:id="34" w:name="_Toc272935184"/>
      <w:bookmarkStart w:id="35" w:name="_Toc283249845"/>
      <w:r w:rsidRPr="00A63A9F">
        <w:rPr>
          <w:bCs w:val="0"/>
        </w:rPr>
        <w:t xml:space="preserve">Budget PrePay </w:t>
      </w:r>
      <w:bookmarkEnd w:id="32"/>
      <w:bookmarkEnd w:id="33"/>
      <w:bookmarkEnd w:id="34"/>
      <w:bookmarkEnd w:id="35"/>
      <w:r w:rsidRPr="00A63A9F">
        <w:rPr>
          <w:bCs w:val="0"/>
        </w:rPr>
        <w:t xml:space="preserve">Is Able to Remain Functional in Emergencies </w:t>
      </w:r>
    </w:p>
    <w:p w:rsidR="001428F9" w:rsidRPr="00A63A9F" w:rsidRDefault="001428F9" w:rsidP="000E7B52">
      <w:pPr>
        <w:autoSpaceDE w:val="0"/>
        <w:autoSpaceDN w:val="0"/>
        <w:adjustRightInd w:val="0"/>
        <w:spacing w:line="480" w:lineRule="auto"/>
        <w:ind w:firstLine="720"/>
        <w:jc w:val="both"/>
        <w:rPr>
          <w:rFonts w:ascii="Times New Roman" w:hAnsi="Times New Roman" w:cs="Times New Roman"/>
        </w:rPr>
      </w:pPr>
      <w:r w:rsidRPr="00A63A9F">
        <w:rPr>
          <w:rFonts w:ascii="Times New Roman" w:hAnsi="Times New Roman" w:cs="Times New Roman"/>
        </w:rPr>
        <w:t xml:space="preserve">As described above, Budget PrePay does not own or operate any cell site or microwave hubs, since it will provide service in </w:t>
      </w:r>
      <w:r w:rsidR="00D87385" w:rsidRPr="00A63A9F">
        <w:rPr>
          <w:rFonts w:ascii="Times New Roman" w:hAnsi="Times New Roman" w:cs="Times New Roman"/>
        </w:rPr>
        <w:t>Ohio</w:t>
      </w:r>
      <w:r w:rsidRPr="00A63A9F">
        <w:rPr>
          <w:rFonts w:ascii="Times New Roman" w:hAnsi="Times New Roman" w:cs="Times New Roman"/>
        </w:rPr>
        <w:t xml:space="preserve"> by reselling services of </w:t>
      </w:r>
      <w:r w:rsidR="00E915BF">
        <w:rPr>
          <w:rFonts w:ascii="Times New Roman" w:hAnsi="Times New Roman" w:cs="Times New Roman"/>
        </w:rPr>
        <w:t>another wireless network carrier</w:t>
      </w:r>
      <w:r w:rsidRPr="00A63A9F">
        <w:rPr>
          <w:rFonts w:ascii="Times New Roman" w:hAnsi="Times New Roman" w:cs="Times New Roman"/>
        </w:rPr>
        <w:t xml:space="preserve">.  Those network operators have implemented state-of-the-art network reliability standards and Budget PrePay and its customers </w:t>
      </w:r>
      <w:r w:rsidR="00ED5687">
        <w:rPr>
          <w:rFonts w:ascii="Times New Roman" w:hAnsi="Times New Roman" w:cs="Times New Roman"/>
        </w:rPr>
        <w:t xml:space="preserve">in Ohio </w:t>
      </w:r>
      <w:r w:rsidRPr="00A63A9F">
        <w:rPr>
          <w:rFonts w:ascii="Times New Roman" w:hAnsi="Times New Roman" w:cs="Times New Roman"/>
        </w:rPr>
        <w:t>will benefit from their high standards.  Budget PrePay will have the ability to provide for the rerouting of traffic around damaged facilities, and management of traffic spikes resulting from emergency situations through its wireless service provider and its own facilities.   Budget PrePay</w:t>
      </w:r>
      <w:r w:rsidR="009E1248">
        <w:rPr>
          <w:rFonts w:ascii="Times New Roman" w:hAnsi="Times New Roman" w:cs="Times New Roman"/>
        </w:rPr>
        <w:t>’s underlying wholesale carrier</w:t>
      </w:r>
      <w:r w:rsidRPr="00A63A9F">
        <w:rPr>
          <w:rFonts w:ascii="Times New Roman" w:hAnsi="Times New Roman" w:cs="Times New Roman"/>
        </w:rPr>
        <w:t xml:space="preserve"> </w:t>
      </w:r>
      <w:r w:rsidR="00150B67">
        <w:rPr>
          <w:rFonts w:ascii="Times New Roman" w:hAnsi="Times New Roman" w:cs="Times New Roman"/>
        </w:rPr>
        <w:t xml:space="preserve">has </w:t>
      </w:r>
      <w:r w:rsidRPr="00A63A9F">
        <w:rPr>
          <w:rFonts w:ascii="Times New Roman" w:hAnsi="Times New Roman" w:cs="Times New Roman"/>
        </w:rPr>
        <w:t>met all applicable E911 deployment and compliance requirements.</w:t>
      </w:r>
    </w:p>
    <w:p w:rsidR="001428F9" w:rsidRPr="00A63A9F" w:rsidRDefault="001428F9" w:rsidP="000E7B52">
      <w:pPr>
        <w:pStyle w:val="Heading2"/>
        <w:keepLines/>
        <w:numPr>
          <w:ilvl w:val="0"/>
          <w:numId w:val="22"/>
        </w:numPr>
        <w:spacing w:after="0"/>
        <w:jc w:val="both"/>
        <w:rPr>
          <w:bCs w:val="0"/>
        </w:rPr>
      </w:pPr>
      <w:r w:rsidRPr="00A63A9F">
        <w:rPr>
          <w:bCs w:val="0"/>
        </w:rPr>
        <w:t>Budget PrePay Has Committed to Meet Applicable Service Quality and Consumer Protection Standards</w:t>
      </w:r>
      <w:r w:rsidRPr="00A63A9F">
        <w:rPr>
          <w:iCs/>
        </w:rPr>
        <w:t xml:space="preserve"> [47 C.F.R. §</w:t>
      </w:r>
      <w:r w:rsidR="00FF4C94" w:rsidRPr="00A63A9F">
        <w:rPr>
          <w:iCs/>
        </w:rPr>
        <w:t> </w:t>
      </w:r>
      <w:r w:rsidRPr="00A63A9F">
        <w:rPr>
          <w:iCs/>
        </w:rPr>
        <w:t>54.202(a)(3)]</w:t>
      </w:r>
    </w:p>
    <w:p w:rsidR="001428F9" w:rsidRPr="00A63A9F" w:rsidRDefault="001428F9" w:rsidP="000E7B52">
      <w:pPr>
        <w:autoSpaceDE w:val="0"/>
        <w:autoSpaceDN w:val="0"/>
        <w:adjustRightInd w:val="0"/>
        <w:spacing w:before="240" w:line="480" w:lineRule="auto"/>
        <w:ind w:firstLine="720"/>
        <w:jc w:val="both"/>
        <w:rPr>
          <w:rFonts w:ascii="Times New Roman" w:hAnsi="Times New Roman" w:cs="Times New Roman"/>
        </w:rPr>
      </w:pPr>
      <w:r w:rsidRPr="00A63A9F">
        <w:rPr>
          <w:rFonts w:ascii="Times New Roman" w:hAnsi="Times New Roman" w:cs="Times New Roman"/>
        </w:rPr>
        <w:t>Budget PrePay will comply with all applicable state and federal consumer protection and service quality standards.  Further, Budget PrePay</w:t>
      </w:r>
      <w:r w:rsidRPr="00A63A9F" w:rsidDel="00D95C57">
        <w:rPr>
          <w:rFonts w:ascii="Times New Roman" w:hAnsi="Times New Roman" w:cs="Times New Roman"/>
        </w:rPr>
        <w:t xml:space="preserve"> </w:t>
      </w:r>
      <w:r w:rsidRPr="00A63A9F">
        <w:rPr>
          <w:rFonts w:ascii="Times New Roman" w:hAnsi="Times New Roman" w:cs="Times New Roman"/>
        </w:rPr>
        <w:t>will abide by CTIA’s Consumer Code for Wireless Service (“CTIA Code”).  Budget PrePay is committed to compliance with the CTIA Code in those areas where it is seeking designation as an ETC.  Budget PrePay will also use its best efforts to resolve any complaints received by the Commission and designates the following contact person to work with Commission staff to resolve any complaints or other compliance matters:</w:t>
      </w:r>
    </w:p>
    <w:p w:rsidR="001428F9" w:rsidRPr="00A63A9F" w:rsidRDefault="001428F9" w:rsidP="001428F9">
      <w:pPr>
        <w:autoSpaceDE w:val="0"/>
        <w:autoSpaceDN w:val="0"/>
        <w:adjustRightInd w:val="0"/>
        <w:ind w:left="720" w:firstLine="1440"/>
        <w:rPr>
          <w:rFonts w:ascii="Times New Roman" w:hAnsi="Times New Roman" w:cs="Times New Roman"/>
          <w:iCs/>
        </w:rPr>
      </w:pPr>
      <w:r w:rsidRPr="00A63A9F">
        <w:rPr>
          <w:rFonts w:ascii="Times New Roman" w:hAnsi="Times New Roman" w:cs="Times New Roman"/>
          <w:iCs/>
        </w:rPr>
        <w:t>Robin Enkey</w:t>
      </w:r>
    </w:p>
    <w:p w:rsidR="001428F9" w:rsidRPr="00A63A9F" w:rsidRDefault="001428F9" w:rsidP="001428F9">
      <w:pPr>
        <w:autoSpaceDE w:val="0"/>
        <w:autoSpaceDN w:val="0"/>
        <w:adjustRightInd w:val="0"/>
        <w:ind w:left="720" w:firstLine="1440"/>
        <w:rPr>
          <w:rFonts w:ascii="Times New Roman" w:hAnsi="Times New Roman" w:cs="Times New Roman"/>
        </w:rPr>
      </w:pPr>
      <w:r w:rsidRPr="00A63A9F">
        <w:rPr>
          <w:rFonts w:ascii="Times New Roman" w:hAnsi="Times New Roman" w:cs="Times New Roman"/>
          <w:iCs/>
        </w:rPr>
        <w:t>Budget PrePay, Inc.</w:t>
      </w:r>
    </w:p>
    <w:p w:rsidR="001428F9" w:rsidRPr="00A63A9F" w:rsidRDefault="001428F9" w:rsidP="001428F9">
      <w:pPr>
        <w:autoSpaceDE w:val="0"/>
        <w:autoSpaceDN w:val="0"/>
        <w:adjustRightInd w:val="0"/>
        <w:ind w:left="720" w:firstLine="1440"/>
        <w:rPr>
          <w:rFonts w:ascii="Times New Roman" w:hAnsi="Times New Roman" w:cs="Times New Roman"/>
          <w:color w:val="000000"/>
        </w:rPr>
      </w:pPr>
      <w:r w:rsidRPr="00A63A9F">
        <w:rPr>
          <w:rFonts w:ascii="Times New Roman" w:hAnsi="Times New Roman" w:cs="Times New Roman"/>
          <w:color w:val="000000"/>
        </w:rPr>
        <w:t>1325 Barksdale Blvd.</w:t>
      </w:r>
    </w:p>
    <w:p w:rsidR="001428F9" w:rsidRPr="00A63A9F" w:rsidRDefault="001428F9" w:rsidP="001428F9">
      <w:pPr>
        <w:autoSpaceDE w:val="0"/>
        <w:autoSpaceDN w:val="0"/>
        <w:adjustRightInd w:val="0"/>
        <w:ind w:left="1440" w:firstLine="720"/>
        <w:rPr>
          <w:rFonts w:ascii="Times New Roman" w:hAnsi="Times New Roman" w:cs="Times New Roman"/>
          <w:color w:val="000000"/>
        </w:rPr>
      </w:pPr>
      <w:r w:rsidRPr="00A63A9F">
        <w:rPr>
          <w:rFonts w:ascii="Times New Roman" w:hAnsi="Times New Roman" w:cs="Times New Roman"/>
          <w:color w:val="000000"/>
        </w:rPr>
        <w:t>Bossier City, Louisiana 71111</w:t>
      </w:r>
    </w:p>
    <w:p w:rsidR="001428F9" w:rsidRPr="00A63A9F" w:rsidRDefault="00184A2A" w:rsidP="001428F9">
      <w:pPr>
        <w:autoSpaceDE w:val="0"/>
        <w:autoSpaceDN w:val="0"/>
        <w:adjustRightInd w:val="0"/>
        <w:ind w:left="1440" w:firstLine="720"/>
        <w:rPr>
          <w:rFonts w:ascii="Times New Roman" w:hAnsi="Times New Roman" w:cs="Times New Roman"/>
        </w:rPr>
      </w:pPr>
      <w:hyperlink r:id="rId8" w:history="1">
        <w:r w:rsidR="001428F9" w:rsidRPr="00A63A9F">
          <w:rPr>
            <w:rStyle w:val="Hyperlink"/>
            <w:rFonts w:ascii="Times New Roman" w:hAnsi="Times New Roman"/>
          </w:rPr>
          <w:t>robine@budgetprepay.com</w:t>
        </w:r>
      </w:hyperlink>
    </w:p>
    <w:p w:rsidR="001428F9" w:rsidRPr="00A63A9F" w:rsidRDefault="001428F9" w:rsidP="001428F9">
      <w:pPr>
        <w:autoSpaceDE w:val="0"/>
        <w:autoSpaceDN w:val="0"/>
        <w:adjustRightInd w:val="0"/>
        <w:ind w:left="1440" w:firstLine="720"/>
        <w:rPr>
          <w:rFonts w:ascii="Times New Roman" w:hAnsi="Times New Roman" w:cs="Times New Roman"/>
        </w:rPr>
      </w:pPr>
    </w:p>
    <w:p w:rsidR="001428F9" w:rsidRPr="00A63A9F" w:rsidRDefault="001428F9" w:rsidP="001D310D">
      <w:pPr>
        <w:pStyle w:val="ListParagraph"/>
        <w:numPr>
          <w:ilvl w:val="0"/>
          <w:numId w:val="22"/>
        </w:numPr>
        <w:autoSpaceDE w:val="0"/>
        <w:autoSpaceDN w:val="0"/>
        <w:adjustRightInd w:val="0"/>
        <w:rPr>
          <w:rFonts w:cs="Times New Roman"/>
          <w:b/>
          <w:i/>
          <w:sz w:val="24"/>
          <w:szCs w:val="24"/>
        </w:rPr>
      </w:pPr>
      <w:r w:rsidRPr="00A63A9F">
        <w:rPr>
          <w:rFonts w:cs="Times New Roman"/>
          <w:b/>
          <w:sz w:val="24"/>
          <w:szCs w:val="24"/>
        </w:rPr>
        <w:t>Financial and Technical Qualifications [47 C.F.R. § 54.201(h)]</w:t>
      </w:r>
    </w:p>
    <w:p w:rsidR="001428F9" w:rsidRPr="00A63A9F" w:rsidRDefault="001428F9" w:rsidP="001428F9">
      <w:pPr>
        <w:autoSpaceDE w:val="0"/>
        <w:autoSpaceDN w:val="0"/>
        <w:adjustRightInd w:val="0"/>
        <w:ind w:left="720"/>
        <w:rPr>
          <w:rFonts w:ascii="Times New Roman" w:hAnsi="Times New Roman" w:cs="Times New Roman"/>
          <w:b/>
          <w:i/>
        </w:rPr>
      </w:pPr>
    </w:p>
    <w:p w:rsidR="001428F9" w:rsidRPr="00A63A9F" w:rsidRDefault="001428F9" w:rsidP="000E7B52">
      <w:pPr>
        <w:pStyle w:val="CHDblIndBodyJust"/>
      </w:pPr>
      <w:r w:rsidRPr="00A63A9F">
        <w:t xml:space="preserve">As part of the </w:t>
      </w:r>
      <w:r w:rsidR="00604DF7" w:rsidRPr="00A63A9F">
        <w:rPr>
          <w:i/>
        </w:rPr>
        <w:t xml:space="preserve">FCC </w:t>
      </w:r>
      <w:r w:rsidRPr="00A63A9F">
        <w:rPr>
          <w:i/>
        </w:rPr>
        <w:t>Lifeline Reform Order</w:t>
      </w:r>
      <w:r w:rsidRPr="00A63A9F">
        <w:t xml:space="preserve">, the FCC amended its rules </w:t>
      </w:r>
      <w:r w:rsidRPr="00A63A9F">
        <w:rPr>
          <w:color w:val="010101"/>
        </w:rPr>
        <w:t>to require a carrier seeking designation as a Lifeline-only ETC to demonstrate that it is financially and technically capable of providing the supported Lifeline service in compliance with all of the low-income program rules.</w:t>
      </w:r>
      <w:r w:rsidRPr="00A63A9F">
        <w:rPr>
          <w:rStyle w:val="FootnoteReference"/>
        </w:rPr>
        <w:footnoteReference w:id="16"/>
      </w:r>
      <w:r w:rsidRPr="00A63A9F">
        <w:t xml:space="preserve">  Budget PrePay satisfies these criteria.</w:t>
      </w:r>
    </w:p>
    <w:p w:rsidR="001428F9" w:rsidRPr="00A63A9F" w:rsidRDefault="001428F9" w:rsidP="000E7B52">
      <w:pPr>
        <w:pStyle w:val="CHDblIndBodyJust"/>
      </w:pPr>
      <w:r w:rsidRPr="00A63A9F">
        <w:t>Budget PrePay, based in Bossier City, Louisiana, has been in business since 1996.</w:t>
      </w:r>
      <w:r w:rsidRPr="00A63A9F">
        <w:rPr>
          <w:rStyle w:val="FootnoteReference"/>
        </w:rPr>
        <w:footnoteReference w:id="17"/>
      </w:r>
      <w:r w:rsidR="0044272D" w:rsidRPr="00A63A9F">
        <w:t xml:space="preserve">  </w:t>
      </w:r>
      <w:r w:rsidRPr="00A63A9F">
        <w:t xml:space="preserve">Budget PrePay currently derives the majority of its revenue from selling low-cost prepaid telephone services on a nationwide basis to over tens of thousands of customers and employs approximately 340 people. </w:t>
      </w:r>
    </w:p>
    <w:p w:rsidR="001428F9" w:rsidRPr="00A63A9F" w:rsidRDefault="001428F9" w:rsidP="000E7B52">
      <w:pPr>
        <w:spacing w:line="480" w:lineRule="auto"/>
        <w:ind w:firstLine="720"/>
        <w:jc w:val="both"/>
        <w:rPr>
          <w:rFonts w:ascii="Times New Roman" w:hAnsi="Times New Roman" w:cs="Times New Roman"/>
        </w:rPr>
      </w:pPr>
      <w:r w:rsidRPr="00A63A9F">
        <w:rPr>
          <w:rFonts w:ascii="Times New Roman" w:hAnsi="Times New Roman" w:cs="Times New Roman"/>
        </w:rPr>
        <w:t>Budget PrePay owns and operates its own switching facilities in Dallas, Texas and Shreveport, Louisiana.  In addition, Budget PrePay has invested millions of dollars in software development, including its own customized, user friendly point-of-sale software.</w:t>
      </w:r>
    </w:p>
    <w:p w:rsidR="001428F9" w:rsidRPr="00A63A9F" w:rsidRDefault="001428F9" w:rsidP="000E7B52">
      <w:pPr>
        <w:spacing w:line="480" w:lineRule="auto"/>
        <w:ind w:firstLine="720"/>
        <w:jc w:val="both"/>
        <w:rPr>
          <w:rFonts w:ascii="Times New Roman" w:hAnsi="Times New Roman" w:cs="Times New Roman"/>
        </w:rPr>
      </w:pPr>
      <w:r w:rsidRPr="00A63A9F">
        <w:rPr>
          <w:rFonts w:ascii="Times New Roman" w:hAnsi="Times New Roman" w:cs="Times New Roman"/>
        </w:rPr>
        <w:t xml:space="preserve">Budget PrePay has not been subject to any enforcement action at the FCC or in any state.  No ETC designations held by Budget PrePay have been rescinded, revoked or terminated by the FCC or by any state.  </w:t>
      </w:r>
    </w:p>
    <w:p w:rsidR="001428F9" w:rsidRPr="00A63A9F" w:rsidRDefault="00F61246" w:rsidP="00F61246">
      <w:pPr>
        <w:pStyle w:val="ListParagraph"/>
        <w:numPr>
          <w:ilvl w:val="0"/>
          <w:numId w:val="22"/>
        </w:numPr>
        <w:rPr>
          <w:rFonts w:cs="Times New Roman"/>
          <w:b/>
          <w:sz w:val="24"/>
          <w:szCs w:val="24"/>
        </w:rPr>
      </w:pPr>
      <w:r w:rsidRPr="00A63A9F">
        <w:rPr>
          <w:rFonts w:cs="Times New Roman"/>
          <w:b/>
          <w:sz w:val="24"/>
          <w:szCs w:val="24"/>
        </w:rPr>
        <w:t xml:space="preserve">OHIO ADMIN. CODE § 4901:1-6-19 </w:t>
      </w:r>
      <w:r w:rsidR="0075574E" w:rsidRPr="00A63A9F">
        <w:rPr>
          <w:rFonts w:cs="Times New Roman"/>
          <w:b/>
          <w:sz w:val="24"/>
          <w:szCs w:val="24"/>
        </w:rPr>
        <w:t xml:space="preserve">ETC </w:t>
      </w:r>
      <w:r w:rsidRPr="00A63A9F">
        <w:rPr>
          <w:rFonts w:cs="Times New Roman"/>
          <w:b/>
          <w:sz w:val="24"/>
          <w:szCs w:val="24"/>
        </w:rPr>
        <w:t xml:space="preserve">REQUIREMENTS, AS MODIFIED BY THE </w:t>
      </w:r>
      <w:r w:rsidR="003F01DC" w:rsidRPr="00A63A9F">
        <w:rPr>
          <w:rFonts w:cs="Times New Roman"/>
          <w:b/>
          <w:i/>
          <w:sz w:val="24"/>
          <w:szCs w:val="24"/>
        </w:rPr>
        <w:t>OHIO LIFELINE REFORM ORDER</w:t>
      </w:r>
      <w:r w:rsidR="003F01DC" w:rsidRPr="00A63A9F">
        <w:rPr>
          <w:rFonts w:cs="Times New Roman"/>
          <w:b/>
          <w:sz w:val="24"/>
          <w:szCs w:val="24"/>
        </w:rPr>
        <w:t xml:space="preserve"> </w:t>
      </w:r>
    </w:p>
    <w:p w:rsidR="00F61246" w:rsidRPr="00A63A9F" w:rsidRDefault="00F61246" w:rsidP="00F61246">
      <w:pPr>
        <w:pStyle w:val="ListParagraph"/>
        <w:ind w:left="1080"/>
        <w:rPr>
          <w:rFonts w:cs="Times New Roman"/>
          <w:b/>
          <w:sz w:val="24"/>
          <w:szCs w:val="24"/>
        </w:rPr>
      </w:pPr>
    </w:p>
    <w:p w:rsidR="001428F9" w:rsidRPr="00A63A9F" w:rsidRDefault="00B5562C" w:rsidP="000E7B52">
      <w:pPr>
        <w:autoSpaceDE w:val="0"/>
        <w:autoSpaceDN w:val="0"/>
        <w:adjustRightInd w:val="0"/>
        <w:spacing w:line="480" w:lineRule="auto"/>
        <w:ind w:firstLine="720"/>
        <w:jc w:val="both"/>
        <w:rPr>
          <w:rFonts w:ascii="Times New Roman" w:hAnsi="Times New Roman" w:cs="Times New Roman"/>
        </w:rPr>
      </w:pPr>
      <w:r w:rsidRPr="00A63A9F">
        <w:rPr>
          <w:rFonts w:ascii="Times New Roman" w:hAnsi="Times New Roman" w:cs="Times New Roman"/>
        </w:rPr>
        <w:t xml:space="preserve"> </w:t>
      </w:r>
      <w:r w:rsidR="003F01DC" w:rsidRPr="00A63A9F">
        <w:rPr>
          <w:rFonts w:ascii="Times New Roman" w:hAnsi="Times New Roman" w:cs="Times New Roman"/>
        </w:rPr>
        <w:t xml:space="preserve">Budget PrePay will comply will all of </w:t>
      </w:r>
      <w:r w:rsidR="00BB424B" w:rsidRPr="00A63A9F">
        <w:rPr>
          <w:rFonts w:ascii="Times New Roman" w:hAnsi="Times New Roman" w:cs="Times New Roman"/>
        </w:rPr>
        <w:t>Ohio Admin. Code §</w:t>
      </w:r>
      <w:r w:rsidR="00AE75FC" w:rsidRPr="00A63A9F">
        <w:rPr>
          <w:rFonts w:ascii="Times New Roman" w:hAnsi="Times New Roman" w:cs="Times New Roman"/>
        </w:rPr>
        <w:t> </w:t>
      </w:r>
      <w:r w:rsidR="00BB424B" w:rsidRPr="00A63A9F">
        <w:rPr>
          <w:rFonts w:ascii="Times New Roman" w:hAnsi="Times New Roman" w:cs="Times New Roman"/>
        </w:rPr>
        <w:t xml:space="preserve">4901:1-6-19’s </w:t>
      </w:r>
      <w:r w:rsidR="007B7D26" w:rsidRPr="00A63A9F">
        <w:rPr>
          <w:rFonts w:ascii="Times New Roman" w:hAnsi="Times New Roman" w:cs="Times New Roman"/>
        </w:rPr>
        <w:t xml:space="preserve">ETC </w:t>
      </w:r>
      <w:r w:rsidR="003F01DC" w:rsidRPr="00A63A9F">
        <w:rPr>
          <w:rFonts w:ascii="Times New Roman" w:hAnsi="Times New Roman" w:cs="Times New Roman"/>
        </w:rPr>
        <w:t>requirements</w:t>
      </w:r>
      <w:r w:rsidR="00815A66" w:rsidRPr="00A63A9F">
        <w:rPr>
          <w:rFonts w:ascii="Times New Roman" w:hAnsi="Times New Roman" w:cs="Times New Roman"/>
        </w:rPr>
        <w:t>, as</w:t>
      </w:r>
      <w:r w:rsidR="003F01DC" w:rsidRPr="00A63A9F">
        <w:rPr>
          <w:rFonts w:ascii="Times New Roman" w:hAnsi="Times New Roman" w:cs="Times New Roman"/>
        </w:rPr>
        <w:t xml:space="preserve"> </w:t>
      </w:r>
      <w:r w:rsidR="00815A66" w:rsidRPr="00A63A9F">
        <w:rPr>
          <w:rFonts w:ascii="Times New Roman" w:hAnsi="Times New Roman" w:cs="Times New Roman"/>
        </w:rPr>
        <w:t xml:space="preserve">modified by </w:t>
      </w:r>
      <w:r w:rsidR="003F01DC" w:rsidRPr="00A63A9F">
        <w:rPr>
          <w:rFonts w:ascii="Times New Roman" w:hAnsi="Times New Roman" w:cs="Times New Roman"/>
        </w:rPr>
        <w:t xml:space="preserve">the </w:t>
      </w:r>
      <w:r w:rsidR="003F01DC" w:rsidRPr="00A63A9F">
        <w:rPr>
          <w:rFonts w:ascii="Times New Roman" w:hAnsi="Times New Roman" w:cs="Times New Roman"/>
          <w:i/>
        </w:rPr>
        <w:t>Ohio Lifeline Reform Order</w:t>
      </w:r>
      <w:r w:rsidR="003F01DC" w:rsidRPr="00A63A9F">
        <w:rPr>
          <w:rFonts w:ascii="Times New Roman" w:hAnsi="Times New Roman" w:cs="Times New Roman"/>
        </w:rPr>
        <w:t>:</w:t>
      </w:r>
    </w:p>
    <w:p w:rsidR="003F01DC" w:rsidRPr="00A63A9F" w:rsidRDefault="00227073" w:rsidP="00D85E1A">
      <w:pPr>
        <w:pStyle w:val="ListParagraph"/>
        <w:numPr>
          <w:ilvl w:val="2"/>
          <w:numId w:val="11"/>
        </w:numPr>
        <w:autoSpaceDE w:val="0"/>
        <w:autoSpaceDN w:val="0"/>
        <w:adjustRightInd w:val="0"/>
        <w:spacing w:line="480" w:lineRule="auto"/>
        <w:rPr>
          <w:rFonts w:cs="Times New Roman"/>
          <w:b/>
          <w:sz w:val="24"/>
          <w:szCs w:val="24"/>
        </w:rPr>
      </w:pPr>
      <w:r w:rsidRPr="00A63A9F">
        <w:rPr>
          <w:rFonts w:cs="Times New Roman"/>
          <w:b/>
          <w:sz w:val="24"/>
          <w:szCs w:val="24"/>
        </w:rPr>
        <w:t xml:space="preserve">Free </w:t>
      </w:r>
      <w:r w:rsidR="00260458" w:rsidRPr="00A63A9F">
        <w:rPr>
          <w:rFonts w:cs="Times New Roman"/>
          <w:b/>
          <w:sz w:val="24"/>
          <w:szCs w:val="24"/>
        </w:rPr>
        <w:t>Customer Service</w:t>
      </w:r>
      <w:r w:rsidRPr="00A63A9F">
        <w:rPr>
          <w:rFonts w:cs="Times New Roman"/>
          <w:b/>
          <w:sz w:val="24"/>
          <w:szCs w:val="24"/>
        </w:rPr>
        <w:t xml:space="preserve"> Communication</w:t>
      </w:r>
      <w:r w:rsidRPr="00A63A9F">
        <w:rPr>
          <w:rStyle w:val="FootnoteReference"/>
          <w:b/>
          <w:sz w:val="24"/>
          <w:szCs w:val="24"/>
        </w:rPr>
        <w:footnoteReference w:id="18"/>
      </w:r>
    </w:p>
    <w:p w:rsidR="00260458" w:rsidRPr="00A63A9F" w:rsidRDefault="00800E51" w:rsidP="000E7B52">
      <w:pPr>
        <w:autoSpaceDE w:val="0"/>
        <w:autoSpaceDN w:val="0"/>
        <w:adjustRightInd w:val="0"/>
        <w:spacing w:line="480" w:lineRule="auto"/>
        <w:ind w:firstLine="720"/>
        <w:jc w:val="both"/>
        <w:rPr>
          <w:rFonts w:ascii="Times New Roman" w:hAnsi="Times New Roman" w:cs="Times New Roman"/>
        </w:rPr>
      </w:pPr>
      <w:r w:rsidRPr="00A63A9F">
        <w:rPr>
          <w:rFonts w:ascii="Times New Roman" w:hAnsi="Times New Roman" w:cs="Times New Roman"/>
        </w:rPr>
        <w:t xml:space="preserve">Budget PrePay will </w:t>
      </w:r>
      <w:r w:rsidR="00260458" w:rsidRPr="00A63A9F">
        <w:rPr>
          <w:rFonts w:ascii="Times New Roman" w:hAnsi="Times New Roman" w:cs="Times New Roman"/>
        </w:rPr>
        <w:t xml:space="preserve">provide a local or toll free customer service number whereby customers may contact </w:t>
      </w:r>
      <w:r w:rsidR="005F47FB" w:rsidRPr="00A63A9F">
        <w:rPr>
          <w:rFonts w:ascii="Times New Roman" w:hAnsi="Times New Roman" w:cs="Times New Roman"/>
        </w:rPr>
        <w:t xml:space="preserve">it </w:t>
      </w:r>
      <w:r w:rsidR="00591409">
        <w:rPr>
          <w:rFonts w:ascii="Times New Roman" w:hAnsi="Times New Roman" w:cs="Times New Roman"/>
        </w:rPr>
        <w:t xml:space="preserve">– </w:t>
      </w:r>
      <w:r w:rsidR="00260458" w:rsidRPr="00A63A9F">
        <w:rPr>
          <w:rFonts w:ascii="Times New Roman" w:hAnsi="Times New Roman" w:cs="Times New Roman"/>
        </w:rPr>
        <w:t xml:space="preserve">free of charge </w:t>
      </w:r>
      <w:r w:rsidR="00591409">
        <w:rPr>
          <w:rFonts w:ascii="Times New Roman" w:hAnsi="Times New Roman" w:cs="Times New Roman"/>
        </w:rPr>
        <w:t xml:space="preserve">– </w:t>
      </w:r>
      <w:r w:rsidR="00260458" w:rsidRPr="00A63A9F">
        <w:rPr>
          <w:rFonts w:ascii="Times New Roman" w:hAnsi="Times New Roman" w:cs="Times New Roman"/>
        </w:rPr>
        <w:t xml:space="preserve">regarding customer service matters.  </w:t>
      </w:r>
      <w:r w:rsidR="009878CD" w:rsidRPr="009878CD">
        <w:rPr>
          <w:rFonts w:ascii="Times New Roman" w:hAnsi="Times New Roman" w:cs="Times New Roman"/>
          <w:iCs/>
        </w:rPr>
        <w:t>Any minutes used by the customer for calls to the Company’s customer care will be credited back to the customer’s account.</w:t>
      </w:r>
      <w:r w:rsidR="00260458" w:rsidRPr="00A63A9F">
        <w:rPr>
          <w:rFonts w:ascii="Times New Roman" w:hAnsi="Times New Roman" w:cs="Times New Roman"/>
        </w:rPr>
        <w:t xml:space="preserve"> </w:t>
      </w:r>
    </w:p>
    <w:p w:rsidR="00D85E1A" w:rsidRPr="00A63A9F" w:rsidRDefault="000C6471" w:rsidP="00D85E1A">
      <w:pPr>
        <w:pStyle w:val="ListParagraph"/>
        <w:numPr>
          <w:ilvl w:val="2"/>
          <w:numId w:val="11"/>
        </w:numPr>
        <w:autoSpaceDE w:val="0"/>
        <w:autoSpaceDN w:val="0"/>
        <w:adjustRightInd w:val="0"/>
        <w:spacing w:line="480" w:lineRule="auto"/>
        <w:rPr>
          <w:rFonts w:cs="Times New Roman"/>
          <w:b/>
          <w:sz w:val="24"/>
          <w:szCs w:val="24"/>
        </w:rPr>
      </w:pPr>
      <w:r w:rsidRPr="00A63A9F">
        <w:rPr>
          <w:rFonts w:cs="Times New Roman"/>
          <w:b/>
          <w:sz w:val="24"/>
          <w:szCs w:val="24"/>
        </w:rPr>
        <w:t xml:space="preserve">County Specific </w:t>
      </w:r>
      <w:r w:rsidR="00C37123" w:rsidRPr="00A63A9F">
        <w:rPr>
          <w:rFonts w:cs="Times New Roman"/>
          <w:b/>
          <w:sz w:val="24"/>
          <w:szCs w:val="24"/>
        </w:rPr>
        <w:t>911</w:t>
      </w:r>
      <w:r w:rsidRPr="00A63A9F">
        <w:rPr>
          <w:rFonts w:cs="Times New Roman"/>
          <w:b/>
          <w:sz w:val="24"/>
          <w:szCs w:val="24"/>
        </w:rPr>
        <w:t xml:space="preserve"> Fees</w:t>
      </w:r>
      <w:r w:rsidR="008A6FE5" w:rsidRPr="00A63A9F">
        <w:rPr>
          <w:rStyle w:val="FootnoteReference"/>
          <w:b/>
          <w:sz w:val="24"/>
          <w:szCs w:val="24"/>
        </w:rPr>
        <w:footnoteReference w:id="19"/>
      </w:r>
    </w:p>
    <w:p w:rsidR="00CD39EE" w:rsidRDefault="000C6471" w:rsidP="00745D59">
      <w:pPr>
        <w:pStyle w:val="CHDblIndBodyJust"/>
      </w:pPr>
      <w:r w:rsidRPr="00A63A9F">
        <w:t xml:space="preserve">To the extent that </w:t>
      </w:r>
      <w:r w:rsidR="00532898" w:rsidRPr="00A63A9F">
        <w:t>any Ohio county has</w:t>
      </w:r>
      <w:r w:rsidRPr="00A63A9F">
        <w:t xml:space="preserve"> implemented a </w:t>
      </w:r>
      <w:r w:rsidR="00C37123" w:rsidRPr="00A63A9F">
        <w:t>911</w:t>
      </w:r>
      <w:r w:rsidRPr="00A63A9F">
        <w:t xml:space="preserve"> surcharge pursuant to R.C. </w:t>
      </w:r>
      <w:r w:rsidR="005A47DC" w:rsidRPr="00A63A9F">
        <w:t>§</w:t>
      </w:r>
      <w:r w:rsidRPr="00A63A9F">
        <w:t>§ </w:t>
      </w:r>
      <w:r w:rsidR="00194488" w:rsidRPr="00A63A9F">
        <w:t xml:space="preserve">4931.52–.53, Budget PrePay will </w:t>
      </w:r>
      <w:r w:rsidR="00CD39EE" w:rsidRPr="00A63A9F">
        <w:t xml:space="preserve">bill and collect from their customers any county-specific </w:t>
      </w:r>
      <w:r w:rsidR="00C37123" w:rsidRPr="00A63A9F">
        <w:t>911</w:t>
      </w:r>
      <w:r w:rsidR="00CD39EE" w:rsidRPr="00A63A9F">
        <w:t xml:space="preserve"> charges imposed and shall remit on a quarterly basis such charges to the county in which the area served by the </w:t>
      </w:r>
      <w:r w:rsidR="00C37123" w:rsidRPr="00A63A9F">
        <w:t>911</w:t>
      </w:r>
      <w:r w:rsidR="00CD39EE" w:rsidRPr="00A63A9F">
        <w:t xml:space="preserve"> system is located.  </w:t>
      </w:r>
      <w:r w:rsidR="00150EA4" w:rsidRPr="00A63A9F">
        <w:t xml:space="preserve"> </w:t>
      </w:r>
    </w:p>
    <w:p w:rsidR="00F525AE" w:rsidRPr="00A63A9F" w:rsidRDefault="00F525AE" w:rsidP="00745D59">
      <w:pPr>
        <w:pStyle w:val="CHDblIndBodyJust"/>
      </w:pPr>
    </w:p>
    <w:p w:rsidR="00A34E87" w:rsidRPr="00A63A9F" w:rsidRDefault="00A34E87" w:rsidP="00A34E87">
      <w:pPr>
        <w:pStyle w:val="CHDblIndBodyJust"/>
        <w:numPr>
          <w:ilvl w:val="2"/>
          <w:numId w:val="11"/>
        </w:numPr>
        <w:rPr>
          <w:b/>
        </w:rPr>
      </w:pPr>
      <w:r w:rsidRPr="00A63A9F">
        <w:rPr>
          <w:b/>
        </w:rPr>
        <w:t xml:space="preserve"> State </w:t>
      </w:r>
      <w:r w:rsidR="00C37123" w:rsidRPr="00A63A9F">
        <w:rPr>
          <w:b/>
        </w:rPr>
        <w:t>911</w:t>
      </w:r>
      <w:r w:rsidRPr="00A63A9F">
        <w:rPr>
          <w:b/>
        </w:rPr>
        <w:t xml:space="preserve"> Surcharge</w:t>
      </w:r>
      <w:r w:rsidR="00466B02" w:rsidRPr="00A63A9F">
        <w:rPr>
          <w:rStyle w:val="FootnoteReference"/>
          <w:b/>
        </w:rPr>
        <w:footnoteReference w:id="20"/>
      </w:r>
    </w:p>
    <w:p w:rsidR="00FF717B" w:rsidRPr="00A63A9F" w:rsidRDefault="0058286A" w:rsidP="00FF717B">
      <w:pPr>
        <w:pStyle w:val="CHDblIndBodyJust"/>
      </w:pPr>
      <w:r w:rsidRPr="00A63A9F">
        <w:t xml:space="preserve">Budget PrePay will </w:t>
      </w:r>
      <w:r w:rsidR="00A34E87" w:rsidRPr="00A63A9F">
        <w:t xml:space="preserve">contribute </w:t>
      </w:r>
      <w:r w:rsidR="001C0477" w:rsidRPr="00A63A9F">
        <w:t xml:space="preserve">$0.28 </w:t>
      </w:r>
      <w:r w:rsidR="00A34E87" w:rsidRPr="00A63A9F">
        <w:t xml:space="preserve">to Ohio’s </w:t>
      </w:r>
      <w:r w:rsidR="00C37123" w:rsidRPr="00A63A9F">
        <w:t>911</w:t>
      </w:r>
      <w:r w:rsidR="00A34E87" w:rsidRPr="00A63A9F">
        <w:t xml:space="preserve"> fund </w:t>
      </w:r>
      <w:r w:rsidR="00AB0F2B" w:rsidRPr="00A63A9F">
        <w:t xml:space="preserve">for each Lifeline </w:t>
      </w:r>
      <w:r w:rsidR="00A34E87" w:rsidRPr="00A63A9F">
        <w:t xml:space="preserve">wireless telephone number </w:t>
      </w:r>
      <w:r w:rsidR="001134BB" w:rsidRPr="00A63A9F">
        <w:t xml:space="preserve">of a </w:t>
      </w:r>
      <w:r w:rsidR="00AB0F2B" w:rsidRPr="00A63A9F">
        <w:t xml:space="preserve">subscriber </w:t>
      </w:r>
      <w:r w:rsidR="00A34E87" w:rsidRPr="00A63A9F">
        <w:t>w</w:t>
      </w:r>
      <w:r w:rsidR="00AB0F2B" w:rsidRPr="00A63A9F">
        <w:t xml:space="preserve">ho has an address in </w:t>
      </w:r>
      <w:r w:rsidR="00DA3A53" w:rsidRPr="00A63A9F">
        <w:t>Ohio</w:t>
      </w:r>
      <w:r w:rsidR="00166281" w:rsidRPr="00A63A9F">
        <w:t>.</w:t>
      </w:r>
      <w:r w:rsidR="00A34E87" w:rsidRPr="00A63A9F">
        <w:t xml:space="preserve"> </w:t>
      </w:r>
      <w:r w:rsidR="00A443BF" w:rsidRPr="00A63A9F">
        <w:t xml:space="preserve"> </w:t>
      </w:r>
      <w:r w:rsidR="00B111A9" w:rsidRPr="00A63A9F">
        <w:t xml:space="preserve">Budget PrePay will comply with this requirement by dividing the total </w:t>
      </w:r>
      <w:r w:rsidR="00ED475A" w:rsidRPr="00A63A9F">
        <w:t xml:space="preserve">monthly USAC reimbursement </w:t>
      </w:r>
      <w:r w:rsidR="00B111A9" w:rsidRPr="00A63A9F">
        <w:t>within Ohio during the month by fifty, multiplying the quotient by twenty-eight cents, and remitting this amount.</w:t>
      </w:r>
      <w:r w:rsidR="000F7796" w:rsidRPr="00A63A9F">
        <w:t xml:space="preserve">  </w:t>
      </w:r>
      <w:r w:rsidR="00F256ED" w:rsidRPr="00A63A9F">
        <w:t xml:space="preserve"> </w:t>
      </w:r>
    </w:p>
    <w:p w:rsidR="00A34E87" w:rsidRPr="00A63A9F" w:rsidRDefault="00A34E87" w:rsidP="00A34E87">
      <w:pPr>
        <w:pStyle w:val="CHDblIndBodyJust"/>
        <w:numPr>
          <w:ilvl w:val="2"/>
          <w:numId w:val="11"/>
        </w:numPr>
      </w:pPr>
      <w:r w:rsidRPr="00A63A9F">
        <w:rPr>
          <w:b/>
        </w:rPr>
        <w:t xml:space="preserve">CETC </w:t>
      </w:r>
      <w:r w:rsidR="0071442F" w:rsidRPr="00A63A9F">
        <w:rPr>
          <w:b/>
        </w:rPr>
        <w:t>Administrative</w:t>
      </w:r>
      <w:r w:rsidRPr="00A63A9F">
        <w:rPr>
          <w:b/>
        </w:rPr>
        <w:t xml:space="preserve"> </w:t>
      </w:r>
      <w:r w:rsidR="00B349C0" w:rsidRPr="00A63A9F">
        <w:rPr>
          <w:b/>
        </w:rPr>
        <w:t>Assessment</w:t>
      </w:r>
      <w:r w:rsidR="000100BB" w:rsidRPr="00A63A9F">
        <w:rPr>
          <w:rStyle w:val="FootnoteReference"/>
        </w:rPr>
        <w:footnoteReference w:id="21"/>
      </w:r>
    </w:p>
    <w:p w:rsidR="00A34E87" w:rsidRPr="00A63A9F" w:rsidRDefault="00A34E87" w:rsidP="00A34E87">
      <w:pPr>
        <w:pStyle w:val="CHDblIndBodyJust"/>
      </w:pPr>
      <w:r w:rsidRPr="00A63A9F">
        <w:t>Budget PrePay will pay the assessment the Commission requires pursuant to R.C. §</w:t>
      </w:r>
      <w:r w:rsidR="00B349C0" w:rsidRPr="00A63A9F">
        <w:t> </w:t>
      </w:r>
      <w:r w:rsidRPr="00A63A9F">
        <w:t xml:space="preserve">4905.10 to offset </w:t>
      </w:r>
      <w:r w:rsidR="007A0DFC" w:rsidRPr="00A63A9F">
        <w:t xml:space="preserve">the Commission’s </w:t>
      </w:r>
      <w:r w:rsidRPr="00A63A9F">
        <w:t xml:space="preserve">administrative costs associated with </w:t>
      </w:r>
      <w:r w:rsidR="007A0DFC" w:rsidRPr="00A63A9F">
        <w:t>the designation and oversight of</w:t>
      </w:r>
      <w:r w:rsidRPr="00A63A9F">
        <w:t xml:space="preserve"> CETCs in Ohio.</w:t>
      </w:r>
    </w:p>
    <w:p w:rsidR="00CD39EE" w:rsidRPr="00A63A9F" w:rsidRDefault="001218E9" w:rsidP="001218E9">
      <w:pPr>
        <w:pStyle w:val="CHDblIndBodyJust"/>
        <w:numPr>
          <w:ilvl w:val="2"/>
          <w:numId w:val="11"/>
        </w:numPr>
        <w:rPr>
          <w:b/>
        </w:rPr>
      </w:pPr>
      <w:r w:rsidRPr="00A63A9F">
        <w:rPr>
          <w:b/>
        </w:rPr>
        <w:t>T</w:t>
      </w:r>
      <w:r w:rsidR="000E5A4E" w:rsidRPr="00A63A9F">
        <w:rPr>
          <w:b/>
        </w:rPr>
        <w:t>elecommunications Relay Service (“T</w:t>
      </w:r>
      <w:r w:rsidRPr="00A63A9F">
        <w:rPr>
          <w:b/>
        </w:rPr>
        <w:t>RS</w:t>
      </w:r>
      <w:r w:rsidR="000E5A4E" w:rsidRPr="00A63A9F">
        <w:rPr>
          <w:b/>
        </w:rPr>
        <w:t>”)</w:t>
      </w:r>
      <w:r w:rsidRPr="00A63A9F">
        <w:rPr>
          <w:b/>
        </w:rPr>
        <w:t xml:space="preserve"> Fund </w:t>
      </w:r>
      <w:r w:rsidR="0048759B" w:rsidRPr="00A63A9F">
        <w:rPr>
          <w:b/>
        </w:rPr>
        <w:t>Charge</w:t>
      </w:r>
    </w:p>
    <w:p w:rsidR="00CD39EE" w:rsidRPr="00A63A9F" w:rsidRDefault="00CD39EE" w:rsidP="00CD39EE">
      <w:pPr>
        <w:pStyle w:val="CHDblIndBodyJust"/>
      </w:pPr>
      <w:r w:rsidRPr="00A63A9F">
        <w:t xml:space="preserve">Budget PrePay will </w:t>
      </w:r>
      <w:r w:rsidR="004362F5" w:rsidRPr="00A63A9F">
        <w:t xml:space="preserve">pay the </w:t>
      </w:r>
      <w:r w:rsidRPr="00A63A9F">
        <w:t xml:space="preserve">TRS fund </w:t>
      </w:r>
      <w:r w:rsidR="0048759B" w:rsidRPr="00A63A9F">
        <w:t xml:space="preserve">charge </w:t>
      </w:r>
      <w:r w:rsidR="004362F5" w:rsidRPr="00A63A9F">
        <w:t xml:space="preserve">as required by </w:t>
      </w:r>
      <w:r w:rsidRPr="00A63A9F">
        <w:t>R.C. § 4905.84(C).</w:t>
      </w:r>
      <w:r w:rsidRPr="00A63A9F">
        <w:rPr>
          <w:rStyle w:val="FootnoteReference"/>
        </w:rPr>
        <w:footnoteReference w:id="22"/>
      </w:r>
      <w:r w:rsidRPr="00A63A9F">
        <w:t xml:space="preserve">  To permit assessment of the TRS fund charge, for all customer classes, Budget will capture the number of active accounts in its database as of December 31 and include that number in its report as required by the PUCO. </w:t>
      </w:r>
    </w:p>
    <w:p w:rsidR="00EC5BF4" w:rsidRPr="00A63A9F" w:rsidRDefault="00EC5BF4" w:rsidP="00EC5BF4">
      <w:pPr>
        <w:pStyle w:val="CHDblIndBodyJust"/>
        <w:numPr>
          <w:ilvl w:val="0"/>
          <w:numId w:val="11"/>
        </w:numPr>
        <w:rPr>
          <w:b/>
        </w:rPr>
      </w:pPr>
      <w:r w:rsidRPr="00A63A9F">
        <w:rPr>
          <w:b/>
        </w:rPr>
        <w:t>CO</w:t>
      </w:r>
      <w:r w:rsidR="00B43058" w:rsidRPr="00A63A9F">
        <w:rPr>
          <w:b/>
        </w:rPr>
        <w:t>M</w:t>
      </w:r>
      <w:r w:rsidRPr="00A63A9F">
        <w:rPr>
          <w:b/>
        </w:rPr>
        <w:t xml:space="preserve">MISSION REQUIRED </w:t>
      </w:r>
      <w:r w:rsidR="001E2F3A" w:rsidRPr="00A63A9F">
        <w:rPr>
          <w:b/>
        </w:rPr>
        <w:t>EXHIBIT</w:t>
      </w:r>
      <w:r w:rsidRPr="00A63A9F">
        <w:rPr>
          <w:b/>
        </w:rPr>
        <w:t>S</w:t>
      </w:r>
    </w:p>
    <w:p w:rsidR="001E2F3A" w:rsidRPr="00A63A9F" w:rsidRDefault="00EC5BF4" w:rsidP="00031812">
      <w:pPr>
        <w:pStyle w:val="CHDblIndBodyJust"/>
        <w:numPr>
          <w:ilvl w:val="1"/>
          <w:numId w:val="11"/>
        </w:numPr>
        <w:spacing w:line="240" w:lineRule="auto"/>
        <w:rPr>
          <w:b/>
        </w:rPr>
      </w:pPr>
      <w:r w:rsidRPr="00A63A9F">
        <w:rPr>
          <w:b/>
        </w:rPr>
        <w:t>EXHIBIT</w:t>
      </w:r>
      <w:r w:rsidR="001E2F3A" w:rsidRPr="00A63A9F">
        <w:rPr>
          <w:b/>
        </w:rPr>
        <w:t xml:space="preserve"> A</w:t>
      </w:r>
      <w:r w:rsidR="00EC3C52" w:rsidRPr="00A63A9F">
        <w:rPr>
          <w:b/>
        </w:rPr>
        <w:t>: Propose</w:t>
      </w:r>
      <w:r w:rsidR="00935114" w:rsidRPr="00A63A9F">
        <w:rPr>
          <w:b/>
        </w:rPr>
        <w:t>d</w:t>
      </w:r>
      <w:r w:rsidR="00EC3C52" w:rsidRPr="00A63A9F">
        <w:rPr>
          <w:b/>
        </w:rPr>
        <w:t xml:space="preserve"> Service Offerings, </w:t>
      </w:r>
      <w:r w:rsidR="0023174C" w:rsidRPr="00A63A9F">
        <w:rPr>
          <w:b/>
        </w:rPr>
        <w:t xml:space="preserve">Rates, and Charges, and </w:t>
      </w:r>
      <w:r w:rsidR="00EC3C52" w:rsidRPr="00A63A9F">
        <w:rPr>
          <w:b/>
        </w:rPr>
        <w:t>Lifeline Eligibility Requirements</w:t>
      </w:r>
    </w:p>
    <w:p w:rsidR="00031812" w:rsidRPr="00A63A9F" w:rsidRDefault="00031812" w:rsidP="00031812">
      <w:pPr>
        <w:pStyle w:val="CHDblIndBodyJust"/>
        <w:spacing w:line="240" w:lineRule="auto"/>
        <w:ind w:left="1080" w:firstLine="0"/>
        <w:rPr>
          <w:b/>
        </w:rPr>
      </w:pPr>
    </w:p>
    <w:p w:rsidR="005B5148" w:rsidRPr="00A63A9F" w:rsidRDefault="005B5148" w:rsidP="005B5148">
      <w:pPr>
        <w:pStyle w:val="CHDblIndBodyJust"/>
        <w:numPr>
          <w:ilvl w:val="2"/>
          <w:numId w:val="11"/>
        </w:numPr>
        <w:rPr>
          <w:b/>
        </w:rPr>
      </w:pPr>
      <w:r w:rsidRPr="00A63A9F">
        <w:rPr>
          <w:b/>
        </w:rPr>
        <w:t>Proposed Service Offerings</w:t>
      </w:r>
      <w:r w:rsidR="00EC3C52" w:rsidRPr="00A63A9F">
        <w:rPr>
          <w:b/>
        </w:rPr>
        <w:t>, Rates, and Charges</w:t>
      </w:r>
    </w:p>
    <w:p w:rsidR="000C1FBF" w:rsidRPr="00A63A9F" w:rsidRDefault="0060003B" w:rsidP="000E7B52">
      <w:pPr>
        <w:autoSpaceDE w:val="0"/>
        <w:autoSpaceDN w:val="0"/>
        <w:adjustRightInd w:val="0"/>
        <w:spacing w:line="480" w:lineRule="auto"/>
        <w:ind w:firstLine="720"/>
        <w:jc w:val="both"/>
        <w:rPr>
          <w:rFonts w:ascii="Times New Roman" w:hAnsi="Times New Roman" w:cs="Times New Roman"/>
        </w:rPr>
      </w:pPr>
      <w:r w:rsidRPr="00A63A9F">
        <w:rPr>
          <w:rFonts w:ascii="Times New Roman" w:hAnsi="Times New Roman" w:cs="Times New Roman"/>
        </w:rPr>
        <w:t>Budget PrePay</w:t>
      </w:r>
      <w:r w:rsidR="00755A2B" w:rsidRPr="00A63A9F">
        <w:rPr>
          <w:rFonts w:ascii="Times New Roman" w:hAnsi="Times New Roman" w:cs="Times New Roman"/>
        </w:rPr>
        <w:t xml:space="preserve"> will </w:t>
      </w:r>
      <w:r w:rsidR="00AF75E8" w:rsidRPr="00A63A9F">
        <w:rPr>
          <w:rFonts w:ascii="Times New Roman" w:hAnsi="Times New Roman" w:cs="Times New Roman"/>
        </w:rPr>
        <w:t xml:space="preserve">initially </w:t>
      </w:r>
      <w:r w:rsidR="00755A2B" w:rsidRPr="00A63A9F">
        <w:rPr>
          <w:rFonts w:ascii="Times New Roman" w:hAnsi="Times New Roman" w:cs="Times New Roman"/>
        </w:rPr>
        <w:t xml:space="preserve">offer two wireless prepaid </w:t>
      </w:r>
      <w:r w:rsidR="00244EDB" w:rsidRPr="00A63A9F">
        <w:rPr>
          <w:rFonts w:ascii="Times New Roman" w:hAnsi="Times New Roman" w:cs="Times New Roman"/>
        </w:rPr>
        <w:t xml:space="preserve">USF </w:t>
      </w:r>
      <w:r w:rsidR="002B1C76" w:rsidRPr="00A63A9F">
        <w:rPr>
          <w:rFonts w:ascii="Times New Roman" w:hAnsi="Times New Roman" w:cs="Times New Roman"/>
        </w:rPr>
        <w:t xml:space="preserve">supported plans </w:t>
      </w:r>
      <w:r w:rsidR="00755A2B" w:rsidRPr="00A63A9F">
        <w:rPr>
          <w:rFonts w:ascii="Times New Roman" w:hAnsi="Times New Roman" w:cs="Times New Roman"/>
        </w:rPr>
        <w:t>throughout its designated service area</w:t>
      </w:r>
      <w:r w:rsidR="00ED7937" w:rsidRPr="00A63A9F">
        <w:rPr>
          <w:rFonts w:ascii="Times New Roman" w:hAnsi="Times New Roman" w:cs="Times New Roman"/>
        </w:rPr>
        <w:t xml:space="preserve"> in Ohio</w:t>
      </w:r>
      <w:r w:rsidR="00755A2B" w:rsidRPr="00A63A9F">
        <w:rPr>
          <w:rFonts w:ascii="Times New Roman" w:hAnsi="Times New Roman" w:cs="Times New Roman"/>
        </w:rPr>
        <w:t xml:space="preserve">: the </w:t>
      </w:r>
      <w:r w:rsidR="00ED7937" w:rsidRPr="00A63A9F">
        <w:rPr>
          <w:rFonts w:ascii="Times New Roman" w:hAnsi="Times New Roman" w:cs="Times New Roman"/>
        </w:rPr>
        <w:t xml:space="preserve">Active User </w:t>
      </w:r>
      <w:r w:rsidR="00755A2B" w:rsidRPr="00A63A9F">
        <w:rPr>
          <w:rFonts w:ascii="Times New Roman" w:hAnsi="Times New Roman" w:cs="Times New Roman"/>
        </w:rPr>
        <w:t xml:space="preserve">Talk and Text Plan and the 250 </w:t>
      </w:r>
      <w:r w:rsidR="00ED7937" w:rsidRPr="00A63A9F">
        <w:rPr>
          <w:rFonts w:ascii="Times New Roman" w:hAnsi="Times New Roman" w:cs="Times New Roman"/>
        </w:rPr>
        <w:t xml:space="preserve">Minute Talk </w:t>
      </w:r>
      <w:r w:rsidR="001C279B" w:rsidRPr="00A63A9F">
        <w:rPr>
          <w:rFonts w:ascii="Times New Roman" w:hAnsi="Times New Roman" w:cs="Times New Roman"/>
        </w:rPr>
        <w:t>Plan.</w:t>
      </w:r>
      <w:r w:rsidR="00755A2B" w:rsidRPr="00A63A9F">
        <w:rPr>
          <w:rFonts w:ascii="Times New Roman" w:hAnsi="Times New Roman" w:cs="Times New Roman"/>
        </w:rPr>
        <w:t xml:space="preserve"> </w:t>
      </w:r>
      <w:r w:rsidR="00C232E3" w:rsidRPr="00A63A9F">
        <w:rPr>
          <w:rFonts w:ascii="Times New Roman" w:hAnsi="Times New Roman" w:cs="Times New Roman"/>
        </w:rPr>
        <w:t xml:space="preserve"> </w:t>
      </w:r>
      <w:r w:rsidR="00C41065" w:rsidRPr="00A63A9F">
        <w:rPr>
          <w:rFonts w:ascii="Times New Roman" w:hAnsi="Times New Roman" w:cs="Times New Roman"/>
        </w:rPr>
        <w:t xml:space="preserve">All of Budget PrePay’s Lifeline plans will include a free handset and the following custom calling features:  Caller ID, Call Waiting, and Voicemail.  </w:t>
      </w:r>
      <w:r w:rsidR="001747FF" w:rsidRPr="00A63A9F">
        <w:rPr>
          <w:rFonts w:ascii="Times New Roman" w:hAnsi="Times New Roman" w:cs="Times New Roman"/>
        </w:rPr>
        <w:t xml:space="preserve"> </w:t>
      </w:r>
    </w:p>
    <w:p w:rsidR="00C41065" w:rsidRPr="00A63A9F" w:rsidRDefault="00C41065" w:rsidP="000E7B52">
      <w:pPr>
        <w:autoSpaceDE w:val="0"/>
        <w:autoSpaceDN w:val="0"/>
        <w:adjustRightInd w:val="0"/>
        <w:spacing w:line="480" w:lineRule="auto"/>
        <w:ind w:firstLine="720"/>
        <w:jc w:val="both"/>
        <w:rPr>
          <w:rFonts w:ascii="Times New Roman" w:hAnsi="Times New Roman" w:cs="Times New Roman"/>
        </w:rPr>
      </w:pPr>
      <w:r w:rsidRPr="00A63A9F">
        <w:rPr>
          <w:rFonts w:ascii="Times New Roman" w:hAnsi="Times New Roman" w:cs="Times New Roman"/>
        </w:rPr>
        <w:t>Budget PrePay does not impose credit checks or long-term service contracts on its prepaid customers.  Customers are not bound by a local calling area requirement; all Budget PrePay plans come with domestic long distance at no extra per minute charge.  There are no roaming charges.  Customers can purchase extra minutes at retail outlets, in Budget PrePay’s service area, and online.  Additional minutes will be loaded electronically.  Calls to 911 emergency services are always free, regardless of service activation or availability of minutes.</w:t>
      </w:r>
    </w:p>
    <w:p w:rsidR="00755A2B" w:rsidRPr="00A63A9F" w:rsidRDefault="00C41065" w:rsidP="000E7B52">
      <w:pPr>
        <w:pStyle w:val="CHDblIndBodyJust"/>
      </w:pPr>
      <w:r w:rsidRPr="00A63A9F">
        <w:t>Budget PrePay believes that its proposed service plans for Lifeline customers in Ohio will be received well by Ohio residents and generate significant interest.</w:t>
      </w:r>
      <w:r w:rsidR="00693974" w:rsidRPr="00A63A9F">
        <w:t xml:space="preserve">   </w:t>
      </w:r>
    </w:p>
    <w:p w:rsidR="00DE732C" w:rsidRPr="00A63A9F" w:rsidRDefault="00C87B78" w:rsidP="00B6095B">
      <w:pPr>
        <w:pStyle w:val="CHDblIndBodyJust"/>
        <w:ind w:left="720" w:firstLine="0"/>
      </w:pPr>
      <w:r w:rsidRPr="00A63A9F">
        <w:rPr>
          <w:b/>
          <w:u w:val="single"/>
        </w:rPr>
        <w:t xml:space="preserve">Active User </w:t>
      </w:r>
      <w:r w:rsidR="00755A2B" w:rsidRPr="00A63A9F">
        <w:rPr>
          <w:b/>
          <w:u w:val="single"/>
        </w:rPr>
        <w:t>Talk and Text</w:t>
      </w:r>
      <w:r w:rsidR="006B4FFC" w:rsidRPr="00A63A9F">
        <w:rPr>
          <w:b/>
          <w:u w:val="single"/>
        </w:rPr>
        <w:t xml:space="preserve"> Plan</w:t>
      </w:r>
      <w:r w:rsidR="00755A2B" w:rsidRPr="00A63A9F">
        <w:t xml:space="preserve">:  This prepaid service provides </w:t>
      </w:r>
      <w:r w:rsidR="007721F2" w:rsidRPr="00A63A9F">
        <w:t xml:space="preserve">for a combined 4000 </w:t>
      </w:r>
      <w:r w:rsidR="00016F86" w:rsidRPr="00A63A9F">
        <w:t>local/</w:t>
      </w:r>
      <w:r w:rsidR="007721F2" w:rsidRPr="00A63A9F">
        <w:t xml:space="preserve">long distance voice minutes and text messages.  Each text message counts as one minute of voice service.  </w:t>
      </w:r>
      <w:r w:rsidR="00F110D1" w:rsidRPr="00A63A9F">
        <w:t xml:space="preserve"> </w:t>
      </w:r>
    </w:p>
    <w:p w:rsidR="00116725" w:rsidRPr="00A63A9F" w:rsidRDefault="00116725" w:rsidP="00B6095B">
      <w:pPr>
        <w:pStyle w:val="CHDblIndBodyJust"/>
        <w:ind w:left="720" w:firstLine="0"/>
      </w:pPr>
      <w:r w:rsidRPr="00A63A9F">
        <w:tab/>
      </w:r>
      <w:r w:rsidRPr="00A63A9F">
        <w:rPr>
          <w:u w:val="single"/>
        </w:rPr>
        <w:t>Rates &amp; Optional Services</w:t>
      </w:r>
    </w:p>
    <w:p w:rsidR="00755A2B" w:rsidRPr="00A63A9F" w:rsidRDefault="0023326D" w:rsidP="00116725">
      <w:pPr>
        <w:pStyle w:val="CHDblIndBodyJust"/>
        <w:spacing w:line="240" w:lineRule="auto"/>
        <w:ind w:left="720"/>
      </w:pPr>
      <w:r>
        <w:t>Active User</w:t>
      </w:r>
      <w:r w:rsidRPr="00A63A9F">
        <w:t xml:space="preserve"> </w:t>
      </w:r>
      <w:r w:rsidR="00766306" w:rsidRPr="00A63A9F">
        <w:t>Talk and Tex</w:t>
      </w:r>
      <w:r w:rsidR="00755A2B" w:rsidRPr="00A63A9F">
        <w:t>t Plan</w:t>
      </w:r>
      <w:r w:rsidR="00755A2B" w:rsidRPr="00A63A9F">
        <w:tab/>
        <w:t>$</w:t>
      </w:r>
      <w:r w:rsidR="006D1E32" w:rsidRPr="00A63A9F">
        <w:t>34</w:t>
      </w:r>
      <w:r w:rsidR="00755A2B" w:rsidRPr="00A63A9F">
        <w:t>.</w:t>
      </w:r>
      <w:r w:rsidR="00A87647" w:rsidRPr="00A63A9F">
        <w:t>25</w:t>
      </w:r>
    </w:p>
    <w:p w:rsidR="00755A2B" w:rsidRPr="00A63A9F" w:rsidRDefault="00C15300" w:rsidP="00116725">
      <w:pPr>
        <w:pStyle w:val="CHDblIndBodyJust"/>
        <w:spacing w:line="240" w:lineRule="auto"/>
        <w:ind w:left="720"/>
        <w:rPr>
          <w:u w:val="single"/>
        </w:rPr>
      </w:pPr>
      <w:r w:rsidRPr="00A63A9F">
        <w:rPr>
          <w:u w:val="single"/>
        </w:rPr>
        <w:t>Lifeline Credit</w:t>
      </w:r>
      <w:r w:rsidRPr="00A63A9F">
        <w:rPr>
          <w:u w:val="single"/>
        </w:rPr>
        <w:tab/>
      </w:r>
      <w:r w:rsidR="00DE76E4" w:rsidRPr="00A63A9F">
        <w:rPr>
          <w:u w:val="single"/>
        </w:rPr>
        <w:tab/>
      </w:r>
      <w:r w:rsidR="00867D18" w:rsidRPr="00A63A9F">
        <w:rPr>
          <w:u w:val="single"/>
        </w:rPr>
        <w:tab/>
      </w:r>
      <w:r w:rsidRPr="00A63A9F">
        <w:rPr>
          <w:u w:val="single"/>
        </w:rPr>
        <w:tab/>
      </w:r>
      <w:r w:rsidR="003E1C49" w:rsidRPr="00A63A9F">
        <w:rPr>
          <w:u w:val="single"/>
        </w:rPr>
        <w:t>($9</w:t>
      </w:r>
      <w:r w:rsidR="00755A2B" w:rsidRPr="00A63A9F">
        <w:rPr>
          <w:u w:val="single"/>
        </w:rPr>
        <w:t>.</w:t>
      </w:r>
      <w:r w:rsidR="003E1C49" w:rsidRPr="00A63A9F">
        <w:rPr>
          <w:u w:val="single"/>
        </w:rPr>
        <w:t>25</w:t>
      </w:r>
      <w:r w:rsidR="00947C20" w:rsidRPr="00A63A9F">
        <w:rPr>
          <w:u w:val="single"/>
        </w:rPr>
        <w:t>)</w:t>
      </w:r>
      <w:r w:rsidR="00755A2B" w:rsidRPr="00A63A9F">
        <w:rPr>
          <w:u w:val="single"/>
        </w:rPr>
        <w:t xml:space="preserve"> </w:t>
      </w:r>
    </w:p>
    <w:p w:rsidR="00755A2B" w:rsidRPr="00A63A9F" w:rsidRDefault="00705A94" w:rsidP="00116725">
      <w:pPr>
        <w:pStyle w:val="CHDblIndBodyJust"/>
        <w:spacing w:line="240" w:lineRule="auto"/>
        <w:ind w:left="720"/>
      </w:pPr>
      <w:r w:rsidRPr="00A63A9F">
        <w:t xml:space="preserve">Final </w:t>
      </w:r>
      <w:r w:rsidR="00755A2B" w:rsidRPr="00A63A9F">
        <w:t>Lifeline Price</w:t>
      </w:r>
      <w:r w:rsidR="00755A2B" w:rsidRPr="00A63A9F">
        <w:tab/>
      </w:r>
      <w:r w:rsidR="00755A2B" w:rsidRPr="00A63A9F">
        <w:tab/>
      </w:r>
      <w:r w:rsidR="00755A2B" w:rsidRPr="00A63A9F">
        <w:tab/>
        <w:t>$</w:t>
      </w:r>
      <w:r w:rsidR="00A87647" w:rsidRPr="00A63A9F">
        <w:t>25</w:t>
      </w:r>
      <w:r w:rsidR="00755A2B" w:rsidRPr="00A63A9F">
        <w:t>.00</w:t>
      </w:r>
      <w:r w:rsidR="00B52EF3" w:rsidRPr="00A63A9F">
        <w:t xml:space="preserve"> (per month)</w:t>
      </w:r>
    </w:p>
    <w:p w:rsidR="00755A2B" w:rsidRPr="00A63A9F" w:rsidRDefault="00755A2B" w:rsidP="00755A2B">
      <w:pPr>
        <w:pStyle w:val="CHDblIndBodyJust"/>
        <w:spacing w:line="240" w:lineRule="auto"/>
      </w:pPr>
    </w:p>
    <w:p w:rsidR="00A4027A" w:rsidRPr="00A63A9F" w:rsidRDefault="00FD6BA3" w:rsidP="00A4027A">
      <w:pPr>
        <w:pStyle w:val="CHDblIndBodyJust"/>
        <w:numPr>
          <w:ilvl w:val="0"/>
          <w:numId w:val="15"/>
        </w:numPr>
      </w:pPr>
      <w:r w:rsidRPr="00A63A9F">
        <w:t xml:space="preserve">A 200MB Data Plan </w:t>
      </w:r>
      <w:r w:rsidR="003842C8" w:rsidRPr="00A63A9F">
        <w:t xml:space="preserve">with unlimited picture messaging </w:t>
      </w:r>
      <w:r w:rsidRPr="00A63A9F">
        <w:t xml:space="preserve">may be added </w:t>
      </w:r>
      <w:r w:rsidR="00595338" w:rsidRPr="00A63A9F">
        <w:t xml:space="preserve">to this plan </w:t>
      </w:r>
      <w:r w:rsidRPr="00A63A9F">
        <w:t>for $15.00</w:t>
      </w:r>
      <w:r w:rsidR="00BA35A2" w:rsidRPr="00A63A9F">
        <w:t xml:space="preserve"> per month.</w:t>
      </w:r>
      <w:r w:rsidR="00595338" w:rsidRPr="00A63A9F">
        <w:t xml:space="preserve"> </w:t>
      </w:r>
      <w:r w:rsidR="00642E66" w:rsidRPr="00A63A9F">
        <w:t xml:space="preserve"> </w:t>
      </w:r>
    </w:p>
    <w:p w:rsidR="005E0FF7" w:rsidRPr="00A63A9F" w:rsidRDefault="00863E66" w:rsidP="00A4027A">
      <w:pPr>
        <w:pStyle w:val="CHDblIndBodyJust"/>
        <w:numPr>
          <w:ilvl w:val="0"/>
          <w:numId w:val="15"/>
        </w:numPr>
      </w:pPr>
      <w:r w:rsidRPr="00A63A9F">
        <w:t xml:space="preserve">Customers can </w:t>
      </w:r>
      <w:r w:rsidR="00CA3C9A" w:rsidRPr="00A63A9F">
        <w:t xml:space="preserve">also </w:t>
      </w:r>
      <w:r w:rsidRPr="00A63A9F">
        <w:t xml:space="preserve">add international long distance at $5.00 intervals.  </w:t>
      </w:r>
    </w:p>
    <w:p w:rsidR="00A4027A" w:rsidRPr="00A63A9F" w:rsidRDefault="00A4027A" w:rsidP="00A4027A">
      <w:pPr>
        <w:pStyle w:val="CHDblIndBodyJust"/>
        <w:numPr>
          <w:ilvl w:val="0"/>
          <w:numId w:val="15"/>
        </w:numPr>
      </w:pPr>
      <w:r w:rsidRPr="00A63A9F">
        <w:t xml:space="preserve">Customers may purchase </w:t>
      </w:r>
      <w:r w:rsidR="00373128" w:rsidRPr="00A63A9F">
        <w:t xml:space="preserve">the 200MB Data Plan </w:t>
      </w:r>
      <w:r w:rsidRPr="00A63A9F">
        <w:t xml:space="preserve">and </w:t>
      </w:r>
      <w:r w:rsidR="00373128" w:rsidRPr="00A63A9F">
        <w:t xml:space="preserve">international long distance </w:t>
      </w:r>
      <w:r w:rsidRPr="00A63A9F">
        <w:t>at any Budget Mobile location, any participating third party agent, or by calling customer service.</w:t>
      </w:r>
    </w:p>
    <w:p w:rsidR="00787C18" w:rsidRPr="00A63A9F" w:rsidRDefault="00755A2B" w:rsidP="00B6095B">
      <w:pPr>
        <w:pStyle w:val="CHDblIndBodyJust"/>
        <w:ind w:left="720" w:firstLine="0"/>
      </w:pPr>
      <w:r w:rsidRPr="00A63A9F">
        <w:rPr>
          <w:b/>
          <w:u w:val="single"/>
        </w:rPr>
        <w:t xml:space="preserve">250 </w:t>
      </w:r>
      <w:r w:rsidR="003E5556" w:rsidRPr="00A63A9F">
        <w:rPr>
          <w:b/>
          <w:u w:val="single"/>
        </w:rPr>
        <w:t>Minute Talk</w:t>
      </w:r>
      <w:r w:rsidRPr="00A63A9F">
        <w:t xml:space="preserve">:  This prepaid service provides 250 minutes of </w:t>
      </w:r>
      <w:r w:rsidR="001C755B" w:rsidRPr="00A63A9F">
        <w:t xml:space="preserve">free </w:t>
      </w:r>
      <w:r w:rsidRPr="00A63A9F">
        <w:t>local and domestic long distance calling</w:t>
      </w:r>
      <w:r w:rsidR="00850163" w:rsidRPr="00A63A9F">
        <w:t xml:space="preserve"> per month</w:t>
      </w:r>
      <w:r w:rsidR="00311BE8" w:rsidRPr="00A63A9F">
        <w:t xml:space="preserve">.  </w:t>
      </w:r>
      <w:r w:rsidRPr="00A63A9F">
        <w:t xml:space="preserve">Customers can add additional airtime in denominations and at the rates indicated below.  </w:t>
      </w:r>
      <w:r w:rsidR="00B937B8" w:rsidRPr="00A63A9F">
        <w:tab/>
      </w:r>
    </w:p>
    <w:p w:rsidR="00B937B8" w:rsidRPr="00A63A9F" w:rsidRDefault="00B937B8" w:rsidP="00787C18">
      <w:pPr>
        <w:pStyle w:val="CHDblIndBodyJust"/>
        <w:ind w:left="720"/>
      </w:pPr>
      <w:r w:rsidRPr="00A63A9F">
        <w:rPr>
          <w:u w:val="single"/>
        </w:rPr>
        <w:t>Rates &amp; Optional Services</w:t>
      </w:r>
    </w:p>
    <w:p w:rsidR="00755A2B" w:rsidRPr="00A63A9F" w:rsidRDefault="003E1C49" w:rsidP="00B937B8">
      <w:pPr>
        <w:pStyle w:val="CHDblIndBodyJust"/>
        <w:spacing w:line="240" w:lineRule="auto"/>
        <w:ind w:left="720"/>
      </w:pPr>
      <w:r w:rsidRPr="00A63A9F">
        <w:t>250 Minute Plan</w:t>
      </w:r>
      <w:r w:rsidRPr="00A63A9F">
        <w:tab/>
      </w:r>
      <w:r w:rsidRPr="00A63A9F">
        <w:tab/>
      </w:r>
      <w:r w:rsidRPr="00A63A9F">
        <w:tab/>
        <w:t>$9</w:t>
      </w:r>
      <w:r w:rsidR="00755A2B" w:rsidRPr="00A63A9F">
        <w:t>.</w:t>
      </w:r>
      <w:r w:rsidRPr="00A63A9F">
        <w:t>25</w:t>
      </w:r>
    </w:p>
    <w:p w:rsidR="00755A2B" w:rsidRPr="00A63A9F" w:rsidRDefault="004D793F" w:rsidP="00B937B8">
      <w:pPr>
        <w:pStyle w:val="CHDblIndBodyJust"/>
        <w:spacing w:line="240" w:lineRule="auto"/>
        <w:ind w:left="720"/>
        <w:rPr>
          <w:u w:val="single"/>
        </w:rPr>
      </w:pPr>
      <w:r w:rsidRPr="00A63A9F">
        <w:rPr>
          <w:u w:val="single"/>
        </w:rPr>
        <w:t>Lifeline Credit</w:t>
      </w:r>
      <w:r w:rsidRPr="00A63A9F">
        <w:rPr>
          <w:u w:val="single"/>
        </w:rPr>
        <w:tab/>
      </w:r>
      <w:r w:rsidR="008D752B" w:rsidRPr="00A63A9F">
        <w:rPr>
          <w:u w:val="single"/>
        </w:rPr>
        <w:tab/>
      </w:r>
      <w:r w:rsidR="008D752B" w:rsidRPr="00A63A9F">
        <w:rPr>
          <w:u w:val="single"/>
        </w:rPr>
        <w:tab/>
      </w:r>
      <w:r w:rsidRPr="00A63A9F">
        <w:rPr>
          <w:u w:val="single"/>
        </w:rPr>
        <w:tab/>
      </w:r>
      <w:r w:rsidR="003E1C49" w:rsidRPr="00A63A9F">
        <w:rPr>
          <w:u w:val="single"/>
        </w:rPr>
        <w:t>($9</w:t>
      </w:r>
      <w:r w:rsidR="00755A2B" w:rsidRPr="00A63A9F">
        <w:rPr>
          <w:u w:val="single"/>
        </w:rPr>
        <w:t>.</w:t>
      </w:r>
      <w:r w:rsidR="003E1C49" w:rsidRPr="00A63A9F">
        <w:rPr>
          <w:u w:val="single"/>
        </w:rPr>
        <w:t>25</w:t>
      </w:r>
      <w:r w:rsidR="00755A2B" w:rsidRPr="00A63A9F">
        <w:rPr>
          <w:u w:val="single"/>
        </w:rPr>
        <w:t xml:space="preserve">) </w:t>
      </w:r>
    </w:p>
    <w:p w:rsidR="00755A2B" w:rsidRPr="00A63A9F" w:rsidRDefault="00B566CE" w:rsidP="00B937B8">
      <w:pPr>
        <w:pStyle w:val="CHDblIndBodyJust"/>
        <w:spacing w:line="240" w:lineRule="auto"/>
        <w:ind w:left="720"/>
      </w:pPr>
      <w:r w:rsidRPr="00A63A9F">
        <w:t xml:space="preserve">Final </w:t>
      </w:r>
      <w:r w:rsidR="00755A2B" w:rsidRPr="00A63A9F">
        <w:t xml:space="preserve">Lifeline </w:t>
      </w:r>
      <w:r w:rsidR="00EA06BD" w:rsidRPr="00A63A9F">
        <w:t>Price</w:t>
      </w:r>
      <w:r w:rsidR="00EA06BD" w:rsidRPr="00A63A9F">
        <w:tab/>
      </w:r>
      <w:r w:rsidR="00755A2B" w:rsidRPr="00A63A9F">
        <w:tab/>
      </w:r>
      <w:r w:rsidR="00755A2B" w:rsidRPr="00A63A9F">
        <w:tab/>
        <w:t>FREE</w:t>
      </w:r>
    </w:p>
    <w:p w:rsidR="00712215" w:rsidRPr="00A63A9F" w:rsidRDefault="00712215" w:rsidP="004D793F">
      <w:pPr>
        <w:pStyle w:val="CHDblIndBodyJust"/>
        <w:spacing w:line="240" w:lineRule="auto"/>
      </w:pPr>
    </w:p>
    <w:p w:rsidR="00755A2B" w:rsidRPr="00A63A9F" w:rsidRDefault="00755A2B" w:rsidP="00EF2B2F">
      <w:pPr>
        <w:pStyle w:val="CHDblIndBodyJust"/>
        <w:numPr>
          <w:ilvl w:val="0"/>
          <w:numId w:val="17"/>
        </w:numPr>
        <w:spacing w:line="240" w:lineRule="auto"/>
      </w:pPr>
      <w:r w:rsidRPr="00A63A9F">
        <w:t>Additional Minutes</w:t>
      </w:r>
      <w:r w:rsidRPr="00A63A9F">
        <w:tab/>
      </w:r>
      <w:r w:rsidRPr="00A63A9F">
        <w:tab/>
        <w:t>$5.00 – 50 minutes</w:t>
      </w:r>
    </w:p>
    <w:p w:rsidR="00755A2B" w:rsidRPr="00A63A9F" w:rsidRDefault="00755A2B" w:rsidP="004D793F">
      <w:pPr>
        <w:pStyle w:val="CHDblIndBodyJust"/>
        <w:spacing w:line="240" w:lineRule="auto"/>
      </w:pPr>
      <w:r w:rsidRPr="00A63A9F">
        <w:tab/>
      </w:r>
      <w:r w:rsidR="00B937B8" w:rsidRPr="00A63A9F">
        <w:tab/>
      </w:r>
      <w:r w:rsidRPr="00A63A9F">
        <w:tab/>
      </w:r>
      <w:r w:rsidRPr="00A63A9F">
        <w:tab/>
      </w:r>
      <w:r w:rsidRPr="00A63A9F">
        <w:tab/>
      </w:r>
      <w:r w:rsidRPr="00A63A9F">
        <w:tab/>
        <w:t>$10.00 – 100 minutes</w:t>
      </w:r>
    </w:p>
    <w:p w:rsidR="00755A2B" w:rsidRPr="00A63A9F" w:rsidRDefault="00755A2B" w:rsidP="004D793F">
      <w:pPr>
        <w:pStyle w:val="CHDblIndBodyJust"/>
        <w:spacing w:line="240" w:lineRule="auto"/>
      </w:pPr>
      <w:r w:rsidRPr="00A63A9F">
        <w:tab/>
      </w:r>
      <w:r w:rsidRPr="00A63A9F">
        <w:tab/>
      </w:r>
      <w:r w:rsidR="00B937B8" w:rsidRPr="00A63A9F">
        <w:tab/>
      </w:r>
      <w:r w:rsidRPr="00A63A9F">
        <w:tab/>
      </w:r>
      <w:r w:rsidRPr="00A63A9F">
        <w:tab/>
      </w:r>
      <w:r w:rsidRPr="00A63A9F">
        <w:tab/>
        <w:t>$15.00 – 150 minutes</w:t>
      </w:r>
    </w:p>
    <w:p w:rsidR="00FD6BA3" w:rsidRPr="00A63A9F" w:rsidRDefault="00FD6BA3" w:rsidP="004D793F">
      <w:pPr>
        <w:pStyle w:val="CHDblIndBodyJust"/>
        <w:spacing w:line="240" w:lineRule="auto"/>
      </w:pPr>
    </w:p>
    <w:p w:rsidR="00316E34" w:rsidRPr="00A63A9F" w:rsidRDefault="001B08BD" w:rsidP="00316E34">
      <w:pPr>
        <w:pStyle w:val="CHDblIndBodyJust"/>
        <w:numPr>
          <w:ilvl w:val="0"/>
          <w:numId w:val="14"/>
        </w:numPr>
      </w:pPr>
      <w:r>
        <w:t xml:space="preserve">1000 texts </w:t>
      </w:r>
      <w:r w:rsidR="00BA7091" w:rsidRPr="00A63A9F">
        <w:t>may be added for $10.00 per month.</w:t>
      </w:r>
    </w:p>
    <w:p w:rsidR="00316E34" w:rsidRPr="00A63A9F" w:rsidRDefault="00BA7091" w:rsidP="00316E34">
      <w:pPr>
        <w:pStyle w:val="CHDblIndBodyJust"/>
        <w:numPr>
          <w:ilvl w:val="0"/>
          <w:numId w:val="14"/>
        </w:numPr>
      </w:pPr>
      <w:r w:rsidRPr="00A63A9F">
        <w:t>A 200MB Data Plan with unlimited picture messaging may be added for $15.00 per month.</w:t>
      </w:r>
    </w:p>
    <w:p w:rsidR="00CB1F8F" w:rsidRPr="00A63A9F" w:rsidRDefault="00DC4F9C" w:rsidP="00CB1F8F">
      <w:pPr>
        <w:pStyle w:val="CHDblIndBodyJust"/>
        <w:numPr>
          <w:ilvl w:val="0"/>
          <w:numId w:val="14"/>
        </w:numPr>
      </w:pPr>
      <w:r w:rsidRPr="00A63A9F">
        <w:t xml:space="preserve">The </w:t>
      </w:r>
      <w:r w:rsidR="005B32C1">
        <w:t xml:space="preserve">250 </w:t>
      </w:r>
      <w:r w:rsidRPr="00A63A9F">
        <w:t xml:space="preserve">Minute </w:t>
      </w:r>
      <w:r w:rsidR="0058047F" w:rsidRPr="00A63A9F">
        <w:t xml:space="preserve">Talk </w:t>
      </w:r>
      <w:r w:rsidRPr="00A63A9F">
        <w:t xml:space="preserve">Plan is automatically replenished each month without customer assistance or interaction.  </w:t>
      </w:r>
    </w:p>
    <w:p w:rsidR="00E60FD6" w:rsidRPr="00A63A9F" w:rsidRDefault="00DC4F9C" w:rsidP="00CB1F8F">
      <w:pPr>
        <w:pStyle w:val="CHDblIndBodyJust"/>
        <w:numPr>
          <w:ilvl w:val="0"/>
          <w:numId w:val="14"/>
        </w:numPr>
      </w:pPr>
      <w:r w:rsidRPr="00A63A9F">
        <w:t xml:space="preserve">Customers may purchase </w:t>
      </w:r>
      <w:r w:rsidR="00120631" w:rsidRPr="00A63A9F">
        <w:t xml:space="preserve">the </w:t>
      </w:r>
      <w:r w:rsidRPr="00A63A9F">
        <w:t xml:space="preserve">additional </w:t>
      </w:r>
      <w:r w:rsidR="0084491D" w:rsidRPr="00A63A9F">
        <w:t xml:space="preserve">services and </w:t>
      </w:r>
      <w:r w:rsidRPr="00A63A9F">
        <w:t xml:space="preserve">minute plans at any Budget Mobile location, any participating </w:t>
      </w:r>
      <w:r w:rsidR="008D3BE6" w:rsidRPr="00A63A9F">
        <w:t xml:space="preserve">third </w:t>
      </w:r>
      <w:r w:rsidRPr="00A63A9F">
        <w:t xml:space="preserve">party </w:t>
      </w:r>
      <w:r w:rsidR="008D3BE6" w:rsidRPr="00A63A9F">
        <w:t>a</w:t>
      </w:r>
      <w:r w:rsidRPr="00A63A9F">
        <w:t xml:space="preserve">gent, </w:t>
      </w:r>
      <w:r w:rsidR="005B32C1">
        <w:t xml:space="preserve">by visting the budgetmobile.com website, </w:t>
      </w:r>
      <w:r w:rsidRPr="00A63A9F">
        <w:t>or by calling customer service.</w:t>
      </w:r>
    </w:p>
    <w:p w:rsidR="00FC6C87" w:rsidRPr="00A63A9F" w:rsidRDefault="00866B77" w:rsidP="00755A2B">
      <w:pPr>
        <w:pStyle w:val="CHDblIndBodyJust"/>
      </w:pPr>
      <w:r w:rsidRPr="00A63A9F">
        <w:rPr>
          <w:b/>
          <w:u w:val="single"/>
        </w:rPr>
        <w:t>Under both plans</w:t>
      </w:r>
      <w:r w:rsidRPr="00A63A9F">
        <w:t xml:space="preserve">: </w:t>
      </w:r>
    </w:p>
    <w:p w:rsidR="00994399" w:rsidRPr="00A63A9F" w:rsidRDefault="00994399" w:rsidP="00994399">
      <w:pPr>
        <w:pStyle w:val="CHDblIndBodyJust"/>
        <w:numPr>
          <w:ilvl w:val="0"/>
          <w:numId w:val="13"/>
        </w:numPr>
      </w:pPr>
      <w:r w:rsidRPr="00A63A9F">
        <w:t>Customers may purchase upgraded handsets, which provide additional features</w:t>
      </w:r>
      <w:r w:rsidR="00880A98" w:rsidRPr="00A63A9F">
        <w:t xml:space="preserve"> such as digital camera capability</w:t>
      </w:r>
      <w:r w:rsidRPr="00A63A9F">
        <w:t>, star</w:t>
      </w:r>
      <w:r w:rsidR="008F24D9" w:rsidRPr="00A63A9F">
        <w:t>t</w:t>
      </w:r>
      <w:r w:rsidRPr="00A63A9F">
        <w:t>ing at $9.95 to $34.95.</w:t>
      </w:r>
    </w:p>
    <w:p w:rsidR="00994399" w:rsidRPr="00A63A9F" w:rsidRDefault="00866B77" w:rsidP="00994399">
      <w:pPr>
        <w:pStyle w:val="CHDblIndBodyJust"/>
        <w:numPr>
          <w:ilvl w:val="0"/>
          <w:numId w:val="13"/>
        </w:numPr>
      </w:pPr>
      <w:r w:rsidRPr="00A63A9F">
        <w:t xml:space="preserve">Customers are </w:t>
      </w:r>
      <w:r w:rsidR="00591409">
        <w:t>not assessed</w:t>
      </w:r>
      <w:r w:rsidRPr="00A63A9F">
        <w:t xml:space="preserve"> “roaming charges.”</w:t>
      </w:r>
    </w:p>
    <w:p w:rsidR="00D43BC3" w:rsidRPr="00A63A9F" w:rsidRDefault="00D43BC3" w:rsidP="003A355A">
      <w:pPr>
        <w:pStyle w:val="CHDblIndBodyJust"/>
        <w:numPr>
          <w:ilvl w:val="0"/>
          <w:numId w:val="13"/>
        </w:numPr>
      </w:pPr>
      <w:r w:rsidRPr="00A63A9F">
        <w:t>Minutes will be deducted for calls to</w:t>
      </w:r>
      <w:r w:rsidR="00D40E52" w:rsidRPr="00A63A9F">
        <w:t xml:space="preserve"> </w:t>
      </w:r>
      <w:r w:rsidRPr="00A63A9F">
        <w:t xml:space="preserve">411 services and voicemail, as well as for calls to other </w:t>
      </w:r>
      <w:r w:rsidR="0060003B" w:rsidRPr="00A63A9F">
        <w:t>Budget PrePay</w:t>
      </w:r>
      <w:r w:rsidRPr="00A63A9F">
        <w:t xml:space="preserve"> wireless customers.</w:t>
      </w:r>
    </w:p>
    <w:p w:rsidR="00E17635" w:rsidRPr="00A63A9F" w:rsidRDefault="003073CE" w:rsidP="003A355A">
      <w:pPr>
        <w:pStyle w:val="CHDblIndBodyJust"/>
        <w:numPr>
          <w:ilvl w:val="0"/>
          <w:numId w:val="13"/>
        </w:numPr>
      </w:pPr>
      <w:r w:rsidRPr="00A63A9F">
        <w:t xml:space="preserve">Service payments may be made at participating </w:t>
      </w:r>
      <w:r w:rsidR="0060003B" w:rsidRPr="00A63A9F">
        <w:t>Budget PrePay</w:t>
      </w:r>
      <w:r w:rsidRPr="00A63A9F">
        <w:t xml:space="preserve"> agent retail outlets frequented by low income customers through the designated service area or by calling customer service.</w:t>
      </w:r>
    </w:p>
    <w:p w:rsidR="005150C9" w:rsidRPr="00A63A9F" w:rsidRDefault="0060003B" w:rsidP="00B50E04">
      <w:pPr>
        <w:pStyle w:val="CHDblIndBodyJust"/>
        <w:numPr>
          <w:ilvl w:val="0"/>
          <w:numId w:val="13"/>
        </w:numPr>
      </w:pPr>
      <w:r w:rsidRPr="00A63A9F">
        <w:t>Budget PrePay</w:t>
      </w:r>
      <w:r w:rsidR="005150C9" w:rsidRPr="00A63A9F">
        <w:t xml:space="preserve"> will: (1) provide its Lifeline customers with 911 and E911 access regardless of activation status or availability of prepaid minutes; (2) provide E911-compliant handsets to all of its Lifeline customers; and (3) replace, at no charge to a customer, any non-compliant handset of an existing customer that obtains Lifeline-supported services with an E911-compliant handset.</w:t>
      </w:r>
    </w:p>
    <w:p w:rsidR="004249DB" w:rsidRPr="00A63A9F" w:rsidRDefault="005F7652" w:rsidP="004249DB">
      <w:pPr>
        <w:pStyle w:val="CHDblIndBodyJust"/>
        <w:numPr>
          <w:ilvl w:val="0"/>
          <w:numId w:val="13"/>
        </w:numPr>
      </w:pPr>
      <w:r w:rsidRPr="00A63A9F">
        <w:rPr>
          <w:b/>
          <w:u w:val="single"/>
        </w:rPr>
        <w:t xml:space="preserve">No </w:t>
      </w:r>
      <w:r w:rsidR="004249DB" w:rsidRPr="00A63A9F">
        <w:rPr>
          <w:b/>
          <w:u w:val="single"/>
        </w:rPr>
        <w:t xml:space="preserve">Activation </w:t>
      </w:r>
      <w:r w:rsidR="00683BD5" w:rsidRPr="00A63A9F">
        <w:rPr>
          <w:b/>
          <w:u w:val="single"/>
        </w:rPr>
        <w:t>F</w:t>
      </w:r>
      <w:r w:rsidR="004249DB" w:rsidRPr="00A63A9F">
        <w:rPr>
          <w:b/>
          <w:u w:val="single"/>
        </w:rPr>
        <w:t>ee</w:t>
      </w:r>
      <w:r w:rsidR="004249DB" w:rsidRPr="00A63A9F">
        <w:t xml:space="preserve">: </w:t>
      </w:r>
      <w:r w:rsidR="00E2198C" w:rsidRPr="00A63A9F">
        <w:t xml:space="preserve"> </w:t>
      </w:r>
    </w:p>
    <w:p w:rsidR="00DD6302" w:rsidRPr="00A63A9F" w:rsidRDefault="00AB631E" w:rsidP="00770AFC">
      <w:pPr>
        <w:pStyle w:val="CHDblIndBodyJust"/>
        <w:ind w:left="1080" w:firstLine="0"/>
      </w:pPr>
      <w:r w:rsidRPr="00A63A9F">
        <w:t xml:space="preserve">Pursuant to </w:t>
      </w:r>
      <w:r w:rsidR="00BA186C" w:rsidRPr="00A63A9F">
        <w:t>Ohio Admin. Code § 4901:1-6(B)(2),</w:t>
      </w:r>
      <w:r w:rsidR="00BA186C" w:rsidRPr="00A63A9F">
        <w:rPr>
          <w:b/>
        </w:rPr>
        <w:t xml:space="preserve"> </w:t>
      </w:r>
      <w:r w:rsidR="0060003B" w:rsidRPr="00A63A9F">
        <w:t>Budget PrePay</w:t>
      </w:r>
      <w:r w:rsidR="006E6944" w:rsidRPr="00A63A9F">
        <w:t xml:space="preserve"> will not charge any Lifeline-qualified customer </w:t>
      </w:r>
      <w:r w:rsidR="00065F6E" w:rsidRPr="00A63A9F">
        <w:t xml:space="preserve">an </w:t>
      </w:r>
      <w:r w:rsidR="006E6944" w:rsidRPr="00A63A9F">
        <w:t xml:space="preserve">activation fee.  </w:t>
      </w:r>
      <w:r w:rsidR="003C7A79" w:rsidRPr="00A63A9F">
        <w:t xml:space="preserve"> </w:t>
      </w:r>
    </w:p>
    <w:p w:rsidR="001E2F3A" w:rsidRPr="00A63A9F" w:rsidRDefault="00CD39EE" w:rsidP="008D187D">
      <w:pPr>
        <w:pStyle w:val="CHDblIndBodyJust"/>
        <w:numPr>
          <w:ilvl w:val="2"/>
          <w:numId w:val="11"/>
        </w:numPr>
        <w:rPr>
          <w:b/>
        </w:rPr>
      </w:pPr>
      <w:r w:rsidRPr="00A63A9F">
        <w:rPr>
          <w:b/>
        </w:rPr>
        <w:t xml:space="preserve">  </w:t>
      </w:r>
      <w:r w:rsidR="001E2F3A" w:rsidRPr="00A63A9F">
        <w:rPr>
          <w:b/>
        </w:rPr>
        <w:t>Lifeline eligibility requirements:</w:t>
      </w:r>
    </w:p>
    <w:p w:rsidR="00B30439" w:rsidRPr="00A63A9F" w:rsidRDefault="0060003B" w:rsidP="00307E61">
      <w:pPr>
        <w:pStyle w:val="CHDblIndBodyJust"/>
      </w:pPr>
      <w:r w:rsidRPr="00A63A9F">
        <w:t>Budget PrePay</w:t>
      </w:r>
      <w:r w:rsidR="00B30439" w:rsidRPr="00A63A9F">
        <w:t xml:space="preserve"> will offer </w:t>
      </w:r>
      <w:r w:rsidR="00E83410" w:rsidRPr="00A63A9F">
        <w:t xml:space="preserve">its </w:t>
      </w:r>
      <w:r w:rsidR="001368D6" w:rsidRPr="00A63A9F">
        <w:t>Lifeline</w:t>
      </w:r>
      <w:r w:rsidR="00E83410" w:rsidRPr="00A63A9F">
        <w:t xml:space="preserve"> service offerings to </w:t>
      </w:r>
      <w:r w:rsidR="001368D6" w:rsidRPr="00A63A9F">
        <w:t xml:space="preserve">residential </w:t>
      </w:r>
      <w:r w:rsidR="00E83410" w:rsidRPr="00A63A9F">
        <w:t>c</w:t>
      </w:r>
      <w:r w:rsidR="001368D6" w:rsidRPr="00A63A9F">
        <w:t>ustomers who</w:t>
      </w:r>
      <w:r w:rsidR="00307E61" w:rsidRPr="00A63A9F">
        <w:t xml:space="preserve"> </w:t>
      </w:r>
      <w:r w:rsidR="001C72C3" w:rsidRPr="00A63A9F">
        <w:t xml:space="preserve">demonstrate their </w:t>
      </w:r>
      <w:r w:rsidR="00A40C06" w:rsidRPr="00A63A9F">
        <w:t xml:space="preserve">household income </w:t>
      </w:r>
      <w:r w:rsidR="001C72C3" w:rsidRPr="00A63A9F">
        <w:t xml:space="preserve">is </w:t>
      </w:r>
      <w:r w:rsidR="00A40C06" w:rsidRPr="00A63A9F">
        <w:t xml:space="preserve">at or below 150% of </w:t>
      </w:r>
      <w:r w:rsidR="00CE6ED2" w:rsidRPr="00A63A9F">
        <w:t xml:space="preserve">federal </w:t>
      </w:r>
      <w:r w:rsidR="00A40C06" w:rsidRPr="00A63A9F">
        <w:t xml:space="preserve">poverty level </w:t>
      </w:r>
      <w:r w:rsidR="00CE6ED2" w:rsidRPr="00A63A9F">
        <w:t xml:space="preserve">guidelines </w:t>
      </w:r>
      <w:r w:rsidR="00381908" w:rsidRPr="00A63A9F">
        <w:t xml:space="preserve">through </w:t>
      </w:r>
      <w:r w:rsidR="00A4294F" w:rsidRPr="00A63A9F">
        <w:t xml:space="preserve">the forms of proof </w:t>
      </w:r>
      <w:r w:rsidR="00A40C06" w:rsidRPr="00A63A9F">
        <w:t>Ohio Admin. Code § 4901:1-6-19(H)(2)</w:t>
      </w:r>
      <w:r w:rsidR="00314133" w:rsidRPr="00A63A9F">
        <w:t xml:space="preserve"> </w:t>
      </w:r>
      <w:r w:rsidR="00A4294F" w:rsidRPr="00A63A9F">
        <w:t>deems acceptable</w:t>
      </w:r>
      <w:r w:rsidR="00683B9D" w:rsidRPr="00A63A9F">
        <w:t xml:space="preserve">.  </w:t>
      </w:r>
      <w:r w:rsidRPr="00A63A9F">
        <w:t>Budget PrePay</w:t>
      </w:r>
      <w:r w:rsidR="00683B9D" w:rsidRPr="00A63A9F">
        <w:t xml:space="preserve"> will </w:t>
      </w:r>
      <w:r w:rsidR="00FD1B03" w:rsidRPr="00A63A9F">
        <w:t xml:space="preserve">also </w:t>
      </w:r>
      <w:r w:rsidR="00907096" w:rsidRPr="00A63A9F">
        <w:t>offer its Lifeline</w:t>
      </w:r>
      <w:r w:rsidR="00683B9D" w:rsidRPr="00A63A9F">
        <w:t xml:space="preserve"> service offerings to residential customers who </w:t>
      </w:r>
      <w:r w:rsidR="001368D6" w:rsidRPr="00A63A9F">
        <w:t xml:space="preserve">are currently participating in one </w:t>
      </w:r>
      <w:r w:rsidR="00602D62" w:rsidRPr="00A63A9F">
        <w:t xml:space="preserve">or more </w:t>
      </w:r>
      <w:r w:rsidR="001368D6" w:rsidRPr="00A63A9F">
        <w:t xml:space="preserve">of the following assistance programs: </w:t>
      </w:r>
    </w:p>
    <w:p w:rsidR="00B30439" w:rsidRPr="00A63A9F" w:rsidRDefault="001368D6" w:rsidP="00B30439">
      <w:pPr>
        <w:pStyle w:val="CHDblIndBodyJust"/>
        <w:numPr>
          <w:ilvl w:val="3"/>
          <w:numId w:val="11"/>
        </w:numPr>
      </w:pPr>
      <w:r w:rsidRPr="00A63A9F">
        <w:t>Home energy assistance program (LIHEAP, HEAP, and E-HEAP);</w:t>
      </w:r>
    </w:p>
    <w:p w:rsidR="00B30439" w:rsidRPr="00A63A9F" w:rsidRDefault="00E2579B" w:rsidP="00B30439">
      <w:pPr>
        <w:pStyle w:val="CHDblIndBodyJust"/>
        <w:numPr>
          <w:ilvl w:val="3"/>
          <w:numId w:val="11"/>
        </w:numPr>
      </w:pPr>
      <w:r w:rsidRPr="00A63A9F">
        <w:t>Supplemental nutritional assistance program (SNAP/food stamps);</w:t>
      </w:r>
    </w:p>
    <w:p w:rsidR="00B30439" w:rsidRPr="00A63A9F" w:rsidRDefault="001368D6" w:rsidP="00B30439">
      <w:pPr>
        <w:pStyle w:val="CHDblIndBodyJust"/>
        <w:numPr>
          <w:ilvl w:val="3"/>
          <w:numId w:val="11"/>
        </w:numPr>
      </w:pPr>
      <w:r w:rsidRPr="00A63A9F">
        <w:t>Supplemental security income</w:t>
      </w:r>
      <w:r w:rsidR="003D5B0C" w:rsidRPr="00A63A9F">
        <w:t>—</w:t>
      </w:r>
      <w:r w:rsidRPr="00A63A9F">
        <w:t>blind and disabled (SSDI);</w:t>
      </w:r>
    </w:p>
    <w:p w:rsidR="00B30439" w:rsidRPr="00A63A9F" w:rsidRDefault="001368D6" w:rsidP="00B30439">
      <w:pPr>
        <w:pStyle w:val="CHDblIndBodyJust"/>
        <w:numPr>
          <w:ilvl w:val="3"/>
          <w:numId w:val="11"/>
        </w:numPr>
      </w:pPr>
      <w:r w:rsidRPr="00A63A9F">
        <w:t xml:space="preserve">Supplemental security </w:t>
      </w:r>
      <w:r w:rsidR="00AE5B1E" w:rsidRPr="00A63A9F">
        <w:t xml:space="preserve">income </w:t>
      </w:r>
      <w:r w:rsidRPr="00A63A9F">
        <w:t>(SSI);</w:t>
      </w:r>
    </w:p>
    <w:p w:rsidR="00B30439" w:rsidRPr="00A63A9F" w:rsidRDefault="001368D6" w:rsidP="00B30439">
      <w:pPr>
        <w:pStyle w:val="CHDblIndBodyJust"/>
        <w:numPr>
          <w:ilvl w:val="3"/>
          <w:numId w:val="11"/>
        </w:numPr>
      </w:pPr>
      <w:r w:rsidRPr="00A63A9F">
        <w:t>General assistance</w:t>
      </w:r>
      <w:r w:rsidR="003A334A" w:rsidRPr="00A63A9F">
        <w:t>,</w:t>
      </w:r>
      <w:r w:rsidRPr="00A63A9F">
        <w:t xml:space="preserve"> including disability assistance </w:t>
      </w:r>
      <w:r w:rsidR="003A334A" w:rsidRPr="00A63A9F">
        <w:t>(</w:t>
      </w:r>
      <w:r w:rsidRPr="00A63A9F">
        <w:t>DA);</w:t>
      </w:r>
    </w:p>
    <w:p w:rsidR="00B30439" w:rsidRPr="00A63A9F" w:rsidRDefault="001368D6" w:rsidP="00B30439">
      <w:pPr>
        <w:pStyle w:val="CHDblIndBodyJust"/>
        <w:numPr>
          <w:ilvl w:val="3"/>
          <w:numId w:val="11"/>
        </w:numPr>
      </w:pPr>
      <w:r w:rsidRPr="00A63A9F">
        <w:t>Medical assistance (Medicaid), including any state program that might supplant Medicaid;</w:t>
      </w:r>
    </w:p>
    <w:p w:rsidR="00B30439" w:rsidRPr="00A63A9F" w:rsidRDefault="001368D6" w:rsidP="00B30439">
      <w:pPr>
        <w:pStyle w:val="CHDblIndBodyJust"/>
        <w:numPr>
          <w:ilvl w:val="3"/>
          <w:numId w:val="11"/>
        </w:numPr>
      </w:pPr>
      <w:r w:rsidRPr="00A63A9F">
        <w:t>Federal public housing</w:t>
      </w:r>
      <w:r w:rsidR="00AA09F1" w:rsidRPr="00A63A9F">
        <w:t xml:space="preserve"> assistance, or </w:t>
      </w:r>
      <w:r w:rsidRPr="00A63A9F">
        <w:t>section eight;</w:t>
      </w:r>
    </w:p>
    <w:p w:rsidR="00B30439" w:rsidRPr="00A63A9F" w:rsidRDefault="001368D6" w:rsidP="00B30439">
      <w:pPr>
        <w:pStyle w:val="CHDblIndBodyJust"/>
        <w:numPr>
          <w:ilvl w:val="3"/>
          <w:numId w:val="11"/>
        </w:numPr>
      </w:pPr>
      <w:r w:rsidRPr="00A63A9F">
        <w:t>Temporary Assistance for Needy Families</w:t>
      </w:r>
      <w:r w:rsidR="00BC5AB2" w:rsidRPr="00A63A9F">
        <w:t xml:space="preserve"> (TANF/Ohio works</w:t>
      </w:r>
      <w:r w:rsidRPr="00A63A9F">
        <w:t>);</w:t>
      </w:r>
      <w:r w:rsidR="00A40C06" w:rsidRPr="00A63A9F">
        <w:t xml:space="preserve"> or</w:t>
      </w:r>
    </w:p>
    <w:p w:rsidR="001368D6" w:rsidRPr="00A63A9F" w:rsidRDefault="001368D6" w:rsidP="00A40C06">
      <w:pPr>
        <w:pStyle w:val="CHDblIndBodyJust"/>
        <w:numPr>
          <w:ilvl w:val="3"/>
          <w:numId w:val="11"/>
        </w:numPr>
      </w:pPr>
      <w:r w:rsidRPr="00A63A9F">
        <w:t>National school lunch</w:t>
      </w:r>
      <w:r w:rsidR="00757B71" w:rsidRPr="00A63A9F">
        <w:t xml:space="preserve"> program</w:t>
      </w:r>
      <w:r w:rsidR="00A40C06" w:rsidRPr="00A63A9F">
        <w:t>’s free lunch program (NSL).</w:t>
      </w:r>
    </w:p>
    <w:p w:rsidR="001E2F3A" w:rsidRPr="00A63A9F" w:rsidRDefault="001E2F3A" w:rsidP="0058720E">
      <w:pPr>
        <w:pStyle w:val="CHDblIndBodyJust"/>
        <w:numPr>
          <w:ilvl w:val="0"/>
          <w:numId w:val="11"/>
        </w:numPr>
        <w:spacing w:line="240" w:lineRule="auto"/>
        <w:rPr>
          <w:b/>
        </w:rPr>
      </w:pPr>
      <w:r w:rsidRPr="00A63A9F">
        <w:rPr>
          <w:b/>
        </w:rPr>
        <w:t>EXHIBIT B: BREAKDOWN OF LIFELINE CUSTOMER DISCOUNT COMPONENTS</w:t>
      </w:r>
    </w:p>
    <w:p w:rsidR="00FE3CC6" w:rsidRPr="00A63A9F" w:rsidRDefault="00FE3CC6" w:rsidP="00FE3CC6">
      <w:pPr>
        <w:pStyle w:val="CHDblIndBodyJust"/>
        <w:spacing w:line="240" w:lineRule="auto"/>
        <w:rPr>
          <w:b/>
        </w:rPr>
      </w:pPr>
    </w:p>
    <w:p w:rsidR="006F357B" w:rsidRPr="00A63A9F" w:rsidRDefault="00F0346D" w:rsidP="00F0346D">
      <w:pPr>
        <w:pStyle w:val="CHDblIndBodyJust"/>
      </w:pPr>
      <w:r w:rsidRPr="00A63A9F">
        <w:t xml:space="preserve">Pursuant to the </w:t>
      </w:r>
      <w:r w:rsidRPr="00A63A9F">
        <w:rPr>
          <w:i/>
        </w:rPr>
        <w:t>FCC Lifeline Reform Order</w:t>
      </w:r>
      <w:r w:rsidRPr="00A63A9F">
        <w:t xml:space="preserve">, </w:t>
      </w:r>
      <w:r w:rsidR="0060003B" w:rsidRPr="00A63A9F">
        <w:t>Budget PrePay</w:t>
      </w:r>
      <w:r w:rsidR="00A30162" w:rsidRPr="00A63A9F">
        <w:t xml:space="preserve"> will </w:t>
      </w:r>
      <w:r w:rsidR="005229CF" w:rsidRPr="00A63A9F">
        <w:t xml:space="preserve">provide </w:t>
      </w:r>
      <w:r w:rsidRPr="00A63A9F">
        <w:t xml:space="preserve">the $9.25 USF funded discount to all Lifeline customers, as set out </w:t>
      </w:r>
      <w:r w:rsidRPr="00A63A9F">
        <w:rPr>
          <w:i/>
        </w:rPr>
        <w:t>supra</w:t>
      </w:r>
      <w:r w:rsidRPr="00A63A9F">
        <w:t xml:space="preserve">, in Exhibit A. </w:t>
      </w:r>
    </w:p>
    <w:p w:rsidR="003860BA" w:rsidRPr="00A63A9F" w:rsidRDefault="003860BA" w:rsidP="009B5BA5">
      <w:pPr>
        <w:pStyle w:val="CHDblIndBodyJust"/>
        <w:spacing w:line="240" w:lineRule="auto"/>
        <w:ind w:left="720" w:hanging="720"/>
        <w:jc w:val="left"/>
        <w:rPr>
          <w:b/>
        </w:rPr>
      </w:pPr>
      <w:r w:rsidRPr="00A63A9F">
        <w:rPr>
          <w:b/>
        </w:rPr>
        <w:t>III.</w:t>
      </w:r>
      <w:r w:rsidRPr="00A63A9F">
        <w:rPr>
          <w:b/>
        </w:rPr>
        <w:tab/>
      </w:r>
      <w:r w:rsidR="009B5BA5" w:rsidRPr="00A63A9F">
        <w:rPr>
          <w:b/>
        </w:rPr>
        <w:t xml:space="preserve">EXHIBIT C: </w:t>
      </w:r>
      <w:r w:rsidRPr="00A63A9F">
        <w:rPr>
          <w:b/>
        </w:rPr>
        <w:t xml:space="preserve">DESIGNATION OF </w:t>
      </w:r>
      <w:r w:rsidR="0060003B" w:rsidRPr="00A63A9F">
        <w:rPr>
          <w:b/>
        </w:rPr>
        <w:t>BUDGET PREPAY</w:t>
      </w:r>
      <w:r w:rsidRPr="00A63A9F">
        <w:rPr>
          <w:b/>
        </w:rPr>
        <w:t xml:space="preserve"> AS A WIRELESS ETC WILL PROMOTE THE PUBLIC INTEREST</w:t>
      </w:r>
    </w:p>
    <w:p w:rsidR="003C7A79" w:rsidRPr="00A63A9F" w:rsidRDefault="003C7A79" w:rsidP="00442412">
      <w:pPr>
        <w:pStyle w:val="CHDblIndBodyJust"/>
        <w:spacing w:line="240" w:lineRule="auto"/>
        <w:ind w:firstLine="0"/>
        <w:jc w:val="left"/>
      </w:pPr>
    </w:p>
    <w:p w:rsidR="00C0509F" w:rsidRPr="00A63A9F" w:rsidRDefault="00C0509F" w:rsidP="001562E5">
      <w:pPr>
        <w:spacing w:line="480" w:lineRule="auto"/>
        <w:jc w:val="both"/>
        <w:rPr>
          <w:rFonts w:ascii="Times New Roman" w:hAnsi="Times New Roman" w:cs="Times New Roman"/>
        </w:rPr>
      </w:pPr>
      <w:r w:rsidRPr="00A63A9F">
        <w:rPr>
          <w:rFonts w:ascii="Times New Roman" w:hAnsi="Times New Roman" w:cs="Times New Roman"/>
        </w:rPr>
        <w:t xml:space="preserve"> </w:t>
      </w:r>
      <w:r w:rsidR="005D69EC" w:rsidRPr="00A63A9F">
        <w:rPr>
          <w:rFonts w:ascii="Times New Roman" w:hAnsi="Times New Roman" w:cs="Times New Roman"/>
        </w:rPr>
        <w:tab/>
      </w:r>
      <w:r w:rsidRPr="00A63A9F">
        <w:rPr>
          <w:rFonts w:ascii="Times New Roman" w:hAnsi="Times New Roman" w:cs="Times New Roman"/>
        </w:rPr>
        <w:t>One of the principal goals of the Act, as amended by the Telecommunications Act of 1996, is “to secure lower prices and higher quality services for American telecommunications consumers and encourage the rapid deployment of new telecommunications technologies” to all citizens, regardless of geographic location or income.</w:t>
      </w:r>
      <w:r w:rsidRPr="00A63A9F">
        <w:rPr>
          <w:rStyle w:val="FootnoteReference"/>
          <w:rFonts w:ascii="Times New Roman" w:hAnsi="Times New Roman"/>
        </w:rPr>
        <w:footnoteReference w:id="23"/>
      </w:r>
      <w:r w:rsidRPr="00A63A9F">
        <w:rPr>
          <w:rFonts w:ascii="Times New Roman" w:hAnsi="Times New Roman" w:cs="Times New Roman"/>
        </w:rPr>
        <w:t xml:space="preserve">  The primary purpose of universal service is to ensure that consumers—especially low-income consumers— receive affordable and comparable telecommunications services.  A 2008 study has found such services to be a vital economic resource for low-income consumers that leads to improved wage levels and personal safety.</w:t>
      </w:r>
      <w:r w:rsidRPr="00A63A9F">
        <w:rPr>
          <w:rStyle w:val="FootnoteReference"/>
          <w:rFonts w:ascii="Times New Roman" w:hAnsi="Times New Roman"/>
        </w:rPr>
        <w:footnoteReference w:id="24"/>
      </w:r>
      <w:r w:rsidRPr="00A63A9F">
        <w:rPr>
          <w:rFonts w:ascii="Times New Roman" w:hAnsi="Times New Roman" w:cs="Times New Roman"/>
        </w:rPr>
        <w:t xml:space="preserve">  Given this context, designating Budget PrePay as an ETC would serve the public interest generally, and the needs of low-income customers in </w:t>
      </w:r>
      <w:r w:rsidR="006C1273" w:rsidRPr="00A63A9F">
        <w:rPr>
          <w:rFonts w:ascii="Times New Roman" w:hAnsi="Times New Roman" w:cs="Times New Roman"/>
        </w:rPr>
        <w:t>Ohio</w:t>
      </w:r>
      <w:r w:rsidRPr="00A63A9F">
        <w:rPr>
          <w:rFonts w:ascii="Times New Roman" w:hAnsi="Times New Roman" w:cs="Times New Roman"/>
        </w:rPr>
        <w:t xml:space="preserve"> in particular. </w:t>
      </w:r>
    </w:p>
    <w:p w:rsidR="00C0509F" w:rsidRPr="00A63A9F" w:rsidRDefault="00C0509F" w:rsidP="00ED1E2F">
      <w:pPr>
        <w:autoSpaceDE w:val="0"/>
        <w:autoSpaceDN w:val="0"/>
        <w:adjustRightInd w:val="0"/>
        <w:spacing w:line="480" w:lineRule="auto"/>
        <w:ind w:firstLine="720"/>
        <w:jc w:val="both"/>
        <w:rPr>
          <w:rFonts w:ascii="Times New Roman" w:hAnsi="Times New Roman" w:cs="Times New Roman"/>
        </w:rPr>
      </w:pPr>
      <w:r w:rsidRPr="00A63A9F">
        <w:rPr>
          <w:rFonts w:ascii="Times New Roman" w:hAnsi="Times New Roman" w:cs="Times New Roman"/>
        </w:rPr>
        <w:t>The public interest benefits associated with the Company’s wireless service include nationwide calling areas (as compared to traditional wireline carriers’ local calling areas) and the convenience and personal security afforded by mobile telephone service.  Wireless service greatly benefits consumers who routinely drive long distances to attend work or school or to accomplish everyday tasks such as shopping or attending community and social events.</w:t>
      </w:r>
    </w:p>
    <w:p w:rsidR="00C0509F" w:rsidRPr="00A63A9F" w:rsidRDefault="00C0509F" w:rsidP="00ED1E2F">
      <w:pPr>
        <w:autoSpaceDE w:val="0"/>
        <w:autoSpaceDN w:val="0"/>
        <w:adjustRightInd w:val="0"/>
        <w:spacing w:line="480" w:lineRule="auto"/>
        <w:ind w:firstLine="720"/>
        <w:jc w:val="both"/>
        <w:rPr>
          <w:rFonts w:ascii="Times New Roman" w:hAnsi="Times New Roman" w:cs="Times New Roman"/>
        </w:rPr>
      </w:pPr>
      <w:r w:rsidRPr="00A63A9F">
        <w:rPr>
          <w:rFonts w:ascii="Times New Roman" w:hAnsi="Times New Roman" w:cs="Times New Roman"/>
        </w:rPr>
        <w:t xml:space="preserve">Budget PrePay will offer a unique pre-paid option that is designed to provide consumers who, due to credit or deposit requirements, may not be able to obtain the safety and convenience of telephone service from traditional providers, and Budget PrePay customers are never obligated to pay for a period of service that exceeds 30 days.  Because Budget PrePay’s service is provided with no credit check, deposit requirement, minimum service periods, or early termination fees, the service will be an attractive and affordable alternative to qualified low-income consumers without regard to age, residency or creditworthiness.  Unlike many wireless providers, one of Budget PrePay’s service offerings is a high-value wireless service that includes nearly unlimited local and domestic long distance calling and text messaging, caller ID, call waiting and voicemail, all without any of the credit check, deposit and contract requirements imposed by the more traditional wireline and wireless service providers.  </w:t>
      </w:r>
    </w:p>
    <w:p w:rsidR="00C0509F" w:rsidRPr="00A63A9F" w:rsidRDefault="00C0509F" w:rsidP="00ED1E2F">
      <w:pPr>
        <w:autoSpaceDE w:val="0"/>
        <w:autoSpaceDN w:val="0"/>
        <w:adjustRightInd w:val="0"/>
        <w:spacing w:line="480" w:lineRule="auto"/>
        <w:ind w:firstLine="720"/>
        <w:jc w:val="both"/>
        <w:rPr>
          <w:rFonts w:ascii="Times New Roman" w:hAnsi="Times New Roman" w:cs="Times New Roman"/>
        </w:rPr>
      </w:pPr>
      <w:r w:rsidRPr="00A63A9F">
        <w:rPr>
          <w:rFonts w:ascii="Times New Roman" w:hAnsi="Times New Roman" w:cs="Times New Roman"/>
        </w:rPr>
        <w:t>Because of these benefits, Budget PrePay expects that many eligible consumers will select its wireless Lifeline service in lieu of the more traditional wireline or wireless services available from competing providers.  Budget PrePay will fulfill a critical role in the marketplace by ensuring that many Americans who cannot qualify for, or afford, the services provided by other wireless providers can still enjoy the benefits of wireless telecommunications.</w:t>
      </w:r>
    </w:p>
    <w:p w:rsidR="00C0509F" w:rsidRPr="00A63A9F" w:rsidRDefault="00C0509F" w:rsidP="00ED1E2F">
      <w:pPr>
        <w:autoSpaceDE w:val="0"/>
        <w:autoSpaceDN w:val="0"/>
        <w:adjustRightInd w:val="0"/>
        <w:spacing w:line="480" w:lineRule="auto"/>
        <w:ind w:firstLine="720"/>
        <w:jc w:val="both"/>
        <w:rPr>
          <w:rFonts w:ascii="Times New Roman" w:hAnsi="Times New Roman" w:cs="Times New Roman"/>
        </w:rPr>
      </w:pPr>
      <w:r w:rsidRPr="00A63A9F">
        <w:rPr>
          <w:rFonts w:ascii="Times New Roman" w:hAnsi="Times New Roman" w:cs="Times New Roman"/>
        </w:rPr>
        <w:t xml:space="preserve">Designation of Budget PrePay as an ETC would also promote competition.  Budget PrePay will bring the same entrepreneurial spirit that has reinvigorated the wireless industry to the Lifeline market in </w:t>
      </w:r>
      <w:r w:rsidR="006C1273" w:rsidRPr="00A63A9F">
        <w:rPr>
          <w:rFonts w:ascii="Times New Roman" w:hAnsi="Times New Roman" w:cs="Times New Roman"/>
        </w:rPr>
        <w:t>Ohio</w:t>
      </w:r>
      <w:r w:rsidRPr="00A63A9F">
        <w:rPr>
          <w:rFonts w:ascii="Times New Roman" w:hAnsi="Times New Roman" w:cs="Times New Roman"/>
        </w:rPr>
        <w:t>, helping to redefine the wireless experience for many low-income consumers in the state.  Other carriers, therefore, will have the incentive to improve their existing service offerings and tailor their service plans to offer service terms and features appealing to low-income customers.</w:t>
      </w:r>
    </w:p>
    <w:p w:rsidR="00972B8E" w:rsidRPr="00A63A9F" w:rsidRDefault="00C0509F" w:rsidP="00ED1E2F">
      <w:pPr>
        <w:autoSpaceDE w:val="0"/>
        <w:autoSpaceDN w:val="0"/>
        <w:adjustRightInd w:val="0"/>
        <w:spacing w:line="480" w:lineRule="auto"/>
        <w:ind w:firstLine="720"/>
        <w:jc w:val="both"/>
        <w:rPr>
          <w:rFonts w:ascii="Times New Roman" w:hAnsi="Times New Roman" w:cs="Times New Roman"/>
        </w:rPr>
      </w:pPr>
      <w:r w:rsidRPr="00A63A9F">
        <w:rPr>
          <w:rFonts w:ascii="Times New Roman" w:hAnsi="Times New Roman" w:cs="Times New Roman"/>
        </w:rPr>
        <w:t xml:space="preserve">Budget PrePay has emphasized customer service as a pillar of its marketplace success since service launch.  The Company’s business model includes brick and mortar stores in low-income communities to best serve Lifeline customers.  Upon designation as an ETC by the </w:t>
      </w:r>
      <w:r w:rsidR="00BB4275" w:rsidRPr="00A63A9F">
        <w:rPr>
          <w:rFonts w:ascii="Times New Roman" w:hAnsi="Times New Roman" w:cs="Times New Roman"/>
        </w:rPr>
        <w:t>PUCO</w:t>
      </w:r>
      <w:r w:rsidRPr="00A63A9F">
        <w:rPr>
          <w:rFonts w:ascii="Times New Roman" w:hAnsi="Times New Roman" w:cs="Times New Roman"/>
        </w:rPr>
        <w:t xml:space="preserve">, the Company intends to follow the same business model in </w:t>
      </w:r>
      <w:r w:rsidR="006C1273" w:rsidRPr="00A63A9F">
        <w:rPr>
          <w:rFonts w:ascii="Times New Roman" w:hAnsi="Times New Roman" w:cs="Times New Roman"/>
        </w:rPr>
        <w:t>Ohio</w:t>
      </w:r>
      <w:r w:rsidRPr="00A63A9F">
        <w:rPr>
          <w:rFonts w:ascii="Times New Roman" w:hAnsi="Times New Roman" w:cs="Times New Roman"/>
        </w:rPr>
        <w:t xml:space="preserve">.  As a result, in addition to bringing new service options to eligible </w:t>
      </w:r>
      <w:r w:rsidR="006C1273" w:rsidRPr="00A63A9F">
        <w:rPr>
          <w:rFonts w:ascii="Times New Roman" w:hAnsi="Times New Roman" w:cs="Times New Roman"/>
        </w:rPr>
        <w:t>Ohio</w:t>
      </w:r>
      <w:r w:rsidRPr="00A63A9F">
        <w:rPr>
          <w:rFonts w:ascii="Times New Roman" w:hAnsi="Times New Roman" w:cs="Times New Roman"/>
        </w:rPr>
        <w:t xml:space="preserve"> residents, Budget PrePay’s designation will also mean new job opportunities for State residents.  </w:t>
      </w:r>
    </w:p>
    <w:p w:rsidR="00972B8E" w:rsidRPr="00A63A9F" w:rsidRDefault="00972B8E" w:rsidP="00ED1E2F">
      <w:pPr>
        <w:autoSpaceDE w:val="0"/>
        <w:autoSpaceDN w:val="0"/>
        <w:adjustRightInd w:val="0"/>
        <w:spacing w:line="480" w:lineRule="auto"/>
        <w:ind w:firstLine="720"/>
        <w:jc w:val="both"/>
        <w:rPr>
          <w:rFonts w:ascii="Times New Roman" w:hAnsi="Times New Roman" w:cs="Times New Roman"/>
        </w:rPr>
      </w:pPr>
      <w:r w:rsidRPr="00A63A9F">
        <w:rPr>
          <w:rFonts w:ascii="Times New Roman" w:hAnsi="Times New Roman" w:cs="Times New Roman"/>
        </w:rPr>
        <w:t>Finally, as this Commission has recognized, “[c]ustomer choice is the barometer by which comparable value [of prepaid Lifeline plans to postpaid Lifeline plans] must be measured.”</w:t>
      </w:r>
      <w:r w:rsidR="000264D8" w:rsidRPr="00A63A9F">
        <w:rPr>
          <w:rStyle w:val="FootnoteReference"/>
          <w:rFonts w:ascii="Times New Roman" w:hAnsi="Times New Roman"/>
        </w:rPr>
        <w:footnoteReference w:id="25"/>
      </w:r>
      <w:r w:rsidRPr="00A63A9F">
        <w:rPr>
          <w:rFonts w:ascii="Times New Roman" w:hAnsi="Times New Roman" w:cs="Times New Roman"/>
        </w:rPr>
        <w:t xml:space="preserve">  Thus, comparable value is to be viewed “in terms of an increase in the choices and options available to Lifeline customers rather than a minimum service offering that all nontraditional Lifeline service </w:t>
      </w:r>
      <w:r w:rsidR="004713DB" w:rsidRPr="00A63A9F">
        <w:rPr>
          <w:rFonts w:ascii="Times New Roman" w:hAnsi="Times New Roman" w:cs="Times New Roman"/>
        </w:rPr>
        <w:t>providers</w:t>
      </w:r>
      <w:r w:rsidRPr="00A63A9F">
        <w:rPr>
          <w:rFonts w:ascii="Times New Roman" w:hAnsi="Times New Roman" w:cs="Times New Roman"/>
        </w:rPr>
        <w:t xml:space="preserve"> must make available.”</w:t>
      </w:r>
      <w:r w:rsidR="00C568E6" w:rsidRPr="00A63A9F">
        <w:rPr>
          <w:rStyle w:val="FootnoteReference"/>
          <w:rFonts w:ascii="Times New Roman" w:hAnsi="Times New Roman"/>
        </w:rPr>
        <w:footnoteReference w:id="26"/>
      </w:r>
      <w:r w:rsidRPr="00A63A9F">
        <w:rPr>
          <w:rFonts w:ascii="Times New Roman" w:hAnsi="Times New Roman" w:cs="Times New Roman"/>
        </w:rPr>
        <w:t xml:space="preserve">  By offering an additional nontraditional Lifeline s</w:t>
      </w:r>
      <w:r w:rsidR="00880350" w:rsidRPr="00A63A9F">
        <w:rPr>
          <w:rFonts w:ascii="Times New Roman" w:hAnsi="Times New Roman" w:cs="Times New Roman"/>
        </w:rPr>
        <w:t>ervice to compete in the market</w:t>
      </w:r>
      <w:r w:rsidRPr="00A63A9F">
        <w:rPr>
          <w:rFonts w:ascii="Times New Roman" w:hAnsi="Times New Roman" w:cs="Times New Roman"/>
        </w:rPr>
        <w:t>place, Budget</w:t>
      </w:r>
      <w:r w:rsidR="00177231" w:rsidRPr="00A63A9F">
        <w:rPr>
          <w:rFonts w:ascii="Times New Roman" w:hAnsi="Times New Roman" w:cs="Times New Roman"/>
        </w:rPr>
        <w:t xml:space="preserve"> PrePay</w:t>
      </w:r>
      <w:r w:rsidRPr="00A63A9F">
        <w:rPr>
          <w:rFonts w:ascii="Times New Roman" w:hAnsi="Times New Roman" w:cs="Times New Roman"/>
        </w:rPr>
        <w:t xml:space="preserve">’s application for ETC designation promotes the public interest by offering a service of comparable value.  </w:t>
      </w:r>
      <w:r w:rsidR="000264D8" w:rsidRPr="00A63A9F">
        <w:rPr>
          <w:rFonts w:ascii="Times New Roman" w:hAnsi="Times New Roman" w:cs="Times New Roman"/>
          <w:i/>
        </w:rPr>
        <w:t xml:space="preserve"> </w:t>
      </w:r>
    </w:p>
    <w:p w:rsidR="002975C0" w:rsidRPr="00A63A9F" w:rsidRDefault="002975C0" w:rsidP="002975C0">
      <w:pPr>
        <w:pStyle w:val="CHDblIndBodyJust"/>
        <w:numPr>
          <w:ilvl w:val="0"/>
          <w:numId w:val="11"/>
        </w:numPr>
        <w:rPr>
          <w:b/>
        </w:rPr>
      </w:pPr>
      <w:r w:rsidRPr="00A63A9F">
        <w:rPr>
          <w:b/>
        </w:rPr>
        <w:t>EXHIBIT D: ENROLMENT/ELIGIBILITY VERIFICATION PROCESS</w:t>
      </w:r>
    </w:p>
    <w:p w:rsidR="00CF6542" w:rsidRPr="00A63A9F" w:rsidRDefault="00740591" w:rsidP="00BD3D59">
      <w:pPr>
        <w:spacing w:line="480" w:lineRule="auto"/>
        <w:ind w:firstLine="720"/>
        <w:jc w:val="both"/>
        <w:rPr>
          <w:rFonts w:ascii="Times New Roman" w:hAnsi="Times New Roman" w:cs="Times New Roman"/>
        </w:rPr>
      </w:pPr>
      <w:r w:rsidRPr="00A63A9F">
        <w:rPr>
          <w:rFonts w:ascii="Times New Roman" w:hAnsi="Times New Roman" w:cs="Times New Roman"/>
        </w:rPr>
        <w:t xml:space="preserve">Budget PrePay will follow the </w:t>
      </w:r>
      <w:r w:rsidR="00D17528" w:rsidRPr="00A63A9F">
        <w:rPr>
          <w:rFonts w:ascii="Times New Roman" w:hAnsi="Times New Roman" w:cs="Times New Roman"/>
        </w:rPr>
        <w:t>e</w:t>
      </w:r>
      <w:r w:rsidRPr="00A63A9F">
        <w:rPr>
          <w:rFonts w:ascii="Times New Roman" w:hAnsi="Times New Roman" w:cs="Times New Roman"/>
        </w:rPr>
        <w:t xml:space="preserve">nrollment and eligibility verification procedures as detailed in </w:t>
      </w:r>
      <w:r w:rsidR="003A7914" w:rsidRPr="00A63A9F">
        <w:rPr>
          <w:rFonts w:ascii="Times New Roman" w:hAnsi="Times New Roman" w:cs="Times New Roman"/>
        </w:rPr>
        <w:t xml:space="preserve">its </w:t>
      </w:r>
      <w:r w:rsidR="00D82A8B" w:rsidRPr="00A63A9F">
        <w:rPr>
          <w:rFonts w:ascii="Times New Roman" w:hAnsi="Times New Roman" w:cs="Times New Roman"/>
        </w:rPr>
        <w:t xml:space="preserve">FCC </w:t>
      </w:r>
      <w:r w:rsidRPr="00A63A9F">
        <w:rPr>
          <w:rFonts w:ascii="Times New Roman" w:hAnsi="Times New Roman" w:cs="Times New Roman"/>
        </w:rPr>
        <w:t xml:space="preserve">Compliance Plan, attached hereto as Attachment 1.  </w:t>
      </w:r>
      <w:r w:rsidR="00B920CC" w:rsidRPr="00A63A9F">
        <w:rPr>
          <w:rFonts w:ascii="Times New Roman" w:hAnsi="Times New Roman" w:cs="Times New Roman"/>
        </w:rPr>
        <w:t>Enrollment m</w:t>
      </w:r>
      <w:r w:rsidRPr="00A63A9F">
        <w:rPr>
          <w:rFonts w:ascii="Times New Roman" w:hAnsi="Times New Roman" w:cs="Times New Roman"/>
        </w:rPr>
        <w:t xml:space="preserve">aterials </w:t>
      </w:r>
      <w:r w:rsidR="003611DC" w:rsidRPr="00A63A9F">
        <w:rPr>
          <w:rFonts w:ascii="Times New Roman" w:hAnsi="Times New Roman" w:cs="Times New Roman"/>
        </w:rPr>
        <w:t xml:space="preserve">will reflect </w:t>
      </w:r>
      <w:r w:rsidR="002E0B56" w:rsidRPr="00A63A9F">
        <w:rPr>
          <w:rFonts w:ascii="Times New Roman" w:hAnsi="Times New Roman" w:cs="Times New Roman"/>
        </w:rPr>
        <w:t xml:space="preserve">the </w:t>
      </w:r>
      <w:r w:rsidR="003611DC" w:rsidRPr="00A63A9F">
        <w:rPr>
          <w:rFonts w:ascii="Times New Roman" w:hAnsi="Times New Roman" w:cs="Times New Roman"/>
        </w:rPr>
        <w:t xml:space="preserve">Ohio-specific </w:t>
      </w:r>
      <w:r w:rsidR="00CE70DE" w:rsidRPr="00A63A9F">
        <w:rPr>
          <w:rFonts w:ascii="Times New Roman" w:hAnsi="Times New Roman" w:cs="Times New Roman"/>
        </w:rPr>
        <w:t xml:space="preserve">eligibility </w:t>
      </w:r>
      <w:r w:rsidR="002E0B56" w:rsidRPr="00A63A9F">
        <w:rPr>
          <w:rFonts w:ascii="Times New Roman" w:hAnsi="Times New Roman" w:cs="Times New Roman"/>
        </w:rPr>
        <w:t xml:space="preserve">criterion </w:t>
      </w:r>
      <w:r w:rsidR="00CE70DE" w:rsidRPr="00A63A9F">
        <w:rPr>
          <w:rFonts w:ascii="Times New Roman" w:hAnsi="Times New Roman" w:cs="Times New Roman"/>
        </w:rPr>
        <w:t>for those demonstrating income at 150% of the federal poverty rate</w:t>
      </w:r>
      <w:r w:rsidR="00591409">
        <w:rPr>
          <w:rFonts w:ascii="Times New Roman" w:hAnsi="Times New Roman" w:cs="Times New Roman"/>
        </w:rPr>
        <w:t>,</w:t>
      </w:r>
      <w:r w:rsidR="00DE0037" w:rsidRPr="00A63A9F">
        <w:rPr>
          <w:rFonts w:ascii="Times New Roman" w:hAnsi="Times New Roman" w:cs="Times New Roman"/>
        </w:rPr>
        <w:t xml:space="preserve"> as well as Ohio-specific </w:t>
      </w:r>
      <w:r w:rsidR="00591409">
        <w:rPr>
          <w:rFonts w:ascii="Times New Roman" w:hAnsi="Times New Roman" w:cs="Times New Roman"/>
        </w:rPr>
        <w:t>Lifeline-</w:t>
      </w:r>
      <w:r w:rsidR="00DE0037" w:rsidRPr="00A63A9F">
        <w:rPr>
          <w:rFonts w:ascii="Times New Roman" w:hAnsi="Times New Roman" w:cs="Times New Roman"/>
        </w:rPr>
        <w:t>qualifying assistance programs</w:t>
      </w:r>
      <w:r w:rsidR="00CE70DE" w:rsidRPr="00A63A9F">
        <w:rPr>
          <w:rFonts w:ascii="Times New Roman" w:hAnsi="Times New Roman" w:cs="Times New Roman"/>
        </w:rPr>
        <w:t>.</w:t>
      </w:r>
    </w:p>
    <w:p w:rsidR="009B6DE0" w:rsidRPr="00A63A9F" w:rsidRDefault="009B6DE0" w:rsidP="0005053B">
      <w:pPr>
        <w:pStyle w:val="CHDblIndBodyJust"/>
        <w:numPr>
          <w:ilvl w:val="0"/>
          <w:numId w:val="11"/>
        </w:numPr>
        <w:spacing w:line="240" w:lineRule="auto"/>
        <w:rPr>
          <w:b/>
        </w:rPr>
      </w:pPr>
      <w:r w:rsidRPr="00A63A9F">
        <w:rPr>
          <w:b/>
        </w:rPr>
        <w:t>EXHIBIT E: INFORMATION  A NEW LIFELINE SUBSCRIBER RECEIVES AFTER ENROLLMENT</w:t>
      </w:r>
    </w:p>
    <w:p w:rsidR="005F280C" w:rsidRPr="00A63A9F" w:rsidRDefault="005F280C" w:rsidP="005F280C">
      <w:pPr>
        <w:pStyle w:val="CHDblIndBodyJust"/>
        <w:spacing w:line="240" w:lineRule="auto"/>
        <w:rPr>
          <w:b/>
        </w:rPr>
      </w:pPr>
    </w:p>
    <w:p w:rsidR="005F280C" w:rsidRPr="00A63A9F" w:rsidRDefault="005F280C" w:rsidP="005F280C">
      <w:pPr>
        <w:pStyle w:val="CHDblIndBodyJust"/>
      </w:pPr>
      <w:r w:rsidRPr="00A63A9F">
        <w:t>New Lifeline subscribers receive</w:t>
      </w:r>
      <w:r w:rsidR="0015045C">
        <w:t xml:space="preserve"> a receipt summarizing important Lifeline</w:t>
      </w:r>
      <w:r w:rsidR="00BC4ABA">
        <w:t xml:space="preserve"> requirements,</w:t>
      </w:r>
      <w:r w:rsidR="001F2F5E">
        <w:t xml:space="preserve"> service</w:t>
      </w:r>
      <w:r w:rsidR="0015045C">
        <w:t xml:space="preserve"> terms and </w:t>
      </w:r>
      <w:r w:rsidR="001F2F5E">
        <w:t>conditions</w:t>
      </w:r>
      <w:r w:rsidR="00BC4ABA">
        <w:t xml:space="preserve">, and handset warranty </w:t>
      </w:r>
      <w:r w:rsidR="00A07B05">
        <w:t>information</w:t>
      </w:r>
      <w:r w:rsidR="0004716D">
        <w:t>.  Customers</w:t>
      </w:r>
      <w:r w:rsidR="00A07B05" w:rsidRPr="00A63A9F">
        <w:t xml:space="preserve"> </w:t>
      </w:r>
      <w:r w:rsidR="0065339B" w:rsidRPr="00A63A9F">
        <w:t xml:space="preserve">are directed to </w:t>
      </w:r>
      <w:r w:rsidR="0060003B" w:rsidRPr="00A63A9F">
        <w:t>Budget PrePay</w:t>
      </w:r>
      <w:r w:rsidR="0065339B" w:rsidRPr="00A63A9F">
        <w:t xml:space="preserve">’s website to review </w:t>
      </w:r>
      <w:r w:rsidR="0015045C">
        <w:t xml:space="preserve">a complete listing of </w:t>
      </w:r>
      <w:r w:rsidR="0065339B" w:rsidRPr="00A63A9F">
        <w:t>the terms and service of service</w:t>
      </w:r>
      <w:r w:rsidRPr="00A63A9F">
        <w:t xml:space="preserve">.  </w:t>
      </w:r>
      <w:r w:rsidR="008C77AC" w:rsidRPr="00A63A9F">
        <w:t xml:space="preserve">A copy of </w:t>
      </w:r>
      <w:r w:rsidR="0015045C">
        <w:t xml:space="preserve">a sample receipt and of </w:t>
      </w:r>
      <w:r w:rsidR="0060003B" w:rsidRPr="00A63A9F">
        <w:t>Budget PrePay</w:t>
      </w:r>
      <w:r w:rsidR="008C77AC" w:rsidRPr="00A63A9F">
        <w:t xml:space="preserve">’s terms and conditions of service are attached hereto as Attachment </w:t>
      </w:r>
      <w:r w:rsidR="00F27519" w:rsidRPr="00A63A9F">
        <w:t>3</w:t>
      </w:r>
      <w:r w:rsidR="008C77AC" w:rsidRPr="00A63A9F">
        <w:t xml:space="preserve">. </w:t>
      </w:r>
    </w:p>
    <w:p w:rsidR="009B6DE0" w:rsidRPr="00A63A9F" w:rsidRDefault="009B6DE0" w:rsidP="0005053B">
      <w:pPr>
        <w:pStyle w:val="CHDblIndBodyJust"/>
        <w:numPr>
          <w:ilvl w:val="0"/>
          <w:numId w:val="11"/>
        </w:numPr>
        <w:spacing w:line="240" w:lineRule="auto"/>
        <w:rPr>
          <w:b/>
        </w:rPr>
      </w:pPr>
      <w:r w:rsidRPr="00A63A9F">
        <w:rPr>
          <w:b/>
        </w:rPr>
        <w:t>EXHIBIT F: COPY OF LIFELINE CUSTOMER PROGRAM ENROLLMENT FORM</w:t>
      </w:r>
    </w:p>
    <w:p w:rsidR="0005053B" w:rsidRPr="00A63A9F" w:rsidRDefault="0005053B" w:rsidP="0005053B">
      <w:pPr>
        <w:pStyle w:val="ListParagraph"/>
        <w:rPr>
          <w:rFonts w:cs="Times New Roman"/>
          <w:b/>
          <w:sz w:val="24"/>
          <w:szCs w:val="24"/>
        </w:rPr>
      </w:pPr>
    </w:p>
    <w:p w:rsidR="00997589" w:rsidRPr="00A63A9F" w:rsidRDefault="00EE302A" w:rsidP="0005053B">
      <w:pPr>
        <w:pStyle w:val="ListParagraph"/>
        <w:rPr>
          <w:rFonts w:cs="Times New Roman"/>
          <w:sz w:val="24"/>
          <w:szCs w:val="24"/>
        </w:rPr>
      </w:pPr>
      <w:r w:rsidRPr="00A63A9F">
        <w:rPr>
          <w:rFonts w:cs="Times New Roman"/>
          <w:sz w:val="24"/>
          <w:szCs w:val="24"/>
        </w:rPr>
        <w:t xml:space="preserve">Please see Attachment </w:t>
      </w:r>
      <w:r w:rsidR="008767B0" w:rsidRPr="00A63A9F">
        <w:rPr>
          <w:rFonts w:cs="Times New Roman"/>
          <w:sz w:val="24"/>
          <w:szCs w:val="24"/>
        </w:rPr>
        <w:t>4</w:t>
      </w:r>
      <w:r w:rsidRPr="00A63A9F">
        <w:rPr>
          <w:rFonts w:cs="Times New Roman"/>
          <w:sz w:val="24"/>
          <w:szCs w:val="24"/>
        </w:rPr>
        <w:t>.</w:t>
      </w:r>
    </w:p>
    <w:p w:rsidR="0005053B" w:rsidRPr="00A63A9F" w:rsidRDefault="0005053B" w:rsidP="0005053B">
      <w:pPr>
        <w:pStyle w:val="CHDblIndBodyJust"/>
        <w:spacing w:line="240" w:lineRule="auto"/>
        <w:ind w:left="720" w:firstLine="0"/>
        <w:rPr>
          <w:b/>
        </w:rPr>
      </w:pPr>
    </w:p>
    <w:p w:rsidR="009B6DE0" w:rsidRPr="00A63A9F" w:rsidRDefault="009B6DE0" w:rsidP="009B6DE0">
      <w:pPr>
        <w:pStyle w:val="CHDblIndBodyJust"/>
        <w:numPr>
          <w:ilvl w:val="0"/>
          <w:numId w:val="11"/>
        </w:numPr>
        <w:rPr>
          <w:b/>
        </w:rPr>
      </w:pPr>
      <w:r w:rsidRPr="00A63A9F">
        <w:rPr>
          <w:b/>
        </w:rPr>
        <w:t>EXHIBIT G: COPY OF PROPOSED LIFELINE ADVERTISING LANGUAGE</w:t>
      </w:r>
    </w:p>
    <w:p w:rsidR="005A1AF0" w:rsidRPr="00A63A9F" w:rsidRDefault="005A1AF0" w:rsidP="005A1AF0">
      <w:pPr>
        <w:pStyle w:val="CHDblIndBodyJust"/>
        <w:ind w:left="720" w:firstLine="0"/>
      </w:pPr>
      <w:r w:rsidRPr="00A63A9F">
        <w:t xml:space="preserve">Please see Attachment </w:t>
      </w:r>
      <w:r w:rsidR="008767B0" w:rsidRPr="00A63A9F">
        <w:t>5</w:t>
      </w:r>
      <w:r w:rsidRPr="00A63A9F">
        <w:t>.</w:t>
      </w:r>
    </w:p>
    <w:p w:rsidR="000056E6" w:rsidRPr="00A63A9F" w:rsidRDefault="000056E6" w:rsidP="000056E6">
      <w:pPr>
        <w:pStyle w:val="CHDblIndBodyJust"/>
        <w:numPr>
          <w:ilvl w:val="0"/>
          <w:numId w:val="11"/>
        </w:numPr>
        <w:spacing w:line="240" w:lineRule="auto"/>
        <w:rPr>
          <w:b/>
        </w:rPr>
      </w:pPr>
      <w:r w:rsidRPr="00A63A9F">
        <w:rPr>
          <w:b/>
        </w:rPr>
        <w:t>EXHIBIT H: PROCESS USED TO ENSURE ONLY ONE LIFELINE BENEFIT/PHONE PER HOUSEHOLD</w:t>
      </w:r>
    </w:p>
    <w:p w:rsidR="00654C1C" w:rsidRPr="00A63A9F" w:rsidRDefault="00654C1C" w:rsidP="00654C1C">
      <w:pPr>
        <w:pStyle w:val="CHDblIndBodyJust"/>
        <w:spacing w:line="240" w:lineRule="auto"/>
        <w:ind w:left="720" w:firstLine="0"/>
        <w:rPr>
          <w:b/>
        </w:rPr>
      </w:pPr>
    </w:p>
    <w:p w:rsidR="00B5562C" w:rsidRPr="00A63A9F" w:rsidRDefault="00B5562C" w:rsidP="00ED1E2F">
      <w:pPr>
        <w:autoSpaceDE w:val="0"/>
        <w:autoSpaceDN w:val="0"/>
        <w:adjustRightInd w:val="0"/>
        <w:spacing w:line="480" w:lineRule="auto"/>
        <w:ind w:firstLine="720"/>
        <w:jc w:val="both"/>
        <w:rPr>
          <w:rFonts w:ascii="Times New Roman" w:hAnsi="Times New Roman" w:cs="Times New Roman"/>
        </w:rPr>
      </w:pPr>
      <w:r w:rsidRPr="00A63A9F">
        <w:rPr>
          <w:rFonts w:ascii="Times New Roman" w:hAnsi="Times New Roman" w:cs="Times New Roman"/>
        </w:rPr>
        <w:t xml:space="preserve">As set forth in its Compliance Plan approved by the FCC, Budget PrePay has proposed a plan to implement the certification and verification </w:t>
      </w:r>
      <w:r w:rsidR="00254A41" w:rsidRPr="00A63A9F">
        <w:rPr>
          <w:rFonts w:ascii="Times New Roman" w:hAnsi="Times New Roman" w:cs="Times New Roman"/>
        </w:rPr>
        <w:t xml:space="preserve">conditions outlined in the </w:t>
      </w:r>
      <w:r w:rsidR="00254A41" w:rsidRPr="00A63A9F">
        <w:rPr>
          <w:rFonts w:ascii="Times New Roman" w:hAnsi="Times New Roman" w:cs="Times New Roman"/>
          <w:i/>
        </w:rPr>
        <w:t>FCC</w:t>
      </w:r>
      <w:r w:rsidRPr="00A63A9F">
        <w:rPr>
          <w:rFonts w:ascii="Times New Roman" w:hAnsi="Times New Roman" w:cs="Times New Roman"/>
        </w:rPr>
        <w:t xml:space="preserve"> </w:t>
      </w:r>
      <w:r w:rsidRPr="00A63A9F">
        <w:rPr>
          <w:rFonts w:ascii="Times New Roman" w:hAnsi="Times New Roman" w:cs="Times New Roman"/>
          <w:i/>
        </w:rPr>
        <w:t xml:space="preserve">Lifeline Reform </w:t>
      </w:r>
      <w:r w:rsidRPr="00A63A9F">
        <w:rPr>
          <w:rFonts w:ascii="Times New Roman" w:hAnsi="Times New Roman" w:cs="Times New Roman"/>
          <w:i/>
          <w:iCs/>
        </w:rPr>
        <w:t>Order</w:t>
      </w:r>
      <w:r w:rsidR="004E6FD2" w:rsidRPr="00A63A9F">
        <w:rPr>
          <w:rFonts w:ascii="Times New Roman" w:hAnsi="Times New Roman" w:cs="Times New Roman"/>
          <w:i/>
          <w:iCs/>
        </w:rPr>
        <w:t xml:space="preserve"> </w:t>
      </w:r>
      <w:r w:rsidR="004E6FD2" w:rsidRPr="00A63A9F">
        <w:rPr>
          <w:rFonts w:ascii="Times New Roman" w:hAnsi="Times New Roman" w:cs="Times New Roman"/>
          <w:iCs/>
        </w:rPr>
        <w:t>to ensure that only one Lifeline benefit is provided per household</w:t>
      </w:r>
      <w:r w:rsidRPr="00A63A9F">
        <w:rPr>
          <w:rFonts w:ascii="Times New Roman" w:hAnsi="Times New Roman" w:cs="Times New Roman"/>
        </w:rPr>
        <w:t xml:space="preserve">.  Budget PrePay shares the concern about waste, fraud and abuse of the Lifeline program and is committed to the safeguards stated in its </w:t>
      </w:r>
      <w:r w:rsidR="00B4706C" w:rsidRPr="00A63A9F">
        <w:rPr>
          <w:rFonts w:ascii="Times New Roman" w:hAnsi="Times New Roman" w:cs="Times New Roman"/>
        </w:rPr>
        <w:t xml:space="preserve">FCC </w:t>
      </w:r>
      <w:r w:rsidRPr="00A63A9F">
        <w:rPr>
          <w:rFonts w:ascii="Times New Roman" w:hAnsi="Times New Roman" w:cs="Times New Roman"/>
        </w:rPr>
        <w:t xml:space="preserve">Compliance Plan, as well as complying with applicable FCC and/or Commission rules.  </w:t>
      </w:r>
    </w:p>
    <w:p w:rsidR="009F6B84" w:rsidRPr="00A63A9F" w:rsidRDefault="009F6B84" w:rsidP="00BA1E4F">
      <w:pPr>
        <w:pStyle w:val="CHDblIndBodyJust"/>
      </w:pPr>
    </w:p>
    <w:p w:rsidR="00AC1931" w:rsidRDefault="00AC1931">
      <w:pPr>
        <w:rPr>
          <w:rFonts w:ascii="Times New Roman" w:eastAsia="Calibri" w:hAnsi="Times New Roman" w:cs="Times New Roman"/>
          <w:b/>
        </w:rPr>
      </w:pPr>
      <w:r>
        <w:rPr>
          <w:b/>
        </w:rPr>
        <w:br w:type="page"/>
      </w:r>
    </w:p>
    <w:p w:rsidR="00467991" w:rsidRPr="00A63A9F" w:rsidRDefault="00467991" w:rsidP="00B16049">
      <w:pPr>
        <w:pStyle w:val="CHDblIndBodyJust"/>
        <w:numPr>
          <w:ilvl w:val="0"/>
          <w:numId w:val="11"/>
        </w:numPr>
        <w:rPr>
          <w:b/>
        </w:rPr>
      </w:pPr>
      <w:r w:rsidRPr="00A63A9F">
        <w:rPr>
          <w:b/>
        </w:rPr>
        <w:t>CONCLUSION</w:t>
      </w:r>
    </w:p>
    <w:p w:rsidR="00AC1931" w:rsidRDefault="00450054" w:rsidP="00C41EAB">
      <w:pPr>
        <w:pStyle w:val="CHDblIndBodyJust"/>
        <w:ind w:firstLine="0"/>
      </w:pPr>
      <w:r w:rsidRPr="00A63A9F">
        <w:tab/>
      </w:r>
      <w:r w:rsidR="00CC48DB" w:rsidRPr="00A63A9F">
        <w:t>WHEREFORE</w:t>
      </w:r>
      <w:r w:rsidRPr="00A63A9F">
        <w:t xml:space="preserve">, </w:t>
      </w:r>
      <w:r w:rsidR="0060003B" w:rsidRPr="00A63A9F">
        <w:t>Budget PrePay</w:t>
      </w:r>
      <w:r w:rsidRPr="00A63A9F">
        <w:t xml:space="preserve"> respectfull</w:t>
      </w:r>
      <w:r w:rsidR="009A6A85" w:rsidRPr="00A63A9F">
        <w:t>y requests that the Commission d</w:t>
      </w:r>
      <w:r w:rsidRPr="00A63A9F">
        <w:t xml:space="preserve">esignate </w:t>
      </w:r>
      <w:r w:rsidR="0015678C" w:rsidRPr="00A63A9F">
        <w:t xml:space="preserve">it </w:t>
      </w:r>
      <w:r w:rsidRPr="00A63A9F">
        <w:t xml:space="preserve">as </w:t>
      </w:r>
      <w:r w:rsidR="009A6A85" w:rsidRPr="00A63A9F">
        <w:t xml:space="preserve">low-income </w:t>
      </w:r>
      <w:r w:rsidRPr="00A63A9F">
        <w:t xml:space="preserve">ETC for purposes of receiving federal </w:t>
      </w:r>
      <w:r w:rsidR="009A6A85" w:rsidRPr="00A63A9F">
        <w:t xml:space="preserve">USF </w:t>
      </w:r>
      <w:r w:rsidRPr="00A63A9F">
        <w:t xml:space="preserve">support </w:t>
      </w:r>
      <w:r w:rsidR="009A6A85" w:rsidRPr="00A63A9F">
        <w:t xml:space="preserve">to provide </w:t>
      </w:r>
      <w:r w:rsidRPr="00A63A9F">
        <w:t xml:space="preserve">Lifeline </w:t>
      </w:r>
      <w:r w:rsidR="009A6A85" w:rsidRPr="00A63A9F">
        <w:t xml:space="preserve">supported wireless </w:t>
      </w:r>
      <w:r w:rsidR="009B5358" w:rsidRPr="00A63A9F">
        <w:t>service</w:t>
      </w:r>
      <w:r w:rsidR="009A6A85" w:rsidRPr="00A63A9F">
        <w:t xml:space="preserve"> throughout the state of Ohio</w:t>
      </w:r>
      <w:r w:rsidR="00CB5E66" w:rsidRPr="00A63A9F">
        <w:t xml:space="preserve"> (in non-rural ILEC service territory)</w:t>
      </w:r>
      <w:r w:rsidR="009A6A85" w:rsidRPr="00A63A9F">
        <w:t xml:space="preserve">, subject to the existence and corresponding coverage of </w:t>
      </w:r>
      <w:r w:rsidR="0060003B" w:rsidRPr="00A63A9F">
        <w:t>Budget PrePay</w:t>
      </w:r>
      <w:r w:rsidR="008C7179">
        <w:t>’s underlying wireless carrier, Verizon Wireless</w:t>
      </w:r>
      <w:r w:rsidR="009C329B" w:rsidRPr="00A63A9F">
        <w:t>.</w:t>
      </w:r>
    </w:p>
    <w:p w:rsidR="00333590" w:rsidRDefault="00450054" w:rsidP="00C46ED7">
      <w:pPr>
        <w:pStyle w:val="CHDblIndBodyJust"/>
        <w:ind w:firstLine="0"/>
        <w:rPr>
          <w:color w:val="000000"/>
        </w:rPr>
      </w:pPr>
      <w:r w:rsidRPr="00A63A9F">
        <w:t xml:space="preserve"> </w:t>
      </w:r>
      <w:r w:rsidR="003F0703" w:rsidRPr="00A63A9F">
        <w:tab/>
      </w:r>
      <w:r w:rsidRPr="00A63A9F">
        <w:tab/>
      </w:r>
      <w:r w:rsidRPr="00A63A9F">
        <w:tab/>
      </w:r>
      <w:r w:rsidRPr="00A63A9F">
        <w:tab/>
      </w:r>
      <w:r w:rsidRPr="00A63A9F">
        <w:tab/>
      </w:r>
      <w:r w:rsidRPr="00A63A9F">
        <w:tab/>
      </w:r>
      <w:r w:rsidR="00540AD8" w:rsidRPr="00A63A9F">
        <w:t>Respectfully submitted:</w:t>
      </w:r>
      <w:r w:rsidR="00E87623" w:rsidRPr="00A63A9F">
        <w:rPr>
          <w:color w:val="000000"/>
        </w:rPr>
        <w:tab/>
      </w:r>
    </w:p>
    <w:p w:rsidR="00333590" w:rsidRDefault="00333590" w:rsidP="00540AD8">
      <w:pPr>
        <w:pStyle w:val="CHDblIndBodyJust"/>
        <w:spacing w:line="240" w:lineRule="auto"/>
        <w:ind w:firstLine="0"/>
        <w:jc w:val="left"/>
        <w:rPr>
          <w:color w:val="000000"/>
        </w:rPr>
      </w:pPr>
    </w:p>
    <w:p w:rsidR="00333590" w:rsidRDefault="00333590" w:rsidP="00540AD8">
      <w:pPr>
        <w:pStyle w:val="CHDblIndBodyJust"/>
        <w:spacing w:line="240" w:lineRule="auto"/>
        <w:ind w:firstLine="0"/>
        <w:jc w:val="left"/>
        <w:rPr>
          <w:color w:val="000000"/>
        </w:rPr>
      </w:pPr>
    </w:p>
    <w:p w:rsidR="00E87623" w:rsidRPr="00A63A9F" w:rsidRDefault="00E87623" w:rsidP="00540AD8">
      <w:pPr>
        <w:pStyle w:val="CHDblIndBodyJust"/>
        <w:spacing w:line="240" w:lineRule="auto"/>
        <w:ind w:firstLine="0"/>
        <w:jc w:val="left"/>
      </w:pPr>
      <w:r w:rsidRPr="00A63A9F">
        <w:tab/>
      </w:r>
      <w:r w:rsidRPr="00A63A9F">
        <w:tab/>
      </w:r>
      <w:r w:rsidRPr="00A63A9F">
        <w:tab/>
      </w:r>
      <w:r w:rsidRPr="00A63A9F">
        <w:tab/>
      </w:r>
      <w:r w:rsidRPr="00A63A9F">
        <w:tab/>
      </w:r>
      <w:r w:rsidRPr="00A63A9F">
        <w:tab/>
      </w:r>
      <w:r w:rsidR="00540AD8" w:rsidRPr="00A63A9F">
        <w:rPr>
          <w:u w:val="single"/>
        </w:rPr>
        <w:t>/s/ Richard R. Parsons</w:t>
      </w:r>
      <w:r w:rsidRPr="00A63A9F">
        <w:rPr>
          <w:u w:val="single"/>
        </w:rPr>
        <w:tab/>
      </w:r>
      <w:r w:rsidRPr="00A63A9F">
        <w:rPr>
          <w:u w:val="single"/>
        </w:rPr>
        <w:tab/>
      </w:r>
      <w:r w:rsidRPr="00A63A9F">
        <w:rPr>
          <w:u w:val="single"/>
        </w:rPr>
        <w:tab/>
      </w:r>
      <w:r w:rsidRPr="00A63A9F">
        <w:rPr>
          <w:u w:val="single"/>
        </w:rPr>
        <w:tab/>
      </w:r>
    </w:p>
    <w:p w:rsidR="00E87623" w:rsidRPr="00A63A9F" w:rsidRDefault="00E87623" w:rsidP="00540AD8">
      <w:pPr>
        <w:rPr>
          <w:rFonts w:ascii="Times New Roman" w:hAnsi="Times New Roman" w:cs="Times New Roman"/>
        </w:rPr>
      </w:pPr>
      <w:r w:rsidRPr="00A63A9F">
        <w:rPr>
          <w:rFonts w:ascii="Times New Roman" w:hAnsi="Times New Roman" w:cs="Times New Roman"/>
        </w:rPr>
        <w:tab/>
      </w:r>
      <w:r w:rsidRPr="00A63A9F">
        <w:rPr>
          <w:rFonts w:ascii="Times New Roman" w:hAnsi="Times New Roman" w:cs="Times New Roman"/>
        </w:rPr>
        <w:tab/>
      </w:r>
      <w:r w:rsidRPr="00A63A9F">
        <w:rPr>
          <w:rFonts w:ascii="Times New Roman" w:hAnsi="Times New Roman" w:cs="Times New Roman"/>
        </w:rPr>
        <w:tab/>
      </w:r>
      <w:r w:rsidRPr="00A63A9F">
        <w:rPr>
          <w:rFonts w:ascii="Times New Roman" w:hAnsi="Times New Roman" w:cs="Times New Roman"/>
        </w:rPr>
        <w:tab/>
      </w:r>
      <w:r w:rsidRPr="00A63A9F">
        <w:rPr>
          <w:rFonts w:ascii="Times New Roman" w:hAnsi="Times New Roman" w:cs="Times New Roman"/>
        </w:rPr>
        <w:tab/>
      </w:r>
      <w:r w:rsidRPr="00A63A9F">
        <w:rPr>
          <w:rFonts w:ascii="Times New Roman" w:hAnsi="Times New Roman" w:cs="Times New Roman"/>
        </w:rPr>
        <w:tab/>
        <w:t>Michael D. Dortch (0043897)</w:t>
      </w:r>
    </w:p>
    <w:p w:rsidR="00E87623" w:rsidRPr="00A63A9F" w:rsidRDefault="00E87623" w:rsidP="00726224">
      <w:pPr>
        <w:rPr>
          <w:rFonts w:ascii="Times New Roman" w:hAnsi="Times New Roman" w:cs="Times New Roman"/>
        </w:rPr>
      </w:pPr>
      <w:r w:rsidRPr="00A63A9F">
        <w:rPr>
          <w:rFonts w:ascii="Times New Roman" w:hAnsi="Times New Roman" w:cs="Times New Roman"/>
        </w:rPr>
        <w:tab/>
      </w:r>
      <w:r w:rsidRPr="00A63A9F">
        <w:rPr>
          <w:rFonts w:ascii="Times New Roman" w:hAnsi="Times New Roman" w:cs="Times New Roman"/>
        </w:rPr>
        <w:tab/>
      </w:r>
      <w:r w:rsidRPr="00A63A9F">
        <w:rPr>
          <w:rFonts w:ascii="Times New Roman" w:hAnsi="Times New Roman" w:cs="Times New Roman"/>
        </w:rPr>
        <w:tab/>
      </w:r>
      <w:r w:rsidRPr="00A63A9F">
        <w:rPr>
          <w:rFonts w:ascii="Times New Roman" w:hAnsi="Times New Roman" w:cs="Times New Roman"/>
        </w:rPr>
        <w:tab/>
      </w:r>
      <w:r w:rsidRPr="00A63A9F">
        <w:rPr>
          <w:rFonts w:ascii="Times New Roman" w:hAnsi="Times New Roman" w:cs="Times New Roman"/>
        </w:rPr>
        <w:tab/>
      </w:r>
      <w:r w:rsidRPr="00A63A9F">
        <w:rPr>
          <w:rFonts w:ascii="Times New Roman" w:hAnsi="Times New Roman" w:cs="Times New Roman"/>
        </w:rPr>
        <w:tab/>
        <w:t>Richard R. Parsons (0082270)</w:t>
      </w:r>
      <w:r w:rsidR="00EC35BF">
        <w:rPr>
          <w:rFonts w:ascii="Times New Roman" w:hAnsi="Times New Roman" w:cs="Times New Roman"/>
        </w:rPr>
        <w:t xml:space="preserve"> (Counsel of Record)</w:t>
      </w:r>
    </w:p>
    <w:p w:rsidR="00E87623" w:rsidRPr="00A63A9F" w:rsidRDefault="00E87623" w:rsidP="00726224">
      <w:pPr>
        <w:rPr>
          <w:rFonts w:ascii="Times New Roman" w:hAnsi="Times New Roman" w:cs="Times New Roman"/>
        </w:rPr>
      </w:pPr>
      <w:r w:rsidRPr="00A63A9F">
        <w:rPr>
          <w:rFonts w:ascii="Times New Roman" w:hAnsi="Times New Roman" w:cs="Times New Roman"/>
        </w:rPr>
        <w:tab/>
      </w:r>
      <w:r w:rsidRPr="00A63A9F">
        <w:rPr>
          <w:rFonts w:ascii="Times New Roman" w:hAnsi="Times New Roman" w:cs="Times New Roman"/>
        </w:rPr>
        <w:tab/>
      </w:r>
      <w:r w:rsidRPr="00A63A9F">
        <w:rPr>
          <w:rFonts w:ascii="Times New Roman" w:hAnsi="Times New Roman" w:cs="Times New Roman"/>
        </w:rPr>
        <w:tab/>
      </w:r>
      <w:r w:rsidRPr="00A63A9F">
        <w:rPr>
          <w:rFonts w:ascii="Times New Roman" w:hAnsi="Times New Roman" w:cs="Times New Roman"/>
        </w:rPr>
        <w:tab/>
      </w:r>
      <w:r w:rsidRPr="00A63A9F">
        <w:rPr>
          <w:rFonts w:ascii="Times New Roman" w:hAnsi="Times New Roman" w:cs="Times New Roman"/>
        </w:rPr>
        <w:tab/>
      </w:r>
      <w:r w:rsidRPr="00A63A9F">
        <w:rPr>
          <w:rFonts w:ascii="Times New Roman" w:hAnsi="Times New Roman" w:cs="Times New Roman"/>
        </w:rPr>
        <w:tab/>
        <w:t>KRAVITZ, BROWN, &amp; DORTCH, LLC</w:t>
      </w:r>
    </w:p>
    <w:p w:rsidR="00E87623" w:rsidRPr="00A63A9F" w:rsidRDefault="00E87623" w:rsidP="00726224">
      <w:pPr>
        <w:rPr>
          <w:rFonts w:ascii="Times New Roman" w:hAnsi="Times New Roman" w:cs="Times New Roman"/>
        </w:rPr>
      </w:pPr>
      <w:r w:rsidRPr="00A63A9F">
        <w:rPr>
          <w:rFonts w:ascii="Times New Roman" w:hAnsi="Times New Roman" w:cs="Times New Roman"/>
        </w:rPr>
        <w:tab/>
      </w:r>
      <w:r w:rsidRPr="00A63A9F">
        <w:rPr>
          <w:rFonts w:ascii="Times New Roman" w:hAnsi="Times New Roman" w:cs="Times New Roman"/>
        </w:rPr>
        <w:tab/>
      </w:r>
      <w:r w:rsidRPr="00A63A9F">
        <w:rPr>
          <w:rFonts w:ascii="Times New Roman" w:hAnsi="Times New Roman" w:cs="Times New Roman"/>
        </w:rPr>
        <w:tab/>
      </w:r>
      <w:r w:rsidRPr="00A63A9F">
        <w:rPr>
          <w:rFonts w:ascii="Times New Roman" w:hAnsi="Times New Roman" w:cs="Times New Roman"/>
        </w:rPr>
        <w:tab/>
      </w:r>
      <w:r w:rsidRPr="00A63A9F">
        <w:rPr>
          <w:rFonts w:ascii="Times New Roman" w:hAnsi="Times New Roman" w:cs="Times New Roman"/>
        </w:rPr>
        <w:tab/>
      </w:r>
      <w:r w:rsidRPr="00A63A9F">
        <w:rPr>
          <w:rFonts w:ascii="Times New Roman" w:hAnsi="Times New Roman" w:cs="Times New Roman"/>
        </w:rPr>
        <w:tab/>
        <w:t>65 East State Street, Suite 200</w:t>
      </w:r>
    </w:p>
    <w:p w:rsidR="00E87623" w:rsidRPr="00A63A9F" w:rsidRDefault="00E87623" w:rsidP="00726224">
      <w:pPr>
        <w:rPr>
          <w:rFonts w:ascii="Times New Roman" w:hAnsi="Times New Roman" w:cs="Times New Roman"/>
        </w:rPr>
      </w:pPr>
      <w:r w:rsidRPr="00A63A9F">
        <w:rPr>
          <w:rFonts w:ascii="Times New Roman" w:hAnsi="Times New Roman" w:cs="Times New Roman"/>
        </w:rPr>
        <w:tab/>
      </w:r>
      <w:r w:rsidRPr="00A63A9F">
        <w:rPr>
          <w:rFonts w:ascii="Times New Roman" w:hAnsi="Times New Roman" w:cs="Times New Roman"/>
        </w:rPr>
        <w:tab/>
      </w:r>
      <w:r w:rsidRPr="00A63A9F">
        <w:rPr>
          <w:rFonts w:ascii="Times New Roman" w:hAnsi="Times New Roman" w:cs="Times New Roman"/>
        </w:rPr>
        <w:tab/>
      </w:r>
      <w:r w:rsidRPr="00A63A9F">
        <w:rPr>
          <w:rFonts w:ascii="Times New Roman" w:hAnsi="Times New Roman" w:cs="Times New Roman"/>
        </w:rPr>
        <w:tab/>
      </w:r>
      <w:r w:rsidRPr="00A63A9F">
        <w:rPr>
          <w:rFonts w:ascii="Times New Roman" w:hAnsi="Times New Roman" w:cs="Times New Roman"/>
        </w:rPr>
        <w:tab/>
      </w:r>
      <w:r w:rsidRPr="00A63A9F">
        <w:rPr>
          <w:rFonts w:ascii="Times New Roman" w:hAnsi="Times New Roman" w:cs="Times New Roman"/>
        </w:rPr>
        <w:tab/>
        <w:t>Columbus, Ohio 43215</w:t>
      </w:r>
    </w:p>
    <w:p w:rsidR="00E87623" w:rsidRPr="00A63A9F" w:rsidRDefault="00E87623" w:rsidP="00726224">
      <w:pPr>
        <w:rPr>
          <w:rFonts w:ascii="Times New Roman" w:hAnsi="Times New Roman" w:cs="Times New Roman"/>
        </w:rPr>
      </w:pPr>
      <w:r w:rsidRPr="00A63A9F">
        <w:rPr>
          <w:rFonts w:ascii="Times New Roman" w:hAnsi="Times New Roman" w:cs="Times New Roman"/>
        </w:rPr>
        <w:tab/>
      </w:r>
      <w:r w:rsidRPr="00A63A9F">
        <w:rPr>
          <w:rFonts w:ascii="Times New Roman" w:hAnsi="Times New Roman" w:cs="Times New Roman"/>
        </w:rPr>
        <w:tab/>
      </w:r>
      <w:r w:rsidRPr="00A63A9F">
        <w:rPr>
          <w:rFonts w:ascii="Times New Roman" w:hAnsi="Times New Roman" w:cs="Times New Roman"/>
        </w:rPr>
        <w:tab/>
      </w:r>
      <w:r w:rsidRPr="00A63A9F">
        <w:rPr>
          <w:rFonts w:ascii="Times New Roman" w:hAnsi="Times New Roman" w:cs="Times New Roman"/>
        </w:rPr>
        <w:tab/>
      </w:r>
      <w:r w:rsidRPr="00A63A9F">
        <w:rPr>
          <w:rFonts w:ascii="Times New Roman" w:hAnsi="Times New Roman" w:cs="Times New Roman"/>
        </w:rPr>
        <w:tab/>
      </w:r>
      <w:r w:rsidRPr="00A63A9F">
        <w:rPr>
          <w:rFonts w:ascii="Times New Roman" w:hAnsi="Times New Roman" w:cs="Times New Roman"/>
        </w:rPr>
        <w:tab/>
        <w:t>Tel: (614) 464-2000</w:t>
      </w:r>
    </w:p>
    <w:p w:rsidR="00E87623" w:rsidRPr="00A63A9F" w:rsidRDefault="00E87623" w:rsidP="00726224">
      <w:pPr>
        <w:rPr>
          <w:rFonts w:ascii="Times New Roman" w:hAnsi="Times New Roman" w:cs="Times New Roman"/>
        </w:rPr>
      </w:pPr>
      <w:r w:rsidRPr="00A63A9F">
        <w:rPr>
          <w:rFonts w:ascii="Times New Roman" w:hAnsi="Times New Roman" w:cs="Times New Roman"/>
        </w:rPr>
        <w:tab/>
      </w:r>
      <w:r w:rsidRPr="00A63A9F">
        <w:rPr>
          <w:rFonts w:ascii="Times New Roman" w:hAnsi="Times New Roman" w:cs="Times New Roman"/>
        </w:rPr>
        <w:tab/>
      </w:r>
      <w:r w:rsidRPr="00A63A9F">
        <w:rPr>
          <w:rFonts w:ascii="Times New Roman" w:hAnsi="Times New Roman" w:cs="Times New Roman"/>
        </w:rPr>
        <w:tab/>
      </w:r>
      <w:r w:rsidRPr="00A63A9F">
        <w:rPr>
          <w:rFonts w:ascii="Times New Roman" w:hAnsi="Times New Roman" w:cs="Times New Roman"/>
        </w:rPr>
        <w:tab/>
      </w:r>
      <w:r w:rsidRPr="00A63A9F">
        <w:rPr>
          <w:rFonts w:ascii="Times New Roman" w:hAnsi="Times New Roman" w:cs="Times New Roman"/>
        </w:rPr>
        <w:tab/>
      </w:r>
      <w:r w:rsidRPr="00A63A9F">
        <w:rPr>
          <w:rFonts w:ascii="Times New Roman" w:hAnsi="Times New Roman" w:cs="Times New Roman"/>
        </w:rPr>
        <w:tab/>
        <w:t>Fax: (614) 464-2002</w:t>
      </w:r>
    </w:p>
    <w:p w:rsidR="00E87623" w:rsidRDefault="00E87623" w:rsidP="00726224">
      <w:pPr>
        <w:ind w:left="3600" w:firstLine="720"/>
        <w:rPr>
          <w:rFonts w:ascii="Times New Roman" w:hAnsi="Times New Roman" w:cs="Times New Roman"/>
        </w:rPr>
      </w:pPr>
      <w:r w:rsidRPr="00A63A9F">
        <w:rPr>
          <w:rFonts w:ascii="Times New Roman" w:hAnsi="Times New Roman" w:cs="Times New Roman"/>
        </w:rPr>
        <w:t xml:space="preserve">E-mail: </w:t>
      </w:r>
      <w:hyperlink r:id="rId9" w:history="1">
        <w:r w:rsidR="005C47B8" w:rsidRPr="004461C5">
          <w:rPr>
            <w:rStyle w:val="Hyperlink"/>
            <w:rFonts w:ascii="Times New Roman" w:hAnsi="Times New Roman"/>
          </w:rPr>
          <w:t>rparsons@kravitzllc.com</w:t>
        </w:r>
      </w:hyperlink>
    </w:p>
    <w:p w:rsidR="005C47B8" w:rsidRDefault="005C47B8" w:rsidP="00726224">
      <w:pPr>
        <w:ind w:left="3600" w:firstLine="720"/>
        <w:rPr>
          <w:rFonts w:ascii="Times New Roman" w:hAnsi="Times New Roman" w:cs="Times New Roman"/>
        </w:rPr>
      </w:pPr>
    </w:p>
    <w:p w:rsidR="00EC35BF" w:rsidRDefault="00EC35BF" w:rsidP="00726224">
      <w:pPr>
        <w:ind w:left="3600" w:firstLine="720"/>
        <w:rPr>
          <w:rFonts w:ascii="Times New Roman" w:hAnsi="Times New Roman" w:cs="Times New Roman"/>
        </w:rPr>
      </w:pPr>
    </w:p>
    <w:p w:rsidR="00EC35BF" w:rsidRPr="0054295D" w:rsidRDefault="0054295D" w:rsidP="00726224">
      <w:pPr>
        <w:ind w:left="3600" w:firstLine="720"/>
        <w:rPr>
          <w:rFonts w:ascii="Times New Roman" w:hAnsi="Times New Roman" w:cs="Times New Roman"/>
          <w:u w:val="single"/>
        </w:rPr>
      </w:pPr>
      <w:r>
        <w:rPr>
          <w:rFonts w:ascii="Times New Roman" w:hAnsi="Times New Roman" w:cs="Times New Roman"/>
          <w:u w:val="single"/>
        </w:rPr>
        <w:t>/s/ Todd B. Lantor</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5C47B8" w:rsidRDefault="005C47B8" w:rsidP="00726224">
      <w:pPr>
        <w:ind w:left="3600" w:firstLine="720"/>
        <w:rPr>
          <w:rFonts w:ascii="Times New Roman" w:hAnsi="Times New Roman" w:cs="Times New Roman"/>
        </w:rPr>
      </w:pPr>
      <w:r>
        <w:rPr>
          <w:rFonts w:ascii="Times New Roman" w:hAnsi="Times New Roman" w:cs="Times New Roman"/>
        </w:rPr>
        <w:t>Todd B. Lantor</w:t>
      </w:r>
      <w:r w:rsidR="0098069C">
        <w:rPr>
          <w:rFonts w:ascii="Times New Roman" w:hAnsi="Times New Roman" w:cs="Times New Roman"/>
        </w:rPr>
        <w:t xml:space="preserve"> (pro hac vice motion pending)</w:t>
      </w:r>
    </w:p>
    <w:p w:rsidR="005C47B8" w:rsidRDefault="005C47B8" w:rsidP="00726224">
      <w:pPr>
        <w:ind w:left="3600" w:firstLine="720"/>
        <w:rPr>
          <w:rFonts w:ascii="Times New Roman" w:hAnsi="Times New Roman" w:cs="Times New Roman"/>
        </w:rPr>
      </w:pPr>
      <w:r>
        <w:rPr>
          <w:rFonts w:ascii="Times New Roman" w:hAnsi="Times New Roman" w:cs="Times New Roman"/>
        </w:rPr>
        <w:t>Robert S. Koppel</w:t>
      </w:r>
      <w:r w:rsidR="00367B36">
        <w:rPr>
          <w:rFonts w:ascii="Times New Roman" w:hAnsi="Times New Roman" w:cs="Times New Roman"/>
        </w:rPr>
        <w:t xml:space="preserve"> (pro hac vice motion pending)</w:t>
      </w:r>
    </w:p>
    <w:p w:rsidR="005C47B8" w:rsidRDefault="005C47B8" w:rsidP="00726224">
      <w:pPr>
        <w:ind w:left="3600" w:firstLine="720"/>
        <w:rPr>
          <w:rFonts w:ascii="Times New Roman" w:hAnsi="Times New Roman" w:cs="Times New Roman"/>
        </w:rPr>
      </w:pPr>
      <w:r>
        <w:rPr>
          <w:rFonts w:ascii="Times New Roman" w:hAnsi="Times New Roman" w:cs="Times New Roman"/>
        </w:rPr>
        <w:t>LUKAS, NACE, GUTIERREZ &amp; SACHS, LLP</w:t>
      </w:r>
    </w:p>
    <w:p w:rsidR="005C47B8" w:rsidRDefault="005C47B8" w:rsidP="00726224">
      <w:pPr>
        <w:ind w:left="3600" w:firstLine="720"/>
        <w:rPr>
          <w:rFonts w:ascii="Times New Roman" w:hAnsi="Times New Roman" w:cs="Times New Roman"/>
        </w:rPr>
      </w:pPr>
      <w:r>
        <w:rPr>
          <w:rFonts w:ascii="Times New Roman" w:hAnsi="Times New Roman" w:cs="Times New Roman"/>
        </w:rPr>
        <w:t>8300 Greensboro Drive, Suite 1200</w:t>
      </w:r>
    </w:p>
    <w:p w:rsidR="005C47B8" w:rsidRDefault="005C47B8" w:rsidP="00726224">
      <w:pPr>
        <w:ind w:left="3600" w:firstLine="720"/>
        <w:rPr>
          <w:rFonts w:ascii="Times New Roman" w:hAnsi="Times New Roman" w:cs="Times New Roman"/>
        </w:rPr>
      </w:pPr>
      <w:r>
        <w:rPr>
          <w:rFonts w:ascii="Times New Roman" w:hAnsi="Times New Roman" w:cs="Times New Roman"/>
        </w:rPr>
        <w:t>McLean, Virginia 22102</w:t>
      </w:r>
    </w:p>
    <w:p w:rsidR="005C47B8" w:rsidRDefault="005C47B8" w:rsidP="00726224">
      <w:pPr>
        <w:ind w:left="3600" w:firstLine="720"/>
        <w:rPr>
          <w:rFonts w:ascii="Times New Roman" w:hAnsi="Times New Roman" w:cs="Times New Roman"/>
        </w:rPr>
      </w:pPr>
      <w:r>
        <w:rPr>
          <w:rFonts w:ascii="Times New Roman" w:hAnsi="Times New Roman" w:cs="Times New Roman"/>
        </w:rPr>
        <w:t>Tel: (703) 584-8678</w:t>
      </w:r>
    </w:p>
    <w:p w:rsidR="005C47B8" w:rsidRDefault="005C47B8" w:rsidP="00726224">
      <w:pPr>
        <w:ind w:left="3600" w:firstLine="720"/>
        <w:rPr>
          <w:rFonts w:ascii="Times New Roman" w:hAnsi="Times New Roman" w:cs="Times New Roman"/>
        </w:rPr>
      </w:pPr>
      <w:r>
        <w:rPr>
          <w:rFonts w:ascii="Times New Roman" w:hAnsi="Times New Roman" w:cs="Times New Roman"/>
        </w:rPr>
        <w:t>Fax: (703) 584-8694</w:t>
      </w:r>
    </w:p>
    <w:p w:rsidR="005C47B8" w:rsidRPr="00A63A9F" w:rsidRDefault="005C47B8" w:rsidP="00726224">
      <w:pPr>
        <w:ind w:left="3600" w:firstLine="720"/>
        <w:rPr>
          <w:rFonts w:ascii="Times New Roman" w:hAnsi="Times New Roman" w:cs="Times New Roman"/>
        </w:rPr>
      </w:pPr>
      <w:r>
        <w:rPr>
          <w:rFonts w:ascii="Times New Roman" w:hAnsi="Times New Roman" w:cs="Times New Roman"/>
        </w:rPr>
        <w:t>E-mail: tlantor@fcclaw.com</w:t>
      </w:r>
    </w:p>
    <w:p w:rsidR="00E87623" w:rsidRPr="00A63A9F" w:rsidRDefault="00E87623" w:rsidP="0072622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rPr>
          <w:rFonts w:ascii="Times New Roman" w:hAnsi="Times New Roman" w:cs="Times New Roman"/>
          <w:color w:val="000000"/>
        </w:rPr>
      </w:pPr>
    </w:p>
    <w:p w:rsidR="00F4685D" w:rsidRPr="00A63A9F" w:rsidRDefault="00E87623" w:rsidP="00412F4B">
      <w:pPr>
        <w:rPr>
          <w:rFonts w:ascii="Times New Roman" w:hAnsi="Times New Roman" w:cs="Times New Roman"/>
          <w:color w:val="000000"/>
        </w:rPr>
      </w:pPr>
      <w:r w:rsidRPr="00A63A9F">
        <w:rPr>
          <w:rFonts w:ascii="Times New Roman" w:hAnsi="Times New Roman" w:cs="Times New Roman"/>
          <w:color w:val="000000"/>
        </w:rPr>
        <w:tab/>
      </w:r>
      <w:r w:rsidRPr="00A63A9F">
        <w:rPr>
          <w:rFonts w:ascii="Times New Roman" w:hAnsi="Times New Roman" w:cs="Times New Roman"/>
          <w:color w:val="000000"/>
        </w:rPr>
        <w:tab/>
      </w:r>
      <w:r w:rsidRPr="00A63A9F">
        <w:rPr>
          <w:rFonts w:ascii="Times New Roman" w:hAnsi="Times New Roman" w:cs="Times New Roman"/>
          <w:color w:val="000000"/>
        </w:rPr>
        <w:tab/>
      </w:r>
      <w:r w:rsidRPr="00A63A9F">
        <w:rPr>
          <w:rFonts w:ascii="Times New Roman" w:hAnsi="Times New Roman" w:cs="Times New Roman"/>
          <w:color w:val="000000"/>
        </w:rPr>
        <w:tab/>
      </w:r>
      <w:r w:rsidRPr="00A63A9F">
        <w:rPr>
          <w:rFonts w:ascii="Times New Roman" w:hAnsi="Times New Roman" w:cs="Times New Roman"/>
          <w:color w:val="000000"/>
        </w:rPr>
        <w:tab/>
      </w:r>
      <w:r w:rsidRPr="00A63A9F">
        <w:rPr>
          <w:rFonts w:ascii="Times New Roman" w:hAnsi="Times New Roman" w:cs="Times New Roman"/>
          <w:color w:val="000000"/>
        </w:rPr>
        <w:tab/>
        <w:t>ATTORNEYS FOR BUDGET PREPAY, INC.</w:t>
      </w:r>
      <w:r w:rsidR="005C47B8" w:rsidRPr="00A63A9F" w:rsidDel="005C47B8">
        <w:rPr>
          <w:rFonts w:ascii="Times New Roman" w:hAnsi="Times New Roman" w:cs="Times New Roman"/>
          <w:color w:val="000000"/>
        </w:rPr>
        <w:t xml:space="preserve"> </w:t>
      </w:r>
    </w:p>
    <w:sectPr w:rsidR="00F4685D" w:rsidRPr="00A63A9F" w:rsidSect="00321D22">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1C7" w:rsidRDefault="00E251C7" w:rsidP="00D46602">
      <w:r>
        <w:separator/>
      </w:r>
    </w:p>
  </w:endnote>
  <w:endnote w:type="continuationSeparator" w:id="0">
    <w:p w:rsidR="00E251C7" w:rsidRDefault="00E251C7" w:rsidP="00D466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1C7" w:rsidRDefault="00184A2A" w:rsidP="00F50666">
    <w:pPr>
      <w:pStyle w:val="Footer"/>
      <w:jc w:val="center"/>
    </w:pPr>
    <w:r>
      <w:rPr>
        <w:rStyle w:val="PageNumber"/>
      </w:rPr>
      <w:fldChar w:fldCharType="begin"/>
    </w:r>
    <w:r w:rsidR="00E251C7">
      <w:rPr>
        <w:rStyle w:val="PageNumber"/>
      </w:rPr>
      <w:instrText xml:space="preserve"> PAGE </w:instrText>
    </w:r>
    <w:r>
      <w:rPr>
        <w:rStyle w:val="PageNumber"/>
      </w:rPr>
      <w:fldChar w:fldCharType="separate"/>
    </w:r>
    <w:r w:rsidR="00D51A5A">
      <w:rPr>
        <w:rStyle w:val="PageNumber"/>
        <w:noProof/>
      </w:rPr>
      <w:t>1</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1C7" w:rsidRDefault="00184A2A">
    <w:pPr>
      <w:pStyle w:val="Footer"/>
      <w:jc w:val="center"/>
    </w:pPr>
    <w:fldSimple w:instr=" PAGE   \* MERGEFORMAT ">
      <w:r w:rsidR="00E251C7">
        <w:rPr>
          <w:noProof/>
        </w:rPr>
        <w:t>19</w:t>
      </w:r>
    </w:fldSimple>
  </w:p>
  <w:p w:rsidR="00E251C7" w:rsidRDefault="00E251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1C7" w:rsidRDefault="00E251C7" w:rsidP="00D46602">
      <w:r>
        <w:separator/>
      </w:r>
    </w:p>
  </w:footnote>
  <w:footnote w:type="continuationSeparator" w:id="0">
    <w:p w:rsidR="00E251C7" w:rsidRDefault="00E251C7" w:rsidP="00D46602">
      <w:r>
        <w:continuationSeparator/>
      </w:r>
    </w:p>
  </w:footnote>
  <w:footnote w:id="1">
    <w:p w:rsidR="00E251C7" w:rsidRPr="0051499F" w:rsidRDefault="00E251C7">
      <w:pPr>
        <w:pStyle w:val="FootnoteText"/>
        <w:rPr>
          <w:rFonts w:ascii="Times New Roman" w:hAnsi="Times New Roman" w:cs="Times New Roman"/>
        </w:rPr>
      </w:pPr>
      <w:r w:rsidRPr="0051499F">
        <w:rPr>
          <w:rStyle w:val="FootnoteReference"/>
          <w:rFonts w:ascii="Times New Roman" w:hAnsi="Times New Roman"/>
        </w:rPr>
        <w:footnoteRef/>
      </w:r>
      <w:r w:rsidRPr="0051499F">
        <w:rPr>
          <w:rFonts w:ascii="Times New Roman" w:hAnsi="Times New Roman" w:cs="Times New Roman"/>
        </w:rPr>
        <w:t xml:space="preserve">  47 U.S.C. § 214(e)(2).</w:t>
      </w:r>
    </w:p>
  </w:footnote>
  <w:footnote w:id="2">
    <w:p w:rsidR="00E251C7" w:rsidRPr="0051499F" w:rsidRDefault="00E251C7" w:rsidP="00CE78FB">
      <w:pPr>
        <w:pStyle w:val="FootnoteText"/>
        <w:rPr>
          <w:rFonts w:ascii="Times New Roman" w:hAnsi="Times New Roman" w:cs="Times New Roman"/>
        </w:rPr>
      </w:pPr>
      <w:r w:rsidRPr="0051499F">
        <w:rPr>
          <w:rStyle w:val="FootnoteReference"/>
          <w:rFonts w:ascii="Times New Roman" w:hAnsi="Times New Roman"/>
        </w:rPr>
        <w:footnoteRef/>
      </w:r>
      <w:r w:rsidRPr="0051499F">
        <w:rPr>
          <w:rFonts w:ascii="Times New Roman" w:hAnsi="Times New Roman" w:cs="Times New Roman"/>
        </w:rPr>
        <w:t xml:space="preserve"> </w:t>
      </w:r>
      <w:r w:rsidRPr="0051499F">
        <w:rPr>
          <w:rFonts w:ascii="Times New Roman" w:hAnsi="Times New Roman" w:cs="Times New Roman"/>
          <w:i/>
        </w:rPr>
        <w:t>In the Matter of Lifeline and Link Up Reform and Modernization</w:t>
      </w:r>
      <w:r w:rsidRPr="0051499F">
        <w:rPr>
          <w:rFonts w:ascii="Times New Roman" w:hAnsi="Times New Roman" w:cs="Times New Roman"/>
        </w:rPr>
        <w:t>, WC Docket Nos. 11-42, 03-109, and 12-23, and CC Docket No. 96-45, Report and Order and Further Notice of Proposed Rulemaking, FCC 12-11 (released Feb. 6, 2012) (“</w:t>
      </w:r>
      <w:r w:rsidRPr="0051499F">
        <w:rPr>
          <w:rFonts w:ascii="Times New Roman" w:hAnsi="Times New Roman" w:cs="Times New Roman"/>
          <w:i/>
        </w:rPr>
        <w:t>FCC</w:t>
      </w:r>
      <w:r w:rsidRPr="0051499F">
        <w:rPr>
          <w:rFonts w:ascii="Times New Roman" w:hAnsi="Times New Roman" w:cs="Times New Roman"/>
        </w:rPr>
        <w:t xml:space="preserve"> </w:t>
      </w:r>
      <w:r w:rsidRPr="0051499F">
        <w:rPr>
          <w:rFonts w:ascii="Times New Roman" w:hAnsi="Times New Roman" w:cs="Times New Roman"/>
          <w:i/>
        </w:rPr>
        <w:t>Lifeline Reform Order</w:t>
      </w:r>
      <w:r w:rsidRPr="0051499F">
        <w:rPr>
          <w:rFonts w:ascii="Times New Roman" w:hAnsi="Times New Roman" w:cs="Times New Roman"/>
        </w:rPr>
        <w:t>”).</w:t>
      </w:r>
    </w:p>
  </w:footnote>
  <w:footnote w:id="3">
    <w:p w:rsidR="00E251C7" w:rsidRPr="0051499F" w:rsidRDefault="00E251C7">
      <w:pPr>
        <w:pStyle w:val="FootnoteText"/>
        <w:rPr>
          <w:rFonts w:ascii="Times New Roman" w:hAnsi="Times New Roman" w:cs="Times New Roman"/>
        </w:rPr>
      </w:pPr>
      <w:r w:rsidRPr="0051499F">
        <w:rPr>
          <w:rStyle w:val="FootnoteReference"/>
          <w:rFonts w:ascii="Times New Roman" w:hAnsi="Times New Roman"/>
        </w:rPr>
        <w:footnoteRef/>
      </w:r>
      <w:r w:rsidRPr="0051499F">
        <w:rPr>
          <w:rFonts w:ascii="Times New Roman" w:hAnsi="Times New Roman" w:cs="Times New Roman"/>
          <w:i/>
        </w:rPr>
        <w:t xml:space="preserve"> In the Matter of the Commission Investigation into the Provision of Nontraditional Lifeline Service by Competitive Eligible Telecommunications Carriers</w:t>
      </w:r>
      <w:r w:rsidRPr="0051499F">
        <w:rPr>
          <w:rFonts w:ascii="Times New Roman" w:hAnsi="Times New Roman" w:cs="Times New Roman"/>
        </w:rPr>
        <w:t>, Case No. 10-2377-TP-COI, Finding and Order, at 11 (May 23, 2012) (“</w:t>
      </w:r>
      <w:r w:rsidRPr="0051499F">
        <w:rPr>
          <w:rFonts w:ascii="Times New Roman" w:hAnsi="Times New Roman" w:cs="Times New Roman"/>
          <w:i/>
        </w:rPr>
        <w:t>Ohio Lifeline Reform Order</w:t>
      </w:r>
      <w:r w:rsidRPr="0051499F">
        <w:rPr>
          <w:rFonts w:ascii="Times New Roman" w:hAnsi="Times New Roman" w:cs="Times New Roman"/>
        </w:rPr>
        <w:t>”).</w:t>
      </w:r>
    </w:p>
  </w:footnote>
  <w:footnote w:id="4">
    <w:p w:rsidR="00E251C7" w:rsidRPr="0051499F" w:rsidRDefault="00E251C7" w:rsidP="00985C83">
      <w:pPr>
        <w:pStyle w:val="FootnoteText"/>
        <w:rPr>
          <w:rFonts w:ascii="Times New Roman" w:hAnsi="Times New Roman" w:cs="Times New Roman"/>
        </w:rPr>
      </w:pPr>
      <w:r w:rsidRPr="0051499F">
        <w:rPr>
          <w:rStyle w:val="FootnoteReference"/>
          <w:rFonts w:ascii="Times New Roman" w:hAnsi="Times New Roman"/>
        </w:rPr>
        <w:footnoteRef/>
      </w:r>
      <w:r w:rsidRPr="0051499F">
        <w:rPr>
          <w:rFonts w:ascii="Times New Roman" w:hAnsi="Times New Roman" w:cs="Times New Roman"/>
        </w:rPr>
        <w:t xml:space="preserve"> </w:t>
      </w:r>
      <w:r w:rsidRPr="0051499F">
        <w:rPr>
          <w:rFonts w:ascii="Times New Roman" w:hAnsi="Times New Roman" w:cs="Times New Roman"/>
          <w:i/>
        </w:rPr>
        <w:t>See, e.g., In the Matter of the Application of Nexus Communications dba Reachout Wireless for Designation as an Eligible Telecommunications Carrier in the State of Ohio</w:t>
      </w:r>
      <w:r w:rsidRPr="0051499F">
        <w:rPr>
          <w:rFonts w:ascii="Times New Roman" w:hAnsi="Times New Roman" w:cs="Times New Roman"/>
        </w:rPr>
        <w:t>, Case No. 10-432-TP-UNC, Finding and Order, at 8 (June 22, 2011) (designating Nexus Communications as a wireless ETC authorized to provide Lifeline supported wireless services throughout Ohio, subject to the existence and coverage of its underlying carriers’ facilities).</w:t>
      </w:r>
    </w:p>
  </w:footnote>
  <w:footnote w:id="5">
    <w:p w:rsidR="00E251C7" w:rsidRPr="0051499F" w:rsidRDefault="00E251C7">
      <w:pPr>
        <w:pStyle w:val="FootnoteText"/>
        <w:rPr>
          <w:rFonts w:ascii="Times New Roman" w:hAnsi="Times New Roman" w:cs="Times New Roman"/>
        </w:rPr>
      </w:pPr>
      <w:r w:rsidRPr="0051499F">
        <w:rPr>
          <w:rStyle w:val="FootnoteReference"/>
          <w:rFonts w:ascii="Times New Roman" w:hAnsi="Times New Roman"/>
        </w:rPr>
        <w:footnoteRef/>
      </w:r>
      <w:r w:rsidRPr="0051499F">
        <w:rPr>
          <w:rFonts w:ascii="Times New Roman" w:hAnsi="Times New Roman" w:cs="Times New Roman"/>
        </w:rPr>
        <w:t xml:space="preserve"> </w:t>
      </w:r>
      <w:r w:rsidRPr="0051499F">
        <w:rPr>
          <w:rFonts w:ascii="Times New Roman" w:hAnsi="Times New Roman" w:cs="Times New Roman"/>
          <w:i/>
        </w:rPr>
        <w:t>FCC</w:t>
      </w:r>
      <w:r w:rsidRPr="0051499F">
        <w:rPr>
          <w:rFonts w:ascii="Times New Roman" w:hAnsi="Times New Roman" w:cs="Times New Roman"/>
        </w:rPr>
        <w:t xml:space="preserve"> </w:t>
      </w:r>
      <w:r w:rsidRPr="0051499F">
        <w:rPr>
          <w:rFonts w:ascii="Times New Roman" w:hAnsi="Times New Roman" w:cs="Times New Roman"/>
          <w:i/>
        </w:rPr>
        <w:t>Lifeline Reform Order</w:t>
      </w:r>
      <w:r w:rsidRPr="0051499F">
        <w:rPr>
          <w:rFonts w:ascii="Times New Roman" w:hAnsi="Times New Roman" w:cs="Times New Roman"/>
        </w:rPr>
        <w:t>, at ¶ 368.</w:t>
      </w:r>
    </w:p>
  </w:footnote>
  <w:footnote w:id="6">
    <w:p w:rsidR="00E251C7" w:rsidRPr="0051499F" w:rsidRDefault="00E251C7">
      <w:pPr>
        <w:pStyle w:val="FootnoteText"/>
        <w:rPr>
          <w:rFonts w:ascii="Times New Roman" w:hAnsi="Times New Roman" w:cs="Times New Roman"/>
        </w:rPr>
      </w:pPr>
      <w:r w:rsidRPr="0051499F">
        <w:rPr>
          <w:rStyle w:val="FootnoteReference"/>
          <w:rFonts w:ascii="Times New Roman" w:hAnsi="Times New Roman"/>
        </w:rPr>
        <w:footnoteRef/>
      </w:r>
      <w:r w:rsidRPr="0051499F">
        <w:rPr>
          <w:rFonts w:ascii="Times New Roman" w:hAnsi="Times New Roman" w:cs="Times New Roman"/>
        </w:rPr>
        <w:t xml:space="preserve"> </w:t>
      </w:r>
      <w:r w:rsidRPr="0051499F">
        <w:rPr>
          <w:rFonts w:ascii="Times New Roman" w:hAnsi="Times New Roman" w:cs="Times New Roman"/>
          <w:i/>
        </w:rPr>
        <w:t>See FCC Lifeline Reform Order</w:t>
      </w:r>
      <w:r w:rsidRPr="0051499F">
        <w:rPr>
          <w:rFonts w:ascii="Times New Roman" w:hAnsi="Times New Roman" w:cs="Times New Roman"/>
        </w:rPr>
        <w:t xml:space="preserve">, at ¶ 368; </w:t>
      </w:r>
      <w:r w:rsidRPr="0051499F">
        <w:rPr>
          <w:rFonts w:ascii="Times New Roman" w:hAnsi="Times New Roman" w:cs="Times New Roman"/>
          <w:i/>
        </w:rPr>
        <w:t>see also</w:t>
      </w:r>
      <w:r w:rsidRPr="0051499F">
        <w:rPr>
          <w:rFonts w:ascii="Times New Roman" w:hAnsi="Times New Roman" w:cs="Times New Roman"/>
        </w:rPr>
        <w:t xml:space="preserve"> Budget PrePay, Inc. Compliance Plan, WC Docket Nos. 09-197 and 11-42 (filed May 1, 2012).</w:t>
      </w:r>
    </w:p>
  </w:footnote>
  <w:footnote w:id="7">
    <w:p w:rsidR="00E251C7" w:rsidRPr="0051499F" w:rsidRDefault="00E251C7">
      <w:pPr>
        <w:pStyle w:val="FootnoteText"/>
        <w:rPr>
          <w:rFonts w:ascii="Times New Roman" w:hAnsi="Times New Roman" w:cs="Times New Roman"/>
        </w:rPr>
      </w:pPr>
      <w:r w:rsidRPr="0051499F">
        <w:rPr>
          <w:rStyle w:val="FootnoteReference"/>
          <w:rFonts w:ascii="Times New Roman" w:hAnsi="Times New Roman"/>
        </w:rPr>
        <w:footnoteRef/>
      </w:r>
      <w:r w:rsidRPr="0051499F">
        <w:rPr>
          <w:rFonts w:ascii="Times New Roman" w:hAnsi="Times New Roman" w:cs="Times New Roman"/>
        </w:rPr>
        <w:t xml:space="preserve"> FCC Public Notice, WC Docket Nos. 09-197 and 11-42, DA 12-828 (released May 25, 2012) (attached hereto as Attachment 2).</w:t>
      </w:r>
    </w:p>
  </w:footnote>
  <w:footnote w:id="8">
    <w:p w:rsidR="00E251C7" w:rsidRPr="0051499F" w:rsidRDefault="00E251C7">
      <w:pPr>
        <w:pStyle w:val="FootnoteText"/>
        <w:rPr>
          <w:rFonts w:ascii="Times New Roman" w:hAnsi="Times New Roman" w:cs="Times New Roman"/>
        </w:rPr>
      </w:pPr>
      <w:r w:rsidRPr="0051499F">
        <w:rPr>
          <w:rStyle w:val="FootnoteReference"/>
          <w:rFonts w:ascii="Times New Roman" w:hAnsi="Times New Roman"/>
        </w:rPr>
        <w:footnoteRef/>
      </w:r>
      <w:r w:rsidRPr="0051499F">
        <w:rPr>
          <w:rFonts w:ascii="Times New Roman" w:hAnsi="Times New Roman" w:cs="Times New Roman"/>
        </w:rPr>
        <w:t xml:space="preserve">  Budget Phone was incorporated in the State of Louisiana on May 1, 1996 (Charter/Organization ID. 34525907D).  The principal office of the Company is located at 1325 Barksdale Blvd., Bossier City, LA 71111.</w:t>
      </w:r>
    </w:p>
  </w:footnote>
  <w:footnote w:id="9">
    <w:p w:rsidR="00E251C7" w:rsidRPr="0051499F" w:rsidRDefault="00E251C7">
      <w:pPr>
        <w:pStyle w:val="FootnoteText"/>
        <w:rPr>
          <w:rFonts w:ascii="Times New Roman" w:hAnsi="Times New Roman" w:cs="Times New Roman"/>
        </w:rPr>
      </w:pPr>
      <w:r w:rsidRPr="0051499F">
        <w:rPr>
          <w:rStyle w:val="FootnoteReference"/>
          <w:rFonts w:ascii="Times New Roman" w:hAnsi="Times New Roman"/>
        </w:rPr>
        <w:footnoteRef/>
      </w:r>
      <w:r w:rsidRPr="0051499F">
        <w:rPr>
          <w:rFonts w:ascii="Times New Roman" w:hAnsi="Times New Roman" w:cs="Times New Roman"/>
        </w:rPr>
        <w:t xml:space="preserve">  Ohio Secretary of State Foreign Registration #1299984.</w:t>
      </w:r>
    </w:p>
  </w:footnote>
  <w:footnote w:id="10">
    <w:p w:rsidR="00E251C7" w:rsidRPr="0051499F" w:rsidRDefault="00E251C7">
      <w:pPr>
        <w:pStyle w:val="FootnoteText"/>
        <w:rPr>
          <w:rFonts w:ascii="Times New Roman" w:hAnsi="Times New Roman" w:cs="Times New Roman"/>
        </w:rPr>
      </w:pPr>
      <w:r w:rsidRPr="0051499F">
        <w:rPr>
          <w:rStyle w:val="FootnoteReference"/>
          <w:rFonts w:ascii="Times New Roman" w:hAnsi="Times New Roman"/>
        </w:rPr>
        <w:footnoteRef/>
      </w:r>
      <w:r w:rsidRPr="0051499F">
        <w:rPr>
          <w:rFonts w:ascii="Times New Roman" w:hAnsi="Times New Roman" w:cs="Times New Roman"/>
        </w:rPr>
        <w:t xml:space="preserve"> Certificate of Public Convenience and Necessity No. 90-9218.</w:t>
      </w:r>
    </w:p>
  </w:footnote>
  <w:footnote w:id="11">
    <w:p w:rsidR="00E251C7" w:rsidRPr="0051499F" w:rsidRDefault="00E251C7">
      <w:pPr>
        <w:pStyle w:val="FootnoteText"/>
        <w:rPr>
          <w:rFonts w:ascii="Times New Roman" w:hAnsi="Times New Roman" w:cs="Times New Roman"/>
        </w:rPr>
      </w:pPr>
      <w:r w:rsidRPr="0051499F">
        <w:rPr>
          <w:rStyle w:val="FootnoteReference"/>
          <w:rFonts w:ascii="Times New Roman" w:hAnsi="Times New Roman"/>
        </w:rPr>
        <w:footnoteRef/>
      </w:r>
      <w:r w:rsidRPr="0051499F">
        <w:rPr>
          <w:rFonts w:ascii="Times New Roman" w:hAnsi="Times New Roman" w:cs="Times New Roman"/>
        </w:rPr>
        <w:t xml:space="preserve"> Budget PrePay also has been designated as an ETC for wireline services in Tennessee, Oklahoma, Alabama, Florida, Nebraska, Maryland, Louisiana, Mississippi, Arkansas, Kentucky, Michigan, Missouri, North Carolina, </w:t>
      </w:r>
      <w:r>
        <w:rPr>
          <w:rFonts w:ascii="Times New Roman" w:hAnsi="Times New Roman" w:cs="Times New Roman"/>
        </w:rPr>
        <w:t xml:space="preserve">and </w:t>
      </w:r>
      <w:r w:rsidRPr="0051499F">
        <w:rPr>
          <w:rFonts w:ascii="Times New Roman" w:hAnsi="Times New Roman" w:cs="Times New Roman"/>
        </w:rPr>
        <w:t>South Carolina.  The Company does not seek ETC designation for its wireline services in this Petition.</w:t>
      </w:r>
    </w:p>
  </w:footnote>
  <w:footnote w:id="12">
    <w:p w:rsidR="00E251C7" w:rsidRPr="0051499F" w:rsidRDefault="00E251C7" w:rsidP="001428F9">
      <w:pPr>
        <w:pStyle w:val="FootnoteText"/>
        <w:rPr>
          <w:rFonts w:ascii="Times New Roman" w:hAnsi="Times New Roman" w:cs="Times New Roman"/>
        </w:rPr>
      </w:pPr>
      <w:r w:rsidRPr="0051499F">
        <w:rPr>
          <w:rStyle w:val="FootnoteReference"/>
          <w:rFonts w:ascii="Times New Roman" w:hAnsi="Times New Roman"/>
        </w:rPr>
        <w:footnoteRef/>
      </w:r>
      <w:r w:rsidRPr="0051499F">
        <w:rPr>
          <w:rFonts w:ascii="Times New Roman" w:hAnsi="Times New Roman" w:cs="Times New Roman"/>
        </w:rPr>
        <w:t xml:space="preserve"> </w:t>
      </w:r>
      <w:r w:rsidRPr="0051499F">
        <w:rPr>
          <w:rFonts w:ascii="Times New Roman" w:hAnsi="Times New Roman" w:cs="Times New Roman"/>
          <w:i/>
        </w:rPr>
        <w:t xml:space="preserve">See </w:t>
      </w:r>
      <w:r w:rsidRPr="0051499F">
        <w:rPr>
          <w:rFonts w:ascii="Times New Roman" w:hAnsi="Times New Roman" w:cs="Times New Roman"/>
        </w:rPr>
        <w:t>47 C.F.R. § 63.01 (authority for all domestic common carriers); ITC-214-20030206-00050 (granting Budget PrePay authority to provide facilities-based and resale services in accordance with 47 C.F.R. § 63.18).</w:t>
      </w:r>
    </w:p>
  </w:footnote>
  <w:footnote w:id="13">
    <w:p w:rsidR="00E251C7" w:rsidRPr="0051499F" w:rsidRDefault="00E251C7">
      <w:pPr>
        <w:pStyle w:val="FootnoteText"/>
        <w:rPr>
          <w:rFonts w:ascii="Times New Roman" w:hAnsi="Times New Roman" w:cs="Times New Roman"/>
        </w:rPr>
      </w:pPr>
      <w:r w:rsidRPr="0051499F">
        <w:rPr>
          <w:rStyle w:val="FootnoteReference"/>
          <w:rFonts w:ascii="Times New Roman" w:hAnsi="Times New Roman"/>
        </w:rPr>
        <w:footnoteRef/>
      </w:r>
      <w:r w:rsidRPr="0051499F">
        <w:rPr>
          <w:rFonts w:ascii="Times New Roman" w:hAnsi="Times New Roman" w:cs="Times New Roman"/>
        </w:rPr>
        <w:t xml:space="preserve"> </w:t>
      </w:r>
      <w:r w:rsidRPr="0051499F">
        <w:rPr>
          <w:rFonts w:ascii="Times New Roman" w:hAnsi="Times New Roman" w:cs="Times New Roman"/>
          <w:i/>
        </w:rPr>
        <w:t>In the Matter of the Application of Nexus Communications dba Reachout Wireless for Designation as an Eligible Telecommunications Carrier in the State of Ohio</w:t>
      </w:r>
      <w:r w:rsidRPr="0051499F">
        <w:rPr>
          <w:rFonts w:ascii="Times New Roman" w:hAnsi="Times New Roman" w:cs="Times New Roman"/>
        </w:rPr>
        <w:t>, Case No. 10-432-TP-UNC (June 22, 2011) (“Nexus Order”).</w:t>
      </w:r>
    </w:p>
  </w:footnote>
  <w:footnote w:id="14">
    <w:p w:rsidR="00E251C7" w:rsidRPr="0051499F" w:rsidRDefault="00E251C7" w:rsidP="00EC391A">
      <w:pPr>
        <w:pStyle w:val="FootnoteText"/>
        <w:rPr>
          <w:rFonts w:ascii="Times New Roman" w:hAnsi="Times New Roman" w:cs="Times New Roman"/>
        </w:rPr>
      </w:pPr>
      <w:r w:rsidRPr="0051499F">
        <w:rPr>
          <w:rStyle w:val="FootnoteReference"/>
          <w:rFonts w:ascii="Times New Roman" w:hAnsi="Times New Roman"/>
        </w:rPr>
        <w:footnoteRef/>
      </w:r>
      <w:r w:rsidRPr="0051499F">
        <w:rPr>
          <w:rFonts w:ascii="Times New Roman" w:hAnsi="Times New Roman" w:cs="Times New Roman"/>
        </w:rPr>
        <w:t xml:space="preserve"> </w:t>
      </w:r>
      <w:r w:rsidRPr="0051499F">
        <w:rPr>
          <w:rFonts w:ascii="Times New Roman" w:hAnsi="Times New Roman" w:cs="Times New Roman"/>
          <w:i/>
        </w:rPr>
        <w:t>Id.</w:t>
      </w:r>
      <w:r w:rsidRPr="0051499F">
        <w:rPr>
          <w:rFonts w:ascii="Times New Roman" w:hAnsi="Times New Roman" w:cs="Times New Roman"/>
        </w:rPr>
        <w:t xml:space="preserve"> at 8.</w:t>
      </w:r>
    </w:p>
  </w:footnote>
  <w:footnote w:id="15">
    <w:p w:rsidR="00E251C7" w:rsidRPr="0051499F" w:rsidRDefault="00E251C7" w:rsidP="00451140">
      <w:pPr>
        <w:pStyle w:val="FootnoteText"/>
        <w:rPr>
          <w:rFonts w:ascii="Times New Roman" w:hAnsi="Times New Roman" w:cs="Times New Roman"/>
        </w:rPr>
      </w:pPr>
      <w:r w:rsidRPr="0051499F">
        <w:rPr>
          <w:rStyle w:val="FootnoteReference"/>
          <w:rFonts w:ascii="Times New Roman" w:hAnsi="Times New Roman"/>
        </w:rPr>
        <w:footnoteRef/>
      </w:r>
      <w:r w:rsidRPr="0051499F">
        <w:rPr>
          <w:rFonts w:ascii="Times New Roman" w:hAnsi="Times New Roman" w:cs="Times New Roman"/>
        </w:rPr>
        <w:t xml:space="preserve"> FCC Public Notice, WC Docket Nos. 09-197 and 11-42, DA 12-828 (released May 25, 2012) (attached hereto as Attachment 2).</w:t>
      </w:r>
    </w:p>
  </w:footnote>
  <w:footnote w:id="16">
    <w:p w:rsidR="00E251C7" w:rsidRPr="0051499F" w:rsidRDefault="00E251C7" w:rsidP="001428F9">
      <w:pPr>
        <w:pStyle w:val="FootnoteText"/>
        <w:rPr>
          <w:rFonts w:ascii="Times New Roman" w:hAnsi="Times New Roman" w:cs="Times New Roman"/>
        </w:rPr>
      </w:pPr>
      <w:r w:rsidRPr="0051499F">
        <w:rPr>
          <w:rStyle w:val="FootnoteReference"/>
          <w:rFonts w:ascii="Times New Roman" w:hAnsi="Times New Roman"/>
        </w:rPr>
        <w:footnoteRef/>
      </w:r>
      <w:r w:rsidRPr="0051499F">
        <w:rPr>
          <w:rFonts w:ascii="Times New Roman" w:hAnsi="Times New Roman" w:cs="Times New Roman"/>
        </w:rPr>
        <w:t xml:space="preserve"> </w:t>
      </w:r>
      <w:r w:rsidRPr="0051499F">
        <w:rPr>
          <w:rFonts w:ascii="Times New Roman" w:hAnsi="Times New Roman" w:cs="Times New Roman"/>
          <w:i/>
        </w:rPr>
        <w:t>See FCC Lifeline Reform Order</w:t>
      </w:r>
      <w:r w:rsidRPr="0051499F">
        <w:rPr>
          <w:rFonts w:ascii="Times New Roman" w:hAnsi="Times New Roman" w:cs="Times New Roman"/>
        </w:rPr>
        <w:t>,</w:t>
      </w:r>
      <w:r w:rsidRPr="0051499F">
        <w:rPr>
          <w:rFonts w:ascii="Times New Roman" w:hAnsi="Times New Roman" w:cs="Times New Roman"/>
          <w:i/>
        </w:rPr>
        <w:t xml:space="preserve"> </w:t>
      </w:r>
      <w:r w:rsidRPr="0051499F">
        <w:rPr>
          <w:rFonts w:ascii="Times New Roman" w:hAnsi="Times New Roman" w:cs="Times New Roman"/>
        </w:rPr>
        <w:t>at ¶ 387.</w:t>
      </w:r>
    </w:p>
  </w:footnote>
  <w:footnote w:id="17">
    <w:p w:rsidR="00E251C7" w:rsidRPr="0051499F" w:rsidRDefault="00E251C7" w:rsidP="001428F9">
      <w:pPr>
        <w:pStyle w:val="FootnoteText"/>
        <w:rPr>
          <w:rFonts w:ascii="Times New Roman" w:hAnsi="Times New Roman" w:cs="Times New Roman"/>
        </w:rPr>
      </w:pPr>
      <w:r w:rsidRPr="0051499F">
        <w:rPr>
          <w:rStyle w:val="FootnoteReference"/>
          <w:rFonts w:ascii="Times New Roman" w:hAnsi="Times New Roman"/>
        </w:rPr>
        <w:footnoteRef/>
      </w:r>
      <w:r w:rsidRPr="0051499F">
        <w:rPr>
          <w:rFonts w:ascii="Times New Roman" w:hAnsi="Times New Roman" w:cs="Times New Roman"/>
        </w:rPr>
        <w:t xml:space="preserve"> Budget PrePay was organized and incorporated in the State of Louisiana on May 1, 1996.</w:t>
      </w:r>
    </w:p>
  </w:footnote>
  <w:footnote w:id="18">
    <w:p w:rsidR="00E251C7" w:rsidRPr="0051499F" w:rsidRDefault="00E251C7">
      <w:pPr>
        <w:pStyle w:val="FootnoteText"/>
        <w:rPr>
          <w:rFonts w:ascii="Times New Roman" w:hAnsi="Times New Roman" w:cs="Times New Roman"/>
        </w:rPr>
      </w:pPr>
      <w:r w:rsidRPr="0051499F">
        <w:rPr>
          <w:rStyle w:val="FootnoteReference"/>
          <w:rFonts w:ascii="Times New Roman" w:hAnsi="Times New Roman"/>
        </w:rPr>
        <w:footnoteRef/>
      </w:r>
      <w:r w:rsidRPr="0051499F">
        <w:rPr>
          <w:rFonts w:ascii="Times New Roman" w:hAnsi="Times New Roman" w:cs="Times New Roman"/>
        </w:rPr>
        <w:t xml:space="preserve"> </w:t>
      </w:r>
      <w:r w:rsidRPr="0051499F">
        <w:rPr>
          <w:rFonts w:ascii="Times New Roman" w:hAnsi="Times New Roman" w:cs="Times New Roman"/>
          <w:i/>
        </w:rPr>
        <w:t>Ohio Lifeline Reform Order</w:t>
      </w:r>
      <w:r w:rsidRPr="0051499F">
        <w:rPr>
          <w:rFonts w:ascii="Times New Roman" w:hAnsi="Times New Roman" w:cs="Times New Roman"/>
        </w:rPr>
        <w:t>, at 18.</w:t>
      </w:r>
    </w:p>
  </w:footnote>
  <w:footnote w:id="19">
    <w:p w:rsidR="00E251C7" w:rsidRPr="0051499F" w:rsidRDefault="00E251C7">
      <w:pPr>
        <w:pStyle w:val="FootnoteText"/>
        <w:rPr>
          <w:rFonts w:ascii="Times New Roman" w:hAnsi="Times New Roman" w:cs="Times New Roman"/>
        </w:rPr>
      </w:pPr>
      <w:r w:rsidRPr="0051499F">
        <w:rPr>
          <w:rStyle w:val="FootnoteReference"/>
          <w:rFonts w:ascii="Times New Roman" w:hAnsi="Times New Roman"/>
        </w:rPr>
        <w:footnoteRef/>
      </w:r>
      <w:r w:rsidRPr="0051499F">
        <w:rPr>
          <w:rFonts w:ascii="Times New Roman" w:hAnsi="Times New Roman" w:cs="Times New Roman"/>
        </w:rPr>
        <w:t xml:space="preserve"> </w:t>
      </w:r>
      <w:r w:rsidRPr="0051499F">
        <w:rPr>
          <w:rFonts w:ascii="Times New Roman" w:hAnsi="Times New Roman" w:cs="Times New Roman"/>
          <w:i/>
        </w:rPr>
        <w:t>Ohio Lifeline Reform Order</w:t>
      </w:r>
      <w:r w:rsidRPr="0051499F">
        <w:rPr>
          <w:rFonts w:ascii="Times New Roman" w:hAnsi="Times New Roman" w:cs="Times New Roman"/>
        </w:rPr>
        <w:t>, at 43.</w:t>
      </w:r>
      <w:r>
        <w:rPr>
          <w:rFonts w:ascii="Times New Roman" w:hAnsi="Times New Roman" w:cs="Times New Roman"/>
        </w:rPr>
        <w:t xml:space="preserve">  Budget PrePay notes that TracFone Wireless, Inc. has applied for rehearing regarding the Commission’s determination that “nontraditional” ETCs must contribute to Ohio’s 911 and TRS funds.  </w:t>
      </w:r>
      <w:r w:rsidRPr="00BE5FDB">
        <w:rPr>
          <w:rFonts w:ascii="Times New Roman" w:hAnsi="Times New Roman" w:cs="Times New Roman"/>
          <w:i/>
        </w:rPr>
        <w:t>In the Matter of the Commission Investigation into the Provision of Nontraditional Lifeline Service by Competitive Eligible Telecommunications Carriers</w:t>
      </w:r>
      <w:r>
        <w:rPr>
          <w:rFonts w:ascii="Times New Roman" w:hAnsi="Times New Roman" w:cs="Times New Roman"/>
        </w:rPr>
        <w:t xml:space="preserve">, </w:t>
      </w:r>
      <w:r w:rsidR="00887501">
        <w:rPr>
          <w:rFonts w:ascii="Times New Roman" w:hAnsi="Times New Roman" w:cs="Times New Roman"/>
        </w:rPr>
        <w:t xml:space="preserve">Case No. 10-233-TP-COI, </w:t>
      </w:r>
      <w:r>
        <w:rPr>
          <w:rFonts w:ascii="Times New Roman" w:hAnsi="Times New Roman" w:cs="Times New Roman"/>
        </w:rPr>
        <w:t xml:space="preserve">TracFone Wireless, Inc. Application for Rehearing (June 22, 2012).  Budget PrePay will comply with any </w:t>
      </w:r>
      <w:r w:rsidR="003947EC">
        <w:rPr>
          <w:rFonts w:ascii="Times New Roman" w:hAnsi="Times New Roman" w:cs="Times New Roman"/>
        </w:rPr>
        <w:t>order this Commission issues regarding TracFone Wireless, Inc.’s Application for Rehearing</w:t>
      </w:r>
      <w:r>
        <w:rPr>
          <w:rFonts w:ascii="Times New Roman" w:hAnsi="Times New Roman" w:cs="Times New Roman"/>
        </w:rPr>
        <w:t xml:space="preserve">.  </w:t>
      </w:r>
    </w:p>
  </w:footnote>
  <w:footnote w:id="20">
    <w:p w:rsidR="00E251C7" w:rsidRPr="0051499F" w:rsidRDefault="00E251C7">
      <w:pPr>
        <w:pStyle w:val="FootnoteText"/>
        <w:rPr>
          <w:rFonts w:ascii="Times New Roman" w:hAnsi="Times New Roman" w:cs="Times New Roman"/>
        </w:rPr>
      </w:pPr>
      <w:r w:rsidRPr="0051499F">
        <w:rPr>
          <w:rStyle w:val="FootnoteReference"/>
          <w:rFonts w:ascii="Times New Roman" w:hAnsi="Times New Roman"/>
        </w:rPr>
        <w:footnoteRef/>
      </w:r>
      <w:r w:rsidRPr="0051499F">
        <w:rPr>
          <w:rFonts w:ascii="Times New Roman" w:hAnsi="Times New Roman" w:cs="Times New Roman"/>
        </w:rPr>
        <w:t xml:space="preserve"> </w:t>
      </w:r>
      <w:r w:rsidRPr="0051499F">
        <w:rPr>
          <w:rFonts w:ascii="Times New Roman" w:hAnsi="Times New Roman" w:cs="Times New Roman"/>
          <w:i/>
        </w:rPr>
        <w:t>Ohio Lifeline Reform Order</w:t>
      </w:r>
      <w:r w:rsidRPr="0051499F">
        <w:rPr>
          <w:rFonts w:ascii="Times New Roman" w:hAnsi="Times New Roman" w:cs="Times New Roman"/>
        </w:rPr>
        <w:t>, at 44.</w:t>
      </w:r>
    </w:p>
  </w:footnote>
  <w:footnote w:id="21">
    <w:p w:rsidR="00E251C7" w:rsidRPr="0051499F" w:rsidRDefault="00E251C7" w:rsidP="000100BB">
      <w:pPr>
        <w:pStyle w:val="FootnoteText"/>
        <w:rPr>
          <w:rFonts w:ascii="Times New Roman" w:hAnsi="Times New Roman" w:cs="Times New Roman"/>
        </w:rPr>
      </w:pPr>
      <w:r w:rsidRPr="0051499F">
        <w:rPr>
          <w:rStyle w:val="FootnoteReference"/>
          <w:rFonts w:ascii="Times New Roman" w:hAnsi="Times New Roman"/>
        </w:rPr>
        <w:footnoteRef/>
      </w:r>
      <w:r w:rsidRPr="0051499F">
        <w:rPr>
          <w:rFonts w:ascii="Times New Roman" w:hAnsi="Times New Roman" w:cs="Times New Roman"/>
        </w:rPr>
        <w:t xml:space="preserve"> </w:t>
      </w:r>
      <w:r w:rsidRPr="0051499F">
        <w:rPr>
          <w:rFonts w:ascii="Times New Roman" w:hAnsi="Times New Roman" w:cs="Times New Roman"/>
          <w:i/>
        </w:rPr>
        <w:t>Ohio Lifeline Reform Order</w:t>
      </w:r>
      <w:r w:rsidRPr="0051499F">
        <w:rPr>
          <w:rFonts w:ascii="Times New Roman" w:hAnsi="Times New Roman" w:cs="Times New Roman"/>
        </w:rPr>
        <w:t>, at 45–46.</w:t>
      </w:r>
    </w:p>
  </w:footnote>
  <w:footnote w:id="22">
    <w:p w:rsidR="00E251C7" w:rsidRPr="0051499F" w:rsidRDefault="00E251C7" w:rsidP="00CD39EE">
      <w:pPr>
        <w:pStyle w:val="FootnoteText"/>
        <w:rPr>
          <w:rFonts w:ascii="Times New Roman" w:hAnsi="Times New Roman" w:cs="Times New Roman"/>
        </w:rPr>
      </w:pPr>
      <w:r w:rsidRPr="0051499F">
        <w:rPr>
          <w:rStyle w:val="FootnoteReference"/>
          <w:rFonts w:ascii="Times New Roman" w:hAnsi="Times New Roman"/>
        </w:rPr>
        <w:footnoteRef/>
      </w:r>
      <w:r w:rsidRPr="0051499F">
        <w:rPr>
          <w:rFonts w:ascii="Times New Roman" w:hAnsi="Times New Roman" w:cs="Times New Roman"/>
        </w:rPr>
        <w:t xml:space="preserve"> </w:t>
      </w:r>
      <w:r w:rsidRPr="0051499F">
        <w:rPr>
          <w:rFonts w:ascii="Times New Roman" w:hAnsi="Times New Roman" w:cs="Times New Roman"/>
          <w:i/>
        </w:rPr>
        <w:t>Ohio Lifeline Finding and Order</w:t>
      </w:r>
      <w:r w:rsidRPr="0051499F">
        <w:rPr>
          <w:rFonts w:ascii="Times New Roman" w:hAnsi="Times New Roman" w:cs="Times New Roman"/>
        </w:rPr>
        <w:t>, at 45.</w:t>
      </w:r>
    </w:p>
  </w:footnote>
  <w:footnote w:id="23">
    <w:p w:rsidR="00E251C7" w:rsidRPr="0051499F" w:rsidRDefault="00E251C7" w:rsidP="00116C4E">
      <w:pPr>
        <w:autoSpaceDE w:val="0"/>
        <w:autoSpaceDN w:val="0"/>
        <w:adjustRightInd w:val="0"/>
        <w:rPr>
          <w:rFonts w:ascii="Times New Roman" w:hAnsi="Times New Roman" w:cs="Times New Roman"/>
          <w:sz w:val="20"/>
          <w:szCs w:val="20"/>
        </w:rPr>
      </w:pPr>
      <w:r w:rsidRPr="0051499F">
        <w:rPr>
          <w:rStyle w:val="FootnoteReference"/>
          <w:rFonts w:ascii="Times New Roman" w:hAnsi="Times New Roman"/>
          <w:sz w:val="20"/>
          <w:szCs w:val="20"/>
        </w:rPr>
        <w:footnoteRef/>
      </w:r>
      <w:r w:rsidRPr="0051499F">
        <w:rPr>
          <w:rFonts w:ascii="Times New Roman" w:hAnsi="Times New Roman" w:cs="Times New Roman"/>
          <w:sz w:val="20"/>
          <w:szCs w:val="20"/>
        </w:rPr>
        <w:t xml:space="preserve"> Telecommunications Act of 1996, Pub. L. No. 104-104, 110 Stat. 56.</w:t>
      </w:r>
    </w:p>
  </w:footnote>
  <w:footnote w:id="24">
    <w:p w:rsidR="00E251C7" w:rsidRPr="0051499F" w:rsidRDefault="00E251C7" w:rsidP="00116C4E">
      <w:pPr>
        <w:autoSpaceDE w:val="0"/>
        <w:autoSpaceDN w:val="0"/>
        <w:adjustRightInd w:val="0"/>
        <w:rPr>
          <w:rFonts w:ascii="Times New Roman" w:hAnsi="Times New Roman" w:cs="Times New Roman"/>
          <w:sz w:val="20"/>
          <w:szCs w:val="20"/>
        </w:rPr>
      </w:pPr>
      <w:r w:rsidRPr="0051499F">
        <w:rPr>
          <w:rStyle w:val="FootnoteReference"/>
          <w:rFonts w:ascii="Times New Roman" w:hAnsi="Times New Roman"/>
          <w:sz w:val="20"/>
          <w:szCs w:val="20"/>
        </w:rPr>
        <w:footnoteRef/>
      </w:r>
      <w:r w:rsidRPr="0051499F">
        <w:rPr>
          <w:rFonts w:ascii="Times New Roman" w:hAnsi="Times New Roman" w:cs="Times New Roman"/>
          <w:sz w:val="20"/>
          <w:szCs w:val="20"/>
        </w:rPr>
        <w:t xml:space="preserve"> </w:t>
      </w:r>
      <w:r w:rsidRPr="0051499F">
        <w:rPr>
          <w:rFonts w:ascii="Times New Roman" w:hAnsi="Times New Roman" w:cs="Times New Roman"/>
          <w:i/>
          <w:iCs/>
          <w:sz w:val="20"/>
          <w:szCs w:val="20"/>
        </w:rPr>
        <w:t xml:space="preserve">See </w:t>
      </w:r>
      <w:r w:rsidRPr="0051499F">
        <w:rPr>
          <w:rFonts w:ascii="Times New Roman" w:hAnsi="Times New Roman" w:cs="Times New Roman"/>
          <w:iCs/>
          <w:sz w:val="20"/>
          <w:szCs w:val="20"/>
        </w:rPr>
        <w:t xml:space="preserve">Nicholas P, </w:t>
      </w:r>
      <w:r w:rsidRPr="0051499F">
        <w:rPr>
          <w:rFonts w:ascii="Times New Roman" w:hAnsi="Times New Roman" w:cs="Times New Roman"/>
          <w:sz w:val="20"/>
          <w:szCs w:val="20"/>
        </w:rPr>
        <w:t xml:space="preserve">Sullivan, “Cell Phone Provide Significant Economic Gains for Low-Income American Households: A Review of Literature and Data from Two New Surveys,” April 2008, accessed at </w:t>
      </w:r>
      <w:hyperlink r:id="rId1" w:history="1">
        <w:r w:rsidRPr="0051499F">
          <w:rPr>
            <w:rStyle w:val="Hyperlink"/>
            <w:rFonts w:ascii="Times New Roman" w:hAnsi="Times New Roman"/>
            <w:sz w:val="20"/>
            <w:szCs w:val="20"/>
          </w:rPr>
          <w:t>http://www.newmillenniumresearch.org/archive/Sullivan_Report_032608.pdf</w:t>
        </w:r>
      </w:hyperlink>
      <w:r w:rsidRPr="0051499F">
        <w:rPr>
          <w:rFonts w:ascii="Times New Roman" w:hAnsi="Times New Roman" w:cs="Times New Roman"/>
          <w:sz w:val="20"/>
          <w:szCs w:val="20"/>
        </w:rPr>
        <w:t>.</w:t>
      </w:r>
    </w:p>
  </w:footnote>
  <w:footnote w:id="25">
    <w:p w:rsidR="00E251C7" w:rsidRPr="0051499F" w:rsidRDefault="00E251C7" w:rsidP="00E10DBD">
      <w:pPr>
        <w:autoSpaceDE w:val="0"/>
        <w:autoSpaceDN w:val="0"/>
        <w:adjustRightInd w:val="0"/>
        <w:rPr>
          <w:rFonts w:ascii="Times New Roman" w:hAnsi="Times New Roman" w:cs="Times New Roman"/>
          <w:sz w:val="20"/>
          <w:szCs w:val="20"/>
        </w:rPr>
      </w:pPr>
      <w:r w:rsidRPr="0051499F">
        <w:rPr>
          <w:rStyle w:val="FootnoteReference"/>
          <w:rFonts w:ascii="Times New Roman" w:hAnsi="Times New Roman"/>
          <w:sz w:val="20"/>
          <w:szCs w:val="20"/>
        </w:rPr>
        <w:footnoteRef/>
      </w:r>
      <w:r w:rsidRPr="0051499F">
        <w:rPr>
          <w:rFonts w:ascii="Times New Roman" w:hAnsi="Times New Roman" w:cs="Times New Roman"/>
          <w:sz w:val="20"/>
          <w:szCs w:val="20"/>
        </w:rPr>
        <w:t xml:space="preserve"> </w:t>
      </w:r>
      <w:r w:rsidRPr="0051499F">
        <w:rPr>
          <w:rFonts w:ascii="Times New Roman" w:hAnsi="Times New Roman" w:cs="Times New Roman"/>
          <w:i/>
          <w:sz w:val="20"/>
          <w:szCs w:val="20"/>
        </w:rPr>
        <w:t>Ohio Lifeline Reform Order</w:t>
      </w:r>
      <w:r w:rsidRPr="0051499F">
        <w:rPr>
          <w:rFonts w:ascii="Times New Roman" w:hAnsi="Times New Roman" w:cs="Times New Roman"/>
          <w:sz w:val="20"/>
          <w:szCs w:val="20"/>
        </w:rPr>
        <w:t>, at 18.</w:t>
      </w:r>
    </w:p>
  </w:footnote>
  <w:footnote w:id="26">
    <w:p w:rsidR="00E251C7" w:rsidRPr="0051499F" w:rsidRDefault="00E251C7" w:rsidP="00E10DBD">
      <w:pPr>
        <w:autoSpaceDE w:val="0"/>
        <w:autoSpaceDN w:val="0"/>
        <w:adjustRightInd w:val="0"/>
        <w:rPr>
          <w:rFonts w:ascii="Times New Roman" w:hAnsi="Times New Roman" w:cs="Times New Roman"/>
          <w:sz w:val="20"/>
          <w:szCs w:val="20"/>
        </w:rPr>
      </w:pPr>
      <w:r w:rsidRPr="0051499F">
        <w:rPr>
          <w:rStyle w:val="FootnoteReference"/>
          <w:rFonts w:ascii="Times New Roman" w:hAnsi="Times New Roman"/>
          <w:sz w:val="20"/>
          <w:szCs w:val="20"/>
        </w:rPr>
        <w:footnoteRef/>
      </w:r>
      <w:r w:rsidRPr="0051499F">
        <w:rPr>
          <w:rFonts w:ascii="Times New Roman" w:hAnsi="Times New Roman" w:cs="Times New Roman"/>
          <w:sz w:val="20"/>
          <w:szCs w:val="20"/>
        </w:rPr>
        <w:t xml:space="preserve"> </w:t>
      </w:r>
      <w:r w:rsidRPr="0051499F">
        <w:rPr>
          <w:rFonts w:ascii="Times New Roman" w:hAnsi="Times New Roman" w:cs="Times New Roman"/>
          <w:i/>
          <w:sz w:val="20"/>
          <w:szCs w:val="20"/>
        </w:rPr>
        <w:t>Ohio Lifeline Reform Order</w:t>
      </w:r>
      <w:r w:rsidRPr="0051499F">
        <w:rPr>
          <w:rFonts w:ascii="Times New Roman" w:hAnsi="Times New Roman" w:cs="Times New Roman"/>
          <w:sz w:val="20"/>
          <w:szCs w:val="20"/>
        </w:rPr>
        <w:t>, at 18.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8C541A70"/>
    <w:lvl w:ilvl="0">
      <w:start w:val="1"/>
      <w:numFmt w:val="decimal"/>
      <w:lvlText w:val="%1."/>
      <w:lvlJc w:val="left"/>
      <w:pPr>
        <w:tabs>
          <w:tab w:val="num" w:pos="360"/>
        </w:tabs>
        <w:ind w:left="360" w:hanging="360"/>
      </w:pPr>
      <w:rPr>
        <w:rFonts w:cs="Times New Roman"/>
      </w:rPr>
    </w:lvl>
  </w:abstractNum>
  <w:abstractNum w:abstractNumId="1">
    <w:nsid w:val="089730CE"/>
    <w:multiLevelType w:val="hybridMultilevel"/>
    <w:tmpl w:val="496AE004"/>
    <w:lvl w:ilvl="0" w:tplc="207C8882">
      <w:start w:val="1"/>
      <w:numFmt w:val="upperLetter"/>
      <w:lvlText w:val="%1."/>
      <w:lvlJc w:val="left"/>
      <w:pPr>
        <w:ind w:left="720" w:firstLine="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C3871A1"/>
    <w:multiLevelType w:val="hybridMultilevel"/>
    <w:tmpl w:val="550869CE"/>
    <w:lvl w:ilvl="0" w:tplc="08F85E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B10AEF"/>
    <w:multiLevelType w:val="hybridMultilevel"/>
    <w:tmpl w:val="9F3E8696"/>
    <w:lvl w:ilvl="0" w:tplc="522CE996">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DEA0810"/>
    <w:multiLevelType w:val="hybridMultilevel"/>
    <w:tmpl w:val="9F0AC558"/>
    <w:lvl w:ilvl="0" w:tplc="CE6ECFB2">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nsid w:val="0EB853E0"/>
    <w:multiLevelType w:val="hybridMultilevel"/>
    <w:tmpl w:val="DE421B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EDC33EF"/>
    <w:multiLevelType w:val="hybridMultilevel"/>
    <w:tmpl w:val="737CBD2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nsid w:val="15FF17D6"/>
    <w:multiLevelType w:val="hybridMultilevel"/>
    <w:tmpl w:val="40A8E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BB64692"/>
    <w:multiLevelType w:val="hybridMultilevel"/>
    <w:tmpl w:val="19AC5870"/>
    <w:lvl w:ilvl="0" w:tplc="889AE0E4">
      <w:start w:val="5"/>
      <w:numFmt w:val="upperLetter"/>
      <w:lvlText w:val="%1."/>
      <w:lvlJc w:val="left"/>
      <w:pPr>
        <w:ind w:left="1440" w:hanging="720"/>
      </w:pPr>
      <w:rPr>
        <w:rFonts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3354F4"/>
    <w:multiLevelType w:val="hybridMultilevel"/>
    <w:tmpl w:val="DC425572"/>
    <w:lvl w:ilvl="0" w:tplc="972E2850">
      <w:start w:val="1"/>
      <w:numFmt w:val="upperLetter"/>
      <w:lvlText w:val="%1."/>
      <w:lvlJc w:val="left"/>
      <w:pPr>
        <w:ind w:left="1440" w:hanging="720"/>
      </w:pPr>
      <w:rPr>
        <w:rFonts w:cs="Times New Roman"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0">
    <w:nsid w:val="29A43311"/>
    <w:multiLevelType w:val="hybridMultilevel"/>
    <w:tmpl w:val="A76EB2AA"/>
    <w:lvl w:ilvl="0" w:tplc="B42A2E80">
      <w:start w:val="7"/>
      <w:numFmt w:val="upperLetter"/>
      <w:lvlText w:val="%1."/>
      <w:lvlJc w:val="left"/>
      <w:pPr>
        <w:ind w:left="1080" w:hanging="360"/>
      </w:pPr>
      <w:rPr>
        <w:rFonts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733FCF"/>
    <w:multiLevelType w:val="hybridMultilevel"/>
    <w:tmpl w:val="FA8A4420"/>
    <w:lvl w:ilvl="0" w:tplc="A4222A12">
      <w:start w:val="1"/>
      <w:numFmt w:val="upperRoman"/>
      <w:lvlText w:val="%1."/>
      <w:lvlJc w:val="left"/>
      <w:pPr>
        <w:ind w:left="720" w:hanging="720"/>
      </w:pPr>
      <w:rPr>
        <w:rFonts w:hint="default"/>
      </w:rPr>
    </w:lvl>
    <w:lvl w:ilvl="1" w:tplc="3072065A">
      <w:start w:val="1"/>
      <w:numFmt w:val="upperLetter"/>
      <w:lvlText w:val="%2."/>
      <w:lvlJc w:val="left"/>
      <w:pPr>
        <w:ind w:left="1440" w:hanging="720"/>
      </w:pPr>
      <w:rPr>
        <w:rFonts w:hint="default"/>
      </w:rPr>
    </w:lvl>
    <w:lvl w:ilvl="2" w:tplc="EE664466">
      <w:start w:val="1"/>
      <w:numFmt w:val="decimal"/>
      <w:lvlText w:val="%3."/>
      <w:lvlJc w:val="left"/>
      <w:pPr>
        <w:ind w:left="0" w:firstLine="1620"/>
      </w:pPr>
      <w:rPr>
        <w:rFonts w:hint="default"/>
      </w:rPr>
    </w:lvl>
    <w:lvl w:ilvl="3" w:tplc="FDC40C60">
      <w:start w:val="1"/>
      <w:numFmt w:val="low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F1442FA"/>
    <w:multiLevelType w:val="hybridMultilevel"/>
    <w:tmpl w:val="4D90E7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381B1B9C"/>
    <w:multiLevelType w:val="hybridMultilevel"/>
    <w:tmpl w:val="EAAA01A6"/>
    <w:lvl w:ilvl="0" w:tplc="CD1402FA">
      <w:start w:val="8"/>
      <w:numFmt w:val="upperLetter"/>
      <w:lvlText w:val="%1."/>
      <w:lvlJc w:val="left"/>
      <w:pPr>
        <w:ind w:left="1080" w:hanging="360"/>
      </w:pPr>
      <w:rPr>
        <w:rFonts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8715D3"/>
    <w:multiLevelType w:val="hybridMultilevel"/>
    <w:tmpl w:val="C4F4555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4AD62CD7"/>
    <w:multiLevelType w:val="hybridMultilevel"/>
    <w:tmpl w:val="1B8AD98A"/>
    <w:lvl w:ilvl="0" w:tplc="7A78AB2A">
      <w:start w:val="1"/>
      <w:numFmt w:val="upp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51C0041A"/>
    <w:multiLevelType w:val="hybridMultilevel"/>
    <w:tmpl w:val="31DE6766"/>
    <w:lvl w:ilvl="0" w:tplc="0409000F">
      <w:start w:val="1"/>
      <w:numFmt w:val="decimal"/>
      <w:lvlText w:val="%1."/>
      <w:lvlJc w:val="left"/>
      <w:pPr>
        <w:ind w:left="180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2A1B2A"/>
    <w:multiLevelType w:val="hybridMultilevel"/>
    <w:tmpl w:val="AA8088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66EC2A11"/>
    <w:multiLevelType w:val="hybridMultilevel"/>
    <w:tmpl w:val="0EC29E34"/>
    <w:lvl w:ilvl="0" w:tplc="42485988">
      <w:start w:val="1"/>
      <w:numFmt w:val="decimal"/>
      <w:lvlText w:val="(%1)"/>
      <w:lvlJc w:val="left"/>
      <w:pPr>
        <w:ind w:left="1395" w:hanging="375"/>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9">
    <w:nsid w:val="6ADC460A"/>
    <w:multiLevelType w:val="hybridMultilevel"/>
    <w:tmpl w:val="FAA666EA"/>
    <w:lvl w:ilvl="0" w:tplc="F9CCB00A">
      <w:start w:val="1"/>
      <w:numFmt w:val="decimal"/>
      <w:lvlText w:val="%1."/>
      <w:lvlJc w:val="left"/>
      <w:pPr>
        <w:ind w:left="0" w:firstLine="720"/>
      </w:pPr>
      <w:rPr>
        <w:rFonts w:cs="Times New Roman" w:hint="default"/>
        <w:b/>
        <w:i w:val="0"/>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0">
    <w:nsid w:val="76463335"/>
    <w:multiLevelType w:val="multilevel"/>
    <w:tmpl w:val="8CA87746"/>
    <w:lvl w:ilvl="0">
      <w:start w:val="2"/>
      <w:numFmt w:val="upperRoman"/>
      <w:lvlRestart w:val="0"/>
      <w:lvlText w:val="%1."/>
      <w:lvlJc w:val="left"/>
      <w:pPr>
        <w:ind w:left="720" w:hanging="720"/>
      </w:pPr>
      <w:rPr>
        <w:rFonts w:ascii="(normal text)" w:hAnsi="(normal text)" w:cs="Times New Roman" w:hint="default"/>
        <w:b/>
        <w:bCs/>
        <w:i w:val="0"/>
        <w:iCs w:val="0"/>
        <w:caps w:val="0"/>
        <w:smallCaps w:val="0"/>
        <w:strike w:val="0"/>
        <w:dstrike w:val="0"/>
        <w:vanish w:val="0"/>
        <w:color w:val="auto"/>
        <w:spacing w:val="0"/>
        <w:w w:val="100"/>
        <w:kern w:val="0"/>
        <w:position w:val="0"/>
        <w:sz w:val="24"/>
        <w:szCs w:val="24"/>
        <w:u w:val="none"/>
        <w:effect w:val="none"/>
        <w:vertAlign w:val="baseline"/>
      </w:rPr>
    </w:lvl>
    <w:lvl w:ilvl="1">
      <w:start w:val="1"/>
      <w:numFmt w:val="upperLetter"/>
      <w:lvlText w:val="%2."/>
      <w:lvlJc w:val="left"/>
      <w:pPr>
        <w:ind w:left="1440" w:hanging="720"/>
      </w:pPr>
      <w:rPr>
        <w:rFonts w:ascii="(normal text)" w:hAnsi="(normal text)" w:cs="(normal text)" w:hint="default"/>
        <w:b/>
        <w:bCs/>
        <w:i w:val="0"/>
        <w:iCs w:val="0"/>
        <w:caps w:val="0"/>
        <w:smallCaps w:val="0"/>
        <w:strike w:val="0"/>
        <w:dstrike w:val="0"/>
        <w:vanish w:val="0"/>
        <w:color w:val="auto"/>
        <w:spacing w:val="0"/>
        <w:w w:val="100"/>
        <w:kern w:val="0"/>
        <w:position w:val="0"/>
        <w:sz w:val="24"/>
        <w:szCs w:val="24"/>
        <w:u w:val="none"/>
        <w:effect w:val="none"/>
        <w:vertAlign w:val="baseline"/>
      </w:rPr>
    </w:lvl>
    <w:lvl w:ilvl="2">
      <w:start w:val="1"/>
      <w:numFmt w:val="decimal"/>
      <w:lvlText w:val="%3."/>
      <w:lvlJc w:val="left"/>
      <w:pPr>
        <w:ind w:left="1728" w:hanging="576"/>
      </w:pPr>
      <w:rPr>
        <w:rFonts w:ascii="Times New Roman" w:hAnsi="Times New Roman" w:cs="Times New Roman" w:hint="default"/>
        <w:b/>
        <w:bCs/>
        <w:i w:val="0"/>
        <w:iCs w:val="0"/>
        <w:caps w:val="0"/>
        <w:smallCaps w:val="0"/>
        <w:strike w:val="0"/>
        <w:dstrike w:val="0"/>
        <w:vanish w:val="0"/>
        <w:color w:val="auto"/>
        <w:spacing w:val="0"/>
        <w:w w:val="100"/>
        <w:kern w:val="0"/>
        <w:position w:val="0"/>
        <w:sz w:val="24"/>
        <w:szCs w:val="24"/>
        <w:u w:val="none"/>
        <w:effect w:val="none"/>
        <w:vertAlign w:val="baseline"/>
      </w:rPr>
    </w:lvl>
    <w:lvl w:ilvl="3">
      <w:start w:val="1"/>
      <w:numFmt w:val="upperLetter"/>
      <w:lvlText w:val="%4."/>
      <w:lvlJc w:val="left"/>
      <w:pPr>
        <w:ind w:firstLine="720"/>
      </w:pPr>
      <w:rPr>
        <w:rFonts w:ascii="(normal text)" w:hAnsi="(normal text)" w:cs="(normal text)"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4">
      <w:start w:val="1"/>
      <w:numFmt w:val="none"/>
      <w:suff w:val="nothing"/>
      <w:lvlText w:val=""/>
      <w:lvlJc w:val="left"/>
      <w:pPr>
        <w:ind w:left="2880"/>
      </w:pPr>
      <w:rPr>
        <w:rFonts w:ascii="(normal text)" w:hAnsi="(normal text)" w:cs="(normal text)" w:hint="default"/>
        <w:b/>
        <w:bCs/>
        <w:i w:val="0"/>
        <w:iCs w:val="0"/>
        <w:caps w:val="0"/>
        <w:smallCaps w:val="0"/>
        <w:strike w:val="0"/>
        <w:dstrike w:val="0"/>
        <w:vanish w:val="0"/>
        <w:color w:val="auto"/>
        <w:spacing w:val="0"/>
        <w:w w:val="100"/>
        <w:kern w:val="0"/>
        <w:position w:val="0"/>
        <w:sz w:val="24"/>
        <w:szCs w:val="24"/>
        <w:u w:val="none"/>
        <w:effect w:val="none"/>
        <w:vertAlign w:val="baseline"/>
      </w:rPr>
    </w:lvl>
    <w:lvl w:ilvl="5">
      <w:start w:val="1"/>
      <w:numFmt w:val="none"/>
      <w:suff w:val="nothing"/>
      <w:lvlText w:val=""/>
      <w:lvlJc w:val="left"/>
      <w:pPr>
        <w:ind w:left="3600"/>
      </w:pPr>
      <w:rPr>
        <w:rFonts w:ascii="Symbol" w:hAnsi="Symbol" w:cs="Symbol"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6">
      <w:start w:val="1"/>
      <w:numFmt w:val="none"/>
      <w:suff w:val="nothing"/>
      <w:lvlText w:val=""/>
      <w:lvlJc w:val="left"/>
      <w:pPr>
        <w:ind w:left="4320"/>
      </w:pPr>
      <w:rPr>
        <w:rFonts w:ascii="Symbol" w:hAnsi="Symbol" w:cs="Symbol"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7">
      <w:start w:val="1"/>
      <w:numFmt w:val="none"/>
      <w:suff w:val="nothing"/>
      <w:lvlText w:val=""/>
      <w:lvlJc w:val="left"/>
      <w:pPr>
        <w:ind w:left="5040"/>
      </w:pPr>
      <w:rPr>
        <w:rFonts w:ascii="(normal text)" w:hAnsi="(normal text)" w:cs="(normal text)"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8">
      <w:start w:val="1"/>
      <w:numFmt w:val="none"/>
      <w:suff w:val="nothing"/>
      <w:lvlText w:val=""/>
      <w:lvlJc w:val="left"/>
      <w:pPr>
        <w:ind w:left="5400"/>
      </w:pPr>
      <w:rPr>
        <w:rFonts w:ascii="(normal text)" w:hAnsi="(normal text)" w:cs="(normal text)" w:hint="default"/>
        <w:b/>
        <w:bCs/>
        <w:i w:val="0"/>
        <w:iCs w:val="0"/>
        <w:caps w:val="0"/>
        <w:smallCaps w:val="0"/>
        <w:strike w:val="0"/>
        <w:dstrike w:val="0"/>
        <w:vanish w:val="0"/>
        <w:color w:val="auto"/>
        <w:spacing w:val="0"/>
        <w:w w:val="100"/>
        <w:kern w:val="0"/>
        <w:position w:val="0"/>
        <w:sz w:val="24"/>
        <w:szCs w:val="24"/>
        <w:u w:val="none"/>
        <w:effect w:val="none"/>
        <w:vertAlign w:val="baseline"/>
      </w:rPr>
    </w:lvl>
  </w:abstractNum>
  <w:abstractNum w:abstractNumId="21">
    <w:nsid w:val="7D782BE4"/>
    <w:multiLevelType w:val="hybridMultilevel"/>
    <w:tmpl w:val="18C499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0"/>
  </w:num>
  <w:num w:numId="3">
    <w:abstractNumId w:val="0"/>
  </w:num>
  <w:num w:numId="4">
    <w:abstractNumId w:val="2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 w:numId="9">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1"/>
  </w:num>
  <w:num w:numId="12">
    <w:abstractNumId w:val="2"/>
  </w:num>
  <w:num w:numId="13">
    <w:abstractNumId w:val="7"/>
  </w:num>
  <w:num w:numId="14">
    <w:abstractNumId w:val="21"/>
  </w:num>
  <w:num w:numId="15">
    <w:abstractNumId w:val="12"/>
  </w:num>
  <w:num w:numId="16">
    <w:abstractNumId w:val="5"/>
  </w:num>
  <w:num w:numId="17">
    <w:abstractNumId w:val="17"/>
  </w:num>
  <w:num w:numId="18">
    <w:abstractNumId w:val="1"/>
  </w:num>
  <w:num w:numId="19">
    <w:abstractNumId w:val="15"/>
  </w:num>
  <w:num w:numId="20">
    <w:abstractNumId w:val="9"/>
  </w:num>
  <w:num w:numId="21">
    <w:abstractNumId w:val="19"/>
  </w:num>
  <w:num w:numId="22">
    <w:abstractNumId w:val="8"/>
  </w:num>
  <w:num w:numId="23">
    <w:abstractNumId w:val="10"/>
  </w:num>
  <w:num w:numId="24">
    <w:abstractNumId w:val="13"/>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footnotePr>
    <w:footnote w:id="-1"/>
    <w:footnote w:id="0"/>
  </w:footnotePr>
  <w:endnotePr>
    <w:endnote w:id="-1"/>
    <w:endnote w:id="0"/>
  </w:endnotePr>
  <w:compat/>
  <w:rsids>
    <w:rsidRoot w:val="00D46602"/>
    <w:rsid w:val="00000745"/>
    <w:rsid w:val="000009C8"/>
    <w:rsid w:val="00001779"/>
    <w:rsid w:val="000018FC"/>
    <w:rsid w:val="00001A4D"/>
    <w:rsid w:val="00001F4A"/>
    <w:rsid w:val="000032BD"/>
    <w:rsid w:val="00003A37"/>
    <w:rsid w:val="00003FA7"/>
    <w:rsid w:val="00004018"/>
    <w:rsid w:val="00004168"/>
    <w:rsid w:val="00004568"/>
    <w:rsid w:val="0000497B"/>
    <w:rsid w:val="00004E72"/>
    <w:rsid w:val="00004FDD"/>
    <w:rsid w:val="000050BB"/>
    <w:rsid w:val="0000513D"/>
    <w:rsid w:val="000056E6"/>
    <w:rsid w:val="00005758"/>
    <w:rsid w:val="000057C1"/>
    <w:rsid w:val="00006192"/>
    <w:rsid w:val="000061B1"/>
    <w:rsid w:val="00006216"/>
    <w:rsid w:val="0000648F"/>
    <w:rsid w:val="00006DF9"/>
    <w:rsid w:val="00007751"/>
    <w:rsid w:val="000100BB"/>
    <w:rsid w:val="00010304"/>
    <w:rsid w:val="000110F7"/>
    <w:rsid w:val="0001120E"/>
    <w:rsid w:val="00011D9F"/>
    <w:rsid w:val="00012227"/>
    <w:rsid w:val="00012B97"/>
    <w:rsid w:val="00012D37"/>
    <w:rsid w:val="00012E2C"/>
    <w:rsid w:val="00013020"/>
    <w:rsid w:val="000134A2"/>
    <w:rsid w:val="00013E7D"/>
    <w:rsid w:val="0001405B"/>
    <w:rsid w:val="000147D1"/>
    <w:rsid w:val="00014A46"/>
    <w:rsid w:val="000152F7"/>
    <w:rsid w:val="000153FD"/>
    <w:rsid w:val="00015E16"/>
    <w:rsid w:val="00015EE2"/>
    <w:rsid w:val="0001656F"/>
    <w:rsid w:val="00016C4F"/>
    <w:rsid w:val="00016ED9"/>
    <w:rsid w:val="00016F86"/>
    <w:rsid w:val="0001740F"/>
    <w:rsid w:val="00017686"/>
    <w:rsid w:val="00020EEF"/>
    <w:rsid w:val="000212AB"/>
    <w:rsid w:val="000213D1"/>
    <w:rsid w:val="00021BC7"/>
    <w:rsid w:val="00021EC3"/>
    <w:rsid w:val="00022E96"/>
    <w:rsid w:val="00023029"/>
    <w:rsid w:val="000230B4"/>
    <w:rsid w:val="00023E02"/>
    <w:rsid w:val="00023F03"/>
    <w:rsid w:val="00023FE5"/>
    <w:rsid w:val="00024ABA"/>
    <w:rsid w:val="00024C92"/>
    <w:rsid w:val="00025570"/>
    <w:rsid w:val="000264D8"/>
    <w:rsid w:val="00026683"/>
    <w:rsid w:val="00026C5B"/>
    <w:rsid w:val="00026CAB"/>
    <w:rsid w:val="000273EC"/>
    <w:rsid w:val="000275EB"/>
    <w:rsid w:val="0002760C"/>
    <w:rsid w:val="00027692"/>
    <w:rsid w:val="00027928"/>
    <w:rsid w:val="0003094C"/>
    <w:rsid w:val="00030C3F"/>
    <w:rsid w:val="00031812"/>
    <w:rsid w:val="00032755"/>
    <w:rsid w:val="00033258"/>
    <w:rsid w:val="00033277"/>
    <w:rsid w:val="000335CF"/>
    <w:rsid w:val="00033FA2"/>
    <w:rsid w:val="00034854"/>
    <w:rsid w:val="000349DA"/>
    <w:rsid w:val="00034E1B"/>
    <w:rsid w:val="000350F1"/>
    <w:rsid w:val="00035916"/>
    <w:rsid w:val="00035C18"/>
    <w:rsid w:val="00035EC6"/>
    <w:rsid w:val="000367E0"/>
    <w:rsid w:val="00036ECA"/>
    <w:rsid w:val="0003726D"/>
    <w:rsid w:val="000374CB"/>
    <w:rsid w:val="00037864"/>
    <w:rsid w:val="00040659"/>
    <w:rsid w:val="00040D76"/>
    <w:rsid w:val="00040DA7"/>
    <w:rsid w:val="0004113D"/>
    <w:rsid w:val="0004133D"/>
    <w:rsid w:val="000413DA"/>
    <w:rsid w:val="00041C26"/>
    <w:rsid w:val="00042014"/>
    <w:rsid w:val="00042365"/>
    <w:rsid w:val="000428CF"/>
    <w:rsid w:val="00042E0C"/>
    <w:rsid w:val="00043429"/>
    <w:rsid w:val="00043E86"/>
    <w:rsid w:val="0004416C"/>
    <w:rsid w:val="00044C8E"/>
    <w:rsid w:val="00045432"/>
    <w:rsid w:val="00045833"/>
    <w:rsid w:val="00045910"/>
    <w:rsid w:val="000465B5"/>
    <w:rsid w:val="0004716D"/>
    <w:rsid w:val="00050228"/>
    <w:rsid w:val="0005053B"/>
    <w:rsid w:val="00050AB7"/>
    <w:rsid w:val="00051229"/>
    <w:rsid w:val="00052D1C"/>
    <w:rsid w:val="00053001"/>
    <w:rsid w:val="000544C1"/>
    <w:rsid w:val="00054745"/>
    <w:rsid w:val="00055811"/>
    <w:rsid w:val="00055CD3"/>
    <w:rsid w:val="000560F6"/>
    <w:rsid w:val="000570F9"/>
    <w:rsid w:val="00060640"/>
    <w:rsid w:val="0006076E"/>
    <w:rsid w:val="00060A6C"/>
    <w:rsid w:val="00060E9C"/>
    <w:rsid w:val="000617E8"/>
    <w:rsid w:val="000618D3"/>
    <w:rsid w:val="00061DFF"/>
    <w:rsid w:val="0006224D"/>
    <w:rsid w:val="00062632"/>
    <w:rsid w:val="00062A74"/>
    <w:rsid w:val="00063695"/>
    <w:rsid w:val="00063719"/>
    <w:rsid w:val="00063C82"/>
    <w:rsid w:val="00064A9B"/>
    <w:rsid w:val="000650CD"/>
    <w:rsid w:val="0006520B"/>
    <w:rsid w:val="0006554E"/>
    <w:rsid w:val="00065F6E"/>
    <w:rsid w:val="0006749B"/>
    <w:rsid w:val="00067B74"/>
    <w:rsid w:val="000706B0"/>
    <w:rsid w:val="00070939"/>
    <w:rsid w:val="00070DCE"/>
    <w:rsid w:val="0007164B"/>
    <w:rsid w:val="00072848"/>
    <w:rsid w:val="00072B67"/>
    <w:rsid w:val="00072BFF"/>
    <w:rsid w:val="000734FD"/>
    <w:rsid w:val="00074847"/>
    <w:rsid w:val="00074F03"/>
    <w:rsid w:val="0007528E"/>
    <w:rsid w:val="00075B73"/>
    <w:rsid w:val="00076220"/>
    <w:rsid w:val="000768FA"/>
    <w:rsid w:val="00076963"/>
    <w:rsid w:val="00076B01"/>
    <w:rsid w:val="00076E62"/>
    <w:rsid w:val="000778DA"/>
    <w:rsid w:val="00077B66"/>
    <w:rsid w:val="00080516"/>
    <w:rsid w:val="000805F1"/>
    <w:rsid w:val="0008158A"/>
    <w:rsid w:val="00081C92"/>
    <w:rsid w:val="0008247C"/>
    <w:rsid w:val="000834F7"/>
    <w:rsid w:val="0008354E"/>
    <w:rsid w:val="0008440C"/>
    <w:rsid w:val="000848D9"/>
    <w:rsid w:val="000874E7"/>
    <w:rsid w:val="000877AD"/>
    <w:rsid w:val="000901BD"/>
    <w:rsid w:val="00090283"/>
    <w:rsid w:val="0009076E"/>
    <w:rsid w:val="00090DDF"/>
    <w:rsid w:val="00090FD3"/>
    <w:rsid w:val="00092707"/>
    <w:rsid w:val="00092A3E"/>
    <w:rsid w:val="000936FE"/>
    <w:rsid w:val="00093D4F"/>
    <w:rsid w:val="000940DD"/>
    <w:rsid w:val="00094B4C"/>
    <w:rsid w:val="00095375"/>
    <w:rsid w:val="00096DCE"/>
    <w:rsid w:val="00097475"/>
    <w:rsid w:val="0009796B"/>
    <w:rsid w:val="00097B67"/>
    <w:rsid w:val="000A026B"/>
    <w:rsid w:val="000A0610"/>
    <w:rsid w:val="000A09AA"/>
    <w:rsid w:val="000A0F42"/>
    <w:rsid w:val="000A13C2"/>
    <w:rsid w:val="000A1569"/>
    <w:rsid w:val="000A1602"/>
    <w:rsid w:val="000A1942"/>
    <w:rsid w:val="000A20BD"/>
    <w:rsid w:val="000A271B"/>
    <w:rsid w:val="000A2A6F"/>
    <w:rsid w:val="000A2C33"/>
    <w:rsid w:val="000A309D"/>
    <w:rsid w:val="000A3680"/>
    <w:rsid w:val="000A3687"/>
    <w:rsid w:val="000A3B85"/>
    <w:rsid w:val="000A420E"/>
    <w:rsid w:val="000A4289"/>
    <w:rsid w:val="000A42EE"/>
    <w:rsid w:val="000A43EC"/>
    <w:rsid w:val="000A4665"/>
    <w:rsid w:val="000A4BD7"/>
    <w:rsid w:val="000A4DB2"/>
    <w:rsid w:val="000A5B49"/>
    <w:rsid w:val="000A5B62"/>
    <w:rsid w:val="000A6326"/>
    <w:rsid w:val="000A68CA"/>
    <w:rsid w:val="000A6B89"/>
    <w:rsid w:val="000A6BB6"/>
    <w:rsid w:val="000A70A9"/>
    <w:rsid w:val="000A75D3"/>
    <w:rsid w:val="000A75E5"/>
    <w:rsid w:val="000A7730"/>
    <w:rsid w:val="000A77B6"/>
    <w:rsid w:val="000A7ED3"/>
    <w:rsid w:val="000B0217"/>
    <w:rsid w:val="000B0457"/>
    <w:rsid w:val="000B049B"/>
    <w:rsid w:val="000B0693"/>
    <w:rsid w:val="000B0C62"/>
    <w:rsid w:val="000B1671"/>
    <w:rsid w:val="000B16EC"/>
    <w:rsid w:val="000B286E"/>
    <w:rsid w:val="000B2F0F"/>
    <w:rsid w:val="000B5857"/>
    <w:rsid w:val="000B63AD"/>
    <w:rsid w:val="000B63B5"/>
    <w:rsid w:val="000B6553"/>
    <w:rsid w:val="000B6B0F"/>
    <w:rsid w:val="000B70AF"/>
    <w:rsid w:val="000B7BE4"/>
    <w:rsid w:val="000C03C2"/>
    <w:rsid w:val="000C0825"/>
    <w:rsid w:val="000C1577"/>
    <w:rsid w:val="000C1919"/>
    <w:rsid w:val="000C1E84"/>
    <w:rsid w:val="000C1FBF"/>
    <w:rsid w:val="000C2063"/>
    <w:rsid w:val="000C2194"/>
    <w:rsid w:val="000C3CCE"/>
    <w:rsid w:val="000C41FF"/>
    <w:rsid w:val="000C4CFF"/>
    <w:rsid w:val="000C55E0"/>
    <w:rsid w:val="000C574E"/>
    <w:rsid w:val="000C618D"/>
    <w:rsid w:val="000C6471"/>
    <w:rsid w:val="000C679C"/>
    <w:rsid w:val="000C69BC"/>
    <w:rsid w:val="000C75DB"/>
    <w:rsid w:val="000D060E"/>
    <w:rsid w:val="000D0ABD"/>
    <w:rsid w:val="000D0C00"/>
    <w:rsid w:val="000D1ECA"/>
    <w:rsid w:val="000D2796"/>
    <w:rsid w:val="000D32FB"/>
    <w:rsid w:val="000D3344"/>
    <w:rsid w:val="000D3484"/>
    <w:rsid w:val="000D3A14"/>
    <w:rsid w:val="000D3B30"/>
    <w:rsid w:val="000D3CA3"/>
    <w:rsid w:val="000D3E31"/>
    <w:rsid w:val="000D4277"/>
    <w:rsid w:val="000D5834"/>
    <w:rsid w:val="000D597C"/>
    <w:rsid w:val="000D59A9"/>
    <w:rsid w:val="000D5C5E"/>
    <w:rsid w:val="000D5D42"/>
    <w:rsid w:val="000D63E4"/>
    <w:rsid w:val="000D65CA"/>
    <w:rsid w:val="000D6DF5"/>
    <w:rsid w:val="000D6F15"/>
    <w:rsid w:val="000D79F0"/>
    <w:rsid w:val="000E087A"/>
    <w:rsid w:val="000E1334"/>
    <w:rsid w:val="000E1381"/>
    <w:rsid w:val="000E16E4"/>
    <w:rsid w:val="000E39D3"/>
    <w:rsid w:val="000E3E95"/>
    <w:rsid w:val="000E3F80"/>
    <w:rsid w:val="000E3F97"/>
    <w:rsid w:val="000E4828"/>
    <w:rsid w:val="000E5243"/>
    <w:rsid w:val="000E5266"/>
    <w:rsid w:val="000E5672"/>
    <w:rsid w:val="000E56D9"/>
    <w:rsid w:val="000E59B2"/>
    <w:rsid w:val="000E5A4E"/>
    <w:rsid w:val="000E5B20"/>
    <w:rsid w:val="000E5B88"/>
    <w:rsid w:val="000E6034"/>
    <w:rsid w:val="000E6266"/>
    <w:rsid w:val="000E6AD4"/>
    <w:rsid w:val="000E7008"/>
    <w:rsid w:val="000E7125"/>
    <w:rsid w:val="000E7A0E"/>
    <w:rsid w:val="000E7B52"/>
    <w:rsid w:val="000F0020"/>
    <w:rsid w:val="000F0946"/>
    <w:rsid w:val="000F0CC9"/>
    <w:rsid w:val="000F0EB1"/>
    <w:rsid w:val="000F107D"/>
    <w:rsid w:val="000F10C4"/>
    <w:rsid w:val="000F1642"/>
    <w:rsid w:val="000F1764"/>
    <w:rsid w:val="000F1B4C"/>
    <w:rsid w:val="000F20A3"/>
    <w:rsid w:val="000F2373"/>
    <w:rsid w:val="000F23D8"/>
    <w:rsid w:val="000F2725"/>
    <w:rsid w:val="000F3360"/>
    <w:rsid w:val="000F33AE"/>
    <w:rsid w:val="000F341A"/>
    <w:rsid w:val="000F40A1"/>
    <w:rsid w:val="000F40D7"/>
    <w:rsid w:val="000F433B"/>
    <w:rsid w:val="000F4D52"/>
    <w:rsid w:val="000F55B1"/>
    <w:rsid w:val="000F55E2"/>
    <w:rsid w:val="000F56AF"/>
    <w:rsid w:val="000F583F"/>
    <w:rsid w:val="000F58BD"/>
    <w:rsid w:val="000F5D9A"/>
    <w:rsid w:val="000F692B"/>
    <w:rsid w:val="000F6A08"/>
    <w:rsid w:val="000F6DFE"/>
    <w:rsid w:val="000F7796"/>
    <w:rsid w:val="000F798F"/>
    <w:rsid w:val="000F7A61"/>
    <w:rsid w:val="000F7E33"/>
    <w:rsid w:val="000F7FCF"/>
    <w:rsid w:val="0010172D"/>
    <w:rsid w:val="00101EB3"/>
    <w:rsid w:val="00102062"/>
    <w:rsid w:val="001025F1"/>
    <w:rsid w:val="0010271C"/>
    <w:rsid w:val="00102789"/>
    <w:rsid w:val="00102AE9"/>
    <w:rsid w:val="00103522"/>
    <w:rsid w:val="0010462C"/>
    <w:rsid w:val="0010502F"/>
    <w:rsid w:val="00105BAE"/>
    <w:rsid w:val="00105D8F"/>
    <w:rsid w:val="00107226"/>
    <w:rsid w:val="00110165"/>
    <w:rsid w:val="00110BDF"/>
    <w:rsid w:val="00111130"/>
    <w:rsid w:val="0011149F"/>
    <w:rsid w:val="001119E3"/>
    <w:rsid w:val="00112E2A"/>
    <w:rsid w:val="001134BB"/>
    <w:rsid w:val="00113E65"/>
    <w:rsid w:val="00114339"/>
    <w:rsid w:val="00114C3F"/>
    <w:rsid w:val="00115245"/>
    <w:rsid w:val="00115256"/>
    <w:rsid w:val="001160D1"/>
    <w:rsid w:val="0011666C"/>
    <w:rsid w:val="00116725"/>
    <w:rsid w:val="0011689E"/>
    <w:rsid w:val="00116B91"/>
    <w:rsid w:val="00116C4E"/>
    <w:rsid w:val="0011729B"/>
    <w:rsid w:val="00117A04"/>
    <w:rsid w:val="00117A36"/>
    <w:rsid w:val="00117FA2"/>
    <w:rsid w:val="001201AC"/>
    <w:rsid w:val="00120290"/>
    <w:rsid w:val="0012055B"/>
    <w:rsid w:val="00120631"/>
    <w:rsid w:val="001208E0"/>
    <w:rsid w:val="00120E71"/>
    <w:rsid w:val="00121054"/>
    <w:rsid w:val="001210DD"/>
    <w:rsid w:val="001212C0"/>
    <w:rsid w:val="0012177B"/>
    <w:rsid w:val="001218E9"/>
    <w:rsid w:val="00121902"/>
    <w:rsid w:val="00121CBD"/>
    <w:rsid w:val="00122561"/>
    <w:rsid w:val="001225AF"/>
    <w:rsid w:val="00122C57"/>
    <w:rsid w:val="001232E4"/>
    <w:rsid w:val="0012385C"/>
    <w:rsid w:val="00123B93"/>
    <w:rsid w:val="00124790"/>
    <w:rsid w:val="0012512D"/>
    <w:rsid w:val="00125633"/>
    <w:rsid w:val="00125D36"/>
    <w:rsid w:val="00125D45"/>
    <w:rsid w:val="00126728"/>
    <w:rsid w:val="001267F7"/>
    <w:rsid w:val="001271DE"/>
    <w:rsid w:val="0012780B"/>
    <w:rsid w:val="00127AF7"/>
    <w:rsid w:val="00127E64"/>
    <w:rsid w:val="00127FF0"/>
    <w:rsid w:val="00130205"/>
    <w:rsid w:val="001302D6"/>
    <w:rsid w:val="001302FA"/>
    <w:rsid w:val="001314C3"/>
    <w:rsid w:val="00131817"/>
    <w:rsid w:val="00131A76"/>
    <w:rsid w:val="00131E82"/>
    <w:rsid w:val="00131ECE"/>
    <w:rsid w:val="00132369"/>
    <w:rsid w:val="00132B62"/>
    <w:rsid w:val="00132E8E"/>
    <w:rsid w:val="00133118"/>
    <w:rsid w:val="001338A8"/>
    <w:rsid w:val="00133E3C"/>
    <w:rsid w:val="00134B3F"/>
    <w:rsid w:val="00134CB9"/>
    <w:rsid w:val="00135074"/>
    <w:rsid w:val="001351BB"/>
    <w:rsid w:val="001351C4"/>
    <w:rsid w:val="001351F2"/>
    <w:rsid w:val="00135AA1"/>
    <w:rsid w:val="00135AC9"/>
    <w:rsid w:val="00135E45"/>
    <w:rsid w:val="00135EFC"/>
    <w:rsid w:val="001363A4"/>
    <w:rsid w:val="001365C5"/>
    <w:rsid w:val="001368D6"/>
    <w:rsid w:val="0013715E"/>
    <w:rsid w:val="00137697"/>
    <w:rsid w:val="00137813"/>
    <w:rsid w:val="001401B8"/>
    <w:rsid w:val="00140C39"/>
    <w:rsid w:val="00140C71"/>
    <w:rsid w:val="00140CBE"/>
    <w:rsid w:val="00141489"/>
    <w:rsid w:val="001414BC"/>
    <w:rsid w:val="00141AF8"/>
    <w:rsid w:val="001423F7"/>
    <w:rsid w:val="0014263F"/>
    <w:rsid w:val="00142765"/>
    <w:rsid w:val="001428F9"/>
    <w:rsid w:val="00142905"/>
    <w:rsid w:val="00142E4E"/>
    <w:rsid w:val="00143176"/>
    <w:rsid w:val="00144B2A"/>
    <w:rsid w:val="00144D3A"/>
    <w:rsid w:val="00145031"/>
    <w:rsid w:val="0014567E"/>
    <w:rsid w:val="00145D21"/>
    <w:rsid w:val="00146AB8"/>
    <w:rsid w:val="00146B70"/>
    <w:rsid w:val="00146D36"/>
    <w:rsid w:val="001477D8"/>
    <w:rsid w:val="00147AB8"/>
    <w:rsid w:val="001500F1"/>
    <w:rsid w:val="0015045C"/>
    <w:rsid w:val="001507C2"/>
    <w:rsid w:val="00150B67"/>
    <w:rsid w:val="00150EA4"/>
    <w:rsid w:val="00150FDF"/>
    <w:rsid w:val="00151C1E"/>
    <w:rsid w:val="00151D19"/>
    <w:rsid w:val="00152A57"/>
    <w:rsid w:val="00153D1C"/>
    <w:rsid w:val="00153F26"/>
    <w:rsid w:val="00154154"/>
    <w:rsid w:val="00155032"/>
    <w:rsid w:val="001550DA"/>
    <w:rsid w:val="001555C8"/>
    <w:rsid w:val="001559E7"/>
    <w:rsid w:val="001560C7"/>
    <w:rsid w:val="001562E5"/>
    <w:rsid w:val="00156326"/>
    <w:rsid w:val="00156407"/>
    <w:rsid w:val="0015678C"/>
    <w:rsid w:val="0015680E"/>
    <w:rsid w:val="00156B74"/>
    <w:rsid w:val="00156F56"/>
    <w:rsid w:val="001574FE"/>
    <w:rsid w:val="0015752A"/>
    <w:rsid w:val="001575E3"/>
    <w:rsid w:val="0015786A"/>
    <w:rsid w:val="0015791C"/>
    <w:rsid w:val="00160392"/>
    <w:rsid w:val="00160DD5"/>
    <w:rsid w:val="00160E82"/>
    <w:rsid w:val="001623A9"/>
    <w:rsid w:val="001623B9"/>
    <w:rsid w:val="00162667"/>
    <w:rsid w:val="00163987"/>
    <w:rsid w:val="00164C52"/>
    <w:rsid w:val="001650EB"/>
    <w:rsid w:val="00165B41"/>
    <w:rsid w:val="00165C1E"/>
    <w:rsid w:val="00165E51"/>
    <w:rsid w:val="00165E55"/>
    <w:rsid w:val="00166127"/>
    <w:rsid w:val="00166281"/>
    <w:rsid w:val="00166453"/>
    <w:rsid w:val="001665C3"/>
    <w:rsid w:val="001667C1"/>
    <w:rsid w:val="001669AB"/>
    <w:rsid w:val="00166F25"/>
    <w:rsid w:val="001675E0"/>
    <w:rsid w:val="00170B23"/>
    <w:rsid w:val="00170F17"/>
    <w:rsid w:val="0017112D"/>
    <w:rsid w:val="0017149E"/>
    <w:rsid w:val="001720D1"/>
    <w:rsid w:val="00172131"/>
    <w:rsid w:val="001729C8"/>
    <w:rsid w:val="00173598"/>
    <w:rsid w:val="00173683"/>
    <w:rsid w:val="0017429E"/>
    <w:rsid w:val="00174636"/>
    <w:rsid w:val="001746EE"/>
    <w:rsid w:val="001747FF"/>
    <w:rsid w:val="00174ABF"/>
    <w:rsid w:val="00174EFC"/>
    <w:rsid w:val="001752EB"/>
    <w:rsid w:val="00175DD6"/>
    <w:rsid w:val="001764C2"/>
    <w:rsid w:val="00176728"/>
    <w:rsid w:val="00176979"/>
    <w:rsid w:val="00177231"/>
    <w:rsid w:val="00177518"/>
    <w:rsid w:val="001775F7"/>
    <w:rsid w:val="00177894"/>
    <w:rsid w:val="00177D82"/>
    <w:rsid w:val="001801BA"/>
    <w:rsid w:val="001808D9"/>
    <w:rsid w:val="00180A70"/>
    <w:rsid w:val="00180F72"/>
    <w:rsid w:val="001810C4"/>
    <w:rsid w:val="0018139C"/>
    <w:rsid w:val="00182368"/>
    <w:rsid w:val="001828B1"/>
    <w:rsid w:val="00182EE7"/>
    <w:rsid w:val="00182EF2"/>
    <w:rsid w:val="001841C4"/>
    <w:rsid w:val="00184A2A"/>
    <w:rsid w:val="00184B87"/>
    <w:rsid w:val="001856BC"/>
    <w:rsid w:val="00185EFF"/>
    <w:rsid w:val="001863A2"/>
    <w:rsid w:val="00186631"/>
    <w:rsid w:val="00186A62"/>
    <w:rsid w:val="00186C5B"/>
    <w:rsid w:val="00186EE7"/>
    <w:rsid w:val="00190407"/>
    <w:rsid w:val="00190D80"/>
    <w:rsid w:val="001917B2"/>
    <w:rsid w:val="001925A5"/>
    <w:rsid w:val="00192D0A"/>
    <w:rsid w:val="00192FE4"/>
    <w:rsid w:val="001930CA"/>
    <w:rsid w:val="00193404"/>
    <w:rsid w:val="001936FE"/>
    <w:rsid w:val="00193EEF"/>
    <w:rsid w:val="001943F8"/>
    <w:rsid w:val="00194488"/>
    <w:rsid w:val="00194507"/>
    <w:rsid w:val="00194C81"/>
    <w:rsid w:val="001956EC"/>
    <w:rsid w:val="00195896"/>
    <w:rsid w:val="00195B71"/>
    <w:rsid w:val="00195C44"/>
    <w:rsid w:val="00196272"/>
    <w:rsid w:val="001968CF"/>
    <w:rsid w:val="001968D9"/>
    <w:rsid w:val="00196CA1"/>
    <w:rsid w:val="00196D77"/>
    <w:rsid w:val="00197E2C"/>
    <w:rsid w:val="001A01B2"/>
    <w:rsid w:val="001A053E"/>
    <w:rsid w:val="001A12A3"/>
    <w:rsid w:val="001A1AB6"/>
    <w:rsid w:val="001A2311"/>
    <w:rsid w:val="001A2A88"/>
    <w:rsid w:val="001A2C14"/>
    <w:rsid w:val="001A2C41"/>
    <w:rsid w:val="001A2C8C"/>
    <w:rsid w:val="001A344C"/>
    <w:rsid w:val="001A4478"/>
    <w:rsid w:val="001A4483"/>
    <w:rsid w:val="001A4698"/>
    <w:rsid w:val="001A47E0"/>
    <w:rsid w:val="001A4AA6"/>
    <w:rsid w:val="001A4D13"/>
    <w:rsid w:val="001A5CE7"/>
    <w:rsid w:val="001B08BD"/>
    <w:rsid w:val="001B0D0D"/>
    <w:rsid w:val="001B0DC9"/>
    <w:rsid w:val="001B0EE7"/>
    <w:rsid w:val="001B1031"/>
    <w:rsid w:val="001B11DF"/>
    <w:rsid w:val="001B1200"/>
    <w:rsid w:val="001B13AF"/>
    <w:rsid w:val="001B1A68"/>
    <w:rsid w:val="001B28D9"/>
    <w:rsid w:val="001B2A7B"/>
    <w:rsid w:val="001B3BE6"/>
    <w:rsid w:val="001B3FC7"/>
    <w:rsid w:val="001B462B"/>
    <w:rsid w:val="001B5738"/>
    <w:rsid w:val="001B585E"/>
    <w:rsid w:val="001B58C3"/>
    <w:rsid w:val="001B5DB4"/>
    <w:rsid w:val="001B60D6"/>
    <w:rsid w:val="001B66D8"/>
    <w:rsid w:val="001B6D82"/>
    <w:rsid w:val="001B6E74"/>
    <w:rsid w:val="001B74D8"/>
    <w:rsid w:val="001B7DA9"/>
    <w:rsid w:val="001C0477"/>
    <w:rsid w:val="001C0817"/>
    <w:rsid w:val="001C0E5F"/>
    <w:rsid w:val="001C1AB5"/>
    <w:rsid w:val="001C279B"/>
    <w:rsid w:val="001C32F8"/>
    <w:rsid w:val="001C3B4B"/>
    <w:rsid w:val="001C40AB"/>
    <w:rsid w:val="001C4553"/>
    <w:rsid w:val="001C4B67"/>
    <w:rsid w:val="001C4F43"/>
    <w:rsid w:val="001C514F"/>
    <w:rsid w:val="001C51EA"/>
    <w:rsid w:val="001C57F2"/>
    <w:rsid w:val="001C5B6E"/>
    <w:rsid w:val="001C650E"/>
    <w:rsid w:val="001C72C3"/>
    <w:rsid w:val="001C755B"/>
    <w:rsid w:val="001C7720"/>
    <w:rsid w:val="001D02C9"/>
    <w:rsid w:val="001D036F"/>
    <w:rsid w:val="001D09C8"/>
    <w:rsid w:val="001D0AFC"/>
    <w:rsid w:val="001D10C4"/>
    <w:rsid w:val="001D1795"/>
    <w:rsid w:val="001D1B98"/>
    <w:rsid w:val="001D1E95"/>
    <w:rsid w:val="001D20D1"/>
    <w:rsid w:val="001D22C4"/>
    <w:rsid w:val="001D27F2"/>
    <w:rsid w:val="001D2C02"/>
    <w:rsid w:val="001D310D"/>
    <w:rsid w:val="001D36EE"/>
    <w:rsid w:val="001D3BF6"/>
    <w:rsid w:val="001D3C01"/>
    <w:rsid w:val="001D3DBB"/>
    <w:rsid w:val="001D5C6C"/>
    <w:rsid w:val="001D62B1"/>
    <w:rsid w:val="001D6631"/>
    <w:rsid w:val="001D7084"/>
    <w:rsid w:val="001D7291"/>
    <w:rsid w:val="001D76FD"/>
    <w:rsid w:val="001D7907"/>
    <w:rsid w:val="001D7A1D"/>
    <w:rsid w:val="001D7E8C"/>
    <w:rsid w:val="001E08C5"/>
    <w:rsid w:val="001E1FBB"/>
    <w:rsid w:val="001E21FA"/>
    <w:rsid w:val="001E2727"/>
    <w:rsid w:val="001E2F3A"/>
    <w:rsid w:val="001E31A2"/>
    <w:rsid w:val="001E34AA"/>
    <w:rsid w:val="001E34E1"/>
    <w:rsid w:val="001E3B91"/>
    <w:rsid w:val="001E4B48"/>
    <w:rsid w:val="001E4D7E"/>
    <w:rsid w:val="001E5F5D"/>
    <w:rsid w:val="001E62B5"/>
    <w:rsid w:val="001E63D6"/>
    <w:rsid w:val="001E749E"/>
    <w:rsid w:val="001F000F"/>
    <w:rsid w:val="001F03B5"/>
    <w:rsid w:val="001F0457"/>
    <w:rsid w:val="001F103B"/>
    <w:rsid w:val="001F1385"/>
    <w:rsid w:val="001F161B"/>
    <w:rsid w:val="001F198E"/>
    <w:rsid w:val="001F1A93"/>
    <w:rsid w:val="001F1D2E"/>
    <w:rsid w:val="001F2100"/>
    <w:rsid w:val="001F23F7"/>
    <w:rsid w:val="001F2538"/>
    <w:rsid w:val="001F292C"/>
    <w:rsid w:val="001F2B28"/>
    <w:rsid w:val="001F2CF2"/>
    <w:rsid w:val="001F2EEE"/>
    <w:rsid w:val="001F2F5E"/>
    <w:rsid w:val="001F34BD"/>
    <w:rsid w:val="001F398E"/>
    <w:rsid w:val="001F3A24"/>
    <w:rsid w:val="001F3AAF"/>
    <w:rsid w:val="001F41C5"/>
    <w:rsid w:val="001F43BD"/>
    <w:rsid w:val="001F5C45"/>
    <w:rsid w:val="001F65BF"/>
    <w:rsid w:val="001F684B"/>
    <w:rsid w:val="001F68F7"/>
    <w:rsid w:val="001F6989"/>
    <w:rsid w:val="001F6B4D"/>
    <w:rsid w:val="001F74DB"/>
    <w:rsid w:val="001F7E51"/>
    <w:rsid w:val="00200CCE"/>
    <w:rsid w:val="002016BA"/>
    <w:rsid w:val="002016CF"/>
    <w:rsid w:val="00201BEA"/>
    <w:rsid w:val="00202037"/>
    <w:rsid w:val="00202B4A"/>
    <w:rsid w:val="00203250"/>
    <w:rsid w:val="00203A44"/>
    <w:rsid w:val="002040B5"/>
    <w:rsid w:val="00204C78"/>
    <w:rsid w:val="00204DF6"/>
    <w:rsid w:val="00205594"/>
    <w:rsid w:val="00205AB3"/>
    <w:rsid w:val="00205DB3"/>
    <w:rsid w:val="002066FE"/>
    <w:rsid w:val="00206925"/>
    <w:rsid w:val="00206E98"/>
    <w:rsid w:val="00207260"/>
    <w:rsid w:val="00207969"/>
    <w:rsid w:val="00207E77"/>
    <w:rsid w:val="002102D7"/>
    <w:rsid w:val="00210871"/>
    <w:rsid w:val="00210CC1"/>
    <w:rsid w:val="00211017"/>
    <w:rsid w:val="00211D6A"/>
    <w:rsid w:val="00211EC4"/>
    <w:rsid w:val="002122EA"/>
    <w:rsid w:val="002124E9"/>
    <w:rsid w:val="00212B40"/>
    <w:rsid w:val="00212B66"/>
    <w:rsid w:val="00213C4E"/>
    <w:rsid w:val="00214521"/>
    <w:rsid w:val="00214D08"/>
    <w:rsid w:val="0021501A"/>
    <w:rsid w:val="002150C9"/>
    <w:rsid w:val="002151D7"/>
    <w:rsid w:val="0021523F"/>
    <w:rsid w:val="0021539C"/>
    <w:rsid w:val="00215B9B"/>
    <w:rsid w:val="00216274"/>
    <w:rsid w:val="002166B3"/>
    <w:rsid w:val="00216A26"/>
    <w:rsid w:val="00216CCC"/>
    <w:rsid w:val="00216ECE"/>
    <w:rsid w:val="00217804"/>
    <w:rsid w:val="00217E7A"/>
    <w:rsid w:val="00220548"/>
    <w:rsid w:val="002210A4"/>
    <w:rsid w:val="00221A4D"/>
    <w:rsid w:val="00221E51"/>
    <w:rsid w:val="00221EF9"/>
    <w:rsid w:val="002236DD"/>
    <w:rsid w:val="00223AE7"/>
    <w:rsid w:val="00223ECF"/>
    <w:rsid w:val="00223F27"/>
    <w:rsid w:val="00223F51"/>
    <w:rsid w:val="00224515"/>
    <w:rsid w:val="00224EC5"/>
    <w:rsid w:val="00225C1B"/>
    <w:rsid w:val="00226311"/>
    <w:rsid w:val="0022660C"/>
    <w:rsid w:val="0022671C"/>
    <w:rsid w:val="00227073"/>
    <w:rsid w:val="002276EB"/>
    <w:rsid w:val="00227970"/>
    <w:rsid w:val="00230297"/>
    <w:rsid w:val="00231158"/>
    <w:rsid w:val="0023118B"/>
    <w:rsid w:val="0023124A"/>
    <w:rsid w:val="0023174C"/>
    <w:rsid w:val="0023272F"/>
    <w:rsid w:val="0023297F"/>
    <w:rsid w:val="00232A81"/>
    <w:rsid w:val="00233099"/>
    <w:rsid w:val="0023326D"/>
    <w:rsid w:val="00233512"/>
    <w:rsid w:val="00233749"/>
    <w:rsid w:val="00233E83"/>
    <w:rsid w:val="0023402F"/>
    <w:rsid w:val="002340E0"/>
    <w:rsid w:val="0023419B"/>
    <w:rsid w:val="00234E3A"/>
    <w:rsid w:val="00234E3D"/>
    <w:rsid w:val="00235CE9"/>
    <w:rsid w:val="002367CE"/>
    <w:rsid w:val="002367EB"/>
    <w:rsid w:val="00236D40"/>
    <w:rsid w:val="00237515"/>
    <w:rsid w:val="00240301"/>
    <w:rsid w:val="002404F5"/>
    <w:rsid w:val="0024091D"/>
    <w:rsid w:val="00240C83"/>
    <w:rsid w:val="00240FA4"/>
    <w:rsid w:val="00241AC7"/>
    <w:rsid w:val="00241C80"/>
    <w:rsid w:val="00241DB4"/>
    <w:rsid w:val="00242B35"/>
    <w:rsid w:val="00242E27"/>
    <w:rsid w:val="00242EC4"/>
    <w:rsid w:val="002438ED"/>
    <w:rsid w:val="00243C82"/>
    <w:rsid w:val="00244342"/>
    <w:rsid w:val="002449D5"/>
    <w:rsid w:val="00244E5D"/>
    <w:rsid w:val="00244EDB"/>
    <w:rsid w:val="00245A59"/>
    <w:rsid w:val="00245D00"/>
    <w:rsid w:val="00246677"/>
    <w:rsid w:val="00246766"/>
    <w:rsid w:val="00246A46"/>
    <w:rsid w:val="002473D6"/>
    <w:rsid w:val="00247828"/>
    <w:rsid w:val="002478D0"/>
    <w:rsid w:val="00247F73"/>
    <w:rsid w:val="00250DDE"/>
    <w:rsid w:val="00250F5B"/>
    <w:rsid w:val="0025100D"/>
    <w:rsid w:val="00251232"/>
    <w:rsid w:val="00251825"/>
    <w:rsid w:val="00252E1D"/>
    <w:rsid w:val="00252F69"/>
    <w:rsid w:val="00252F8E"/>
    <w:rsid w:val="00253A41"/>
    <w:rsid w:val="00253F3C"/>
    <w:rsid w:val="0025442E"/>
    <w:rsid w:val="00254969"/>
    <w:rsid w:val="00254A41"/>
    <w:rsid w:val="00255325"/>
    <w:rsid w:val="00256E22"/>
    <w:rsid w:val="00257BAC"/>
    <w:rsid w:val="00257D1E"/>
    <w:rsid w:val="0026024F"/>
    <w:rsid w:val="00260458"/>
    <w:rsid w:val="002604BD"/>
    <w:rsid w:val="00260582"/>
    <w:rsid w:val="00260A29"/>
    <w:rsid w:val="00260C91"/>
    <w:rsid w:val="00261067"/>
    <w:rsid w:val="002613F5"/>
    <w:rsid w:val="00261524"/>
    <w:rsid w:val="0026178E"/>
    <w:rsid w:val="00262146"/>
    <w:rsid w:val="00262AB6"/>
    <w:rsid w:val="0026366A"/>
    <w:rsid w:val="002646B8"/>
    <w:rsid w:val="00264C0D"/>
    <w:rsid w:val="00264C69"/>
    <w:rsid w:val="00265247"/>
    <w:rsid w:val="00265273"/>
    <w:rsid w:val="00265CC7"/>
    <w:rsid w:val="00265FD7"/>
    <w:rsid w:val="00265FE8"/>
    <w:rsid w:val="002665B4"/>
    <w:rsid w:val="00266AC1"/>
    <w:rsid w:val="00266BE4"/>
    <w:rsid w:val="00266F11"/>
    <w:rsid w:val="002671C0"/>
    <w:rsid w:val="00267E77"/>
    <w:rsid w:val="00270159"/>
    <w:rsid w:val="002703DA"/>
    <w:rsid w:val="00270EE9"/>
    <w:rsid w:val="00270F1C"/>
    <w:rsid w:val="002717FF"/>
    <w:rsid w:val="00271AE6"/>
    <w:rsid w:val="002722A1"/>
    <w:rsid w:val="002739C9"/>
    <w:rsid w:val="00273F1E"/>
    <w:rsid w:val="00274110"/>
    <w:rsid w:val="00274135"/>
    <w:rsid w:val="00275043"/>
    <w:rsid w:val="00275659"/>
    <w:rsid w:val="00275737"/>
    <w:rsid w:val="00275857"/>
    <w:rsid w:val="00275B76"/>
    <w:rsid w:val="00276990"/>
    <w:rsid w:val="00276A44"/>
    <w:rsid w:val="00276DFC"/>
    <w:rsid w:val="00277787"/>
    <w:rsid w:val="00277A7E"/>
    <w:rsid w:val="00280E43"/>
    <w:rsid w:val="00280F97"/>
    <w:rsid w:val="002824BB"/>
    <w:rsid w:val="00282943"/>
    <w:rsid w:val="00283457"/>
    <w:rsid w:val="00283996"/>
    <w:rsid w:val="00283E80"/>
    <w:rsid w:val="00283EF9"/>
    <w:rsid w:val="002843C7"/>
    <w:rsid w:val="0028452D"/>
    <w:rsid w:val="0028492E"/>
    <w:rsid w:val="00284F30"/>
    <w:rsid w:val="00285DF2"/>
    <w:rsid w:val="002862C6"/>
    <w:rsid w:val="00286AF6"/>
    <w:rsid w:val="00287D20"/>
    <w:rsid w:val="0029040C"/>
    <w:rsid w:val="00290495"/>
    <w:rsid w:val="00290D5E"/>
    <w:rsid w:val="00292C48"/>
    <w:rsid w:val="0029343A"/>
    <w:rsid w:val="002935F0"/>
    <w:rsid w:val="0029396F"/>
    <w:rsid w:val="00293EF0"/>
    <w:rsid w:val="00294731"/>
    <w:rsid w:val="002947F8"/>
    <w:rsid w:val="00294801"/>
    <w:rsid w:val="00294C91"/>
    <w:rsid w:val="00294E4D"/>
    <w:rsid w:val="00295CE0"/>
    <w:rsid w:val="002975C0"/>
    <w:rsid w:val="002977E5"/>
    <w:rsid w:val="00297892"/>
    <w:rsid w:val="002A021D"/>
    <w:rsid w:val="002A0AC3"/>
    <w:rsid w:val="002A0EF3"/>
    <w:rsid w:val="002A108C"/>
    <w:rsid w:val="002A1F83"/>
    <w:rsid w:val="002A22E9"/>
    <w:rsid w:val="002A2401"/>
    <w:rsid w:val="002A2A58"/>
    <w:rsid w:val="002A51AA"/>
    <w:rsid w:val="002A5F38"/>
    <w:rsid w:val="002A5F87"/>
    <w:rsid w:val="002A60DC"/>
    <w:rsid w:val="002A60EF"/>
    <w:rsid w:val="002A6A32"/>
    <w:rsid w:val="002A6B36"/>
    <w:rsid w:val="002A6B70"/>
    <w:rsid w:val="002A6EB4"/>
    <w:rsid w:val="002A7A61"/>
    <w:rsid w:val="002A7DD4"/>
    <w:rsid w:val="002B0438"/>
    <w:rsid w:val="002B10E7"/>
    <w:rsid w:val="002B133A"/>
    <w:rsid w:val="002B18AA"/>
    <w:rsid w:val="002B192C"/>
    <w:rsid w:val="002B1C76"/>
    <w:rsid w:val="002B28C9"/>
    <w:rsid w:val="002B337A"/>
    <w:rsid w:val="002B39ED"/>
    <w:rsid w:val="002B3E40"/>
    <w:rsid w:val="002B4527"/>
    <w:rsid w:val="002B472D"/>
    <w:rsid w:val="002B5261"/>
    <w:rsid w:val="002B5EA6"/>
    <w:rsid w:val="002B6C1C"/>
    <w:rsid w:val="002B7056"/>
    <w:rsid w:val="002B73E2"/>
    <w:rsid w:val="002B7977"/>
    <w:rsid w:val="002B7D67"/>
    <w:rsid w:val="002C0742"/>
    <w:rsid w:val="002C0DF0"/>
    <w:rsid w:val="002C19E2"/>
    <w:rsid w:val="002C1AAF"/>
    <w:rsid w:val="002C241C"/>
    <w:rsid w:val="002C2CD4"/>
    <w:rsid w:val="002C312F"/>
    <w:rsid w:val="002C3A9E"/>
    <w:rsid w:val="002C3EF8"/>
    <w:rsid w:val="002C51D7"/>
    <w:rsid w:val="002C5544"/>
    <w:rsid w:val="002C6465"/>
    <w:rsid w:val="002C67D5"/>
    <w:rsid w:val="002C69C7"/>
    <w:rsid w:val="002C7271"/>
    <w:rsid w:val="002C76E5"/>
    <w:rsid w:val="002C77FD"/>
    <w:rsid w:val="002D0477"/>
    <w:rsid w:val="002D10C6"/>
    <w:rsid w:val="002D1192"/>
    <w:rsid w:val="002D1205"/>
    <w:rsid w:val="002D1564"/>
    <w:rsid w:val="002D2F02"/>
    <w:rsid w:val="002D3896"/>
    <w:rsid w:val="002D4938"/>
    <w:rsid w:val="002D5105"/>
    <w:rsid w:val="002D516E"/>
    <w:rsid w:val="002D5370"/>
    <w:rsid w:val="002D5B85"/>
    <w:rsid w:val="002D6246"/>
    <w:rsid w:val="002D6665"/>
    <w:rsid w:val="002D6E60"/>
    <w:rsid w:val="002D6F9B"/>
    <w:rsid w:val="002D72A0"/>
    <w:rsid w:val="002D757B"/>
    <w:rsid w:val="002D7675"/>
    <w:rsid w:val="002D7A8F"/>
    <w:rsid w:val="002D7BC6"/>
    <w:rsid w:val="002E004D"/>
    <w:rsid w:val="002E02AD"/>
    <w:rsid w:val="002E02CB"/>
    <w:rsid w:val="002E0475"/>
    <w:rsid w:val="002E07E1"/>
    <w:rsid w:val="002E0B56"/>
    <w:rsid w:val="002E0E0F"/>
    <w:rsid w:val="002E123A"/>
    <w:rsid w:val="002E150F"/>
    <w:rsid w:val="002E1953"/>
    <w:rsid w:val="002E240C"/>
    <w:rsid w:val="002E29B9"/>
    <w:rsid w:val="002E2B64"/>
    <w:rsid w:val="002E2F88"/>
    <w:rsid w:val="002E306E"/>
    <w:rsid w:val="002E326B"/>
    <w:rsid w:val="002E3E01"/>
    <w:rsid w:val="002E422B"/>
    <w:rsid w:val="002E448F"/>
    <w:rsid w:val="002E4C0B"/>
    <w:rsid w:val="002E675C"/>
    <w:rsid w:val="002E70C1"/>
    <w:rsid w:val="002E76D7"/>
    <w:rsid w:val="002E76F8"/>
    <w:rsid w:val="002E7EF3"/>
    <w:rsid w:val="002F0643"/>
    <w:rsid w:val="002F0A31"/>
    <w:rsid w:val="002F12A1"/>
    <w:rsid w:val="002F190D"/>
    <w:rsid w:val="002F1A3A"/>
    <w:rsid w:val="002F1FA5"/>
    <w:rsid w:val="002F25BE"/>
    <w:rsid w:val="002F2741"/>
    <w:rsid w:val="002F2ACB"/>
    <w:rsid w:val="002F34E0"/>
    <w:rsid w:val="002F3BCE"/>
    <w:rsid w:val="002F3BDC"/>
    <w:rsid w:val="002F4311"/>
    <w:rsid w:val="002F433A"/>
    <w:rsid w:val="002F478E"/>
    <w:rsid w:val="002F48FD"/>
    <w:rsid w:val="002F4AF3"/>
    <w:rsid w:val="002F4B0A"/>
    <w:rsid w:val="002F5233"/>
    <w:rsid w:val="002F5FF1"/>
    <w:rsid w:val="002F60E4"/>
    <w:rsid w:val="002F6391"/>
    <w:rsid w:val="002F657C"/>
    <w:rsid w:val="002F6853"/>
    <w:rsid w:val="002F7217"/>
    <w:rsid w:val="002F742A"/>
    <w:rsid w:val="00300588"/>
    <w:rsid w:val="003006CF"/>
    <w:rsid w:val="0030084F"/>
    <w:rsid w:val="00301BDD"/>
    <w:rsid w:val="00301C82"/>
    <w:rsid w:val="00302604"/>
    <w:rsid w:val="00302B69"/>
    <w:rsid w:val="00302DF4"/>
    <w:rsid w:val="00303990"/>
    <w:rsid w:val="00303BDF"/>
    <w:rsid w:val="003046BA"/>
    <w:rsid w:val="00305189"/>
    <w:rsid w:val="0030598B"/>
    <w:rsid w:val="00305B97"/>
    <w:rsid w:val="00305BEF"/>
    <w:rsid w:val="00305E91"/>
    <w:rsid w:val="003064C9"/>
    <w:rsid w:val="0030650C"/>
    <w:rsid w:val="003067B1"/>
    <w:rsid w:val="00306C31"/>
    <w:rsid w:val="003073CE"/>
    <w:rsid w:val="00307652"/>
    <w:rsid w:val="00307E61"/>
    <w:rsid w:val="00307ECE"/>
    <w:rsid w:val="003101B0"/>
    <w:rsid w:val="00310596"/>
    <w:rsid w:val="00310D3A"/>
    <w:rsid w:val="00310E18"/>
    <w:rsid w:val="003113E5"/>
    <w:rsid w:val="00311BE8"/>
    <w:rsid w:val="00312AFD"/>
    <w:rsid w:val="00312F4B"/>
    <w:rsid w:val="00314133"/>
    <w:rsid w:val="0031475F"/>
    <w:rsid w:val="003151A0"/>
    <w:rsid w:val="0031575A"/>
    <w:rsid w:val="003157F7"/>
    <w:rsid w:val="003161B7"/>
    <w:rsid w:val="00316E34"/>
    <w:rsid w:val="0031742A"/>
    <w:rsid w:val="00317C12"/>
    <w:rsid w:val="003202F2"/>
    <w:rsid w:val="00320891"/>
    <w:rsid w:val="00320E63"/>
    <w:rsid w:val="003214A2"/>
    <w:rsid w:val="00321D22"/>
    <w:rsid w:val="00321F09"/>
    <w:rsid w:val="0032244F"/>
    <w:rsid w:val="00323673"/>
    <w:rsid w:val="0032382B"/>
    <w:rsid w:val="0032405F"/>
    <w:rsid w:val="00324061"/>
    <w:rsid w:val="003241A9"/>
    <w:rsid w:val="00324BD0"/>
    <w:rsid w:val="00324F9B"/>
    <w:rsid w:val="003253B3"/>
    <w:rsid w:val="003256C1"/>
    <w:rsid w:val="00325A38"/>
    <w:rsid w:val="00325ED6"/>
    <w:rsid w:val="00326A6A"/>
    <w:rsid w:val="00326C8E"/>
    <w:rsid w:val="00326DEE"/>
    <w:rsid w:val="0032745F"/>
    <w:rsid w:val="003274CA"/>
    <w:rsid w:val="003276F7"/>
    <w:rsid w:val="00327A64"/>
    <w:rsid w:val="0033010F"/>
    <w:rsid w:val="00330622"/>
    <w:rsid w:val="00332708"/>
    <w:rsid w:val="0033298F"/>
    <w:rsid w:val="00333590"/>
    <w:rsid w:val="00333C4E"/>
    <w:rsid w:val="00333C56"/>
    <w:rsid w:val="00334B79"/>
    <w:rsid w:val="003357D4"/>
    <w:rsid w:val="0033616A"/>
    <w:rsid w:val="00336245"/>
    <w:rsid w:val="00336E3D"/>
    <w:rsid w:val="00336EF8"/>
    <w:rsid w:val="00336F2E"/>
    <w:rsid w:val="00337AFC"/>
    <w:rsid w:val="00340058"/>
    <w:rsid w:val="00340288"/>
    <w:rsid w:val="003405EB"/>
    <w:rsid w:val="0034120E"/>
    <w:rsid w:val="00341887"/>
    <w:rsid w:val="00341E7C"/>
    <w:rsid w:val="0034243B"/>
    <w:rsid w:val="00342C62"/>
    <w:rsid w:val="00342DF5"/>
    <w:rsid w:val="003435AA"/>
    <w:rsid w:val="00343693"/>
    <w:rsid w:val="0034410B"/>
    <w:rsid w:val="003443A6"/>
    <w:rsid w:val="003446B0"/>
    <w:rsid w:val="003452C1"/>
    <w:rsid w:val="00345846"/>
    <w:rsid w:val="00345AB3"/>
    <w:rsid w:val="00345BBE"/>
    <w:rsid w:val="00347AED"/>
    <w:rsid w:val="00347E48"/>
    <w:rsid w:val="003501E8"/>
    <w:rsid w:val="003505BA"/>
    <w:rsid w:val="00350E30"/>
    <w:rsid w:val="00351923"/>
    <w:rsid w:val="00352494"/>
    <w:rsid w:val="003527A6"/>
    <w:rsid w:val="0035353E"/>
    <w:rsid w:val="00353D2B"/>
    <w:rsid w:val="00353F3A"/>
    <w:rsid w:val="00354251"/>
    <w:rsid w:val="00354854"/>
    <w:rsid w:val="003548E0"/>
    <w:rsid w:val="00354A2A"/>
    <w:rsid w:val="00355D07"/>
    <w:rsid w:val="00355D56"/>
    <w:rsid w:val="00355FBF"/>
    <w:rsid w:val="00356620"/>
    <w:rsid w:val="00356B43"/>
    <w:rsid w:val="00356EA9"/>
    <w:rsid w:val="00357527"/>
    <w:rsid w:val="00357A7E"/>
    <w:rsid w:val="00360B17"/>
    <w:rsid w:val="00360B46"/>
    <w:rsid w:val="003611DC"/>
    <w:rsid w:val="00361402"/>
    <w:rsid w:val="00361749"/>
    <w:rsid w:val="003620B7"/>
    <w:rsid w:val="00362D29"/>
    <w:rsid w:val="00362E2A"/>
    <w:rsid w:val="003630E2"/>
    <w:rsid w:val="00363545"/>
    <w:rsid w:val="00363548"/>
    <w:rsid w:val="00364734"/>
    <w:rsid w:val="00364F0A"/>
    <w:rsid w:val="00364F8A"/>
    <w:rsid w:val="00365528"/>
    <w:rsid w:val="0036570F"/>
    <w:rsid w:val="00366A08"/>
    <w:rsid w:val="00366B65"/>
    <w:rsid w:val="00366B8E"/>
    <w:rsid w:val="00366C50"/>
    <w:rsid w:val="00367B36"/>
    <w:rsid w:val="003700AF"/>
    <w:rsid w:val="003703FB"/>
    <w:rsid w:val="003704F9"/>
    <w:rsid w:val="00373064"/>
    <w:rsid w:val="00373128"/>
    <w:rsid w:val="00374ACD"/>
    <w:rsid w:val="00374EFD"/>
    <w:rsid w:val="00375243"/>
    <w:rsid w:val="003761F1"/>
    <w:rsid w:val="0037698E"/>
    <w:rsid w:val="00376C0C"/>
    <w:rsid w:val="00376D6E"/>
    <w:rsid w:val="00376DB5"/>
    <w:rsid w:val="00376E4E"/>
    <w:rsid w:val="00376EA5"/>
    <w:rsid w:val="003779BE"/>
    <w:rsid w:val="00377FEE"/>
    <w:rsid w:val="003805E9"/>
    <w:rsid w:val="0038074F"/>
    <w:rsid w:val="003809BD"/>
    <w:rsid w:val="00380B6D"/>
    <w:rsid w:val="00381908"/>
    <w:rsid w:val="003822D4"/>
    <w:rsid w:val="00382465"/>
    <w:rsid w:val="003825E6"/>
    <w:rsid w:val="003826D1"/>
    <w:rsid w:val="00382BE4"/>
    <w:rsid w:val="003842B1"/>
    <w:rsid w:val="003842C8"/>
    <w:rsid w:val="00384BA0"/>
    <w:rsid w:val="003853A0"/>
    <w:rsid w:val="003860BA"/>
    <w:rsid w:val="00386ADA"/>
    <w:rsid w:val="00386F71"/>
    <w:rsid w:val="0038737C"/>
    <w:rsid w:val="003909BE"/>
    <w:rsid w:val="00390DBF"/>
    <w:rsid w:val="00390DE4"/>
    <w:rsid w:val="00393128"/>
    <w:rsid w:val="0039316C"/>
    <w:rsid w:val="003933D3"/>
    <w:rsid w:val="0039340C"/>
    <w:rsid w:val="00393603"/>
    <w:rsid w:val="003947EC"/>
    <w:rsid w:val="0039602C"/>
    <w:rsid w:val="003978A8"/>
    <w:rsid w:val="003A04C4"/>
    <w:rsid w:val="003A18C2"/>
    <w:rsid w:val="003A2763"/>
    <w:rsid w:val="003A334A"/>
    <w:rsid w:val="003A336A"/>
    <w:rsid w:val="003A355A"/>
    <w:rsid w:val="003A3E80"/>
    <w:rsid w:val="003A3F46"/>
    <w:rsid w:val="003A5498"/>
    <w:rsid w:val="003A56F4"/>
    <w:rsid w:val="003A61B9"/>
    <w:rsid w:val="003A63BC"/>
    <w:rsid w:val="003A690B"/>
    <w:rsid w:val="003A6ECE"/>
    <w:rsid w:val="003A7051"/>
    <w:rsid w:val="003A7914"/>
    <w:rsid w:val="003B045F"/>
    <w:rsid w:val="003B08F9"/>
    <w:rsid w:val="003B0D84"/>
    <w:rsid w:val="003B0EE6"/>
    <w:rsid w:val="003B1371"/>
    <w:rsid w:val="003B15D0"/>
    <w:rsid w:val="003B2003"/>
    <w:rsid w:val="003B20A1"/>
    <w:rsid w:val="003B261E"/>
    <w:rsid w:val="003B2882"/>
    <w:rsid w:val="003B4015"/>
    <w:rsid w:val="003B42E2"/>
    <w:rsid w:val="003B437C"/>
    <w:rsid w:val="003B5844"/>
    <w:rsid w:val="003B6C89"/>
    <w:rsid w:val="003B7209"/>
    <w:rsid w:val="003B7686"/>
    <w:rsid w:val="003B7D41"/>
    <w:rsid w:val="003C085B"/>
    <w:rsid w:val="003C1DAF"/>
    <w:rsid w:val="003C32D0"/>
    <w:rsid w:val="003C3D51"/>
    <w:rsid w:val="003C44EB"/>
    <w:rsid w:val="003C5331"/>
    <w:rsid w:val="003C5AA2"/>
    <w:rsid w:val="003C69B2"/>
    <w:rsid w:val="003C744B"/>
    <w:rsid w:val="003C74C9"/>
    <w:rsid w:val="003C7A79"/>
    <w:rsid w:val="003C7A7B"/>
    <w:rsid w:val="003D03E4"/>
    <w:rsid w:val="003D0973"/>
    <w:rsid w:val="003D12FC"/>
    <w:rsid w:val="003D1A7E"/>
    <w:rsid w:val="003D1B8C"/>
    <w:rsid w:val="003D2904"/>
    <w:rsid w:val="003D2B67"/>
    <w:rsid w:val="003D3C3B"/>
    <w:rsid w:val="003D3D54"/>
    <w:rsid w:val="003D4046"/>
    <w:rsid w:val="003D40F4"/>
    <w:rsid w:val="003D4C2A"/>
    <w:rsid w:val="003D4E37"/>
    <w:rsid w:val="003D4E9D"/>
    <w:rsid w:val="003D5B0C"/>
    <w:rsid w:val="003D6A72"/>
    <w:rsid w:val="003D7C4A"/>
    <w:rsid w:val="003E02BB"/>
    <w:rsid w:val="003E0B3A"/>
    <w:rsid w:val="003E1A2E"/>
    <w:rsid w:val="003E1B2A"/>
    <w:rsid w:val="003E1B86"/>
    <w:rsid w:val="003E1C49"/>
    <w:rsid w:val="003E225C"/>
    <w:rsid w:val="003E2357"/>
    <w:rsid w:val="003E241C"/>
    <w:rsid w:val="003E26F1"/>
    <w:rsid w:val="003E2A5E"/>
    <w:rsid w:val="003E30BC"/>
    <w:rsid w:val="003E3FCE"/>
    <w:rsid w:val="003E40AE"/>
    <w:rsid w:val="003E4DBC"/>
    <w:rsid w:val="003E4E03"/>
    <w:rsid w:val="003E5556"/>
    <w:rsid w:val="003E5C79"/>
    <w:rsid w:val="003E668F"/>
    <w:rsid w:val="003E6CFB"/>
    <w:rsid w:val="003E7040"/>
    <w:rsid w:val="003E74EC"/>
    <w:rsid w:val="003E77F6"/>
    <w:rsid w:val="003E7984"/>
    <w:rsid w:val="003F0016"/>
    <w:rsid w:val="003F01DC"/>
    <w:rsid w:val="003F0703"/>
    <w:rsid w:val="003F0A05"/>
    <w:rsid w:val="003F1A25"/>
    <w:rsid w:val="003F1EBE"/>
    <w:rsid w:val="003F23E3"/>
    <w:rsid w:val="003F256F"/>
    <w:rsid w:val="003F25EC"/>
    <w:rsid w:val="003F32E8"/>
    <w:rsid w:val="003F33B0"/>
    <w:rsid w:val="003F3486"/>
    <w:rsid w:val="003F3D3A"/>
    <w:rsid w:val="003F406A"/>
    <w:rsid w:val="003F41C2"/>
    <w:rsid w:val="003F452B"/>
    <w:rsid w:val="003F4670"/>
    <w:rsid w:val="003F473D"/>
    <w:rsid w:val="003F486A"/>
    <w:rsid w:val="003F48A5"/>
    <w:rsid w:val="003F4BC7"/>
    <w:rsid w:val="003F6595"/>
    <w:rsid w:val="003F67BA"/>
    <w:rsid w:val="003F69DB"/>
    <w:rsid w:val="003F7B90"/>
    <w:rsid w:val="003F7D66"/>
    <w:rsid w:val="00400239"/>
    <w:rsid w:val="00400A21"/>
    <w:rsid w:val="00400EEC"/>
    <w:rsid w:val="0040104D"/>
    <w:rsid w:val="00401C8C"/>
    <w:rsid w:val="00401F6D"/>
    <w:rsid w:val="004027F2"/>
    <w:rsid w:val="00402BBC"/>
    <w:rsid w:val="0040334D"/>
    <w:rsid w:val="004033B8"/>
    <w:rsid w:val="00403573"/>
    <w:rsid w:val="00403DC3"/>
    <w:rsid w:val="004043F2"/>
    <w:rsid w:val="00404534"/>
    <w:rsid w:val="0040464C"/>
    <w:rsid w:val="00404C40"/>
    <w:rsid w:val="00404FA9"/>
    <w:rsid w:val="00405ABF"/>
    <w:rsid w:val="00406877"/>
    <w:rsid w:val="00406B4D"/>
    <w:rsid w:val="0040737D"/>
    <w:rsid w:val="0040745A"/>
    <w:rsid w:val="00410E45"/>
    <w:rsid w:val="00411342"/>
    <w:rsid w:val="0041151E"/>
    <w:rsid w:val="00412085"/>
    <w:rsid w:val="00412F4B"/>
    <w:rsid w:val="00412FBA"/>
    <w:rsid w:val="00413B21"/>
    <w:rsid w:val="00414405"/>
    <w:rsid w:val="00414D04"/>
    <w:rsid w:val="0041505E"/>
    <w:rsid w:val="004156D0"/>
    <w:rsid w:val="004162EB"/>
    <w:rsid w:val="004163FE"/>
    <w:rsid w:val="00417292"/>
    <w:rsid w:val="0041786F"/>
    <w:rsid w:val="004205D9"/>
    <w:rsid w:val="00421A27"/>
    <w:rsid w:val="00422CAA"/>
    <w:rsid w:val="00423C52"/>
    <w:rsid w:val="00423FA8"/>
    <w:rsid w:val="004247FB"/>
    <w:rsid w:val="0042483F"/>
    <w:rsid w:val="004249DB"/>
    <w:rsid w:val="00425019"/>
    <w:rsid w:val="004250E3"/>
    <w:rsid w:val="004259F9"/>
    <w:rsid w:val="004269AB"/>
    <w:rsid w:val="00426CE4"/>
    <w:rsid w:val="004271F1"/>
    <w:rsid w:val="004275A2"/>
    <w:rsid w:val="004279FA"/>
    <w:rsid w:val="00427DE2"/>
    <w:rsid w:val="00427F94"/>
    <w:rsid w:val="004306EB"/>
    <w:rsid w:val="004308BD"/>
    <w:rsid w:val="00430C31"/>
    <w:rsid w:val="00430CFB"/>
    <w:rsid w:val="004310E9"/>
    <w:rsid w:val="004315F6"/>
    <w:rsid w:val="00431678"/>
    <w:rsid w:val="00431BEB"/>
    <w:rsid w:val="00431D4C"/>
    <w:rsid w:val="0043248B"/>
    <w:rsid w:val="00432845"/>
    <w:rsid w:val="004341E8"/>
    <w:rsid w:val="00434B50"/>
    <w:rsid w:val="00434F59"/>
    <w:rsid w:val="00435794"/>
    <w:rsid w:val="004357BD"/>
    <w:rsid w:val="00436149"/>
    <w:rsid w:val="004362F5"/>
    <w:rsid w:val="004366F9"/>
    <w:rsid w:val="0043682C"/>
    <w:rsid w:val="00436B04"/>
    <w:rsid w:val="0043708F"/>
    <w:rsid w:val="0043746C"/>
    <w:rsid w:val="00437773"/>
    <w:rsid w:val="00440283"/>
    <w:rsid w:val="004409DD"/>
    <w:rsid w:val="00442412"/>
    <w:rsid w:val="004426B2"/>
    <w:rsid w:val="004426F2"/>
    <w:rsid w:val="0044272D"/>
    <w:rsid w:val="00442B07"/>
    <w:rsid w:val="004431C7"/>
    <w:rsid w:val="00443E64"/>
    <w:rsid w:val="00443E88"/>
    <w:rsid w:val="0044428A"/>
    <w:rsid w:val="00444664"/>
    <w:rsid w:val="0044480D"/>
    <w:rsid w:val="00444E85"/>
    <w:rsid w:val="0044524C"/>
    <w:rsid w:val="004458C1"/>
    <w:rsid w:val="00445F3F"/>
    <w:rsid w:val="0044610C"/>
    <w:rsid w:val="0044613F"/>
    <w:rsid w:val="00446331"/>
    <w:rsid w:val="00447268"/>
    <w:rsid w:val="00447291"/>
    <w:rsid w:val="00447E70"/>
    <w:rsid w:val="00450054"/>
    <w:rsid w:val="0045020F"/>
    <w:rsid w:val="00450366"/>
    <w:rsid w:val="004508DD"/>
    <w:rsid w:val="00451118"/>
    <w:rsid w:val="00451140"/>
    <w:rsid w:val="00451870"/>
    <w:rsid w:val="00451B60"/>
    <w:rsid w:val="004525DA"/>
    <w:rsid w:val="0045274D"/>
    <w:rsid w:val="00452B46"/>
    <w:rsid w:val="00452B4A"/>
    <w:rsid w:val="00452FB1"/>
    <w:rsid w:val="0045373F"/>
    <w:rsid w:val="00454033"/>
    <w:rsid w:val="004541ED"/>
    <w:rsid w:val="00454A38"/>
    <w:rsid w:val="00454A7D"/>
    <w:rsid w:val="00455BFC"/>
    <w:rsid w:val="00456550"/>
    <w:rsid w:val="00456BF6"/>
    <w:rsid w:val="00456CC7"/>
    <w:rsid w:val="00457638"/>
    <w:rsid w:val="00457A09"/>
    <w:rsid w:val="00460208"/>
    <w:rsid w:val="004603AB"/>
    <w:rsid w:val="004607A5"/>
    <w:rsid w:val="00460A18"/>
    <w:rsid w:val="00460AA9"/>
    <w:rsid w:val="00460CA4"/>
    <w:rsid w:val="00460FE9"/>
    <w:rsid w:val="00462548"/>
    <w:rsid w:val="004633B4"/>
    <w:rsid w:val="004635C3"/>
    <w:rsid w:val="004635CD"/>
    <w:rsid w:val="004635F7"/>
    <w:rsid w:val="00463757"/>
    <w:rsid w:val="00463936"/>
    <w:rsid w:val="00463CBF"/>
    <w:rsid w:val="00463EF0"/>
    <w:rsid w:val="00464690"/>
    <w:rsid w:val="004654F2"/>
    <w:rsid w:val="004657D8"/>
    <w:rsid w:val="00466B02"/>
    <w:rsid w:val="00466D0A"/>
    <w:rsid w:val="00467991"/>
    <w:rsid w:val="00467CDE"/>
    <w:rsid w:val="00470796"/>
    <w:rsid w:val="00470DB3"/>
    <w:rsid w:val="00470F6C"/>
    <w:rsid w:val="0047135C"/>
    <w:rsid w:val="004713DB"/>
    <w:rsid w:val="00471E7E"/>
    <w:rsid w:val="00472B8D"/>
    <w:rsid w:val="0047304E"/>
    <w:rsid w:val="00473CB5"/>
    <w:rsid w:val="00473DA6"/>
    <w:rsid w:val="004741EA"/>
    <w:rsid w:val="0047435B"/>
    <w:rsid w:val="004744F8"/>
    <w:rsid w:val="0047458C"/>
    <w:rsid w:val="004746DD"/>
    <w:rsid w:val="00474B9D"/>
    <w:rsid w:val="00474E8D"/>
    <w:rsid w:val="004752A5"/>
    <w:rsid w:val="0047585C"/>
    <w:rsid w:val="004768F9"/>
    <w:rsid w:val="004770F9"/>
    <w:rsid w:val="00477242"/>
    <w:rsid w:val="00477ACB"/>
    <w:rsid w:val="00477CF9"/>
    <w:rsid w:val="00477DA6"/>
    <w:rsid w:val="00480ACD"/>
    <w:rsid w:val="00480BA2"/>
    <w:rsid w:val="004811C7"/>
    <w:rsid w:val="0048169E"/>
    <w:rsid w:val="004817F3"/>
    <w:rsid w:val="00481A73"/>
    <w:rsid w:val="004825FF"/>
    <w:rsid w:val="00482798"/>
    <w:rsid w:val="00482CB5"/>
    <w:rsid w:val="004833E8"/>
    <w:rsid w:val="004849C4"/>
    <w:rsid w:val="00484EC5"/>
    <w:rsid w:val="00485136"/>
    <w:rsid w:val="00485821"/>
    <w:rsid w:val="004859B7"/>
    <w:rsid w:val="00485CB9"/>
    <w:rsid w:val="004861C3"/>
    <w:rsid w:val="004868A7"/>
    <w:rsid w:val="00486962"/>
    <w:rsid w:val="00486A2C"/>
    <w:rsid w:val="004870E9"/>
    <w:rsid w:val="004872DE"/>
    <w:rsid w:val="0048750E"/>
    <w:rsid w:val="0048759B"/>
    <w:rsid w:val="004875B0"/>
    <w:rsid w:val="004876B7"/>
    <w:rsid w:val="00487941"/>
    <w:rsid w:val="004902B9"/>
    <w:rsid w:val="00490538"/>
    <w:rsid w:val="004909E2"/>
    <w:rsid w:val="00490ACD"/>
    <w:rsid w:val="00490B1C"/>
    <w:rsid w:val="00490E79"/>
    <w:rsid w:val="00491A23"/>
    <w:rsid w:val="00491ED8"/>
    <w:rsid w:val="00492CD7"/>
    <w:rsid w:val="00493492"/>
    <w:rsid w:val="004935CF"/>
    <w:rsid w:val="0049385E"/>
    <w:rsid w:val="00493D7B"/>
    <w:rsid w:val="004940F2"/>
    <w:rsid w:val="0049426E"/>
    <w:rsid w:val="00494C76"/>
    <w:rsid w:val="0049506F"/>
    <w:rsid w:val="00495F30"/>
    <w:rsid w:val="00496266"/>
    <w:rsid w:val="0049650A"/>
    <w:rsid w:val="004965F6"/>
    <w:rsid w:val="00496722"/>
    <w:rsid w:val="00496736"/>
    <w:rsid w:val="00496A39"/>
    <w:rsid w:val="004970AF"/>
    <w:rsid w:val="00497352"/>
    <w:rsid w:val="00497ADB"/>
    <w:rsid w:val="00497DAD"/>
    <w:rsid w:val="004A0046"/>
    <w:rsid w:val="004A0BCE"/>
    <w:rsid w:val="004A0C13"/>
    <w:rsid w:val="004A0FBD"/>
    <w:rsid w:val="004A10CD"/>
    <w:rsid w:val="004A120E"/>
    <w:rsid w:val="004A12DE"/>
    <w:rsid w:val="004A1AB8"/>
    <w:rsid w:val="004A1BC6"/>
    <w:rsid w:val="004A22ED"/>
    <w:rsid w:val="004A2EB1"/>
    <w:rsid w:val="004A3AD9"/>
    <w:rsid w:val="004A3F82"/>
    <w:rsid w:val="004A4305"/>
    <w:rsid w:val="004A4AB1"/>
    <w:rsid w:val="004A507F"/>
    <w:rsid w:val="004A52B9"/>
    <w:rsid w:val="004A5534"/>
    <w:rsid w:val="004A58DB"/>
    <w:rsid w:val="004A5A30"/>
    <w:rsid w:val="004A5CA4"/>
    <w:rsid w:val="004A5D72"/>
    <w:rsid w:val="004A5E21"/>
    <w:rsid w:val="004A60D3"/>
    <w:rsid w:val="004A61A0"/>
    <w:rsid w:val="004A6842"/>
    <w:rsid w:val="004A725E"/>
    <w:rsid w:val="004A766C"/>
    <w:rsid w:val="004A78F4"/>
    <w:rsid w:val="004A79A8"/>
    <w:rsid w:val="004A7EC5"/>
    <w:rsid w:val="004B07B5"/>
    <w:rsid w:val="004B1742"/>
    <w:rsid w:val="004B1986"/>
    <w:rsid w:val="004B1A86"/>
    <w:rsid w:val="004B3B68"/>
    <w:rsid w:val="004B3E97"/>
    <w:rsid w:val="004B3FA0"/>
    <w:rsid w:val="004B4E22"/>
    <w:rsid w:val="004B504D"/>
    <w:rsid w:val="004B5889"/>
    <w:rsid w:val="004B5AB2"/>
    <w:rsid w:val="004B6076"/>
    <w:rsid w:val="004B63E2"/>
    <w:rsid w:val="004B6925"/>
    <w:rsid w:val="004B699E"/>
    <w:rsid w:val="004B72D6"/>
    <w:rsid w:val="004B745D"/>
    <w:rsid w:val="004B756D"/>
    <w:rsid w:val="004B77F8"/>
    <w:rsid w:val="004B7B77"/>
    <w:rsid w:val="004C020D"/>
    <w:rsid w:val="004C0EEB"/>
    <w:rsid w:val="004C1675"/>
    <w:rsid w:val="004C23FE"/>
    <w:rsid w:val="004C2525"/>
    <w:rsid w:val="004C2A99"/>
    <w:rsid w:val="004C2AB3"/>
    <w:rsid w:val="004C3605"/>
    <w:rsid w:val="004C3E9D"/>
    <w:rsid w:val="004C41B0"/>
    <w:rsid w:val="004C41CD"/>
    <w:rsid w:val="004C42A1"/>
    <w:rsid w:val="004C4574"/>
    <w:rsid w:val="004C46AF"/>
    <w:rsid w:val="004C57B0"/>
    <w:rsid w:val="004C58F7"/>
    <w:rsid w:val="004C647F"/>
    <w:rsid w:val="004C68AB"/>
    <w:rsid w:val="004C68D4"/>
    <w:rsid w:val="004C6D3E"/>
    <w:rsid w:val="004C769E"/>
    <w:rsid w:val="004D02E9"/>
    <w:rsid w:val="004D0968"/>
    <w:rsid w:val="004D0BC7"/>
    <w:rsid w:val="004D1F9F"/>
    <w:rsid w:val="004D21A3"/>
    <w:rsid w:val="004D2420"/>
    <w:rsid w:val="004D24C5"/>
    <w:rsid w:val="004D30B1"/>
    <w:rsid w:val="004D3578"/>
    <w:rsid w:val="004D36E6"/>
    <w:rsid w:val="004D3C43"/>
    <w:rsid w:val="004D4BC7"/>
    <w:rsid w:val="004D4EDA"/>
    <w:rsid w:val="004D4F54"/>
    <w:rsid w:val="004D5FE7"/>
    <w:rsid w:val="004D74CA"/>
    <w:rsid w:val="004D793F"/>
    <w:rsid w:val="004D79CD"/>
    <w:rsid w:val="004E021F"/>
    <w:rsid w:val="004E17AC"/>
    <w:rsid w:val="004E17B2"/>
    <w:rsid w:val="004E1961"/>
    <w:rsid w:val="004E19B6"/>
    <w:rsid w:val="004E1F58"/>
    <w:rsid w:val="004E2A1F"/>
    <w:rsid w:val="004E2CBE"/>
    <w:rsid w:val="004E318D"/>
    <w:rsid w:val="004E369C"/>
    <w:rsid w:val="004E4256"/>
    <w:rsid w:val="004E4F45"/>
    <w:rsid w:val="004E513A"/>
    <w:rsid w:val="004E5276"/>
    <w:rsid w:val="004E52A2"/>
    <w:rsid w:val="004E55F7"/>
    <w:rsid w:val="004E5F73"/>
    <w:rsid w:val="004E61BE"/>
    <w:rsid w:val="004E6C9A"/>
    <w:rsid w:val="004E6FD2"/>
    <w:rsid w:val="004E79B0"/>
    <w:rsid w:val="004E7A84"/>
    <w:rsid w:val="004E7B51"/>
    <w:rsid w:val="004F098B"/>
    <w:rsid w:val="004F0C90"/>
    <w:rsid w:val="004F0CA7"/>
    <w:rsid w:val="004F16BE"/>
    <w:rsid w:val="004F325C"/>
    <w:rsid w:val="004F33CE"/>
    <w:rsid w:val="004F527C"/>
    <w:rsid w:val="004F5EE4"/>
    <w:rsid w:val="004F69F2"/>
    <w:rsid w:val="004F6B25"/>
    <w:rsid w:val="00500031"/>
    <w:rsid w:val="00500120"/>
    <w:rsid w:val="00500436"/>
    <w:rsid w:val="00500538"/>
    <w:rsid w:val="00501B29"/>
    <w:rsid w:val="00501B83"/>
    <w:rsid w:val="00501DF9"/>
    <w:rsid w:val="005022D9"/>
    <w:rsid w:val="005023F6"/>
    <w:rsid w:val="0050281C"/>
    <w:rsid w:val="00503753"/>
    <w:rsid w:val="00503784"/>
    <w:rsid w:val="00504482"/>
    <w:rsid w:val="005044B7"/>
    <w:rsid w:val="00504B14"/>
    <w:rsid w:val="00505029"/>
    <w:rsid w:val="005052CC"/>
    <w:rsid w:val="00505C0A"/>
    <w:rsid w:val="00506D66"/>
    <w:rsid w:val="00507CBA"/>
    <w:rsid w:val="00507EFF"/>
    <w:rsid w:val="00507F17"/>
    <w:rsid w:val="005104B5"/>
    <w:rsid w:val="00510592"/>
    <w:rsid w:val="00510EB7"/>
    <w:rsid w:val="00511446"/>
    <w:rsid w:val="00511488"/>
    <w:rsid w:val="00511C30"/>
    <w:rsid w:val="00511EC2"/>
    <w:rsid w:val="00511FE4"/>
    <w:rsid w:val="005127B9"/>
    <w:rsid w:val="00512BB5"/>
    <w:rsid w:val="00513263"/>
    <w:rsid w:val="0051379B"/>
    <w:rsid w:val="005137B4"/>
    <w:rsid w:val="00514161"/>
    <w:rsid w:val="0051480A"/>
    <w:rsid w:val="0051499F"/>
    <w:rsid w:val="005150C9"/>
    <w:rsid w:val="00515A12"/>
    <w:rsid w:val="00516862"/>
    <w:rsid w:val="00517039"/>
    <w:rsid w:val="00517079"/>
    <w:rsid w:val="005173D5"/>
    <w:rsid w:val="00521307"/>
    <w:rsid w:val="00521717"/>
    <w:rsid w:val="00522353"/>
    <w:rsid w:val="005224EA"/>
    <w:rsid w:val="00522587"/>
    <w:rsid w:val="005229CF"/>
    <w:rsid w:val="00523DD2"/>
    <w:rsid w:val="00524059"/>
    <w:rsid w:val="00524449"/>
    <w:rsid w:val="00524566"/>
    <w:rsid w:val="00524912"/>
    <w:rsid w:val="0052519B"/>
    <w:rsid w:val="00525324"/>
    <w:rsid w:val="005259D9"/>
    <w:rsid w:val="00526236"/>
    <w:rsid w:val="0052641B"/>
    <w:rsid w:val="00526D8D"/>
    <w:rsid w:val="00526FCB"/>
    <w:rsid w:val="00530657"/>
    <w:rsid w:val="005306F5"/>
    <w:rsid w:val="005306F6"/>
    <w:rsid w:val="00530B0E"/>
    <w:rsid w:val="00530FFE"/>
    <w:rsid w:val="00531007"/>
    <w:rsid w:val="005313F5"/>
    <w:rsid w:val="00531BB7"/>
    <w:rsid w:val="00532898"/>
    <w:rsid w:val="00532F18"/>
    <w:rsid w:val="00532F7E"/>
    <w:rsid w:val="00533226"/>
    <w:rsid w:val="00534B2D"/>
    <w:rsid w:val="00535C6F"/>
    <w:rsid w:val="00536185"/>
    <w:rsid w:val="0053626A"/>
    <w:rsid w:val="00536B2D"/>
    <w:rsid w:val="005375F7"/>
    <w:rsid w:val="00537EF5"/>
    <w:rsid w:val="005401A6"/>
    <w:rsid w:val="005401EB"/>
    <w:rsid w:val="00540231"/>
    <w:rsid w:val="005402EA"/>
    <w:rsid w:val="00540AD8"/>
    <w:rsid w:val="0054191D"/>
    <w:rsid w:val="0054295D"/>
    <w:rsid w:val="0054461E"/>
    <w:rsid w:val="00544FDB"/>
    <w:rsid w:val="0054540F"/>
    <w:rsid w:val="00545456"/>
    <w:rsid w:val="005455DC"/>
    <w:rsid w:val="0054572B"/>
    <w:rsid w:val="0054606F"/>
    <w:rsid w:val="0054662F"/>
    <w:rsid w:val="00550B68"/>
    <w:rsid w:val="00550CAA"/>
    <w:rsid w:val="00550F2C"/>
    <w:rsid w:val="0055103D"/>
    <w:rsid w:val="00551278"/>
    <w:rsid w:val="00551963"/>
    <w:rsid w:val="00551A59"/>
    <w:rsid w:val="0055210C"/>
    <w:rsid w:val="005523CE"/>
    <w:rsid w:val="00552963"/>
    <w:rsid w:val="00552A85"/>
    <w:rsid w:val="00552FF7"/>
    <w:rsid w:val="00553004"/>
    <w:rsid w:val="005536E2"/>
    <w:rsid w:val="00553B04"/>
    <w:rsid w:val="00554CC4"/>
    <w:rsid w:val="00554CF5"/>
    <w:rsid w:val="0055546E"/>
    <w:rsid w:val="005558D9"/>
    <w:rsid w:val="00555D16"/>
    <w:rsid w:val="00555E14"/>
    <w:rsid w:val="005566AC"/>
    <w:rsid w:val="00556C8D"/>
    <w:rsid w:val="00557631"/>
    <w:rsid w:val="00560538"/>
    <w:rsid w:val="005609F2"/>
    <w:rsid w:val="005614C0"/>
    <w:rsid w:val="005619F2"/>
    <w:rsid w:val="00562632"/>
    <w:rsid w:val="005628A2"/>
    <w:rsid w:val="00563396"/>
    <w:rsid w:val="005633E3"/>
    <w:rsid w:val="0056392A"/>
    <w:rsid w:val="00563F71"/>
    <w:rsid w:val="00563FEE"/>
    <w:rsid w:val="0056467F"/>
    <w:rsid w:val="00564934"/>
    <w:rsid w:val="00565124"/>
    <w:rsid w:val="0056564A"/>
    <w:rsid w:val="0056624A"/>
    <w:rsid w:val="0056708D"/>
    <w:rsid w:val="00567209"/>
    <w:rsid w:val="00567342"/>
    <w:rsid w:val="005678E0"/>
    <w:rsid w:val="00567A38"/>
    <w:rsid w:val="00567E7E"/>
    <w:rsid w:val="00570584"/>
    <w:rsid w:val="00570657"/>
    <w:rsid w:val="005718FF"/>
    <w:rsid w:val="005719F7"/>
    <w:rsid w:val="00572811"/>
    <w:rsid w:val="0057295B"/>
    <w:rsid w:val="00573260"/>
    <w:rsid w:val="005739BF"/>
    <w:rsid w:val="00575BB9"/>
    <w:rsid w:val="00576AC7"/>
    <w:rsid w:val="00576CEF"/>
    <w:rsid w:val="00576D8E"/>
    <w:rsid w:val="00577B38"/>
    <w:rsid w:val="00577CD3"/>
    <w:rsid w:val="00580092"/>
    <w:rsid w:val="005800E7"/>
    <w:rsid w:val="00580176"/>
    <w:rsid w:val="0058047F"/>
    <w:rsid w:val="005808E5"/>
    <w:rsid w:val="005809CC"/>
    <w:rsid w:val="00581034"/>
    <w:rsid w:val="005811C0"/>
    <w:rsid w:val="005816C6"/>
    <w:rsid w:val="005819E0"/>
    <w:rsid w:val="00581AD8"/>
    <w:rsid w:val="00581E61"/>
    <w:rsid w:val="0058286A"/>
    <w:rsid w:val="00582A83"/>
    <w:rsid w:val="00582DD5"/>
    <w:rsid w:val="00583CDF"/>
    <w:rsid w:val="00584ED9"/>
    <w:rsid w:val="00585474"/>
    <w:rsid w:val="005855C6"/>
    <w:rsid w:val="0058604C"/>
    <w:rsid w:val="0058611D"/>
    <w:rsid w:val="00586C82"/>
    <w:rsid w:val="00586DB1"/>
    <w:rsid w:val="0058720E"/>
    <w:rsid w:val="005902DD"/>
    <w:rsid w:val="00591310"/>
    <w:rsid w:val="00591409"/>
    <w:rsid w:val="005914DB"/>
    <w:rsid w:val="005918C5"/>
    <w:rsid w:val="00591DBF"/>
    <w:rsid w:val="00592CB0"/>
    <w:rsid w:val="00592EF4"/>
    <w:rsid w:val="005932B0"/>
    <w:rsid w:val="005936E9"/>
    <w:rsid w:val="0059380D"/>
    <w:rsid w:val="00593E20"/>
    <w:rsid w:val="00594B1C"/>
    <w:rsid w:val="00595338"/>
    <w:rsid w:val="005957CD"/>
    <w:rsid w:val="005960FD"/>
    <w:rsid w:val="005962C6"/>
    <w:rsid w:val="00597157"/>
    <w:rsid w:val="00597182"/>
    <w:rsid w:val="005979D8"/>
    <w:rsid w:val="00597C9A"/>
    <w:rsid w:val="005A009C"/>
    <w:rsid w:val="005A0A2A"/>
    <w:rsid w:val="005A0BBD"/>
    <w:rsid w:val="005A14D5"/>
    <w:rsid w:val="005A1AF0"/>
    <w:rsid w:val="005A1B74"/>
    <w:rsid w:val="005A21BB"/>
    <w:rsid w:val="005A28EF"/>
    <w:rsid w:val="005A2DFE"/>
    <w:rsid w:val="005A2E9F"/>
    <w:rsid w:val="005A3076"/>
    <w:rsid w:val="005A3321"/>
    <w:rsid w:val="005A3508"/>
    <w:rsid w:val="005A4168"/>
    <w:rsid w:val="005A4306"/>
    <w:rsid w:val="005A47DC"/>
    <w:rsid w:val="005A48B3"/>
    <w:rsid w:val="005A4CA9"/>
    <w:rsid w:val="005A5697"/>
    <w:rsid w:val="005A5798"/>
    <w:rsid w:val="005A5C83"/>
    <w:rsid w:val="005A61D1"/>
    <w:rsid w:val="005A62F7"/>
    <w:rsid w:val="005A6C1F"/>
    <w:rsid w:val="005A73ED"/>
    <w:rsid w:val="005A7D2F"/>
    <w:rsid w:val="005B141F"/>
    <w:rsid w:val="005B175D"/>
    <w:rsid w:val="005B256F"/>
    <w:rsid w:val="005B2FED"/>
    <w:rsid w:val="005B31BD"/>
    <w:rsid w:val="005B32C1"/>
    <w:rsid w:val="005B3A9B"/>
    <w:rsid w:val="005B4574"/>
    <w:rsid w:val="005B4602"/>
    <w:rsid w:val="005B491D"/>
    <w:rsid w:val="005B5148"/>
    <w:rsid w:val="005B524F"/>
    <w:rsid w:val="005B533C"/>
    <w:rsid w:val="005B5802"/>
    <w:rsid w:val="005B5823"/>
    <w:rsid w:val="005B645E"/>
    <w:rsid w:val="005B72B1"/>
    <w:rsid w:val="005B7669"/>
    <w:rsid w:val="005B7CE2"/>
    <w:rsid w:val="005C14D6"/>
    <w:rsid w:val="005C1B0D"/>
    <w:rsid w:val="005C1CA9"/>
    <w:rsid w:val="005C35EA"/>
    <w:rsid w:val="005C3762"/>
    <w:rsid w:val="005C3F95"/>
    <w:rsid w:val="005C3FF5"/>
    <w:rsid w:val="005C4508"/>
    <w:rsid w:val="005C45A3"/>
    <w:rsid w:val="005C467B"/>
    <w:rsid w:val="005C47B8"/>
    <w:rsid w:val="005C58E3"/>
    <w:rsid w:val="005C68C6"/>
    <w:rsid w:val="005C6C96"/>
    <w:rsid w:val="005C734E"/>
    <w:rsid w:val="005C7756"/>
    <w:rsid w:val="005C781D"/>
    <w:rsid w:val="005C7EAA"/>
    <w:rsid w:val="005D011F"/>
    <w:rsid w:val="005D081D"/>
    <w:rsid w:val="005D0C7C"/>
    <w:rsid w:val="005D1967"/>
    <w:rsid w:val="005D1AC5"/>
    <w:rsid w:val="005D1B64"/>
    <w:rsid w:val="005D1C82"/>
    <w:rsid w:val="005D277A"/>
    <w:rsid w:val="005D2A0E"/>
    <w:rsid w:val="005D2D30"/>
    <w:rsid w:val="005D2E31"/>
    <w:rsid w:val="005D350A"/>
    <w:rsid w:val="005D42B3"/>
    <w:rsid w:val="005D4B4E"/>
    <w:rsid w:val="005D4D66"/>
    <w:rsid w:val="005D4E54"/>
    <w:rsid w:val="005D545A"/>
    <w:rsid w:val="005D564B"/>
    <w:rsid w:val="005D5812"/>
    <w:rsid w:val="005D63BA"/>
    <w:rsid w:val="005D668C"/>
    <w:rsid w:val="005D69EC"/>
    <w:rsid w:val="005D6EDF"/>
    <w:rsid w:val="005D7164"/>
    <w:rsid w:val="005D72CB"/>
    <w:rsid w:val="005D7C6F"/>
    <w:rsid w:val="005E068C"/>
    <w:rsid w:val="005E0C69"/>
    <w:rsid w:val="005E0FF7"/>
    <w:rsid w:val="005E1574"/>
    <w:rsid w:val="005E2A49"/>
    <w:rsid w:val="005E31F4"/>
    <w:rsid w:val="005E3269"/>
    <w:rsid w:val="005E3A36"/>
    <w:rsid w:val="005E427F"/>
    <w:rsid w:val="005E4555"/>
    <w:rsid w:val="005E459E"/>
    <w:rsid w:val="005E4F23"/>
    <w:rsid w:val="005E56CB"/>
    <w:rsid w:val="005E5A74"/>
    <w:rsid w:val="005E69DE"/>
    <w:rsid w:val="005E708F"/>
    <w:rsid w:val="005E70E1"/>
    <w:rsid w:val="005E7961"/>
    <w:rsid w:val="005E7B9B"/>
    <w:rsid w:val="005E7C56"/>
    <w:rsid w:val="005E7E44"/>
    <w:rsid w:val="005F03A4"/>
    <w:rsid w:val="005F148D"/>
    <w:rsid w:val="005F1658"/>
    <w:rsid w:val="005F23BC"/>
    <w:rsid w:val="005F24B6"/>
    <w:rsid w:val="005F280C"/>
    <w:rsid w:val="005F2996"/>
    <w:rsid w:val="005F315B"/>
    <w:rsid w:val="005F365E"/>
    <w:rsid w:val="005F3726"/>
    <w:rsid w:val="005F3E4D"/>
    <w:rsid w:val="005F47FB"/>
    <w:rsid w:val="005F54A8"/>
    <w:rsid w:val="005F5AD2"/>
    <w:rsid w:val="005F5B22"/>
    <w:rsid w:val="005F5C9A"/>
    <w:rsid w:val="005F6359"/>
    <w:rsid w:val="005F63B1"/>
    <w:rsid w:val="005F67A4"/>
    <w:rsid w:val="005F69EA"/>
    <w:rsid w:val="005F7652"/>
    <w:rsid w:val="005F79DA"/>
    <w:rsid w:val="005F7A4A"/>
    <w:rsid w:val="005F7FDD"/>
    <w:rsid w:val="0060003B"/>
    <w:rsid w:val="0060097F"/>
    <w:rsid w:val="00600A14"/>
    <w:rsid w:val="00600C06"/>
    <w:rsid w:val="006011DB"/>
    <w:rsid w:val="006017C1"/>
    <w:rsid w:val="0060187B"/>
    <w:rsid w:val="006023A2"/>
    <w:rsid w:val="006024C9"/>
    <w:rsid w:val="00602972"/>
    <w:rsid w:val="00602D62"/>
    <w:rsid w:val="006030EC"/>
    <w:rsid w:val="00603A66"/>
    <w:rsid w:val="00604529"/>
    <w:rsid w:val="00604DF7"/>
    <w:rsid w:val="00605564"/>
    <w:rsid w:val="006055D2"/>
    <w:rsid w:val="00605C6D"/>
    <w:rsid w:val="00605EB1"/>
    <w:rsid w:val="00606119"/>
    <w:rsid w:val="0060663A"/>
    <w:rsid w:val="00606A4B"/>
    <w:rsid w:val="00606B8F"/>
    <w:rsid w:val="006072F4"/>
    <w:rsid w:val="006074B9"/>
    <w:rsid w:val="00607614"/>
    <w:rsid w:val="00607C18"/>
    <w:rsid w:val="0061091B"/>
    <w:rsid w:val="00611175"/>
    <w:rsid w:val="006112CC"/>
    <w:rsid w:val="00612028"/>
    <w:rsid w:val="006122D9"/>
    <w:rsid w:val="00612380"/>
    <w:rsid w:val="00613D53"/>
    <w:rsid w:val="00614B89"/>
    <w:rsid w:val="00615496"/>
    <w:rsid w:val="00615A5B"/>
    <w:rsid w:val="00615C40"/>
    <w:rsid w:val="00615EC7"/>
    <w:rsid w:val="00616605"/>
    <w:rsid w:val="00616BA3"/>
    <w:rsid w:val="00616BA9"/>
    <w:rsid w:val="00617DD5"/>
    <w:rsid w:val="00620528"/>
    <w:rsid w:val="0062052A"/>
    <w:rsid w:val="00621016"/>
    <w:rsid w:val="00621053"/>
    <w:rsid w:val="0062176F"/>
    <w:rsid w:val="00622CCF"/>
    <w:rsid w:val="00622E4F"/>
    <w:rsid w:val="00623049"/>
    <w:rsid w:val="0062371A"/>
    <w:rsid w:val="006238FC"/>
    <w:rsid w:val="00623C92"/>
    <w:rsid w:val="00623F89"/>
    <w:rsid w:val="006243A3"/>
    <w:rsid w:val="0062445D"/>
    <w:rsid w:val="006244E8"/>
    <w:rsid w:val="00624A42"/>
    <w:rsid w:val="006251B8"/>
    <w:rsid w:val="006253EF"/>
    <w:rsid w:val="0062587E"/>
    <w:rsid w:val="00625A11"/>
    <w:rsid w:val="00625F2A"/>
    <w:rsid w:val="006264D4"/>
    <w:rsid w:val="00626CF6"/>
    <w:rsid w:val="00626F19"/>
    <w:rsid w:val="006274BC"/>
    <w:rsid w:val="00627B31"/>
    <w:rsid w:val="006300C3"/>
    <w:rsid w:val="00630254"/>
    <w:rsid w:val="006306BA"/>
    <w:rsid w:val="00630794"/>
    <w:rsid w:val="00630C48"/>
    <w:rsid w:val="006315D3"/>
    <w:rsid w:val="00631A63"/>
    <w:rsid w:val="00632D37"/>
    <w:rsid w:val="00632FE5"/>
    <w:rsid w:val="006332FF"/>
    <w:rsid w:val="00633B27"/>
    <w:rsid w:val="00633DD4"/>
    <w:rsid w:val="00634E2A"/>
    <w:rsid w:val="00634FF3"/>
    <w:rsid w:val="00635A96"/>
    <w:rsid w:val="00635DFC"/>
    <w:rsid w:val="00636890"/>
    <w:rsid w:val="006373B6"/>
    <w:rsid w:val="006374EA"/>
    <w:rsid w:val="006376A0"/>
    <w:rsid w:val="00637983"/>
    <w:rsid w:val="00637DDD"/>
    <w:rsid w:val="00640091"/>
    <w:rsid w:val="00640665"/>
    <w:rsid w:val="006409F0"/>
    <w:rsid w:val="00641024"/>
    <w:rsid w:val="006413E9"/>
    <w:rsid w:val="006414B9"/>
    <w:rsid w:val="0064154A"/>
    <w:rsid w:val="00642E66"/>
    <w:rsid w:val="0064451F"/>
    <w:rsid w:val="00645141"/>
    <w:rsid w:val="00647035"/>
    <w:rsid w:val="00647401"/>
    <w:rsid w:val="00647E80"/>
    <w:rsid w:val="0065035D"/>
    <w:rsid w:val="00650789"/>
    <w:rsid w:val="0065090A"/>
    <w:rsid w:val="00650A18"/>
    <w:rsid w:val="006510BD"/>
    <w:rsid w:val="00651382"/>
    <w:rsid w:val="00651D22"/>
    <w:rsid w:val="00651D97"/>
    <w:rsid w:val="00651DBD"/>
    <w:rsid w:val="006521F0"/>
    <w:rsid w:val="006522DF"/>
    <w:rsid w:val="006523DB"/>
    <w:rsid w:val="006528B6"/>
    <w:rsid w:val="00652C25"/>
    <w:rsid w:val="00652C9E"/>
    <w:rsid w:val="00652D9D"/>
    <w:rsid w:val="0065339B"/>
    <w:rsid w:val="00653413"/>
    <w:rsid w:val="00653AB7"/>
    <w:rsid w:val="00653CD1"/>
    <w:rsid w:val="00653FE4"/>
    <w:rsid w:val="00654C1C"/>
    <w:rsid w:val="00654EF1"/>
    <w:rsid w:val="006553D8"/>
    <w:rsid w:val="0065562E"/>
    <w:rsid w:val="00655A08"/>
    <w:rsid w:val="00655FC9"/>
    <w:rsid w:val="006560B0"/>
    <w:rsid w:val="006560F7"/>
    <w:rsid w:val="006571EB"/>
    <w:rsid w:val="0065757E"/>
    <w:rsid w:val="00657999"/>
    <w:rsid w:val="00660488"/>
    <w:rsid w:val="006608D9"/>
    <w:rsid w:val="00660CCE"/>
    <w:rsid w:val="006619E1"/>
    <w:rsid w:val="00662163"/>
    <w:rsid w:val="006621CB"/>
    <w:rsid w:val="00663568"/>
    <w:rsid w:val="00663E9C"/>
    <w:rsid w:val="00663F42"/>
    <w:rsid w:val="00663F7E"/>
    <w:rsid w:val="00664A24"/>
    <w:rsid w:val="006654C3"/>
    <w:rsid w:val="0066618B"/>
    <w:rsid w:val="006661A2"/>
    <w:rsid w:val="006661DB"/>
    <w:rsid w:val="00666796"/>
    <w:rsid w:val="006668BD"/>
    <w:rsid w:val="00666CD0"/>
    <w:rsid w:val="00666D1A"/>
    <w:rsid w:val="006670DB"/>
    <w:rsid w:val="0066739F"/>
    <w:rsid w:val="00667532"/>
    <w:rsid w:val="00670170"/>
    <w:rsid w:val="00671334"/>
    <w:rsid w:val="006714AC"/>
    <w:rsid w:val="00671CFC"/>
    <w:rsid w:val="00672201"/>
    <w:rsid w:val="006725DE"/>
    <w:rsid w:val="006729A4"/>
    <w:rsid w:val="00672AE7"/>
    <w:rsid w:val="00673F36"/>
    <w:rsid w:val="00674E09"/>
    <w:rsid w:val="00675178"/>
    <w:rsid w:val="00675F7F"/>
    <w:rsid w:val="00676903"/>
    <w:rsid w:val="00676BBC"/>
    <w:rsid w:val="0067769D"/>
    <w:rsid w:val="0067774A"/>
    <w:rsid w:val="00677920"/>
    <w:rsid w:val="006779A4"/>
    <w:rsid w:val="006802D2"/>
    <w:rsid w:val="00680332"/>
    <w:rsid w:val="006805F5"/>
    <w:rsid w:val="0068231D"/>
    <w:rsid w:val="00682470"/>
    <w:rsid w:val="006825A8"/>
    <w:rsid w:val="00682A5E"/>
    <w:rsid w:val="00682D96"/>
    <w:rsid w:val="006830E7"/>
    <w:rsid w:val="00683B9D"/>
    <w:rsid w:val="00683BD5"/>
    <w:rsid w:val="0068404E"/>
    <w:rsid w:val="00684748"/>
    <w:rsid w:val="006848F9"/>
    <w:rsid w:val="00685810"/>
    <w:rsid w:val="00685BB4"/>
    <w:rsid w:val="00685CBA"/>
    <w:rsid w:val="00685E04"/>
    <w:rsid w:val="0068695F"/>
    <w:rsid w:val="006871EB"/>
    <w:rsid w:val="00687A19"/>
    <w:rsid w:val="00687BE3"/>
    <w:rsid w:val="00687E54"/>
    <w:rsid w:val="00687F6F"/>
    <w:rsid w:val="00690059"/>
    <w:rsid w:val="00690337"/>
    <w:rsid w:val="00690A92"/>
    <w:rsid w:val="006914C7"/>
    <w:rsid w:val="0069213F"/>
    <w:rsid w:val="00692D6C"/>
    <w:rsid w:val="00693974"/>
    <w:rsid w:val="006941A8"/>
    <w:rsid w:val="00694857"/>
    <w:rsid w:val="00694C4C"/>
    <w:rsid w:val="00694E40"/>
    <w:rsid w:val="006952AD"/>
    <w:rsid w:val="00695466"/>
    <w:rsid w:val="00695B95"/>
    <w:rsid w:val="00695CFD"/>
    <w:rsid w:val="006965B1"/>
    <w:rsid w:val="00696AE4"/>
    <w:rsid w:val="006970CD"/>
    <w:rsid w:val="006976D6"/>
    <w:rsid w:val="00697DB9"/>
    <w:rsid w:val="00697DE2"/>
    <w:rsid w:val="006A01AD"/>
    <w:rsid w:val="006A045B"/>
    <w:rsid w:val="006A0A9F"/>
    <w:rsid w:val="006A1096"/>
    <w:rsid w:val="006A14F0"/>
    <w:rsid w:val="006A1FFC"/>
    <w:rsid w:val="006A2018"/>
    <w:rsid w:val="006A2E7A"/>
    <w:rsid w:val="006A30B6"/>
    <w:rsid w:val="006A3604"/>
    <w:rsid w:val="006A3668"/>
    <w:rsid w:val="006A379C"/>
    <w:rsid w:val="006A423C"/>
    <w:rsid w:val="006A4250"/>
    <w:rsid w:val="006A46E3"/>
    <w:rsid w:val="006A4D1D"/>
    <w:rsid w:val="006A5275"/>
    <w:rsid w:val="006A5D66"/>
    <w:rsid w:val="006A5EFD"/>
    <w:rsid w:val="006A6632"/>
    <w:rsid w:val="006A6B87"/>
    <w:rsid w:val="006A6BDE"/>
    <w:rsid w:val="006A6CF9"/>
    <w:rsid w:val="006A6DBB"/>
    <w:rsid w:val="006A7012"/>
    <w:rsid w:val="006A740C"/>
    <w:rsid w:val="006A7740"/>
    <w:rsid w:val="006A779B"/>
    <w:rsid w:val="006B00E4"/>
    <w:rsid w:val="006B0115"/>
    <w:rsid w:val="006B0639"/>
    <w:rsid w:val="006B09DC"/>
    <w:rsid w:val="006B0DF7"/>
    <w:rsid w:val="006B10CC"/>
    <w:rsid w:val="006B1778"/>
    <w:rsid w:val="006B1DED"/>
    <w:rsid w:val="006B224A"/>
    <w:rsid w:val="006B3604"/>
    <w:rsid w:val="006B3C9A"/>
    <w:rsid w:val="006B41BE"/>
    <w:rsid w:val="006B4260"/>
    <w:rsid w:val="006B429E"/>
    <w:rsid w:val="006B4FFC"/>
    <w:rsid w:val="006B5786"/>
    <w:rsid w:val="006B5F48"/>
    <w:rsid w:val="006B626D"/>
    <w:rsid w:val="006B6675"/>
    <w:rsid w:val="006B6C04"/>
    <w:rsid w:val="006B6CAF"/>
    <w:rsid w:val="006B6E82"/>
    <w:rsid w:val="006B6F2E"/>
    <w:rsid w:val="006B7160"/>
    <w:rsid w:val="006B76F5"/>
    <w:rsid w:val="006B7BC0"/>
    <w:rsid w:val="006B7C62"/>
    <w:rsid w:val="006C070D"/>
    <w:rsid w:val="006C0881"/>
    <w:rsid w:val="006C0CD0"/>
    <w:rsid w:val="006C0F07"/>
    <w:rsid w:val="006C11E4"/>
    <w:rsid w:val="006C1273"/>
    <w:rsid w:val="006C138C"/>
    <w:rsid w:val="006C148C"/>
    <w:rsid w:val="006C15EC"/>
    <w:rsid w:val="006C1A07"/>
    <w:rsid w:val="006C1D14"/>
    <w:rsid w:val="006C1E3E"/>
    <w:rsid w:val="006C1E6E"/>
    <w:rsid w:val="006C2019"/>
    <w:rsid w:val="006C206E"/>
    <w:rsid w:val="006C20BA"/>
    <w:rsid w:val="006C2BE2"/>
    <w:rsid w:val="006C2DBE"/>
    <w:rsid w:val="006C2E06"/>
    <w:rsid w:val="006C2F63"/>
    <w:rsid w:val="006C4154"/>
    <w:rsid w:val="006C42CF"/>
    <w:rsid w:val="006C4967"/>
    <w:rsid w:val="006C56F5"/>
    <w:rsid w:val="006C57BF"/>
    <w:rsid w:val="006C5C90"/>
    <w:rsid w:val="006C691B"/>
    <w:rsid w:val="006C6BD4"/>
    <w:rsid w:val="006C6D39"/>
    <w:rsid w:val="006C6E39"/>
    <w:rsid w:val="006C7070"/>
    <w:rsid w:val="006C710F"/>
    <w:rsid w:val="006C720D"/>
    <w:rsid w:val="006C76F8"/>
    <w:rsid w:val="006C786D"/>
    <w:rsid w:val="006C7BEA"/>
    <w:rsid w:val="006C7E94"/>
    <w:rsid w:val="006D071D"/>
    <w:rsid w:val="006D07CF"/>
    <w:rsid w:val="006D0AA4"/>
    <w:rsid w:val="006D15CB"/>
    <w:rsid w:val="006D17F1"/>
    <w:rsid w:val="006D1E32"/>
    <w:rsid w:val="006D1EC5"/>
    <w:rsid w:val="006D31AF"/>
    <w:rsid w:val="006D3342"/>
    <w:rsid w:val="006D3824"/>
    <w:rsid w:val="006D60D0"/>
    <w:rsid w:val="006D6370"/>
    <w:rsid w:val="006D6607"/>
    <w:rsid w:val="006D66F5"/>
    <w:rsid w:val="006D6E03"/>
    <w:rsid w:val="006D7370"/>
    <w:rsid w:val="006D75AF"/>
    <w:rsid w:val="006D77E2"/>
    <w:rsid w:val="006E092B"/>
    <w:rsid w:val="006E0973"/>
    <w:rsid w:val="006E0D16"/>
    <w:rsid w:val="006E246D"/>
    <w:rsid w:val="006E29CF"/>
    <w:rsid w:val="006E35B5"/>
    <w:rsid w:val="006E6944"/>
    <w:rsid w:val="006E6E81"/>
    <w:rsid w:val="006E7765"/>
    <w:rsid w:val="006E7C81"/>
    <w:rsid w:val="006E7CD3"/>
    <w:rsid w:val="006E7EF8"/>
    <w:rsid w:val="006E7FEE"/>
    <w:rsid w:val="006F31A5"/>
    <w:rsid w:val="006F357B"/>
    <w:rsid w:val="006F35CB"/>
    <w:rsid w:val="006F3799"/>
    <w:rsid w:val="006F3B97"/>
    <w:rsid w:val="006F3E68"/>
    <w:rsid w:val="006F56D2"/>
    <w:rsid w:val="006F5D55"/>
    <w:rsid w:val="006F6E1B"/>
    <w:rsid w:val="006F7468"/>
    <w:rsid w:val="006F7BF0"/>
    <w:rsid w:val="00700205"/>
    <w:rsid w:val="007007F3"/>
    <w:rsid w:val="00700FAB"/>
    <w:rsid w:val="007017B9"/>
    <w:rsid w:val="0070188A"/>
    <w:rsid w:val="00701B0B"/>
    <w:rsid w:val="0070270D"/>
    <w:rsid w:val="00702D95"/>
    <w:rsid w:val="0070391D"/>
    <w:rsid w:val="0070403A"/>
    <w:rsid w:val="0070491B"/>
    <w:rsid w:val="00705579"/>
    <w:rsid w:val="00705A94"/>
    <w:rsid w:val="00705CD8"/>
    <w:rsid w:val="00705E68"/>
    <w:rsid w:val="0070608C"/>
    <w:rsid w:val="007104BC"/>
    <w:rsid w:val="00710CFE"/>
    <w:rsid w:val="0071149C"/>
    <w:rsid w:val="007119F9"/>
    <w:rsid w:val="00711EBE"/>
    <w:rsid w:val="00712215"/>
    <w:rsid w:val="00713281"/>
    <w:rsid w:val="0071442F"/>
    <w:rsid w:val="00714B24"/>
    <w:rsid w:val="00714F98"/>
    <w:rsid w:val="00715331"/>
    <w:rsid w:val="00715460"/>
    <w:rsid w:val="007155E0"/>
    <w:rsid w:val="00715D7C"/>
    <w:rsid w:val="00716173"/>
    <w:rsid w:val="0071747B"/>
    <w:rsid w:val="00717EB4"/>
    <w:rsid w:val="00720248"/>
    <w:rsid w:val="00720372"/>
    <w:rsid w:val="0072041B"/>
    <w:rsid w:val="00721691"/>
    <w:rsid w:val="00721FAE"/>
    <w:rsid w:val="00722383"/>
    <w:rsid w:val="007223E0"/>
    <w:rsid w:val="00722657"/>
    <w:rsid w:val="00722F35"/>
    <w:rsid w:val="00722FCC"/>
    <w:rsid w:val="00723079"/>
    <w:rsid w:val="00723F39"/>
    <w:rsid w:val="0072487B"/>
    <w:rsid w:val="00724C5C"/>
    <w:rsid w:val="00724F3C"/>
    <w:rsid w:val="007251AC"/>
    <w:rsid w:val="00725554"/>
    <w:rsid w:val="007255B4"/>
    <w:rsid w:val="0072596C"/>
    <w:rsid w:val="00726224"/>
    <w:rsid w:val="00726F8E"/>
    <w:rsid w:val="00727552"/>
    <w:rsid w:val="00727983"/>
    <w:rsid w:val="00727C2B"/>
    <w:rsid w:val="00727DBA"/>
    <w:rsid w:val="00730D9E"/>
    <w:rsid w:val="00731548"/>
    <w:rsid w:val="00731D24"/>
    <w:rsid w:val="00731F8F"/>
    <w:rsid w:val="0073252E"/>
    <w:rsid w:val="00732828"/>
    <w:rsid w:val="00732841"/>
    <w:rsid w:val="00732976"/>
    <w:rsid w:val="00732EA2"/>
    <w:rsid w:val="00733218"/>
    <w:rsid w:val="007336B1"/>
    <w:rsid w:val="007339D8"/>
    <w:rsid w:val="00733DDB"/>
    <w:rsid w:val="00734C0D"/>
    <w:rsid w:val="00735182"/>
    <w:rsid w:val="007359D4"/>
    <w:rsid w:val="00735BD3"/>
    <w:rsid w:val="00737365"/>
    <w:rsid w:val="00737FFB"/>
    <w:rsid w:val="00740591"/>
    <w:rsid w:val="00740594"/>
    <w:rsid w:val="007406C8"/>
    <w:rsid w:val="00740C70"/>
    <w:rsid w:val="00740D3D"/>
    <w:rsid w:val="00740DDA"/>
    <w:rsid w:val="00741020"/>
    <w:rsid w:val="0074212D"/>
    <w:rsid w:val="00742279"/>
    <w:rsid w:val="00742CB7"/>
    <w:rsid w:val="00744C2F"/>
    <w:rsid w:val="0074549B"/>
    <w:rsid w:val="00745C85"/>
    <w:rsid w:val="00745D59"/>
    <w:rsid w:val="00746B02"/>
    <w:rsid w:val="00746BEA"/>
    <w:rsid w:val="007472E4"/>
    <w:rsid w:val="00747466"/>
    <w:rsid w:val="007474BC"/>
    <w:rsid w:val="00750CBE"/>
    <w:rsid w:val="007517CE"/>
    <w:rsid w:val="00751D5E"/>
    <w:rsid w:val="007520D0"/>
    <w:rsid w:val="00752607"/>
    <w:rsid w:val="007527AE"/>
    <w:rsid w:val="0075284B"/>
    <w:rsid w:val="0075287B"/>
    <w:rsid w:val="007528C6"/>
    <w:rsid w:val="00752F3D"/>
    <w:rsid w:val="0075336C"/>
    <w:rsid w:val="00753614"/>
    <w:rsid w:val="00753A75"/>
    <w:rsid w:val="00753D09"/>
    <w:rsid w:val="007546C1"/>
    <w:rsid w:val="00754844"/>
    <w:rsid w:val="00755008"/>
    <w:rsid w:val="007555C0"/>
    <w:rsid w:val="0075574E"/>
    <w:rsid w:val="007557FF"/>
    <w:rsid w:val="007558F7"/>
    <w:rsid w:val="00755A2B"/>
    <w:rsid w:val="007564E1"/>
    <w:rsid w:val="007567EB"/>
    <w:rsid w:val="00756B06"/>
    <w:rsid w:val="0075718A"/>
    <w:rsid w:val="00757B71"/>
    <w:rsid w:val="0076135A"/>
    <w:rsid w:val="007617D5"/>
    <w:rsid w:val="00761EFB"/>
    <w:rsid w:val="00761F6B"/>
    <w:rsid w:val="007620EB"/>
    <w:rsid w:val="00762BF9"/>
    <w:rsid w:val="0076363F"/>
    <w:rsid w:val="007636C5"/>
    <w:rsid w:val="00763738"/>
    <w:rsid w:val="007638C1"/>
    <w:rsid w:val="00763C2F"/>
    <w:rsid w:val="00763E2A"/>
    <w:rsid w:val="00764066"/>
    <w:rsid w:val="007644D7"/>
    <w:rsid w:val="00765046"/>
    <w:rsid w:val="00765155"/>
    <w:rsid w:val="007654BB"/>
    <w:rsid w:val="00766306"/>
    <w:rsid w:val="00766C77"/>
    <w:rsid w:val="00766FDF"/>
    <w:rsid w:val="007673DC"/>
    <w:rsid w:val="007676C9"/>
    <w:rsid w:val="0076777C"/>
    <w:rsid w:val="007700C3"/>
    <w:rsid w:val="007700FC"/>
    <w:rsid w:val="00770346"/>
    <w:rsid w:val="007703DF"/>
    <w:rsid w:val="00770AFC"/>
    <w:rsid w:val="00770D26"/>
    <w:rsid w:val="0077132F"/>
    <w:rsid w:val="007713FF"/>
    <w:rsid w:val="007715DB"/>
    <w:rsid w:val="00771896"/>
    <w:rsid w:val="00771F12"/>
    <w:rsid w:val="007721F2"/>
    <w:rsid w:val="00772999"/>
    <w:rsid w:val="00773782"/>
    <w:rsid w:val="00773D34"/>
    <w:rsid w:val="0077421C"/>
    <w:rsid w:val="00774525"/>
    <w:rsid w:val="00774761"/>
    <w:rsid w:val="007748C8"/>
    <w:rsid w:val="0077496D"/>
    <w:rsid w:val="007749F2"/>
    <w:rsid w:val="00774ABB"/>
    <w:rsid w:val="007752D9"/>
    <w:rsid w:val="00775627"/>
    <w:rsid w:val="00775686"/>
    <w:rsid w:val="00775B99"/>
    <w:rsid w:val="00775CAD"/>
    <w:rsid w:val="0077622D"/>
    <w:rsid w:val="00776895"/>
    <w:rsid w:val="007768B3"/>
    <w:rsid w:val="00777694"/>
    <w:rsid w:val="00777AF6"/>
    <w:rsid w:val="007804E1"/>
    <w:rsid w:val="0078082F"/>
    <w:rsid w:val="00780A91"/>
    <w:rsid w:val="00780E26"/>
    <w:rsid w:val="0078114D"/>
    <w:rsid w:val="007815B4"/>
    <w:rsid w:val="00781FB5"/>
    <w:rsid w:val="00782027"/>
    <w:rsid w:val="00782203"/>
    <w:rsid w:val="00782D03"/>
    <w:rsid w:val="00784E28"/>
    <w:rsid w:val="007851F6"/>
    <w:rsid w:val="007853FA"/>
    <w:rsid w:val="007854FB"/>
    <w:rsid w:val="00785A96"/>
    <w:rsid w:val="00785C1D"/>
    <w:rsid w:val="00785ED7"/>
    <w:rsid w:val="0078680B"/>
    <w:rsid w:val="00786B5E"/>
    <w:rsid w:val="00786C3A"/>
    <w:rsid w:val="00787425"/>
    <w:rsid w:val="00787774"/>
    <w:rsid w:val="00787A69"/>
    <w:rsid w:val="00787AE3"/>
    <w:rsid w:val="00787BDF"/>
    <w:rsid w:val="00787C18"/>
    <w:rsid w:val="00787C23"/>
    <w:rsid w:val="00787D06"/>
    <w:rsid w:val="00790384"/>
    <w:rsid w:val="00790AF2"/>
    <w:rsid w:val="00790F8A"/>
    <w:rsid w:val="007919D7"/>
    <w:rsid w:val="00792DCF"/>
    <w:rsid w:val="00793003"/>
    <w:rsid w:val="00793B7A"/>
    <w:rsid w:val="00793B93"/>
    <w:rsid w:val="00793D5A"/>
    <w:rsid w:val="00794493"/>
    <w:rsid w:val="007948D5"/>
    <w:rsid w:val="00794ED2"/>
    <w:rsid w:val="00795C34"/>
    <w:rsid w:val="00795D3B"/>
    <w:rsid w:val="00795E61"/>
    <w:rsid w:val="00795F27"/>
    <w:rsid w:val="007961C0"/>
    <w:rsid w:val="00796423"/>
    <w:rsid w:val="007965AD"/>
    <w:rsid w:val="00796613"/>
    <w:rsid w:val="00797960"/>
    <w:rsid w:val="007A00DC"/>
    <w:rsid w:val="007A0142"/>
    <w:rsid w:val="007A02BB"/>
    <w:rsid w:val="007A068F"/>
    <w:rsid w:val="007A076A"/>
    <w:rsid w:val="007A0DF4"/>
    <w:rsid w:val="007A0DFC"/>
    <w:rsid w:val="007A112F"/>
    <w:rsid w:val="007A1151"/>
    <w:rsid w:val="007A13E2"/>
    <w:rsid w:val="007A1C60"/>
    <w:rsid w:val="007A1ECE"/>
    <w:rsid w:val="007A2013"/>
    <w:rsid w:val="007A2194"/>
    <w:rsid w:val="007A2474"/>
    <w:rsid w:val="007A2A8D"/>
    <w:rsid w:val="007A3094"/>
    <w:rsid w:val="007A35A6"/>
    <w:rsid w:val="007A3D1E"/>
    <w:rsid w:val="007A4653"/>
    <w:rsid w:val="007A470D"/>
    <w:rsid w:val="007A4822"/>
    <w:rsid w:val="007A4C8C"/>
    <w:rsid w:val="007A5014"/>
    <w:rsid w:val="007A65DA"/>
    <w:rsid w:val="007A6F8B"/>
    <w:rsid w:val="007A739D"/>
    <w:rsid w:val="007A7AE5"/>
    <w:rsid w:val="007A7FFC"/>
    <w:rsid w:val="007B0244"/>
    <w:rsid w:val="007B02F1"/>
    <w:rsid w:val="007B0463"/>
    <w:rsid w:val="007B120B"/>
    <w:rsid w:val="007B190E"/>
    <w:rsid w:val="007B2467"/>
    <w:rsid w:val="007B2AC6"/>
    <w:rsid w:val="007B3291"/>
    <w:rsid w:val="007B3B25"/>
    <w:rsid w:val="007B4646"/>
    <w:rsid w:val="007B4949"/>
    <w:rsid w:val="007B4DB8"/>
    <w:rsid w:val="007B4E12"/>
    <w:rsid w:val="007B59F3"/>
    <w:rsid w:val="007B5FB5"/>
    <w:rsid w:val="007B6015"/>
    <w:rsid w:val="007B6067"/>
    <w:rsid w:val="007B643A"/>
    <w:rsid w:val="007B6E34"/>
    <w:rsid w:val="007B74B7"/>
    <w:rsid w:val="007B766C"/>
    <w:rsid w:val="007B793D"/>
    <w:rsid w:val="007B7D26"/>
    <w:rsid w:val="007C0156"/>
    <w:rsid w:val="007C075B"/>
    <w:rsid w:val="007C1DE0"/>
    <w:rsid w:val="007C2A10"/>
    <w:rsid w:val="007C3004"/>
    <w:rsid w:val="007C3AF7"/>
    <w:rsid w:val="007C4724"/>
    <w:rsid w:val="007C4A11"/>
    <w:rsid w:val="007C55C9"/>
    <w:rsid w:val="007C58F6"/>
    <w:rsid w:val="007C5903"/>
    <w:rsid w:val="007C5CCD"/>
    <w:rsid w:val="007C5D33"/>
    <w:rsid w:val="007C6270"/>
    <w:rsid w:val="007C691E"/>
    <w:rsid w:val="007C6BE3"/>
    <w:rsid w:val="007C7201"/>
    <w:rsid w:val="007C7761"/>
    <w:rsid w:val="007D00A0"/>
    <w:rsid w:val="007D0CAE"/>
    <w:rsid w:val="007D119A"/>
    <w:rsid w:val="007D159B"/>
    <w:rsid w:val="007D1A44"/>
    <w:rsid w:val="007D1FB4"/>
    <w:rsid w:val="007D246B"/>
    <w:rsid w:val="007D2878"/>
    <w:rsid w:val="007D2A1B"/>
    <w:rsid w:val="007D2CED"/>
    <w:rsid w:val="007D3688"/>
    <w:rsid w:val="007D3A2F"/>
    <w:rsid w:val="007D3CAD"/>
    <w:rsid w:val="007D598D"/>
    <w:rsid w:val="007D59FA"/>
    <w:rsid w:val="007D6C38"/>
    <w:rsid w:val="007D7290"/>
    <w:rsid w:val="007D72C3"/>
    <w:rsid w:val="007D796A"/>
    <w:rsid w:val="007D7B15"/>
    <w:rsid w:val="007E085B"/>
    <w:rsid w:val="007E0A5A"/>
    <w:rsid w:val="007E0DF8"/>
    <w:rsid w:val="007E115E"/>
    <w:rsid w:val="007E1486"/>
    <w:rsid w:val="007E23AB"/>
    <w:rsid w:val="007E3E23"/>
    <w:rsid w:val="007E4F10"/>
    <w:rsid w:val="007E51ED"/>
    <w:rsid w:val="007E55BF"/>
    <w:rsid w:val="007E5BE2"/>
    <w:rsid w:val="007E7401"/>
    <w:rsid w:val="007E7B86"/>
    <w:rsid w:val="007F0A7C"/>
    <w:rsid w:val="007F0AE4"/>
    <w:rsid w:val="007F0CF0"/>
    <w:rsid w:val="007F11A2"/>
    <w:rsid w:val="007F1F7C"/>
    <w:rsid w:val="007F300C"/>
    <w:rsid w:val="007F3C19"/>
    <w:rsid w:val="007F48AB"/>
    <w:rsid w:val="007F5BDD"/>
    <w:rsid w:val="007F5F96"/>
    <w:rsid w:val="007F60CB"/>
    <w:rsid w:val="007F6973"/>
    <w:rsid w:val="007F782B"/>
    <w:rsid w:val="007F79E9"/>
    <w:rsid w:val="0080011C"/>
    <w:rsid w:val="00800216"/>
    <w:rsid w:val="00800E51"/>
    <w:rsid w:val="0080131C"/>
    <w:rsid w:val="008013A9"/>
    <w:rsid w:val="00801F7E"/>
    <w:rsid w:val="00802619"/>
    <w:rsid w:val="008031D9"/>
    <w:rsid w:val="0080342D"/>
    <w:rsid w:val="0080347C"/>
    <w:rsid w:val="008034C0"/>
    <w:rsid w:val="0080356E"/>
    <w:rsid w:val="00803D79"/>
    <w:rsid w:val="00803F7B"/>
    <w:rsid w:val="00804280"/>
    <w:rsid w:val="00804BD0"/>
    <w:rsid w:val="00805715"/>
    <w:rsid w:val="00806334"/>
    <w:rsid w:val="0080653F"/>
    <w:rsid w:val="008068F9"/>
    <w:rsid w:val="00806C24"/>
    <w:rsid w:val="00807C67"/>
    <w:rsid w:val="0081002A"/>
    <w:rsid w:val="00810146"/>
    <w:rsid w:val="008101FC"/>
    <w:rsid w:val="008105CA"/>
    <w:rsid w:val="00810775"/>
    <w:rsid w:val="00810DD2"/>
    <w:rsid w:val="00810DE6"/>
    <w:rsid w:val="00811E44"/>
    <w:rsid w:val="0081277E"/>
    <w:rsid w:val="008129C4"/>
    <w:rsid w:val="00813E2B"/>
    <w:rsid w:val="0081453D"/>
    <w:rsid w:val="0081476B"/>
    <w:rsid w:val="008148C8"/>
    <w:rsid w:val="00814FDB"/>
    <w:rsid w:val="008150EE"/>
    <w:rsid w:val="008152A1"/>
    <w:rsid w:val="00815A66"/>
    <w:rsid w:val="0081617C"/>
    <w:rsid w:val="00816526"/>
    <w:rsid w:val="008166DB"/>
    <w:rsid w:val="00817851"/>
    <w:rsid w:val="00817AD5"/>
    <w:rsid w:val="008203ED"/>
    <w:rsid w:val="00820DB3"/>
    <w:rsid w:val="00821068"/>
    <w:rsid w:val="008210C6"/>
    <w:rsid w:val="00821AE6"/>
    <w:rsid w:val="00822466"/>
    <w:rsid w:val="0082272B"/>
    <w:rsid w:val="00823253"/>
    <w:rsid w:val="00823740"/>
    <w:rsid w:val="00823D98"/>
    <w:rsid w:val="00824115"/>
    <w:rsid w:val="0082485C"/>
    <w:rsid w:val="008250D2"/>
    <w:rsid w:val="00825E3F"/>
    <w:rsid w:val="0082628F"/>
    <w:rsid w:val="008268B0"/>
    <w:rsid w:val="0082696B"/>
    <w:rsid w:val="008269FB"/>
    <w:rsid w:val="00826B04"/>
    <w:rsid w:val="00827012"/>
    <w:rsid w:val="00827020"/>
    <w:rsid w:val="008278B1"/>
    <w:rsid w:val="00830183"/>
    <w:rsid w:val="008302E2"/>
    <w:rsid w:val="0083066E"/>
    <w:rsid w:val="008309E3"/>
    <w:rsid w:val="00830AE3"/>
    <w:rsid w:val="00830AF7"/>
    <w:rsid w:val="00831113"/>
    <w:rsid w:val="00831191"/>
    <w:rsid w:val="008313B3"/>
    <w:rsid w:val="008316C9"/>
    <w:rsid w:val="008317BE"/>
    <w:rsid w:val="0083217E"/>
    <w:rsid w:val="008325B1"/>
    <w:rsid w:val="0083297E"/>
    <w:rsid w:val="008330C5"/>
    <w:rsid w:val="0083314C"/>
    <w:rsid w:val="0083333A"/>
    <w:rsid w:val="00833723"/>
    <w:rsid w:val="0083423D"/>
    <w:rsid w:val="00834EC0"/>
    <w:rsid w:val="00835ABA"/>
    <w:rsid w:val="00835B20"/>
    <w:rsid w:val="00835CB6"/>
    <w:rsid w:val="00835F5E"/>
    <w:rsid w:val="00836BFF"/>
    <w:rsid w:val="00837084"/>
    <w:rsid w:val="008371E4"/>
    <w:rsid w:val="00837727"/>
    <w:rsid w:val="00837AF0"/>
    <w:rsid w:val="00837EF7"/>
    <w:rsid w:val="008401AE"/>
    <w:rsid w:val="0084028D"/>
    <w:rsid w:val="00840BD7"/>
    <w:rsid w:val="00840D52"/>
    <w:rsid w:val="00840F6B"/>
    <w:rsid w:val="00841045"/>
    <w:rsid w:val="008418A6"/>
    <w:rsid w:val="00841C61"/>
    <w:rsid w:val="008423AB"/>
    <w:rsid w:val="0084297B"/>
    <w:rsid w:val="00842A0E"/>
    <w:rsid w:val="00842A21"/>
    <w:rsid w:val="0084311A"/>
    <w:rsid w:val="0084322D"/>
    <w:rsid w:val="0084328F"/>
    <w:rsid w:val="0084361E"/>
    <w:rsid w:val="0084403E"/>
    <w:rsid w:val="008442FF"/>
    <w:rsid w:val="00844479"/>
    <w:rsid w:val="0084491D"/>
    <w:rsid w:val="008449F9"/>
    <w:rsid w:val="00844FF3"/>
    <w:rsid w:val="00846BFE"/>
    <w:rsid w:val="00847BA3"/>
    <w:rsid w:val="00850163"/>
    <w:rsid w:val="00850239"/>
    <w:rsid w:val="00851727"/>
    <w:rsid w:val="0085196C"/>
    <w:rsid w:val="00851ECD"/>
    <w:rsid w:val="00851F77"/>
    <w:rsid w:val="00852D8E"/>
    <w:rsid w:val="00853C27"/>
    <w:rsid w:val="00853D5C"/>
    <w:rsid w:val="00854497"/>
    <w:rsid w:val="008545D1"/>
    <w:rsid w:val="0085470D"/>
    <w:rsid w:val="0085485A"/>
    <w:rsid w:val="00854EB4"/>
    <w:rsid w:val="008551CD"/>
    <w:rsid w:val="00855AE0"/>
    <w:rsid w:val="00855BE6"/>
    <w:rsid w:val="00856034"/>
    <w:rsid w:val="0085609A"/>
    <w:rsid w:val="00856196"/>
    <w:rsid w:val="0085663A"/>
    <w:rsid w:val="00856678"/>
    <w:rsid w:val="00856CF2"/>
    <w:rsid w:val="00856ECC"/>
    <w:rsid w:val="00857D3D"/>
    <w:rsid w:val="00857F94"/>
    <w:rsid w:val="00860207"/>
    <w:rsid w:val="0086029C"/>
    <w:rsid w:val="00860309"/>
    <w:rsid w:val="0086031A"/>
    <w:rsid w:val="0086035F"/>
    <w:rsid w:val="00861712"/>
    <w:rsid w:val="00861C92"/>
    <w:rsid w:val="00862D58"/>
    <w:rsid w:val="008636BE"/>
    <w:rsid w:val="00863E66"/>
    <w:rsid w:val="00864786"/>
    <w:rsid w:val="008647C7"/>
    <w:rsid w:val="00865417"/>
    <w:rsid w:val="008657B8"/>
    <w:rsid w:val="00865836"/>
    <w:rsid w:val="0086596D"/>
    <w:rsid w:val="00865B61"/>
    <w:rsid w:val="00865F9B"/>
    <w:rsid w:val="0086608E"/>
    <w:rsid w:val="00866701"/>
    <w:rsid w:val="008668EF"/>
    <w:rsid w:val="00866B77"/>
    <w:rsid w:val="00866CCC"/>
    <w:rsid w:val="00866CE7"/>
    <w:rsid w:val="0086766F"/>
    <w:rsid w:val="00867807"/>
    <w:rsid w:val="00867D18"/>
    <w:rsid w:val="0087046F"/>
    <w:rsid w:val="008706A9"/>
    <w:rsid w:val="00870F6E"/>
    <w:rsid w:val="00870F96"/>
    <w:rsid w:val="00872E65"/>
    <w:rsid w:val="00873745"/>
    <w:rsid w:val="0087382F"/>
    <w:rsid w:val="0087406B"/>
    <w:rsid w:val="00874A09"/>
    <w:rsid w:val="00874AA2"/>
    <w:rsid w:val="00874DD7"/>
    <w:rsid w:val="00876188"/>
    <w:rsid w:val="008763D3"/>
    <w:rsid w:val="008767B0"/>
    <w:rsid w:val="00876978"/>
    <w:rsid w:val="00877038"/>
    <w:rsid w:val="00880350"/>
    <w:rsid w:val="00880678"/>
    <w:rsid w:val="00880870"/>
    <w:rsid w:val="00880982"/>
    <w:rsid w:val="00880A98"/>
    <w:rsid w:val="008816B4"/>
    <w:rsid w:val="008816BA"/>
    <w:rsid w:val="00881855"/>
    <w:rsid w:val="00881A63"/>
    <w:rsid w:val="008822E1"/>
    <w:rsid w:val="008823C6"/>
    <w:rsid w:val="00882C99"/>
    <w:rsid w:val="008831F4"/>
    <w:rsid w:val="00885F08"/>
    <w:rsid w:val="008861DD"/>
    <w:rsid w:val="00886630"/>
    <w:rsid w:val="00886A74"/>
    <w:rsid w:val="00887501"/>
    <w:rsid w:val="00887694"/>
    <w:rsid w:val="00887B4F"/>
    <w:rsid w:val="00890D9F"/>
    <w:rsid w:val="00890DAB"/>
    <w:rsid w:val="00890E0F"/>
    <w:rsid w:val="00890FD8"/>
    <w:rsid w:val="008914FA"/>
    <w:rsid w:val="008920E7"/>
    <w:rsid w:val="00892A97"/>
    <w:rsid w:val="00893806"/>
    <w:rsid w:val="008941B8"/>
    <w:rsid w:val="00894AB0"/>
    <w:rsid w:val="008952F6"/>
    <w:rsid w:val="0089544C"/>
    <w:rsid w:val="00895693"/>
    <w:rsid w:val="00895C78"/>
    <w:rsid w:val="008962C2"/>
    <w:rsid w:val="008965C1"/>
    <w:rsid w:val="00896A91"/>
    <w:rsid w:val="008970CE"/>
    <w:rsid w:val="0089736F"/>
    <w:rsid w:val="00897F15"/>
    <w:rsid w:val="008A0492"/>
    <w:rsid w:val="008A0F07"/>
    <w:rsid w:val="008A16B5"/>
    <w:rsid w:val="008A175C"/>
    <w:rsid w:val="008A252B"/>
    <w:rsid w:val="008A2B7A"/>
    <w:rsid w:val="008A2C21"/>
    <w:rsid w:val="008A3369"/>
    <w:rsid w:val="008A33E5"/>
    <w:rsid w:val="008A3613"/>
    <w:rsid w:val="008A3646"/>
    <w:rsid w:val="008A3ED1"/>
    <w:rsid w:val="008A43D4"/>
    <w:rsid w:val="008A43EB"/>
    <w:rsid w:val="008A48F6"/>
    <w:rsid w:val="008A67F6"/>
    <w:rsid w:val="008A68D7"/>
    <w:rsid w:val="008A69DA"/>
    <w:rsid w:val="008A6FE5"/>
    <w:rsid w:val="008A7891"/>
    <w:rsid w:val="008B0471"/>
    <w:rsid w:val="008B0596"/>
    <w:rsid w:val="008B0653"/>
    <w:rsid w:val="008B08A5"/>
    <w:rsid w:val="008B08E8"/>
    <w:rsid w:val="008B0C3B"/>
    <w:rsid w:val="008B1BA1"/>
    <w:rsid w:val="008B1CF7"/>
    <w:rsid w:val="008B2279"/>
    <w:rsid w:val="008B26DC"/>
    <w:rsid w:val="008B2A2A"/>
    <w:rsid w:val="008B2E28"/>
    <w:rsid w:val="008B3A5C"/>
    <w:rsid w:val="008B3ADE"/>
    <w:rsid w:val="008B3D59"/>
    <w:rsid w:val="008B418A"/>
    <w:rsid w:val="008B435C"/>
    <w:rsid w:val="008B4678"/>
    <w:rsid w:val="008B5036"/>
    <w:rsid w:val="008B5964"/>
    <w:rsid w:val="008B5F98"/>
    <w:rsid w:val="008B641E"/>
    <w:rsid w:val="008B68AF"/>
    <w:rsid w:val="008B7871"/>
    <w:rsid w:val="008C0E14"/>
    <w:rsid w:val="008C0F45"/>
    <w:rsid w:val="008C1B66"/>
    <w:rsid w:val="008C1CD2"/>
    <w:rsid w:val="008C230A"/>
    <w:rsid w:val="008C25D5"/>
    <w:rsid w:val="008C2CD5"/>
    <w:rsid w:val="008C2DAC"/>
    <w:rsid w:val="008C3526"/>
    <w:rsid w:val="008C3A39"/>
    <w:rsid w:val="008C3B82"/>
    <w:rsid w:val="008C3B99"/>
    <w:rsid w:val="008C3DB6"/>
    <w:rsid w:val="008C4007"/>
    <w:rsid w:val="008C549C"/>
    <w:rsid w:val="008C6B51"/>
    <w:rsid w:val="008C7179"/>
    <w:rsid w:val="008C77AC"/>
    <w:rsid w:val="008C7982"/>
    <w:rsid w:val="008D06AC"/>
    <w:rsid w:val="008D0743"/>
    <w:rsid w:val="008D0851"/>
    <w:rsid w:val="008D0CCD"/>
    <w:rsid w:val="008D187D"/>
    <w:rsid w:val="008D1A92"/>
    <w:rsid w:val="008D1B91"/>
    <w:rsid w:val="008D2010"/>
    <w:rsid w:val="008D2E7C"/>
    <w:rsid w:val="008D2F0D"/>
    <w:rsid w:val="008D3A0B"/>
    <w:rsid w:val="008D3BE6"/>
    <w:rsid w:val="008D3F82"/>
    <w:rsid w:val="008D4DAE"/>
    <w:rsid w:val="008D586F"/>
    <w:rsid w:val="008D6584"/>
    <w:rsid w:val="008D6C9B"/>
    <w:rsid w:val="008D752B"/>
    <w:rsid w:val="008D7C33"/>
    <w:rsid w:val="008D7F77"/>
    <w:rsid w:val="008E004B"/>
    <w:rsid w:val="008E0259"/>
    <w:rsid w:val="008E0B1D"/>
    <w:rsid w:val="008E10A5"/>
    <w:rsid w:val="008E1595"/>
    <w:rsid w:val="008E2D2C"/>
    <w:rsid w:val="008E402C"/>
    <w:rsid w:val="008E4659"/>
    <w:rsid w:val="008E49A0"/>
    <w:rsid w:val="008E5280"/>
    <w:rsid w:val="008E56BB"/>
    <w:rsid w:val="008E6801"/>
    <w:rsid w:val="008E6AD5"/>
    <w:rsid w:val="008F0770"/>
    <w:rsid w:val="008F0A40"/>
    <w:rsid w:val="008F0DF7"/>
    <w:rsid w:val="008F107E"/>
    <w:rsid w:val="008F18CF"/>
    <w:rsid w:val="008F1FCA"/>
    <w:rsid w:val="008F24D9"/>
    <w:rsid w:val="008F2615"/>
    <w:rsid w:val="008F3373"/>
    <w:rsid w:val="008F34DD"/>
    <w:rsid w:val="008F3D5E"/>
    <w:rsid w:val="008F4A73"/>
    <w:rsid w:val="008F5BAC"/>
    <w:rsid w:val="008F6721"/>
    <w:rsid w:val="008F6C22"/>
    <w:rsid w:val="008F6E70"/>
    <w:rsid w:val="008F7451"/>
    <w:rsid w:val="008F7A8C"/>
    <w:rsid w:val="008F7FAF"/>
    <w:rsid w:val="0090074C"/>
    <w:rsid w:val="009008F6"/>
    <w:rsid w:val="00900B08"/>
    <w:rsid w:val="00900ED8"/>
    <w:rsid w:val="00901BA4"/>
    <w:rsid w:val="00901D15"/>
    <w:rsid w:val="009026BA"/>
    <w:rsid w:val="009028C2"/>
    <w:rsid w:val="00902E50"/>
    <w:rsid w:val="009037B8"/>
    <w:rsid w:val="0090387D"/>
    <w:rsid w:val="00903986"/>
    <w:rsid w:val="00903C2D"/>
    <w:rsid w:val="00903F68"/>
    <w:rsid w:val="00903FC8"/>
    <w:rsid w:val="00904481"/>
    <w:rsid w:val="009045BB"/>
    <w:rsid w:val="009046C3"/>
    <w:rsid w:val="009047A4"/>
    <w:rsid w:val="00904B9F"/>
    <w:rsid w:val="00905C25"/>
    <w:rsid w:val="0090681A"/>
    <w:rsid w:val="00906AF1"/>
    <w:rsid w:val="00907096"/>
    <w:rsid w:val="009070D4"/>
    <w:rsid w:val="0090785B"/>
    <w:rsid w:val="00907C61"/>
    <w:rsid w:val="00910133"/>
    <w:rsid w:val="00910205"/>
    <w:rsid w:val="00910AA4"/>
    <w:rsid w:val="00910B60"/>
    <w:rsid w:val="00911524"/>
    <w:rsid w:val="009116D6"/>
    <w:rsid w:val="00911779"/>
    <w:rsid w:val="00912161"/>
    <w:rsid w:val="00912F4B"/>
    <w:rsid w:val="00913CE8"/>
    <w:rsid w:val="00913F48"/>
    <w:rsid w:val="00916B32"/>
    <w:rsid w:val="009170DE"/>
    <w:rsid w:val="00917968"/>
    <w:rsid w:val="00920B91"/>
    <w:rsid w:val="00920BA4"/>
    <w:rsid w:val="009214BF"/>
    <w:rsid w:val="009215B2"/>
    <w:rsid w:val="00921E4C"/>
    <w:rsid w:val="00921E60"/>
    <w:rsid w:val="00922985"/>
    <w:rsid w:val="009231C2"/>
    <w:rsid w:val="0092344C"/>
    <w:rsid w:val="00923B71"/>
    <w:rsid w:val="00924C98"/>
    <w:rsid w:val="00924CF4"/>
    <w:rsid w:val="009253C4"/>
    <w:rsid w:val="0092545A"/>
    <w:rsid w:val="009259CE"/>
    <w:rsid w:val="00925A4A"/>
    <w:rsid w:val="00925E5D"/>
    <w:rsid w:val="00925F6A"/>
    <w:rsid w:val="00925FD9"/>
    <w:rsid w:val="00926779"/>
    <w:rsid w:val="00926D57"/>
    <w:rsid w:val="00927415"/>
    <w:rsid w:val="009278FF"/>
    <w:rsid w:val="00927C0D"/>
    <w:rsid w:val="009300DC"/>
    <w:rsid w:val="009300FA"/>
    <w:rsid w:val="00930A13"/>
    <w:rsid w:val="00930A3A"/>
    <w:rsid w:val="00930D4E"/>
    <w:rsid w:val="00931916"/>
    <w:rsid w:val="009319FB"/>
    <w:rsid w:val="00931B11"/>
    <w:rsid w:val="00931FA9"/>
    <w:rsid w:val="009324FC"/>
    <w:rsid w:val="009329B6"/>
    <w:rsid w:val="00935114"/>
    <w:rsid w:val="00935626"/>
    <w:rsid w:val="00935DD4"/>
    <w:rsid w:val="00935F8C"/>
    <w:rsid w:val="0093606F"/>
    <w:rsid w:val="0093622F"/>
    <w:rsid w:val="009366BF"/>
    <w:rsid w:val="00937009"/>
    <w:rsid w:val="00937231"/>
    <w:rsid w:val="0093740B"/>
    <w:rsid w:val="009376F5"/>
    <w:rsid w:val="009378C5"/>
    <w:rsid w:val="00937A46"/>
    <w:rsid w:val="00940C26"/>
    <w:rsid w:val="009414C3"/>
    <w:rsid w:val="00942827"/>
    <w:rsid w:val="009428B4"/>
    <w:rsid w:val="00942A2D"/>
    <w:rsid w:val="00942C06"/>
    <w:rsid w:val="00942D8B"/>
    <w:rsid w:val="00942EA3"/>
    <w:rsid w:val="00942EDA"/>
    <w:rsid w:val="00942FCD"/>
    <w:rsid w:val="00943454"/>
    <w:rsid w:val="00943916"/>
    <w:rsid w:val="00943BEF"/>
    <w:rsid w:val="009443BD"/>
    <w:rsid w:val="00944BBB"/>
    <w:rsid w:val="00945FE9"/>
    <w:rsid w:val="00946402"/>
    <w:rsid w:val="00946B36"/>
    <w:rsid w:val="00946DBA"/>
    <w:rsid w:val="009472BA"/>
    <w:rsid w:val="009476EE"/>
    <w:rsid w:val="00947A4F"/>
    <w:rsid w:val="00947C20"/>
    <w:rsid w:val="0095067B"/>
    <w:rsid w:val="0095206D"/>
    <w:rsid w:val="00952186"/>
    <w:rsid w:val="00952297"/>
    <w:rsid w:val="00952379"/>
    <w:rsid w:val="00953B4B"/>
    <w:rsid w:val="009546D0"/>
    <w:rsid w:val="009547BB"/>
    <w:rsid w:val="00955968"/>
    <w:rsid w:val="009561D4"/>
    <w:rsid w:val="009561DF"/>
    <w:rsid w:val="009563A4"/>
    <w:rsid w:val="00956666"/>
    <w:rsid w:val="009566CE"/>
    <w:rsid w:val="00956D4E"/>
    <w:rsid w:val="00956E92"/>
    <w:rsid w:val="00957D02"/>
    <w:rsid w:val="00960AEB"/>
    <w:rsid w:val="00960CAB"/>
    <w:rsid w:val="0096181F"/>
    <w:rsid w:val="00962188"/>
    <w:rsid w:val="00962528"/>
    <w:rsid w:val="0096288D"/>
    <w:rsid w:val="00962F38"/>
    <w:rsid w:val="0096389C"/>
    <w:rsid w:val="009649D5"/>
    <w:rsid w:val="00965529"/>
    <w:rsid w:val="00965968"/>
    <w:rsid w:val="009665D8"/>
    <w:rsid w:val="009673EF"/>
    <w:rsid w:val="009702E3"/>
    <w:rsid w:val="00971077"/>
    <w:rsid w:val="009712DF"/>
    <w:rsid w:val="00971402"/>
    <w:rsid w:val="00971603"/>
    <w:rsid w:val="009718C7"/>
    <w:rsid w:val="00971991"/>
    <w:rsid w:val="00972038"/>
    <w:rsid w:val="0097235E"/>
    <w:rsid w:val="0097299F"/>
    <w:rsid w:val="00972B8E"/>
    <w:rsid w:val="00972CD5"/>
    <w:rsid w:val="00972E4A"/>
    <w:rsid w:val="00973615"/>
    <w:rsid w:val="00973F93"/>
    <w:rsid w:val="00975602"/>
    <w:rsid w:val="00976151"/>
    <w:rsid w:val="00980098"/>
    <w:rsid w:val="009801F3"/>
    <w:rsid w:val="009803BD"/>
    <w:rsid w:val="0098069C"/>
    <w:rsid w:val="009806F4"/>
    <w:rsid w:val="00980E2B"/>
    <w:rsid w:val="00980EA5"/>
    <w:rsid w:val="009813C4"/>
    <w:rsid w:val="00981696"/>
    <w:rsid w:val="00981751"/>
    <w:rsid w:val="00981C5F"/>
    <w:rsid w:val="00981CF7"/>
    <w:rsid w:val="00982081"/>
    <w:rsid w:val="009821D7"/>
    <w:rsid w:val="009828E5"/>
    <w:rsid w:val="00982D37"/>
    <w:rsid w:val="009830A1"/>
    <w:rsid w:val="009841A1"/>
    <w:rsid w:val="009844B6"/>
    <w:rsid w:val="0098469F"/>
    <w:rsid w:val="00984B20"/>
    <w:rsid w:val="00984CFC"/>
    <w:rsid w:val="0098518B"/>
    <w:rsid w:val="00985B08"/>
    <w:rsid w:val="00985C83"/>
    <w:rsid w:val="009864D9"/>
    <w:rsid w:val="00986CED"/>
    <w:rsid w:val="00986EC9"/>
    <w:rsid w:val="009872C1"/>
    <w:rsid w:val="00987376"/>
    <w:rsid w:val="009878CD"/>
    <w:rsid w:val="00990999"/>
    <w:rsid w:val="00990AA0"/>
    <w:rsid w:val="00990EEA"/>
    <w:rsid w:val="009912B1"/>
    <w:rsid w:val="009923F8"/>
    <w:rsid w:val="00994291"/>
    <w:rsid w:val="00994399"/>
    <w:rsid w:val="00994BC9"/>
    <w:rsid w:val="00995349"/>
    <w:rsid w:val="00996449"/>
    <w:rsid w:val="00997351"/>
    <w:rsid w:val="00997589"/>
    <w:rsid w:val="0099795B"/>
    <w:rsid w:val="00997960"/>
    <w:rsid w:val="009A03FA"/>
    <w:rsid w:val="009A0B48"/>
    <w:rsid w:val="009A0BC8"/>
    <w:rsid w:val="009A0D23"/>
    <w:rsid w:val="009A0F6C"/>
    <w:rsid w:val="009A1BF1"/>
    <w:rsid w:val="009A21EC"/>
    <w:rsid w:val="009A225A"/>
    <w:rsid w:val="009A25DB"/>
    <w:rsid w:val="009A29A3"/>
    <w:rsid w:val="009A2A70"/>
    <w:rsid w:val="009A2E14"/>
    <w:rsid w:val="009A3122"/>
    <w:rsid w:val="009A39DB"/>
    <w:rsid w:val="009A4816"/>
    <w:rsid w:val="009A514F"/>
    <w:rsid w:val="009A5384"/>
    <w:rsid w:val="009A69A4"/>
    <w:rsid w:val="009A6A85"/>
    <w:rsid w:val="009A73FE"/>
    <w:rsid w:val="009A757E"/>
    <w:rsid w:val="009A7B6D"/>
    <w:rsid w:val="009A7FBB"/>
    <w:rsid w:val="009B03ED"/>
    <w:rsid w:val="009B0A07"/>
    <w:rsid w:val="009B0C81"/>
    <w:rsid w:val="009B0E32"/>
    <w:rsid w:val="009B0FA7"/>
    <w:rsid w:val="009B1B65"/>
    <w:rsid w:val="009B27A9"/>
    <w:rsid w:val="009B2A2F"/>
    <w:rsid w:val="009B2B05"/>
    <w:rsid w:val="009B313C"/>
    <w:rsid w:val="009B3548"/>
    <w:rsid w:val="009B3EB4"/>
    <w:rsid w:val="009B460D"/>
    <w:rsid w:val="009B46DB"/>
    <w:rsid w:val="009B48A3"/>
    <w:rsid w:val="009B4E6B"/>
    <w:rsid w:val="009B5358"/>
    <w:rsid w:val="009B58A3"/>
    <w:rsid w:val="009B5BA5"/>
    <w:rsid w:val="009B624B"/>
    <w:rsid w:val="009B6A1C"/>
    <w:rsid w:val="009B6C06"/>
    <w:rsid w:val="009B6D4F"/>
    <w:rsid w:val="009B6DE0"/>
    <w:rsid w:val="009B72B3"/>
    <w:rsid w:val="009B7380"/>
    <w:rsid w:val="009B75F5"/>
    <w:rsid w:val="009B78CF"/>
    <w:rsid w:val="009C1C07"/>
    <w:rsid w:val="009C1C5E"/>
    <w:rsid w:val="009C2BD8"/>
    <w:rsid w:val="009C2D6F"/>
    <w:rsid w:val="009C329B"/>
    <w:rsid w:val="009C3543"/>
    <w:rsid w:val="009C363A"/>
    <w:rsid w:val="009C3925"/>
    <w:rsid w:val="009C3AAA"/>
    <w:rsid w:val="009C437F"/>
    <w:rsid w:val="009C44FE"/>
    <w:rsid w:val="009C45AD"/>
    <w:rsid w:val="009C47D5"/>
    <w:rsid w:val="009C52AA"/>
    <w:rsid w:val="009C5911"/>
    <w:rsid w:val="009C59EB"/>
    <w:rsid w:val="009C5BC3"/>
    <w:rsid w:val="009C5CB7"/>
    <w:rsid w:val="009C62DE"/>
    <w:rsid w:val="009C6C89"/>
    <w:rsid w:val="009C6FBB"/>
    <w:rsid w:val="009C732F"/>
    <w:rsid w:val="009D03B8"/>
    <w:rsid w:val="009D0D58"/>
    <w:rsid w:val="009D0F5A"/>
    <w:rsid w:val="009D16A8"/>
    <w:rsid w:val="009D1C2C"/>
    <w:rsid w:val="009D2787"/>
    <w:rsid w:val="009D407D"/>
    <w:rsid w:val="009D43F1"/>
    <w:rsid w:val="009D4910"/>
    <w:rsid w:val="009D4B8E"/>
    <w:rsid w:val="009D4DDF"/>
    <w:rsid w:val="009D4F99"/>
    <w:rsid w:val="009D57F0"/>
    <w:rsid w:val="009D585A"/>
    <w:rsid w:val="009D5A0C"/>
    <w:rsid w:val="009D5CB9"/>
    <w:rsid w:val="009D6D6D"/>
    <w:rsid w:val="009D6F50"/>
    <w:rsid w:val="009D6F74"/>
    <w:rsid w:val="009D720A"/>
    <w:rsid w:val="009E0139"/>
    <w:rsid w:val="009E06B3"/>
    <w:rsid w:val="009E10BD"/>
    <w:rsid w:val="009E1199"/>
    <w:rsid w:val="009E1248"/>
    <w:rsid w:val="009E1C4E"/>
    <w:rsid w:val="009E1D1A"/>
    <w:rsid w:val="009E251C"/>
    <w:rsid w:val="009E282C"/>
    <w:rsid w:val="009E2926"/>
    <w:rsid w:val="009E2B22"/>
    <w:rsid w:val="009E372A"/>
    <w:rsid w:val="009E3B2D"/>
    <w:rsid w:val="009E3E29"/>
    <w:rsid w:val="009E57AF"/>
    <w:rsid w:val="009E6306"/>
    <w:rsid w:val="009E6C97"/>
    <w:rsid w:val="009E7096"/>
    <w:rsid w:val="009E7EC9"/>
    <w:rsid w:val="009F03D4"/>
    <w:rsid w:val="009F03FA"/>
    <w:rsid w:val="009F058A"/>
    <w:rsid w:val="009F0A74"/>
    <w:rsid w:val="009F11EF"/>
    <w:rsid w:val="009F1301"/>
    <w:rsid w:val="009F151D"/>
    <w:rsid w:val="009F1603"/>
    <w:rsid w:val="009F1CE7"/>
    <w:rsid w:val="009F1E1E"/>
    <w:rsid w:val="009F2D72"/>
    <w:rsid w:val="009F3924"/>
    <w:rsid w:val="009F43B0"/>
    <w:rsid w:val="009F45E3"/>
    <w:rsid w:val="009F4A02"/>
    <w:rsid w:val="009F5205"/>
    <w:rsid w:val="009F54C6"/>
    <w:rsid w:val="009F5987"/>
    <w:rsid w:val="009F599B"/>
    <w:rsid w:val="009F5B9A"/>
    <w:rsid w:val="009F610F"/>
    <w:rsid w:val="009F67DF"/>
    <w:rsid w:val="009F6B84"/>
    <w:rsid w:val="009F7291"/>
    <w:rsid w:val="009F741D"/>
    <w:rsid w:val="00A00C72"/>
    <w:rsid w:val="00A01346"/>
    <w:rsid w:val="00A01BC6"/>
    <w:rsid w:val="00A02797"/>
    <w:rsid w:val="00A030C4"/>
    <w:rsid w:val="00A0327C"/>
    <w:rsid w:val="00A03331"/>
    <w:rsid w:val="00A03829"/>
    <w:rsid w:val="00A04351"/>
    <w:rsid w:val="00A0477B"/>
    <w:rsid w:val="00A04AB1"/>
    <w:rsid w:val="00A0605B"/>
    <w:rsid w:val="00A0696B"/>
    <w:rsid w:val="00A07B05"/>
    <w:rsid w:val="00A10449"/>
    <w:rsid w:val="00A10992"/>
    <w:rsid w:val="00A10CAD"/>
    <w:rsid w:val="00A10F6F"/>
    <w:rsid w:val="00A11A5D"/>
    <w:rsid w:val="00A11E90"/>
    <w:rsid w:val="00A12576"/>
    <w:rsid w:val="00A12CEF"/>
    <w:rsid w:val="00A1395B"/>
    <w:rsid w:val="00A13A49"/>
    <w:rsid w:val="00A13D4B"/>
    <w:rsid w:val="00A148BF"/>
    <w:rsid w:val="00A14F1C"/>
    <w:rsid w:val="00A15335"/>
    <w:rsid w:val="00A15398"/>
    <w:rsid w:val="00A160F3"/>
    <w:rsid w:val="00A162A2"/>
    <w:rsid w:val="00A16897"/>
    <w:rsid w:val="00A17C32"/>
    <w:rsid w:val="00A20277"/>
    <w:rsid w:val="00A2153C"/>
    <w:rsid w:val="00A21A40"/>
    <w:rsid w:val="00A21AAD"/>
    <w:rsid w:val="00A21D24"/>
    <w:rsid w:val="00A21F11"/>
    <w:rsid w:val="00A21FAC"/>
    <w:rsid w:val="00A2202E"/>
    <w:rsid w:val="00A23269"/>
    <w:rsid w:val="00A234BF"/>
    <w:rsid w:val="00A235CF"/>
    <w:rsid w:val="00A2378D"/>
    <w:rsid w:val="00A23BBA"/>
    <w:rsid w:val="00A249E9"/>
    <w:rsid w:val="00A24D62"/>
    <w:rsid w:val="00A24E2B"/>
    <w:rsid w:val="00A25026"/>
    <w:rsid w:val="00A25052"/>
    <w:rsid w:val="00A251C0"/>
    <w:rsid w:val="00A26091"/>
    <w:rsid w:val="00A26ADB"/>
    <w:rsid w:val="00A26B98"/>
    <w:rsid w:val="00A26FE2"/>
    <w:rsid w:val="00A270A1"/>
    <w:rsid w:val="00A27581"/>
    <w:rsid w:val="00A30162"/>
    <w:rsid w:val="00A30414"/>
    <w:rsid w:val="00A3057D"/>
    <w:rsid w:val="00A30906"/>
    <w:rsid w:val="00A31927"/>
    <w:rsid w:val="00A31B47"/>
    <w:rsid w:val="00A31DA8"/>
    <w:rsid w:val="00A32431"/>
    <w:rsid w:val="00A32C66"/>
    <w:rsid w:val="00A337B1"/>
    <w:rsid w:val="00A34359"/>
    <w:rsid w:val="00A34E87"/>
    <w:rsid w:val="00A34EEB"/>
    <w:rsid w:val="00A3579C"/>
    <w:rsid w:val="00A35CA2"/>
    <w:rsid w:val="00A36816"/>
    <w:rsid w:val="00A3712D"/>
    <w:rsid w:val="00A3753D"/>
    <w:rsid w:val="00A37922"/>
    <w:rsid w:val="00A37D13"/>
    <w:rsid w:val="00A4027A"/>
    <w:rsid w:val="00A40A18"/>
    <w:rsid w:val="00A40C06"/>
    <w:rsid w:val="00A41281"/>
    <w:rsid w:val="00A41736"/>
    <w:rsid w:val="00A41D87"/>
    <w:rsid w:val="00A41EEF"/>
    <w:rsid w:val="00A42359"/>
    <w:rsid w:val="00A4294F"/>
    <w:rsid w:val="00A42BDA"/>
    <w:rsid w:val="00A42DA0"/>
    <w:rsid w:val="00A4303C"/>
    <w:rsid w:val="00A43169"/>
    <w:rsid w:val="00A43465"/>
    <w:rsid w:val="00A442CE"/>
    <w:rsid w:val="00A443BF"/>
    <w:rsid w:val="00A44EAC"/>
    <w:rsid w:val="00A44FA1"/>
    <w:rsid w:val="00A45507"/>
    <w:rsid w:val="00A45CAC"/>
    <w:rsid w:val="00A4622B"/>
    <w:rsid w:val="00A46631"/>
    <w:rsid w:val="00A470D5"/>
    <w:rsid w:val="00A47708"/>
    <w:rsid w:val="00A477A0"/>
    <w:rsid w:val="00A479CF"/>
    <w:rsid w:val="00A50116"/>
    <w:rsid w:val="00A50B0F"/>
    <w:rsid w:val="00A50C4C"/>
    <w:rsid w:val="00A50DD9"/>
    <w:rsid w:val="00A51356"/>
    <w:rsid w:val="00A515FD"/>
    <w:rsid w:val="00A51E80"/>
    <w:rsid w:val="00A522C1"/>
    <w:rsid w:val="00A52AC7"/>
    <w:rsid w:val="00A52C46"/>
    <w:rsid w:val="00A53A72"/>
    <w:rsid w:val="00A54721"/>
    <w:rsid w:val="00A54C9F"/>
    <w:rsid w:val="00A54F53"/>
    <w:rsid w:val="00A551C3"/>
    <w:rsid w:val="00A55B48"/>
    <w:rsid w:val="00A55EF7"/>
    <w:rsid w:val="00A5633B"/>
    <w:rsid w:val="00A56463"/>
    <w:rsid w:val="00A56A20"/>
    <w:rsid w:val="00A56DCB"/>
    <w:rsid w:val="00A57237"/>
    <w:rsid w:val="00A572BC"/>
    <w:rsid w:val="00A57810"/>
    <w:rsid w:val="00A57CFC"/>
    <w:rsid w:val="00A57D53"/>
    <w:rsid w:val="00A57E1D"/>
    <w:rsid w:val="00A601A5"/>
    <w:rsid w:val="00A60959"/>
    <w:rsid w:val="00A613B4"/>
    <w:rsid w:val="00A61805"/>
    <w:rsid w:val="00A61B91"/>
    <w:rsid w:val="00A61FE3"/>
    <w:rsid w:val="00A621D7"/>
    <w:rsid w:val="00A62291"/>
    <w:rsid w:val="00A63062"/>
    <w:rsid w:val="00A63A9F"/>
    <w:rsid w:val="00A64216"/>
    <w:rsid w:val="00A64333"/>
    <w:rsid w:val="00A653E3"/>
    <w:rsid w:val="00A659EE"/>
    <w:rsid w:val="00A65D21"/>
    <w:rsid w:val="00A65E6A"/>
    <w:rsid w:val="00A660DB"/>
    <w:rsid w:val="00A668E1"/>
    <w:rsid w:val="00A669F3"/>
    <w:rsid w:val="00A67B5D"/>
    <w:rsid w:val="00A67E86"/>
    <w:rsid w:val="00A70318"/>
    <w:rsid w:val="00A705DF"/>
    <w:rsid w:val="00A70B43"/>
    <w:rsid w:val="00A7253F"/>
    <w:rsid w:val="00A72954"/>
    <w:rsid w:val="00A72AD8"/>
    <w:rsid w:val="00A72DF5"/>
    <w:rsid w:val="00A73B14"/>
    <w:rsid w:val="00A744C6"/>
    <w:rsid w:val="00A75355"/>
    <w:rsid w:val="00A7559A"/>
    <w:rsid w:val="00A756E1"/>
    <w:rsid w:val="00A75A28"/>
    <w:rsid w:val="00A75A41"/>
    <w:rsid w:val="00A762BE"/>
    <w:rsid w:val="00A7661E"/>
    <w:rsid w:val="00A76DA1"/>
    <w:rsid w:val="00A77196"/>
    <w:rsid w:val="00A77B23"/>
    <w:rsid w:val="00A77CEA"/>
    <w:rsid w:val="00A80814"/>
    <w:rsid w:val="00A80D64"/>
    <w:rsid w:val="00A81AF1"/>
    <w:rsid w:val="00A82AA1"/>
    <w:rsid w:val="00A830FD"/>
    <w:rsid w:val="00A835B3"/>
    <w:rsid w:val="00A8371F"/>
    <w:rsid w:val="00A83F36"/>
    <w:rsid w:val="00A84483"/>
    <w:rsid w:val="00A84F0E"/>
    <w:rsid w:val="00A85EAE"/>
    <w:rsid w:val="00A863CD"/>
    <w:rsid w:val="00A86BDD"/>
    <w:rsid w:val="00A86DBB"/>
    <w:rsid w:val="00A86F9D"/>
    <w:rsid w:val="00A8722D"/>
    <w:rsid w:val="00A87647"/>
    <w:rsid w:val="00A90746"/>
    <w:rsid w:val="00A90E8A"/>
    <w:rsid w:val="00A91155"/>
    <w:rsid w:val="00A9162F"/>
    <w:rsid w:val="00A91A00"/>
    <w:rsid w:val="00A93AD4"/>
    <w:rsid w:val="00A93E2B"/>
    <w:rsid w:val="00A941C0"/>
    <w:rsid w:val="00A948E0"/>
    <w:rsid w:val="00A94AC8"/>
    <w:rsid w:val="00A96255"/>
    <w:rsid w:val="00A96364"/>
    <w:rsid w:val="00A96469"/>
    <w:rsid w:val="00A96743"/>
    <w:rsid w:val="00A96C50"/>
    <w:rsid w:val="00A96CCD"/>
    <w:rsid w:val="00A96D07"/>
    <w:rsid w:val="00A972B5"/>
    <w:rsid w:val="00A9791B"/>
    <w:rsid w:val="00A97DA0"/>
    <w:rsid w:val="00AA05AA"/>
    <w:rsid w:val="00AA063E"/>
    <w:rsid w:val="00AA09F1"/>
    <w:rsid w:val="00AA0DA4"/>
    <w:rsid w:val="00AA1164"/>
    <w:rsid w:val="00AA136C"/>
    <w:rsid w:val="00AA15DE"/>
    <w:rsid w:val="00AA181D"/>
    <w:rsid w:val="00AA1A80"/>
    <w:rsid w:val="00AA1C66"/>
    <w:rsid w:val="00AA20C8"/>
    <w:rsid w:val="00AA2567"/>
    <w:rsid w:val="00AA2673"/>
    <w:rsid w:val="00AA28CB"/>
    <w:rsid w:val="00AA2D9C"/>
    <w:rsid w:val="00AA3A75"/>
    <w:rsid w:val="00AA3FAC"/>
    <w:rsid w:val="00AA401E"/>
    <w:rsid w:val="00AA428A"/>
    <w:rsid w:val="00AA42C4"/>
    <w:rsid w:val="00AA47F9"/>
    <w:rsid w:val="00AA4B98"/>
    <w:rsid w:val="00AA516D"/>
    <w:rsid w:val="00AA5760"/>
    <w:rsid w:val="00AA6040"/>
    <w:rsid w:val="00AA68D2"/>
    <w:rsid w:val="00AA7307"/>
    <w:rsid w:val="00AA7CD2"/>
    <w:rsid w:val="00AB0965"/>
    <w:rsid w:val="00AB0D35"/>
    <w:rsid w:val="00AB0F2B"/>
    <w:rsid w:val="00AB1098"/>
    <w:rsid w:val="00AB385B"/>
    <w:rsid w:val="00AB5429"/>
    <w:rsid w:val="00AB5E6A"/>
    <w:rsid w:val="00AB631E"/>
    <w:rsid w:val="00AB66BE"/>
    <w:rsid w:val="00AB6BBB"/>
    <w:rsid w:val="00AB6F81"/>
    <w:rsid w:val="00AC0622"/>
    <w:rsid w:val="00AC0A0C"/>
    <w:rsid w:val="00AC0D4C"/>
    <w:rsid w:val="00AC1931"/>
    <w:rsid w:val="00AC23E4"/>
    <w:rsid w:val="00AC263D"/>
    <w:rsid w:val="00AC2806"/>
    <w:rsid w:val="00AC2AD7"/>
    <w:rsid w:val="00AC2D92"/>
    <w:rsid w:val="00AC2F55"/>
    <w:rsid w:val="00AC3077"/>
    <w:rsid w:val="00AC32A8"/>
    <w:rsid w:val="00AC3FB9"/>
    <w:rsid w:val="00AC47FB"/>
    <w:rsid w:val="00AC4AD0"/>
    <w:rsid w:val="00AC50C6"/>
    <w:rsid w:val="00AC52D6"/>
    <w:rsid w:val="00AC53B6"/>
    <w:rsid w:val="00AC564A"/>
    <w:rsid w:val="00AC5729"/>
    <w:rsid w:val="00AC5780"/>
    <w:rsid w:val="00AC6152"/>
    <w:rsid w:val="00AC784D"/>
    <w:rsid w:val="00AC7DA8"/>
    <w:rsid w:val="00AD1535"/>
    <w:rsid w:val="00AD2B87"/>
    <w:rsid w:val="00AD2CF0"/>
    <w:rsid w:val="00AD350F"/>
    <w:rsid w:val="00AD3BA1"/>
    <w:rsid w:val="00AD3F25"/>
    <w:rsid w:val="00AD419C"/>
    <w:rsid w:val="00AD44C7"/>
    <w:rsid w:val="00AD4FB2"/>
    <w:rsid w:val="00AD5ED1"/>
    <w:rsid w:val="00AD5F4B"/>
    <w:rsid w:val="00AD679D"/>
    <w:rsid w:val="00AD6C2C"/>
    <w:rsid w:val="00AD6F8A"/>
    <w:rsid w:val="00AD79C8"/>
    <w:rsid w:val="00AD7FA3"/>
    <w:rsid w:val="00AE004E"/>
    <w:rsid w:val="00AE0918"/>
    <w:rsid w:val="00AE0C05"/>
    <w:rsid w:val="00AE1FB5"/>
    <w:rsid w:val="00AE2FBF"/>
    <w:rsid w:val="00AE336A"/>
    <w:rsid w:val="00AE3429"/>
    <w:rsid w:val="00AE3504"/>
    <w:rsid w:val="00AE38F6"/>
    <w:rsid w:val="00AE3DDA"/>
    <w:rsid w:val="00AE401D"/>
    <w:rsid w:val="00AE440A"/>
    <w:rsid w:val="00AE4699"/>
    <w:rsid w:val="00AE49C2"/>
    <w:rsid w:val="00AE4EFD"/>
    <w:rsid w:val="00AE5150"/>
    <w:rsid w:val="00AE52A5"/>
    <w:rsid w:val="00AE58AB"/>
    <w:rsid w:val="00AE58E7"/>
    <w:rsid w:val="00AE5B1E"/>
    <w:rsid w:val="00AE63FF"/>
    <w:rsid w:val="00AE6974"/>
    <w:rsid w:val="00AE6A40"/>
    <w:rsid w:val="00AE74A2"/>
    <w:rsid w:val="00AE75FC"/>
    <w:rsid w:val="00AE7C08"/>
    <w:rsid w:val="00AE7ECD"/>
    <w:rsid w:val="00AF0B43"/>
    <w:rsid w:val="00AF1AD8"/>
    <w:rsid w:val="00AF1FB5"/>
    <w:rsid w:val="00AF25A8"/>
    <w:rsid w:val="00AF285B"/>
    <w:rsid w:val="00AF28E6"/>
    <w:rsid w:val="00AF35CB"/>
    <w:rsid w:val="00AF3C26"/>
    <w:rsid w:val="00AF4177"/>
    <w:rsid w:val="00AF4BBA"/>
    <w:rsid w:val="00AF4DC4"/>
    <w:rsid w:val="00AF54DD"/>
    <w:rsid w:val="00AF57BE"/>
    <w:rsid w:val="00AF5D0E"/>
    <w:rsid w:val="00AF6678"/>
    <w:rsid w:val="00AF6A69"/>
    <w:rsid w:val="00AF75E8"/>
    <w:rsid w:val="00AF7D6F"/>
    <w:rsid w:val="00AF7F08"/>
    <w:rsid w:val="00AF7FF1"/>
    <w:rsid w:val="00B00622"/>
    <w:rsid w:val="00B01592"/>
    <w:rsid w:val="00B0264B"/>
    <w:rsid w:val="00B03F1E"/>
    <w:rsid w:val="00B0454E"/>
    <w:rsid w:val="00B059D3"/>
    <w:rsid w:val="00B05B2F"/>
    <w:rsid w:val="00B05EAA"/>
    <w:rsid w:val="00B05F74"/>
    <w:rsid w:val="00B0758C"/>
    <w:rsid w:val="00B0777A"/>
    <w:rsid w:val="00B10368"/>
    <w:rsid w:val="00B111A9"/>
    <w:rsid w:val="00B11647"/>
    <w:rsid w:val="00B11F94"/>
    <w:rsid w:val="00B120C1"/>
    <w:rsid w:val="00B140ED"/>
    <w:rsid w:val="00B14EA3"/>
    <w:rsid w:val="00B15696"/>
    <w:rsid w:val="00B159E1"/>
    <w:rsid w:val="00B15DF3"/>
    <w:rsid w:val="00B15F58"/>
    <w:rsid w:val="00B16049"/>
    <w:rsid w:val="00B1608E"/>
    <w:rsid w:val="00B160DA"/>
    <w:rsid w:val="00B163A0"/>
    <w:rsid w:val="00B16692"/>
    <w:rsid w:val="00B16F2A"/>
    <w:rsid w:val="00B172BD"/>
    <w:rsid w:val="00B1749D"/>
    <w:rsid w:val="00B1789C"/>
    <w:rsid w:val="00B17968"/>
    <w:rsid w:val="00B2087D"/>
    <w:rsid w:val="00B20952"/>
    <w:rsid w:val="00B20E31"/>
    <w:rsid w:val="00B218BE"/>
    <w:rsid w:val="00B21AE7"/>
    <w:rsid w:val="00B21FD5"/>
    <w:rsid w:val="00B221EA"/>
    <w:rsid w:val="00B22548"/>
    <w:rsid w:val="00B2263C"/>
    <w:rsid w:val="00B22B3F"/>
    <w:rsid w:val="00B22D70"/>
    <w:rsid w:val="00B22E84"/>
    <w:rsid w:val="00B23357"/>
    <w:rsid w:val="00B23752"/>
    <w:rsid w:val="00B23815"/>
    <w:rsid w:val="00B2432D"/>
    <w:rsid w:val="00B246BF"/>
    <w:rsid w:val="00B25BC2"/>
    <w:rsid w:val="00B2632A"/>
    <w:rsid w:val="00B26469"/>
    <w:rsid w:val="00B2728E"/>
    <w:rsid w:val="00B273D5"/>
    <w:rsid w:val="00B27F22"/>
    <w:rsid w:val="00B301AF"/>
    <w:rsid w:val="00B30439"/>
    <w:rsid w:val="00B30605"/>
    <w:rsid w:val="00B30E99"/>
    <w:rsid w:val="00B31203"/>
    <w:rsid w:val="00B3202B"/>
    <w:rsid w:val="00B3214D"/>
    <w:rsid w:val="00B32518"/>
    <w:rsid w:val="00B3364B"/>
    <w:rsid w:val="00B33693"/>
    <w:rsid w:val="00B33F03"/>
    <w:rsid w:val="00B34322"/>
    <w:rsid w:val="00B3460A"/>
    <w:rsid w:val="00B34638"/>
    <w:rsid w:val="00B34823"/>
    <w:rsid w:val="00B349C0"/>
    <w:rsid w:val="00B36544"/>
    <w:rsid w:val="00B3680D"/>
    <w:rsid w:val="00B379C7"/>
    <w:rsid w:val="00B37D35"/>
    <w:rsid w:val="00B40072"/>
    <w:rsid w:val="00B40284"/>
    <w:rsid w:val="00B40532"/>
    <w:rsid w:val="00B4074E"/>
    <w:rsid w:val="00B4177A"/>
    <w:rsid w:val="00B41B9F"/>
    <w:rsid w:val="00B429FE"/>
    <w:rsid w:val="00B43058"/>
    <w:rsid w:val="00B43C1B"/>
    <w:rsid w:val="00B44A1D"/>
    <w:rsid w:val="00B459D8"/>
    <w:rsid w:val="00B45D67"/>
    <w:rsid w:val="00B462B7"/>
    <w:rsid w:val="00B4706C"/>
    <w:rsid w:val="00B4738C"/>
    <w:rsid w:val="00B473C3"/>
    <w:rsid w:val="00B47B20"/>
    <w:rsid w:val="00B505D5"/>
    <w:rsid w:val="00B506B9"/>
    <w:rsid w:val="00B50E04"/>
    <w:rsid w:val="00B516DD"/>
    <w:rsid w:val="00B51DEB"/>
    <w:rsid w:val="00B52146"/>
    <w:rsid w:val="00B52A4F"/>
    <w:rsid w:val="00B52EF3"/>
    <w:rsid w:val="00B5310D"/>
    <w:rsid w:val="00B532D7"/>
    <w:rsid w:val="00B5480A"/>
    <w:rsid w:val="00B5480B"/>
    <w:rsid w:val="00B54FCA"/>
    <w:rsid w:val="00B55018"/>
    <w:rsid w:val="00B550E2"/>
    <w:rsid w:val="00B5562C"/>
    <w:rsid w:val="00B55B41"/>
    <w:rsid w:val="00B566CE"/>
    <w:rsid w:val="00B56712"/>
    <w:rsid w:val="00B567A7"/>
    <w:rsid w:val="00B56CC3"/>
    <w:rsid w:val="00B5737B"/>
    <w:rsid w:val="00B573FC"/>
    <w:rsid w:val="00B5763F"/>
    <w:rsid w:val="00B57697"/>
    <w:rsid w:val="00B57923"/>
    <w:rsid w:val="00B57B75"/>
    <w:rsid w:val="00B57BEA"/>
    <w:rsid w:val="00B57CDC"/>
    <w:rsid w:val="00B57F17"/>
    <w:rsid w:val="00B60067"/>
    <w:rsid w:val="00B60642"/>
    <w:rsid w:val="00B6095B"/>
    <w:rsid w:val="00B60AD1"/>
    <w:rsid w:val="00B614BB"/>
    <w:rsid w:val="00B615A3"/>
    <w:rsid w:val="00B6195F"/>
    <w:rsid w:val="00B61A70"/>
    <w:rsid w:val="00B622E8"/>
    <w:rsid w:val="00B6326C"/>
    <w:rsid w:val="00B632DC"/>
    <w:rsid w:val="00B6381A"/>
    <w:rsid w:val="00B63B0E"/>
    <w:rsid w:val="00B64552"/>
    <w:rsid w:val="00B64DC9"/>
    <w:rsid w:val="00B64E87"/>
    <w:rsid w:val="00B64EEF"/>
    <w:rsid w:val="00B650E7"/>
    <w:rsid w:val="00B65AC1"/>
    <w:rsid w:val="00B65AFE"/>
    <w:rsid w:val="00B66303"/>
    <w:rsid w:val="00B6649A"/>
    <w:rsid w:val="00B667AF"/>
    <w:rsid w:val="00B66CAE"/>
    <w:rsid w:val="00B670B5"/>
    <w:rsid w:val="00B6743E"/>
    <w:rsid w:val="00B67494"/>
    <w:rsid w:val="00B676E7"/>
    <w:rsid w:val="00B67DBB"/>
    <w:rsid w:val="00B70305"/>
    <w:rsid w:val="00B7149B"/>
    <w:rsid w:val="00B71733"/>
    <w:rsid w:val="00B73D7F"/>
    <w:rsid w:val="00B74358"/>
    <w:rsid w:val="00B743B6"/>
    <w:rsid w:val="00B745C9"/>
    <w:rsid w:val="00B74637"/>
    <w:rsid w:val="00B751B1"/>
    <w:rsid w:val="00B75744"/>
    <w:rsid w:val="00B758B0"/>
    <w:rsid w:val="00B7625A"/>
    <w:rsid w:val="00B777AF"/>
    <w:rsid w:val="00B777EE"/>
    <w:rsid w:val="00B77CD6"/>
    <w:rsid w:val="00B77E7C"/>
    <w:rsid w:val="00B77E9B"/>
    <w:rsid w:val="00B77FBB"/>
    <w:rsid w:val="00B8009E"/>
    <w:rsid w:val="00B804C6"/>
    <w:rsid w:val="00B80C02"/>
    <w:rsid w:val="00B81889"/>
    <w:rsid w:val="00B8196D"/>
    <w:rsid w:val="00B81A9B"/>
    <w:rsid w:val="00B8216C"/>
    <w:rsid w:val="00B82537"/>
    <w:rsid w:val="00B8257F"/>
    <w:rsid w:val="00B82786"/>
    <w:rsid w:val="00B82911"/>
    <w:rsid w:val="00B82AB8"/>
    <w:rsid w:val="00B83043"/>
    <w:rsid w:val="00B8354F"/>
    <w:rsid w:val="00B835D3"/>
    <w:rsid w:val="00B83D37"/>
    <w:rsid w:val="00B840DE"/>
    <w:rsid w:val="00B8449C"/>
    <w:rsid w:val="00B8554E"/>
    <w:rsid w:val="00B85B5D"/>
    <w:rsid w:val="00B85F80"/>
    <w:rsid w:val="00B861D0"/>
    <w:rsid w:val="00B86E2D"/>
    <w:rsid w:val="00B86F67"/>
    <w:rsid w:val="00B8775A"/>
    <w:rsid w:val="00B879AF"/>
    <w:rsid w:val="00B87F42"/>
    <w:rsid w:val="00B90081"/>
    <w:rsid w:val="00B901F7"/>
    <w:rsid w:val="00B91E1B"/>
    <w:rsid w:val="00B920CC"/>
    <w:rsid w:val="00B92F81"/>
    <w:rsid w:val="00B93116"/>
    <w:rsid w:val="00B937B8"/>
    <w:rsid w:val="00B9399C"/>
    <w:rsid w:val="00B93AC9"/>
    <w:rsid w:val="00B943F0"/>
    <w:rsid w:val="00B944E9"/>
    <w:rsid w:val="00B9489C"/>
    <w:rsid w:val="00B94A08"/>
    <w:rsid w:val="00B94A71"/>
    <w:rsid w:val="00B94E06"/>
    <w:rsid w:val="00B954C0"/>
    <w:rsid w:val="00B95B7E"/>
    <w:rsid w:val="00B95D31"/>
    <w:rsid w:val="00B9638E"/>
    <w:rsid w:val="00B967E6"/>
    <w:rsid w:val="00B96C56"/>
    <w:rsid w:val="00B96F63"/>
    <w:rsid w:val="00B97190"/>
    <w:rsid w:val="00BA0B5B"/>
    <w:rsid w:val="00BA0BE9"/>
    <w:rsid w:val="00BA0DC2"/>
    <w:rsid w:val="00BA1447"/>
    <w:rsid w:val="00BA16DF"/>
    <w:rsid w:val="00BA186C"/>
    <w:rsid w:val="00BA1C8F"/>
    <w:rsid w:val="00BA1E4F"/>
    <w:rsid w:val="00BA1F3B"/>
    <w:rsid w:val="00BA3579"/>
    <w:rsid w:val="00BA35A2"/>
    <w:rsid w:val="00BA3855"/>
    <w:rsid w:val="00BA4044"/>
    <w:rsid w:val="00BA42E8"/>
    <w:rsid w:val="00BA46FB"/>
    <w:rsid w:val="00BA4E6D"/>
    <w:rsid w:val="00BA5931"/>
    <w:rsid w:val="00BA5E6D"/>
    <w:rsid w:val="00BA6108"/>
    <w:rsid w:val="00BA616C"/>
    <w:rsid w:val="00BA6521"/>
    <w:rsid w:val="00BA6832"/>
    <w:rsid w:val="00BA6838"/>
    <w:rsid w:val="00BA6ADC"/>
    <w:rsid w:val="00BA6D0F"/>
    <w:rsid w:val="00BA6FA5"/>
    <w:rsid w:val="00BA7091"/>
    <w:rsid w:val="00BA71DC"/>
    <w:rsid w:val="00BA79AC"/>
    <w:rsid w:val="00BA7E22"/>
    <w:rsid w:val="00BA7F46"/>
    <w:rsid w:val="00BB1211"/>
    <w:rsid w:val="00BB1A66"/>
    <w:rsid w:val="00BB1BD3"/>
    <w:rsid w:val="00BB27FB"/>
    <w:rsid w:val="00BB317E"/>
    <w:rsid w:val="00BB424B"/>
    <w:rsid w:val="00BB4275"/>
    <w:rsid w:val="00BB5CE2"/>
    <w:rsid w:val="00BB5F80"/>
    <w:rsid w:val="00BB6A9B"/>
    <w:rsid w:val="00BB6CBF"/>
    <w:rsid w:val="00BB7586"/>
    <w:rsid w:val="00BC0467"/>
    <w:rsid w:val="00BC0896"/>
    <w:rsid w:val="00BC0901"/>
    <w:rsid w:val="00BC1626"/>
    <w:rsid w:val="00BC2824"/>
    <w:rsid w:val="00BC28EE"/>
    <w:rsid w:val="00BC3292"/>
    <w:rsid w:val="00BC4306"/>
    <w:rsid w:val="00BC4ABA"/>
    <w:rsid w:val="00BC5AB2"/>
    <w:rsid w:val="00BC5E28"/>
    <w:rsid w:val="00BC5EA6"/>
    <w:rsid w:val="00BC5FC1"/>
    <w:rsid w:val="00BC636F"/>
    <w:rsid w:val="00BC665A"/>
    <w:rsid w:val="00BD0D7E"/>
    <w:rsid w:val="00BD12A2"/>
    <w:rsid w:val="00BD1A74"/>
    <w:rsid w:val="00BD1C79"/>
    <w:rsid w:val="00BD2344"/>
    <w:rsid w:val="00BD349E"/>
    <w:rsid w:val="00BD3705"/>
    <w:rsid w:val="00BD3BD9"/>
    <w:rsid w:val="00BD3D59"/>
    <w:rsid w:val="00BD4850"/>
    <w:rsid w:val="00BD4A00"/>
    <w:rsid w:val="00BD5698"/>
    <w:rsid w:val="00BD5848"/>
    <w:rsid w:val="00BD5BD0"/>
    <w:rsid w:val="00BD6ED0"/>
    <w:rsid w:val="00BD7122"/>
    <w:rsid w:val="00BE0016"/>
    <w:rsid w:val="00BE023A"/>
    <w:rsid w:val="00BE0F24"/>
    <w:rsid w:val="00BE15B0"/>
    <w:rsid w:val="00BE15E1"/>
    <w:rsid w:val="00BE1BBB"/>
    <w:rsid w:val="00BE2191"/>
    <w:rsid w:val="00BE2423"/>
    <w:rsid w:val="00BE25C0"/>
    <w:rsid w:val="00BE2827"/>
    <w:rsid w:val="00BE333B"/>
    <w:rsid w:val="00BE386F"/>
    <w:rsid w:val="00BE3CCB"/>
    <w:rsid w:val="00BE3CFF"/>
    <w:rsid w:val="00BE454F"/>
    <w:rsid w:val="00BE4D18"/>
    <w:rsid w:val="00BE5DF1"/>
    <w:rsid w:val="00BE5FDB"/>
    <w:rsid w:val="00BE6557"/>
    <w:rsid w:val="00BE75D9"/>
    <w:rsid w:val="00BE7682"/>
    <w:rsid w:val="00BE7C5B"/>
    <w:rsid w:val="00BF0052"/>
    <w:rsid w:val="00BF01FA"/>
    <w:rsid w:val="00BF0A3A"/>
    <w:rsid w:val="00BF0F61"/>
    <w:rsid w:val="00BF1007"/>
    <w:rsid w:val="00BF195D"/>
    <w:rsid w:val="00BF288D"/>
    <w:rsid w:val="00BF289F"/>
    <w:rsid w:val="00BF28A4"/>
    <w:rsid w:val="00BF2F25"/>
    <w:rsid w:val="00BF3BFB"/>
    <w:rsid w:val="00BF5DB9"/>
    <w:rsid w:val="00BF78B5"/>
    <w:rsid w:val="00BF7CA0"/>
    <w:rsid w:val="00BF7D41"/>
    <w:rsid w:val="00BF7EFB"/>
    <w:rsid w:val="00C000C8"/>
    <w:rsid w:val="00C00420"/>
    <w:rsid w:val="00C0066A"/>
    <w:rsid w:val="00C006EF"/>
    <w:rsid w:val="00C00BF3"/>
    <w:rsid w:val="00C0198B"/>
    <w:rsid w:val="00C01E05"/>
    <w:rsid w:val="00C021C2"/>
    <w:rsid w:val="00C034C1"/>
    <w:rsid w:val="00C03503"/>
    <w:rsid w:val="00C03681"/>
    <w:rsid w:val="00C04177"/>
    <w:rsid w:val="00C04593"/>
    <w:rsid w:val="00C04CB9"/>
    <w:rsid w:val="00C0509F"/>
    <w:rsid w:val="00C052A8"/>
    <w:rsid w:val="00C053F5"/>
    <w:rsid w:val="00C05485"/>
    <w:rsid w:val="00C05709"/>
    <w:rsid w:val="00C05DD9"/>
    <w:rsid w:val="00C0623E"/>
    <w:rsid w:val="00C07570"/>
    <w:rsid w:val="00C077DE"/>
    <w:rsid w:val="00C0787A"/>
    <w:rsid w:val="00C07A94"/>
    <w:rsid w:val="00C07C2B"/>
    <w:rsid w:val="00C07FE3"/>
    <w:rsid w:val="00C104D7"/>
    <w:rsid w:val="00C10688"/>
    <w:rsid w:val="00C10CE9"/>
    <w:rsid w:val="00C117A2"/>
    <w:rsid w:val="00C11ADF"/>
    <w:rsid w:val="00C12666"/>
    <w:rsid w:val="00C126C0"/>
    <w:rsid w:val="00C12D10"/>
    <w:rsid w:val="00C13099"/>
    <w:rsid w:val="00C1361A"/>
    <w:rsid w:val="00C13967"/>
    <w:rsid w:val="00C13B82"/>
    <w:rsid w:val="00C143D0"/>
    <w:rsid w:val="00C145E7"/>
    <w:rsid w:val="00C1466E"/>
    <w:rsid w:val="00C14A7E"/>
    <w:rsid w:val="00C15201"/>
    <w:rsid w:val="00C15300"/>
    <w:rsid w:val="00C15740"/>
    <w:rsid w:val="00C157A6"/>
    <w:rsid w:val="00C15E57"/>
    <w:rsid w:val="00C166E3"/>
    <w:rsid w:val="00C16AC5"/>
    <w:rsid w:val="00C173BD"/>
    <w:rsid w:val="00C1782D"/>
    <w:rsid w:val="00C200FF"/>
    <w:rsid w:val="00C20248"/>
    <w:rsid w:val="00C2075B"/>
    <w:rsid w:val="00C20D01"/>
    <w:rsid w:val="00C20E0E"/>
    <w:rsid w:val="00C2139D"/>
    <w:rsid w:val="00C21552"/>
    <w:rsid w:val="00C22475"/>
    <w:rsid w:val="00C22676"/>
    <w:rsid w:val="00C229DC"/>
    <w:rsid w:val="00C22CFB"/>
    <w:rsid w:val="00C22F1C"/>
    <w:rsid w:val="00C232E3"/>
    <w:rsid w:val="00C23AA3"/>
    <w:rsid w:val="00C24526"/>
    <w:rsid w:val="00C245F0"/>
    <w:rsid w:val="00C2471A"/>
    <w:rsid w:val="00C24CB4"/>
    <w:rsid w:val="00C26B45"/>
    <w:rsid w:val="00C26BE1"/>
    <w:rsid w:val="00C27A32"/>
    <w:rsid w:val="00C27D46"/>
    <w:rsid w:val="00C30019"/>
    <w:rsid w:val="00C302D5"/>
    <w:rsid w:val="00C307ED"/>
    <w:rsid w:val="00C30A33"/>
    <w:rsid w:val="00C31D40"/>
    <w:rsid w:val="00C31DB1"/>
    <w:rsid w:val="00C3331C"/>
    <w:rsid w:val="00C34AD4"/>
    <w:rsid w:val="00C351DF"/>
    <w:rsid w:val="00C355DF"/>
    <w:rsid w:val="00C360BF"/>
    <w:rsid w:val="00C368CF"/>
    <w:rsid w:val="00C37123"/>
    <w:rsid w:val="00C379E4"/>
    <w:rsid w:val="00C37B9A"/>
    <w:rsid w:val="00C37D37"/>
    <w:rsid w:val="00C37E03"/>
    <w:rsid w:val="00C404F5"/>
    <w:rsid w:val="00C405DB"/>
    <w:rsid w:val="00C4068B"/>
    <w:rsid w:val="00C40816"/>
    <w:rsid w:val="00C41065"/>
    <w:rsid w:val="00C41EAB"/>
    <w:rsid w:val="00C42053"/>
    <w:rsid w:val="00C42143"/>
    <w:rsid w:val="00C4264E"/>
    <w:rsid w:val="00C43466"/>
    <w:rsid w:val="00C43668"/>
    <w:rsid w:val="00C43E4F"/>
    <w:rsid w:val="00C44596"/>
    <w:rsid w:val="00C447DA"/>
    <w:rsid w:val="00C447F7"/>
    <w:rsid w:val="00C44E1E"/>
    <w:rsid w:val="00C45005"/>
    <w:rsid w:val="00C45133"/>
    <w:rsid w:val="00C452FA"/>
    <w:rsid w:val="00C45677"/>
    <w:rsid w:val="00C45AF1"/>
    <w:rsid w:val="00C45CD4"/>
    <w:rsid w:val="00C46D36"/>
    <w:rsid w:val="00C46D7D"/>
    <w:rsid w:val="00C46ED7"/>
    <w:rsid w:val="00C474F2"/>
    <w:rsid w:val="00C47B47"/>
    <w:rsid w:val="00C47B59"/>
    <w:rsid w:val="00C47B99"/>
    <w:rsid w:val="00C509EC"/>
    <w:rsid w:val="00C50D1B"/>
    <w:rsid w:val="00C51865"/>
    <w:rsid w:val="00C51E9B"/>
    <w:rsid w:val="00C52229"/>
    <w:rsid w:val="00C5301B"/>
    <w:rsid w:val="00C530FB"/>
    <w:rsid w:val="00C53A9B"/>
    <w:rsid w:val="00C55D4A"/>
    <w:rsid w:val="00C55EAF"/>
    <w:rsid w:val="00C5631B"/>
    <w:rsid w:val="00C568E6"/>
    <w:rsid w:val="00C56922"/>
    <w:rsid w:val="00C5697E"/>
    <w:rsid w:val="00C56CAC"/>
    <w:rsid w:val="00C6133F"/>
    <w:rsid w:val="00C614ED"/>
    <w:rsid w:val="00C61F5A"/>
    <w:rsid w:val="00C6216D"/>
    <w:rsid w:val="00C62CA6"/>
    <w:rsid w:val="00C62D6D"/>
    <w:rsid w:val="00C62E77"/>
    <w:rsid w:val="00C631C0"/>
    <w:rsid w:val="00C63723"/>
    <w:rsid w:val="00C63957"/>
    <w:rsid w:val="00C63A8C"/>
    <w:rsid w:val="00C63AD5"/>
    <w:rsid w:val="00C6437B"/>
    <w:rsid w:val="00C656C6"/>
    <w:rsid w:val="00C66550"/>
    <w:rsid w:val="00C666DD"/>
    <w:rsid w:val="00C66B3C"/>
    <w:rsid w:val="00C70F2B"/>
    <w:rsid w:val="00C71D13"/>
    <w:rsid w:val="00C72166"/>
    <w:rsid w:val="00C721A4"/>
    <w:rsid w:val="00C72740"/>
    <w:rsid w:val="00C72A77"/>
    <w:rsid w:val="00C7316F"/>
    <w:rsid w:val="00C738EB"/>
    <w:rsid w:val="00C74A4A"/>
    <w:rsid w:val="00C752B7"/>
    <w:rsid w:val="00C753EA"/>
    <w:rsid w:val="00C7558E"/>
    <w:rsid w:val="00C75C3B"/>
    <w:rsid w:val="00C75E1F"/>
    <w:rsid w:val="00C75F7A"/>
    <w:rsid w:val="00C77974"/>
    <w:rsid w:val="00C80158"/>
    <w:rsid w:val="00C804D4"/>
    <w:rsid w:val="00C805DF"/>
    <w:rsid w:val="00C80A1A"/>
    <w:rsid w:val="00C81478"/>
    <w:rsid w:val="00C8194D"/>
    <w:rsid w:val="00C82291"/>
    <w:rsid w:val="00C82A84"/>
    <w:rsid w:val="00C8314D"/>
    <w:rsid w:val="00C83239"/>
    <w:rsid w:val="00C83333"/>
    <w:rsid w:val="00C8463A"/>
    <w:rsid w:val="00C84ECC"/>
    <w:rsid w:val="00C852FB"/>
    <w:rsid w:val="00C853D5"/>
    <w:rsid w:val="00C8576A"/>
    <w:rsid w:val="00C864DD"/>
    <w:rsid w:val="00C868A0"/>
    <w:rsid w:val="00C86C4D"/>
    <w:rsid w:val="00C870FC"/>
    <w:rsid w:val="00C87248"/>
    <w:rsid w:val="00C8754A"/>
    <w:rsid w:val="00C87B78"/>
    <w:rsid w:val="00C9033F"/>
    <w:rsid w:val="00C9091E"/>
    <w:rsid w:val="00C910C0"/>
    <w:rsid w:val="00C911BE"/>
    <w:rsid w:val="00C91400"/>
    <w:rsid w:val="00C92824"/>
    <w:rsid w:val="00C931B6"/>
    <w:rsid w:val="00C93217"/>
    <w:rsid w:val="00C9386E"/>
    <w:rsid w:val="00C93C2D"/>
    <w:rsid w:val="00C94893"/>
    <w:rsid w:val="00C94BB0"/>
    <w:rsid w:val="00C9605D"/>
    <w:rsid w:val="00C960E9"/>
    <w:rsid w:val="00C96443"/>
    <w:rsid w:val="00C96637"/>
    <w:rsid w:val="00C96EE1"/>
    <w:rsid w:val="00C96F39"/>
    <w:rsid w:val="00C97462"/>
    <w:rsid w:val="00C979C7"/>
    <w:rsid w:val="00C97CA7"/>
    <w:rsid w:val="00C97F7B"/>
    <w:rsid w:val="00CA0662"/>
    <w:rsid w:val="00CA128F"/>
    <w:rsid w:val="00CA139E"/>
    <w:rsid w:val="00CA1846"/>
    <w:rsid w:val="00CA1937"/>
    <w:rsid w:val="00CA1EC4"/>
    <w:rsid w:val="00CA217D"/>
    <w:rsid w:val="00CA2396"/>
    <w:rsid w:val="00CA2B96"/>
    <w:rsid w:val="00CA31BA"/>
    <w:rsid w:val="00CA368B"/>
    <w:rsid w:val="00CA3C9A"/>
    <w:rsid w:val="00CA4026"/>
    <w:rsid w:val="00CA42C7"/>
    <w:rsid w:val="00CA47A1"/>
    <w:rsid w:val="00CA56A5"/>
    <w:rsid w:val="00CA5B4D"/>
    <w:rsid w:val="00CA66BA"/>
    <w:rsid w:val="00CA6752"/>
    <w:rsid w:val="00CA68D8"/>
    <w:rsid w:val="00CA705C"/>
    <w:rsid w:val="00CA7B9A"/>
    <w:rsid w:val="00CA7D3E"/>
    <w:rsid w:val="00CB0DC1"/>
    <w:rsid w:val="00CB0FCE"/>
    <w:rsid w:val="00CB107F"/>
    <w:rsid w:val="00CB1682"/>
    <w:rsid w:val="00CB1D04"/>
    <w:rsid w:val="00CB1F8F"/>
    <w:rsid w:val="00CB2443"/>
    <w:rsid w:val="00CB30F0"/>
    <w:rsid w:val="00CB3107"/>
    <w:rsid w:val="00CB3A5A"/>
    <w:rsid w:val="00CB3B35"/>
    <w:rsid w:val="00CB3C8D"/>
    <w:rsid w:val="00CB4290"/>
    <w:rsid w:val="00CB433D"/>
    <w:rsid w:val="00CB496E"/>
    <w:rsid w:val="00CB5208"/>
    <w:rsid w:val="00CB5408"/>
    <w:rsid w:val="00CB56A9"/>
    <w:rsid w:val="00CB581D"/>
    <w:rsid w:val="00CB5E21"/>
    <w:rsid w:val="00CB5E66"/>
    <w:rsid w:val="00CB61D9"/>
    <w:rsid w:val="00CB6639"/>
    <w:rsid w:val="00CB6752"/>
    <w:rsid w:val="00CB715A"/>
    <w:rsid w:val="00CB790E"/>
    <w:rsid w:val="00CC01FB"/>
    <w:rsid w:val="00CC1DA5"/>
    <w:rsid w:val="00CC2C6C"/>
    <w:rsid w:val="00CC3EA1"/>
    <w:rsid w:val="00CC444C"/>
    <w:rsid w:val="00CC48DB"/>
    <w:rsid w:val="00CC4D24"/>
    <w:rsid w:val="00CC50B7"/>
    <w:rsid w:val="00CC5883"/>
    <w:rsid w:val="00CD0877"/>
    <w:rsid w:val="00CD1490"/>
    <w:rsid w:val="00CD15B4"/>
    <w:rsid w:val="00CD18F8"/>
    <w:rsid w:val="00CD1C5E"/>
    <w:rsid w:val="00CD1D59"/>
    <w:rsid w:val="00CD1F20"/>
    <w:rsid w:val="00CD1F75"/>
    <w:rsid w:val="00CD1FD9"/>
    <w:rsid w:val="00CD207F"/>
    <w:rsid w:val="00CD2A7D"/>
    <w:rsid w:val="00CD3111"/>
    <w:rsid w:val="00CD32ED"/>
    <w:rsid w:val="00CD33AF"/>
    <w:rsid w:val="00CD33C1"/>
    <w:rsid w:val="00CD34B6"/>
    <w:rsid w:val="00CD39EE"/>
    <w:rsid w:val="00CD4D33"/>
    <w:rsid w:val="00CD4E70"/>
    <w:rsid w:val="00CD4EBD"/>
    <w:rsid w:val="00CD5C57"/>
    <w:rsid w:val="00CD6E6C"/>
    <w:rsid w:val="00CD7BB0"/>
    <w:rsid w:val="00CD7C23"/>
    <w:rsid w:val="00CE00E4"/>
    <w:rsid w:val="00CE0288"/>
    <w:rsid w:val="00CE1321"/>
    <w:rsid w:val="00CE1EBF"/>
    <w:rsid w:val="00CE2356"/>
    <w:rsid w:val="00CE23A0"/>
    <w:rsid w:val="00CE26E4"/>
    <w:rsid w:val="00CE2934"/>
    <w:rsid w:val="00CE2AB3"/>
    <w:rsid w:val="00CE3499"/>
    <w:rsid w:val="00CE381E"/>
    <w:rsid w:val="00CE39DC"/>
    <w:rsid w:val="00CE4095"/>
    <w:rsid w:val="00CE4273"/>
    <w:rsid w:val="00CE4D2D"/>
    <w:rsid w:val="00CE5C73"/>
    <w:rsid w:val="00CE6D1B"/>
    <w:rsid w:val="00CE6ED2"/>
    <w:rsid w:val="00CE70DE"/>
    <w:rsid w:val="00CE7581"/>
    <w:rsid w:val="00CE78FB"/>
    <w:rsid w:val="00CE7D8A"/>
    <w:rsid w:val="00CE7E94"/>
    <w:rsid w:val="00CF0025"/>
    <w:rsid w:val="00CF02F7"/>
    <w:rsid w:val="00CF08B2"/>
    <w:rsid w:val="00CF0E87"/>
    <w:rsid w:val="00CF15CB"/>
    <w:rsid w:val="00CF1B8D"/>
    <w:rsid w:val="00CF225C"/>
    <w:rsid w:val="00CF25FA"/>
    <w:rsid w:val="00CF27EA"/>
    <w:rsid w:val="00CF2BC8"/>
    <w:rsid w:val="00CF3040"/>
    <w:rsid w:val="00CF34FB"/>
    <w:rsid w:val="00CF413F"/>
    <w:rsid w:val="00CF47FA"/>
    <w:rsid w:val="00CF4945"/>
    <w:rsid w:val="00CF4A51"/>
    <w:rsid w:val="00CF4C44"/>
    <w:rsid w:val="00CF5227"/>
    <w:rsid w:val="00CF53E8"/>
    <w:rsid w:val="00CF5B0F"/>
    <w:rsid w:val="00CF6542"/>
    <w:rsid w:val="00CF72D5"/>
    <w:rsid w:val="00CF7971"/>
    <w:rsid w:val="00D01157"/>
    <w:rsid w:val="00D016CB"/>
    <w:rsid w:val="00D01DDD"/>
    <w:rsid w:val="00D020F1"/>
    <w:rsid w:val="00D0286E"/>
    <w:rsid w:val="00D03031"/>
    <w:rsid w:val="00D03A05"/>
    <w:rsid w:val="00D03E8D"/>
    <w:rsid w:val="00D045AF"/>
    <w:rsid w:val="00D04CBA"/>
    <w:rsid w:val="00D052D1"/>
    <w:rsid w:val="00D05A5D"/>
    <w:rsid w:val="00D05E33"/>
    <w:rsid w:val="00D060DD"/>
    <w:rsid w:val="00D06EA0"/>
    <w:rsid w:val="00D07D9E"/>
    <w:rsid w:val="00D07E73"/>
    <w:rsid w:val="00D10B0F"/>
    <w:rsid w:val="00D10C73"/>
    <w:rsid w:val="00D114CE"/>
    <w:rsid w:val="00D116DF"/>
    <w:rsid w:val="00D11B16"/>
    <w:rsid w:val="00D12807"/>
    <w:rsid w:val="00D13243"/>
    <w:rsid w:val="00D14C63"/>
    <w:rsid w:val="00D15A97"/>
    <w:rsid w:val="00D15BCB"/>
    <w:rsid w:val="00D162BD"/>
    <w:rsid w:val="00D1664F"/>
    <w:rsid w:val="00D16D41"/>
    <w:rsid w:val="00D17497"/>
    <w:rsid w:val="00D17528"/>
    <w:rsid w:val="00D17676"/>
    <w:rsid w:val="00D17C5E"/>
    <w:rsid w:val="00D20262"/>
    <w:rsid w:val="00D20513"/>
    <w:rsid w:val="00D20550"/>
    <w:rsid w:val="00D20556"/>
    <w:rsid w:val="00D20584"/>
    <w:rsid w:val="00D2077F"/>
    <w:rsid w:val="00D2087F"/>
    <w:rsid w:val="00D2088A"/>
    <w:rsid w:val="00D20BE2"/>
    <w:rsid w:val="00D20F64"/>
    <w:rsid w:val="00D21C1E"/>
    <w:rsid w:val="00D2205B"/>
    <w:rsid w:val="00D220D6"/>
    <w:rsid w:val="00D22159"/>
    <w:rsid w:val="00D22868"/>
    <w:rsid w:val="00D22BAC"/>
    <w:rsid w:val="00D23270"/>
    <w:rsid w:val="00D23404"/>
    <w:rsid w:val="00D23744"/>
    <w:rsid w:val="00D23E6D"/>
    <w:rsid w:val="00D247BE"/>
    <w:rsid w:val="00D24FF4"/>
    <w:rsid w:val="00D250EA"/>
    <w:rsid w:val="00D2533C"/>
    <w:rsid w:val="00D255D2"/>
    <w:rsid w:val="00D25B6D"/>
    <w:rsid w:val="00D25EBB"/>
    <w:rsid w:val="00D2600D"/>
    <w:rsid w:val="00D2621B"/>
    <w:rsid w:val="00D26E0E"/>
    <w:rsid w:val="00D27315"/>
    <w:rsid w:val="00D27AA2"/>
    <w:rsid w:val="00D27C99"/>
    <w:rsid w:val="00D317B1"/>
    <w:rsid w:val="00D31A49"/>
    <w:rsid w:val="00D31D5A"/>
    <w:rsid w:val="00D31FAB"/>
    <w:rsid w:val="00D32ADE"/>
    <w:rsid w:val="00D32C0C"/>
    <w:rsid w:val="00D32D1F"/>
    <w:rsid w:val="00D32FBE"/>
    <w:rsid w:val="00D33A58"/>
    <w:rsid w:val="00D340D2"/>
    <w:rsid w:val="00D35279"/>
    <w:rsid w:val="00D358B4"/>
    <w:rsid w:val="00D35FC7"/>
    <w:rsid w:val="00D36453"/>
    <w:rsid w:val="00D3677A"/>
    <w:rsid w:val="00D369C1"/>
    <w:rsid w:val="00D36A1B"/>
    <w:rsid w:val="00D376D2"/>
    <w:rsid w:val="00D37867"/>
    <w:rsid w:val="00D37E20"/>
    <w:rsid w:val="00D4044C"/>
    <w:rsid w:val="00D404C6"/>
    <w:rsid w:val="00D40A95"/>
    <w:rsid w:val="00D40AB6"/>
    <w:rsid w:val="00D40D41"/>
    <w:rsid w:val="00D40E52"/>
    <w:rsid w:val="00D419ED"/>
    <w:rsid w:val="00D42699"/>
    <w:rsid w:val="00D427B8"/>
    <w:rsid w:val="00D4388F"/>
    <w:rsid w:val="00D43BC3"/>
    <w:rsid w:val="00D43EA7"/>
    <w:rsid w:val="00D4402D"/>
    <w:rsid w:val="00D44AD3"/>
    <w:rsid w:val="00D45B85"/>
    <w:rsid w:val="00D46188"/>
    <w:rsid w:val="00D46602"/>
    <w:rsid w:val="00D46E74"/>
    <w:rsid w:val="00D46F63"/>
    <w:rsid w:val="00D47929"/>
    <w:rsid w:val="00D50252"/>
    <w:rsid w:val="00D51A5A"/>
    <w:rsid w:val="00D51EC9"/>
    <w:rsid w:val="00D5201C"/>
    <w:rsid w:val="00D520F9"/>
    <w:rsid w:val="00D522E5"/>
    <w:rsid w:val="00D5233A"/>
    <w:rsid w:val="00D53518"/>
    <w:rsid w:val="00D5409A"/>
    <w:rsid w:val="00D5455D"/>
    <w:rsid w:val="00D55398"/>
    <w:rsid w:val="00D554AC"/>
    <w:rsid w:val="00D555DC"/>
    <w:rsid w:val="00D55829"/>
    <w:rsid w:val="00D55D3D"/>
    <w:rsid w:val="00D56425"/>
    <w:rsid w:val="00D571B2"/>
    <w:rsid w:val="00D577EB"/>
    <w:rsid w:val="00D57983"/>
    <w:rsid w:val="00D602AF"/>
    <w:rsid w:val="00D60644"/>
    <w:rsid w:val="00D61FE1"/>
    <w:rsid w:val="00D62186"/>
    <w:rsid w:val="00D62496"/>
    <w:rsid w:val="00D63449"/>
    <w:rsid w:val="00D6435F"/>
    <w:rsid w:val="00D646AC"/>
    <w:rsid w:val="00D6489A"/>
    <w:rsid w:val="00D64976"/>
    <w:rsid w:val="00D658E6"/>
    <w:rsid w:val="00D65DF0"/>
    <w:rsid w:val="00D663A5"/>
    <w:rsid w:val="00D6694B"/>
    <w:rsid w:val="00D66DAA"/>
    <w:rsid w:val="00D675F4"/>
    <w:rsid w:val="00D67B97"/>
    <w:rsid w:val="00D67C89"/>
    <w:rsid w:val="00D67EF6"/>
    <w:rsid w:val="00D703FD"/>
    <w:rsid w:val="00D70E61"/>
    <w:rsid w:val="00D7171F"/>
    <w:rsid w:val="00D71E66"/>
    <w:rsid w:val="00D7348C"/>
    <w:rsid w:val="00D73C10"/>
    <w:rsid w:val="00D73CFB"/>
    <w:rsid w:val="00D73E9E"/>
    <w:rsid w:val="00D74035"/>
    <w:rsid w:val="00D744B8"/>
    <w:rsid w:val="00D74C0A"/>
    <w:rsid w:val="00D7577C"/>
    <w:rsid w:val="00D75EF0"/>
    <w:rsid w:val="00D7635D"/>
    <w:rsid w:val="00D76660"/>
    <w:rsid w:val="00D76BE6"/>
    <w:rsid w:val="00D76F9A"/>
    <w:rsid w:val="00D77143"/>
    <w:rsid w:val="00D77484"/>
    <w:rsid w:val="00D77815"/>
    <w:rsid w:val="00D77DE9"/>
    <w:rsid w:val="00D80429"/>
    <w:rsid w:val="00D8055F"/>
    <w:rsid w:val="00D80B41"/>
    <w:rsid w:val="00D81132"/>
    <w:rsid w:val="00D81554"/>
    <w:rsid w:val="00D81865"/>
    <w:rsid w:val="00D823CA"/>
    <w:rsid w:val="00D8242B"/>
    <w:rsid w:val="00D8259A"/>
    <w:rsid w:val="00D8272E"/>
    <w:rsid w:val="00D82A8B"/>
    <w:rsid w:val="00D83292"/>
    <w:rsid w:val="00D83BD6"/>
    <w:rsid w:val="00D84222"/>
    <w:rsid w:val="00D84C02"/>
    <w:rsid w:val="00D84C8D"/>
    <w:rsid w:val="00D85748"/>
    <w:rsid w:val="00D85E1A"/>
    <w:rsid w:val="00D85E2B"/>
    <w:rsid w:val="00D8610D"/>
    <w:rsid w:val="00D86318"/>
    <w:rsid w:val="00D87385"/>
    <w:rsid w:val="00D875E4"/>
    <w:rsid w:val="00D87673"/>
    <w:rsid w:val="00D87EE8"/>
    <w:rsid w:val="00D90957"/>
    <w:rsid w:val="00D9106D"/>
    <w:rsid w:val="00D9141B"/>
    <w:rsid w:val="00D91ADF"/>
    <w:rsid w:val="00D922A1"/>
    <w:rsid w:val="00D925EB"/>
    <w:rsid w:val="00D92FE2"/>
    <w:rsid w:val="00D93120"/>
    <w:rsid w:val="00D933D7"/>
    <w:rsid w:val="00D9398D"/>
    <w:rsid w:val="00D93C06"/>
    <w:rsid w:val="00D93E89"/>
    <w:rsid w:val="00D94826"/>
    <w:rsid w:val="00D9489A"/>
    <w:rsid w:val="00D948F1"/>
    <w:rsid w:val="00D9516F"/>
    <w:rsid w:val="00D95A5B"/>
    <w:rsid w:val="00D95BE2"/>
    <w:rsid w:val="00D95D8F"/>
    <w:rsid w:val="00D96372"/>
    <w:rsid w:val="00D96E21"/>
    <w:rsid w:val="00DA0319"/>
    <w:rsid w:val="00DA0968"/>
    <w:rsid w:val="00DA09B7"/>
    <w:rsid w:val="00DA0D94"/>
    <w:rsid w:val="00DA1405"/>
    <w:rsid w:val="00DA1EB8"/>
    <w:rsid w:val="00DA29FC"/>
    <w:rsid w:val="00DA2B01"/>
    <w:rsid w:val="00DA2C00"/>
    <w:rsid w:val="00DA2E75"/>
    <w:rsid w:val="00DA3780"/>
    <w:rsid w:val="00DA37C3"/>
    <w:rsid w:val="00DA3A53"/>
    <w:rsid w:val="00DA3E8D"/>
    <w:rsid w:val="00DA3FDA"/>
    <w:rsid w:val="00DA45C6"/>
    <w:rsid w:val="00DA47A0"/>
    <w:rsid w:val="00DA52A6"/>
    <w:rsid w:val="00DA5D5B"/>
    <w:rsid w:val="00DA5E54"/>
    <w:rsid w:val="00DA6845"/>
    <w:rsid w:val="00DA6D0D"/>
    <w:rsid w:val="00DA7A4A"/>
    <w:rsid w:val="00DB036A"/>
    <w:rsid w:val="00DB07B6"/>
    <w:rsid w:val="00DB0CF5"/>
    <w:rsid w:val="00DB16BB"/>
    <w:rsid w:val="00DB19A1"/>
    <w:rsid w:val="00DB21CA"/>
    <w:rsid w:val="00DB24AE"/>
    <w:rsid w:val="00DB29FC"/>
    <w:rsid w:val="00DB3CB2"/>
    <w:rsid w:val="00DB425F"/>
    <w:rsid w:val="00DB60BB"/>
    <w:rsid w:val="00DB6BA4"/>
    <w:rsid w:val="00DB73B7"/>
    <w:rsid w:val="00DB77D4"/>
    <w:rsid w:val="00DC0965"/>
    <w:rsid w:val="00DC1B37"/>
    <w:rsid w:val="00DC1C90"/>
    <w:rsid w:val="00DC3093"/>
    <w:rsid w:val="00DC3130"/>
    <w:rsid w:val="00DC3551"/>
    <w:rsid w:val="00DC39B1"/>
    <w:rsid w:val="00DC4170"/>
    <w:rsid w:val="00DC446B"/>
    <w:rsid w:val="00DC4701"/>
    <w:rsid w:val="00DC4F9C"/>
    <w:rsid w:val="00DC55B5"/>
    <w:rsid w:val="00DC6C1E"/>
    <w:rsid w:val="00DC6F60"/>
    <w:rsid w:val="00DC7436"/>
    <w:rsid w:val="00DC76EC"/>
    <w:rsid w:val="00DC791C"/>
    <w:rsid w:val="00DC7AD7"/>
    <w:rsid w:val="00DC7EB4"/>
    <w:rsid w:val="00DC7F4B"/>
    <w:rsid w:val="00DD03CE"/>
    <w:rsid w:val="00DD03DE"/>
    <w:rsid w:val="00DD0DF1"/>
    <w:rsid w:val="00DD134A"/>
    <w:rsid w:val="00DD2870"/>
    <w:rsid w:val="00DD29C8"/>
    <w:rsid w:val="00DD2AFD"/>
    <w:rsid w:val="00DD3023"/>
    <w:rsid w:val="00DD3308"/>
    <w:rsid w:val="00DD3803"/>
    <w:rsid w:val="00DD3DD1"/>
    <w:rsid w:val="00DD46B7"/>
    <w:rsid w:val="00DD4A2A"/>
    <w:rsid w:val="00DD52A3"/>
    <w:rsid w:val="00DD53AD"/>
    <w:rsid w:val="00DD5613"/>
    <w:rsid w:val="00DD6302"/>
    <w:rsid w:val="00DD650B"/>
    <w:rsid w:val="00DD6D01"/>
    <w:rsid w:val="00DD7047"/>
    <w:rsid w:val="00DE0037"/>
    <w:rsid w:val="00DE003F"/>
    <w:rsid w:val="00DE0943"/>
    <w:rsid w:val="00DE0B8B"/>
    <w:rsid w:val="00DE0F84"/>
    <w:rsid w:val="00DE1947"/>
    <w:rsid w:val="00DE2933"/>
    <w:rsid w:val="00DE2981"/>
    <w:rsid w:val="00DE2A0C"/>
    <w:rsid w:val="00DE2AB1"/>
    <w:rsid w:val="00DE392F"/>
    <w:rsid w:val="00DE3DF5"/>
    <w:rsid w:val="00DE4348"/>
    <w:rsid w:val="00DE44B5"/>
    <w:rsid w:val="00DE472A"/>
    <w:rsid w:val="00DE5088"/>
    <w:rsid w:val="00DE530B"/>
    <w:rsid w:val="00DE541C"/>
    <w:rsid w:val="00DE5D39"/>
    <w:rsid w:val="00DE6C3D"/>
    <w:rsid w:val="00DE732C"/>
    <w:rsid w:val="00DE7442"/>
    <w:rsid w:val="00DE7616"/>
    <w:rsid w:val="00DE76E4"/>
    <w:rsid w:val="00DF041A"/>
    <w:rsid w:val="00DF0D6F"/>
    <w:rsid w:val="00DF1B11"/>
    <w:rsid w:val="00DF1B7E"/>
    <w:rsid w:val="00DF1EE8"/>
    <w:rsid w:val="00DF21BD"/>
    <w:rsid w:val="00DF2323"/>
    <w:rsid w:val="00DF2B44"/>
    <w:rsid w:val="00DF2D44"/>
    <w:rsid w:val="00DF38CC"/>
    <w:rsid w:val="00DF3BB1"/>
    <w:rsid w:val="00DF3E0D"/>
    <w:rsid w:val="00DF4137"/>
    <w:rsid w:val="00DF45BD"/>
    <w:rsid w:val="00DF48F1"/>
    <w:rsid w:val="00DF4A37"/>
    <w:rsid w:val="00DF4DB1"/>
    <w:rsid w:val="00DF5B55"/>
    <w:rsid w:val="00DF6B54"/>
    <w:rsid w:val="00DF7023"/>
    <w:rsid w:val="00DF727E"/>
    <w:rsid w:val="00E001AC"/>
    <w:rsid w:val="00E00BC9"/>
    <w:rsid w:val="00E01CE0"/>
    <w:rsid w:val="00E02024"/>
    <w:rsid w:val="00E043B9"/>
    <w:rsid w:val="00E04519"/>
    <w:rsid w:val="00E049E7"/>
    <w:rsid w:val="00E04BFC"/>
    <w:rsid w:val="00E04CB9"/>
    <w:rsid w:val="00E053AA"/>
    <w:rsid w:val="00E0540D"/>
    <w:rsid w:val="00E058E3"/>
    <w:rsid w:val="00E05C92"/>
    <w:rsid w:val="00E06674"/>
    <w:rsid w:val="00E06711"/>
    <w:rsid w:val="00E069E8"/>
    <w:rsid w:val="00E06E41"/>
    <w:rsid w:val="00E070FA"/>
    <w:rsid w:val="00E073B0"/>
    <w:rsid w:val="00E101F8"/>
    <w:rsid w:val="00E10411"/>
    <w:rsid w:val="00E10DBD"/>
    <w:rsid w:val="00E10F2C"/>
    <w:rsid w:val="00E10F3E"/>
    <w:rsid w:val="00E10FB0"/>
    <w:rsid w:val="00E11561"/>
    <w:rsid w:val="00E11926"/>
    <w:rsid w:val="00E123DA"/>
    <w:rsid w:val="00E1302F"/>
    <w:rsid w:val="00E1329F"/>
    <w:rsid w:val="00E1479E"/>
    <w:rsid w:val="00E14B08"/>
    <w:rsid w:val="00E14B82"/>
    <w:rsid w:val="00E15702"/>
    <w:rsid w:val="00E15CE1"/>
    <w:rsid w:val="00E15F30"/>
    <w:rsid w:val="00E161BE"/>
    <w:rsid w:val="00E17598"/>
    <w:rsid w:val="00E17635"/>
    <w:rsid w:val="00E1783D"/>
    <w:rsid w:val="00E1797E"/>
    <w:rsid w:val="00E202D1"/>
    <w:rsid w:val="00E2198C"/>
    <w:rsid w:val="00E22077"/>
    <w:rsid w:val="00E22714"/>
    <w:rsid w:val="00E22740"/>
    <w:rsid w:val="00E250B4"/>
    <w:rsid w:val="00E251C7"/>
    <w:rsid w:val="00E2520C"/>
    <w:rsid w:val="00E252E2"/>
    <w:rsid w:val="00E25706"/>
    <w:rsid w:val="00E25755"/>
    <w:rsid w:val="00E2579B"/>
    <w:rsid w:val="00E25802"/>
    <w:rsid w:val="00E25B3F"/>
    <w:rsid w:val="00E25C73"/>
    <w:rsid w:val="00E25DEB"/>
    <w:rsid w:val="00E25E2D"/>
    <w:rsid w:val="00E25E4B"/>
    <w:rsid w:val="00E26DA4"/>
    <w:rsid w:val="00E27545"/>
    <w:rsid w:val="00E2787D"/>
    <w:rsid w:val="00E304B6"/>
    <w:rsid w:val="00E30CD1"/>
    <w:rsid w:val="00E3145F"/>
    <w:rsid w:val="00E3162C"/>
    <w:rsid w:val="00E31A3A"/>
    <w:rsid w:val="00E32177"/>
    <w:rsid w:val="00E33293"/>
    <w:rsid w:val="00E3334E"/>
    <w:rsid w:val="00E33F62"/>
    <w:rsid w:val="00E3403D"/>
    <w:rsid w:val="00E3422F"/>
    <w:rsid w:val="00E346B1"/>
    <w:rsid w:val="00E35324"/>
    <w:rsid w:val="00E353AE"/>
    <w:rsid w:val="00E35BD7"/>
    <w:rsid w:val="00E3650B"/>
    <w:rsid w:val="00E36549"/>
    <w:rsid w:val="00E36702"/>
    <w:rsid w:val="00E36A29"/>
    <w:rsid w:val="00E402D8"/>
    <w:rsid w:val="00E4108E"/>
    <w:rsid w:val="00E411C2"/>
    <w:rsid w:val="00E416B4"/>
    <w:rsid w:val="00E41721"/>
    <w:rsid w:val="00E41825"/>
    <w:rsid w:val="00E419EA"/>
    <w:rsid w:val="00E41EFA"/>
    <w:rsid w:val="00E424C9"/>
    <w:rsid w:val="00E426FB"/>
    <w:rsid w:val="00E42C60"/>
    <w:rsid w:val="00E42D30"/>
    <w:rsid w:val="00E42DAE"/>
    <w:rsid w:val="00E432D3"/>
    <w:rsid w:val="00E43400"/>
    <w:rsid w:val="00E44E5C"/>
    <w:rsid w:val="00E4541D"/>
    <w:rsid w:val="00E45525"/>
    <w:rsid w:val="00E45CAC"/>
    <w:rsid w:val="00E45FB8"/>
    <w:rsid w:val="00E463A7"/>
    <w:rsid w:val="00E46461"/>
    <w:rsid w:val="00E467A4"/>
    <w:rsid w:val="00E467D5"/>
    <w:rsid w:val="00E46E3A"/>
    <w:rsid w:val="00E471CA"/>
    <w:rsid w:val="00E47CFC"/>
    <w:rsid w:val="00E50283"/>
    <w:rsid w:val="00E50AEF"/>
    <w:rsid w:val="00E50C6D"/>
    <w:rsid w:val="00E50CC8"/>
    <w:rsid w:val="00E50ED8"/>
    <w:rsid w:val="00E50F4C"/>
    <w:rsid w:val="00E512F1"/>
    <w:rsid w:val="00E5182F"/>
    <w:rsid w:val="00E52D6E"/>
    <w:rsid w:val="00E52E33"/>
    <w:rsid w:val="00E53950"/>
    <w:rsid w:val="00E53DA0"/>
    <w:rsid w:val="00E540DB"/>
    <w:rsid w:val="00E557C5"/>
    <w:rsid w:val="00E56073"/>
    <w:rsid w:val="00E560B7"/>
    <w:rsid w:val="00E561C3"/>
    <w:rsid w:val="00E56346"/>
    <w:rsid w:val="00E56B4C"/>
    <w:rsid w:val="00E56D01"/>
    <w:rsid w:val="00E5723D"/>
    <w:rsid w:val="00E577D5"/>
    <w:rsid w:val="00E57D5E"/>
    <w:rsid w:val="00E60AFE"/>
    <w:rsid w:val="00E60FD6"/>
    <w:rsid w:val="00E61A7E"/>
    <w:rsid w:val="00E62BE7"/>
    <w:rsid w:val="00E62D9B"/>
    <w:rsid w:val="00E62F5E"/>
    <w:rsid w:val="00E63021"/>
    <w:rsid w:val="00E63F5A"/>
    <w:rsid w:val="00E64078"/>
    <w:rsid w:val="00E6484A"/>
    <w:rsid w:val="00E64970"/>
    <w:rsid w:val="00E64E73"/>
    <w:rsid w:val="00E6515D"/>
    <w:rsid w:val="00E661DA"/>
    <w:rsid w:val="00E663FB"/>
    <w:rsid w:val="00E67058"/>
    <w:rsid w:val="00E674EA"/>
    <w:rsid w:val="00E70453"/>
    <w:rsid w:val="00E70C2A"/>
    <w:rsid w:val="00E71525"/>
    <w:rsid w:val="00E71A9E"/>
    <w:rsid w:val="00E71B25"/>
    <w:rsid w:val="00E73D02"/>
    <w:rsid w:val="00E73D0B"/>
    <w:rsid w:val="00E73DCC"/>
    <w:rsid w:val="00E7402F"/>
    <w:rsid w:val="00E749E4"/>
    <w:rsid w:val="00E74AC7"/>
    <w:rsid w:val="00E74B1C"/>
    <w:rsid w:val="00E74CCB"/>
    <w:rsid w:val="00E75B06"/>
    <w:rsid w:val="00E764B3"/>
    <w:rsid w:val="00E7658F"/>
    <w:rsid w:val="00E76B1F"/>
    <w:rsid w:val="00E76BED"/>
    <w:rsid w:val="00E76EE6"/>
    <w:rsid w:val="00E76F4D"/>
    <w:rsid w:val="00E772DC"/>
    <w:rsid w:val="00E77AB4"/>
    <w:rsid w:val="00E77CB3"/>
    <w:rsid w:val="00E77D97"/>
    <w:rsid w:val="00E801E4"/>
    <w:rsid w:val="00E8040F"/>
    <w:rsid w:val="00E8106A"/>
    <w:rsid w:val="00E810BA"/>
    <w:rsid w:val="00E8140A"/>
    <w:rsid w:val="00E818D0"/>
    <w:rsid w:val="00E819F2"/>
    <w:rsid w:val="00E82587"/>
    <w:rsid w:val="00E828A4"/>
    <w:rsid w:val="00E831C9"/>
    <w:rsid w:val="00E83410"/>
    <w:rsid w:val="00E83579"/>
    <w:rsid w:val="00E842EC"/>
    <w:rsid w:val="00E84316"/>
    <w:rsid w:val="00E848AB"/>
    <w:rsid w:val="00E84922"/>
    <w:rsid w:val="00E84DD6"/>
    <w:rsid w:val="00E854B8"/>
    <w:rsid w:val="00E85A8C"/>
    <w:rsid w:val="00E85C2D"/>
    <w:rsid w:val="00E8601C"/>
    <w:rsid w:val="00E8604E"/>
    <w:rsid w:val="00E87623"/>
    <w:rsid w:val="00E902C7"/>
    <w:rsid w:val="00E90557"/>
    <w:rsid w:val="00E91224"/>
    <w:rsid w:val="00E915BF"/>
    <w:rsid w:val="00E92170"/>
    <w:rsid w:val="00E937CF"/>
    <w:rsid w:val="00E93970"/>
    <w:rsid w:val="00E93A2A"/>
    <w:rsid w:val="00E94900"/>
    <w:rsid w:val="00E9497D"/>
    <w:rsid w:val="00E94E95"/>
    <w:rsid w:val="00E95039"/>
    <w:rsid w:val="00E95390"/>
    <w:rsid w:val="00E95D63"/>
    <w:rsid w:val="00E964DA"/>
    <w:rsid w:val="00E96E9A"/>
    <w:rsid w:val="00E97A4E"/>
    <w:rsid w:val="00EA01AD"/>
    <w:rsid w:val="00EA0300"/>
    <w:rsid w:val="00EA037D"/>
    <w:rsid w:val="00EA0561"/>
    <w:rsid w:val="00EA06BD"/>
    <w:rsid w:val="00EA1ABD"/>
    <w:rsid w:val="00EA1D5A"/>
    <w:rsid w:val="00EA2452"/>
    <w:rsid w:val="00EA316E"/>
    <w:rsid w:val="00EA31CE"/>
    <w:rsid w:val="00EA3B63"/>
    <w:rsid w:val="00EA4269"/>
    <w:rsid w:val="00EA42F4"/>
    <w:rsid w:val="00EA4709"/>
    <w:rsid w:val="00EA4C0C"/>
    <w:rsid w:val="00EA5261"/>
    <w:rsid w:val="00EA6176"/>
    <w:rsid w:val="00EA6580"/>
    <w:rsid w:val="00EA6B7D"/>
    <w:rsid w:val="00EB0484"/>
    <w:rsid w:val="00EB1984"/>
    <w:rsid w:val="00EB22E8"/>
    <w:rsid w:val="00EB2890"/>
    <w:rsid w:val="00EB29EE"/>
    <w:rsid w:val="00EB3114"/>
    <w:rsid w:val="00EB35A6"/>
    <w:rsid w:val="00EB3EEF"/>
    <w:rsid w:val="00EB4357"/>
    <w:rsid w:val="00EB4802"/>
    <w:rsid w:val="00EB50D3"/>
    <w:rsid w:val="00EB572D"/>
    <w:rsid w:val="00EB58E1"/>
    <w:rsid w:val="00EB68DF"/>
    <w:rsid w:val="00EB6DA2"/>
    <w:rsid w:val="00EB7E69"/>
    <w:rsid w:val="00EC0256"/>
    <w:rsid w:val="00EC060A"/>
    <w:rsid w:val="00EC0A2A"/>
    <w:rsid w:val="00EC0AC9"/>
    <w:rsid w:val="00EC0D05"/>
    <w:rsid w:val="00EC11F7"/>
    <w:rsid w:val="00EC193C"/>
    <w:rsid w:val="00EC1F85"/>
    <w:rsid w:val="00EC2A7B"/>
    <w:rsid w:val="00EC2AED"/>
    <w:rsid w:val="00EC2F11"/>
    <w:rsid w:val="00EC35BF"/>
    <w:rsid w:val="00EC391A"/>
    <w:rsid w:val="00EC3C52"/>
    <w:rsid w:val="00EC3D36"/>
    <w:rsid w:val="00EC40F4"/>
    <w:rsid w:val="00EC42E1"/>
    <w:rsid w:val="00EC4887"/>
    <w:rsid w:val="00EC51D2"/>
    <w:rsid w:val="00EC54FE"/>
    <w:rsid w:val="00EC59FA"/>
    <w:rsid w:val="00EC5BF4"/>
    <w:rsid w:val="00EC60B7"/>
    <w:rsid w:val="00EC6122"/>
    <w:rsid w:val="00EC6129"/>
    <w:rsid w:val="00EC6D5D"/>
    <w:rsid w:val="00EC70BF"/>
    <w:rsid w:val="00EC7AE3"/>
    <w:rsid w:val="00ED0E7E"/>
    <w:rsid w:val="00ED10BB"/>
    <w:rsid w:val="00ED1923"/>
    <w:rsid w:val="00ED1B8E"/>
    <w:rsid w:val="00ED1D65"/>
    <w:rsid w:val="00ED1E2F"/>
    <w:rsid w:val="00ED26F2"/>
    <w:rsid w:val="00ED307A"/>
    <w:rsid w:val="00ED3BA4"/>
    <w:rsid w:val="00ED3CC4"/>
    <w:rsid w:val="00ED3F9C"/>
    <w:rsid w:val="00ED475A"/>
    <w:rsid w:val="00ED4E64"/>
    <w:rsid w:val="00ED5687"/>
    <w:rsid w:val="00ED5736"/>
    <w:rsid w:val="00ED5EFB"/>
    <w:rsid w:val="00ED5F0A"/>
    <w:rsid w:val="00ED692D"/>
    <w:rsid w:val="00ED6E1B"/>
    <w:rsid w:val="00ED7716"/>
    <w:rsid w:val="00ED789D"/>
    <w:rsid w:val="00ED7937"/>
    <w:rsid w:val="00ED7B00"/>
    <w:rsid w:val="00EE0222"/>
    <w:rsid w:val="00EE029F"/>
    <w:rsid w:val="00EE04A0"/>
    <w:rsid w:val="00EE0630"/>
    <w:rsid w:val="00EE16B8"/>
    <w:rsid w:val="00EE194D"/>
    <w:rsid w:val="00EE2782"/>
    <w:rsid w:val="00EE2E64"/>
    <w:rsid w:val="00EE302A"/>
    <w:rsid w:val="00EE3678"/>
    <w:rsid w:val="00EE38EC"/>
    <w:rsid w:val="00EE4168"/>
    <w:rsid w:val="00EE4301"/>
    <w:rsid w:val="00EE540C"/>
    <w:rsid w:val="00EE56DC"/>
    <w:rsid w:val="00EE61D2"/>
    <w:rsid w:val="00EE670B"/>
    <w:rsid w:val="00EE672D"/>
    <w:rsid w:val="00EE7395"/>
    <w:rsid w:val="00EE7A3B"/>
    <w:rsid w:val="00EE7CAE"/>
    <w:rsid w:val="00EE7DDB"/>
    <w:rsid w:val="00EF0912"/>
    <w:rsid w:val="00EF0D52"/>
    <w:rsid w:val="00EF13F9"/>
    <w:rsid w:val="00EF190D"/>
    <w:rsid w:val="00EF1A2A"/>
    <w:rsid w:val="00EF2B2F"/>
    <w:rsid w:val="00EF2C78"/>
    <w:rsid w:val="00EF328E"/>
    <w:rsid w:val="00EF336A"/>
    <w:rsid w:val="00EF356B"/>
    <w:rsid w:val="00EF3BCB"/>
    <w:rsid w:val="00EF3C26"/>
    <w:rsid w:val="00EF4DE9"/>
    <w:rsid w:val="00EF4FB4"/>
    <w:rsid w:val="00EF54E4"/>
    <w:rsid w:val="00EF5584"/>
    <w:rsid w:val="00EF6342"/>
    <w:rsid w:val="00EF6A09"/>
    <w:rsid w:val="00EF6B15"/>
    <w:rsid w:val="00EF6B25"/>
    <w:rsid w:val="00EF6E84"/>
    <w:rsid w:val="00EF7373"/>
    <w:rsid w:val="00EF7748"/>
    <w:rsid w:val="00EF798D"/>
    <w:rsid w:val="00F000E9"/>
    <w:rsid w:val="00F0013A"/>
    <w:rsid w:val="00F00472"/>
    <w:rsid w:val="00F004AE"/>
    <w:rsid w:val="00F00D46"/>
    <w:rsid w:val="00F0120E"/>
    <w:rsid w:val="00F0172B"/>
    <w:rsid w:val="00F01CD3"/>
    <w:rsid w:val="00F020EA"/>
    <w:rsid w:val="00F021A8"/>
    <w:rsid w:val="00F022F4"/>
    <w:rsid w:val="00F023D7"/>
    <w:rsid w:val="00F0248C"/>
    <w:rsid w:val="00F02551"/>
    <w:rsid w:val="00F02CDB"/>
    <w:rsid w:val="00F0346D"/>
    <w:rsid w:val="00F03B21"/>
    <w:rsid w:val="00F04428"/>
    <w:rsid w:val="00F04498"/>
    <w:rsid w:val="00F04EBF"/>
    <w:rsid w:val="00F05020"/>
    <w:rsid w:val="00F05531"/>
    <w:rsid w:val="00F06B30"/>
    <w:rsid w:val="00F073E8"/>
    <w:rsid w:val="00F07795"/>
    <w:rsid w:val="00F10267"/>
    <w:rsid w:val="00F108D2"/>
    <w:rsid w:val="00F110D1"/>
    <w:rsid w:val="00F11F92"/>
    <w:rsid w:val="00F12059"/>
    <w:rsid w:val="00F125D4"/>
    <w:rsid w:val="00F12626"/>
    <w:rsid w:val="00F12AA4"/>
    <w:rsid w:val="00F13C9C"/>
    <w:rsid w:val="00F13D48"/>
    <w:rsid w:val="00F153FC"/>
    <w:rsid w:val="00F15B2E"/>
    <w:rsid w:val="00F15F46"/>
    <w:rsid w:val="00F16C91"/>
    <w:rsid w:val="00F1729C"/>
    <w:rsid w:val="00F208C3"/>
    <w:rsid w:val="00F208F1"/>
    <w:rsid w:val="00F20EAA"/>
    <w:rsid w:val="00F22A77"/>
    <w:rsid w:val="00F241B0"/>
    <w:rsid w:val="00F256ED"/>
    <w:rsid w:val="00F26E60"/>
    <w:rsid w:val="00F26F1B"/>
    <w:rsid w:val="00F26F20"/>
    <w:rsid w:val="00F270DA"/>
    <w:rsid w:val="00F27519"/>
    <w:rsid w:val="00F278D6"/>
    <w:rsid w:val="00F27DBF"/>
    <w:rsid w:val="00F30937"/>
    <w:rsid w:val="00F30A91"/>
    <w:rsid w:val="00F30E68"/>
    <w:rsid w:val="00F31837"/>
    <w:rsid w:val="00F31C69"/>
    <w:rsid w:val="00F31F09"/>
    <w:rsid w:val="00F32015"/>
    <w:rsid w:val="00F32EFE"/>
    <w:rsid w:val="00F33490"/>
    <w:rsid w:val="00F33603"/>
    <w:rsid w:val="00F33C61"/>
    <w:rsid w:val="00F35491"/>
    <w:rsid w:val="00F35BE0"/>
    <w:rsid w:val="00F360BF"/>
    <w:rsid w:val="00F372BD"/>
    <w:rsid w:val="00F37394"/>
    <w:rsid w:val="00F4065E"/>
    <w:rsid w:val="00F40B3C"/>
    <w:rsid w:val="00F41396"/>
    <w:rsid w:val="00F41605"/>
    <w:rsid w:val="00F41BC1"/>
    <w:rsid w:val="00F42582"/>
    <w:rsid w:val="00F42ED7"/>
    <w:rsid w:val="00F4310A"/>
    <w:rsid w:val="00F4350E"/>
    <w:rsid w:val="00F4403B"/>
    <w:rsid w:val="00F4433E"/>
    <w:rsid w:val="00F45133"/>
    <w:rsid w:val="00F45E39"/>
    <w:rsid w:val="00F4685D"/>
    <w:rsid w:val="00F47C8B"/>
    <w:rsid w:val="00F47E3C"/>
    <w:rsid w:val="00F50666"/>
    <w:rsid w:val="00F510B5"/>
    <w:rsid w:val="00F51111"/>
    <w:rsid w:val="00F51124"/>
    <w:rsid w:val="00F511B0"/>
    <w:rsid w:val="00F517BB"/>
    <w:rsid w:val="00F523C2"/>
    <w:rsid w:val="00F525AE"/>
    <w:rsid w:val="00F527DB"/>
    <w:rsid w:val="00F528A1"/>
    <w:rsid w:val="00F52B9E"/>
    <w:rsid w:val="00F52EB9"/>
    <w:rsid w:val="00F531B9"/>
    <w:rsid w:val="00F54197"/>
    <w:rsid w:val="00F543A1"/>
    <w:rsid w:val="00F546D5"/>
    <w:rsid w:val="00F549FE"/>
    <w:rsid w:val="00F55DED"/>
    <w:rsid w:val="00F55F76"/>
    <w:rsid w:val="00F5633B"/>
    <w:rsid w:val="00F56453"/>
    <w:rsid w:val="00F571B0"/>
    <w:rsid w:val="00F579BB"/>
    <w:rsid w:val="00F6056B"/>
    <w:rsid w:val="00F605FE"/>
    <w:rsid w:val="00F610E1"/>
    <w:rsid w:val="00F61246"/>
    <w:rsid w:val="00F61563"/>
    <w:rsid w:val="00F616CF"/>
    <w:rsid w:val="00F629D2"/>
    <w:rsid w:val="00F62FE1"/>
    <w:rsid w:val="00F64003"/>
    <w:rsid w:val="00F64CA4"/>
    <w:rsid w:val="00F65BBC"/>
    <w:rsid w:val="00F65D81"/>
    <w:rsid w:val="00F66FDE"/>
    <w:rsid w:val="00F675B4"/>
    <w:rsid w:val="00F67734"/>
    <w:rsid w:val="00F67B60"/>
    <w:rsid w:val="00F67DFA"/>
    <w:rsid w:val="00F70042"/>
    <w:rsid w:val="00F715B4"/>
    <w:rsid w:val="00F71EEC"/>
    <w:rsid w:val="00F72C8D"/>
    <w:rsid w:val="00F72CCC"/>
    <w:rsid w:val="00F72EDD"/>
    <w:rsid w:val="00F73565"/>
    <w:rsid w:val="00F73589"/>
    <w:rsid w:val="00F73C58"/>
    <w:rsid w:val="00F73F28"/>
    <w:rsid w:val="00F751CA"/>
    <w:rsid w:val="00F75718"/>
    <w:rsid w:val="00F764C9"/>
    <w:rsid w:val="00F764F4"/>
    <w:rsid w:val="00F77905"/>
    <w:rsid w:val="00F77E1A"/>
    <w:rsid w:val="00F8012B"/>
    <w:rsid w:val="00F80162"/>
    <w:rsid w:val="00F80545"/>
    <w:rsid w:val="00F805CC"/>
    <w:rsid w:val="00F80969"/>
    <w:rsid w:val="00F809CD"/>
    <w:rsid w:val="00F81839"/>
    <w:rsid w:val="00F81F31"/>
    <w:rsid w:val="00F83AB7"/>
    <w:rsid w:val="00F855D8"/>
    <w:rsid w:val="00F85E79"/>
    <w:rsid w:val="00F86C23"/>
    <w:rsid w:val="00F86D3C"/>
    <w:rsid w:val="00F87629"/>
    <w:rsid w:val="00F87B9B"/>
    <w:rsid w:val="00F87F06"/>
    <w:rsid w:val="00F9063B"/>
    <w:rsid w:val="00F9132E"/>
    <w:rsid w:val="00F917DB"/>
    <w:rsid w:val="00F91893"/>
    <w:rsid w:val="00F91F71"/>
    <w:rsid w:val="00F920AB"/>
    <w:rsid w:val="00F929C9"/>
    <w:rsid w:val="00F92A0D"/>
    <w:rsid w:val="00F92EB4"/>
    <w:rsid w:val="00F93B48"/>
    <w:rsid w:val="00F93F8C"/>
    <w:rsid w:val="00F9547E"/>
    <w:rsid w:val="00F955AD"/>
    <w:rsid w:val="00F956AD"/>
    <w:rsid w:val="00F95F9E"/>
    <w:rsid w:val="00F9769E"/>
    <w:rsid w:val="00FA00DA"/>
    <w:rsid w:val="00FA09D0"/>
    <w:rsid w:val="00FA0C82"/>
    <w:rsid w:val="00FA0C9C"/>
    <w:rsid w:val="00FA0FF6"/>
    <w:rsid w:val="00FA1ABF"/>
    <w:rsid w:val="00FA284F"/>
    <w:rsid w:val="00FA3982"/>
    <w:rsid w:val="00FA3B16"/>
    <w:rsid w:val="00FA3E15"/>
    <w:rsid w:val="00FA400A"/>
    <w:rsid w:val="00FA41C9"/>
    <w:rsid w:val="00FA434A"/>
    <w:rsid w:val="00FA4573"/>
    <w:rsid w:val="00FA4BC3"/>
    <w:rsid w:val="00FA53DF"/>
    <w:rsid w:val="00FA636A"/>
    <w:rsid w:val="00FA655A"/>
    <w:rsid w:val="00FA6DF3"/>
    <w:rsid w:val="00FA718D"/>
    <w:rsid w:val="00FB03AA"/>
    <w:rsid w:val="00FB0417"/>
    <w:rsid w:val="00FB0EAB"/>
    <w:rsid w:val="00FB0EAD"/>
    <w:rsid w:val="00FB131C"/>
    <w:rsid w:val="00FB308B"/>
    <w:rsid w:val="00FB32D0"/>
    <w:rsid w:val="00FB3744"/>
    <w:rsid w:val="00FB3B01"/>
    <w:rsid w:val="00FB3BCB"/>
    <w:rsid w:val="00FB3BDA"/>
    <w:rsid w:val="00FB4B0C"/>
    <w:rsid w:val="00FB5320"/>
    <w:rsid w:val="00FB547C"/>
    <w:rsid w:val="00FB56A8"/>
    <w:rsid w:val="00FB6414"/>
    <w:rsid w:val="00FB6AED"/>
    <w:rsid w:val="00FB6B2D"/>
    <w:rsid w:val="00FB6F46"/>
    <w:rsid w:val="00FB7CC8"/>
    <w:rsid w:val="00FC0786"/>
    <w:rsid w:val="00FC0EF6"/>
    <w:rsid w:val="00FC1056"/>
    <w:rsid w:val="00FC14A4"/>
    <w:rsid w:val="00FC1835"/>
    <w:rsid w:val="00FC1AF1"/>
    <w:rsid w:val="00FC1AFC"/>
    <w:rsid w:val="00FC1FF0"/>
    <w:rsid w:val="00FC20F1"/>
    <w:rsid w:val="00FC2421"/>
    <w:rsid w:val="00FC2470"/>
    <w:rsid w:val="00FC262B"/>
    <w:rsid w:val="00FC36D3"/>
    <w:rsid w:val="00FC3701"/>
    <w:rsid w:val="00FC52A0"/>
    <w:rsid w:val="00FC6700"/>
    <w:rsid w:val="00FC6702"/>
    <w:rsid w:val="00FC6C87"/>
    <w:rsid w:val="00FC6ECB"/>
    <w:rsid w:val="00FC6F46"/>
    <w:rsid w:val="00FC7202"/>
    <w:rsid w:val="00FC7557"/>
    <w:rsid w:val="00FC7EE3"/>
    <w:rsid w:val="00FC7F0C"/>
    <w:rsid w:val="00FC7F41"/>
    <w:rsid w:val="00FD00C0"/>
    <w:rsid w:val="00FD089C"/>
    <w:rsid w:val="00FD1B03"/>
    <w:rsid w:val="00FD29A3"/>
    <w:rsid w:val="00FD36D6"/>
    <w:rsid w:val="00FD3701"/>
    <w:rsid w:val="00FD3A69"/>
    <w:rsid w:val="00FD4012"/>
    <w:rsid w:val="00FD457B"/>
    <w:rsid w:val="00FD526F"/>
    <w:rsid w:val="00FD5A9B"/>
    <w:rsid w:val="00FD5F80"/>
    <w:rsid w:val="00FD6B3C"/>
    <w:rsid w:val="00FD6BA3"/>
    <w:rsid w:val="00FD7218"/>
    <w:rsid w:val="00FD74CB"/>
    <w:rsid w:val="00FD7621"/>
    <w:rsid w:val="00FD7661"/>
    <w:rsid w:val="00FD766A"/>
    <w:rsid w:val="00FD777A"/>
    <w:rsid w:val="00FD7F39"/>
    <w:rsid w:val="00FE0560"/>
    <w:rsid w:val="00FE0A0D"/>
    <w:rsid w:val="00FE0DEC"/>
    <w:rsid w:val="00FE12E1"/>
    <w:rsid w:val="00FE1988"/>
    <w:rsid w:val="00FE1A18"/>
    <w:rsid w:val="00FE1D0D"/>
    <w:rsid w:val="00FE1EB8"/>
    <w:rsid w:val="00FE2747"/>
    <w:rsid w:val="00FE2AE1"/>
    <w:rsid w:val="00FE2D05"/>
    <w:rsid w:val="00FE3263"/>
    <w:rsid w:val="00FE3918"/>
    <w:rsid w:val="00FE3CC2"/>
    <w:rsid w:val="00FE3CC6"/>
    <w:rsid w:val="00FE4B30"/>
    <w:rsid w:val="00FE5788"/>
    <w:rsid w:val="00FE6284"/>
    <w:rsid w:val="00FE69B8"/>
    <w:rsid w:val="00FE6C50"/>
    <w:rsid w:val="00FE7C3B"/>
    <w:rsid w:val="00FF0988"/>
    <w:rsid w:val="00FF10CC"/>
    <w:rsid w:val="00FF1BD6"/>
    <w:rsid w:val="00FF1E85"/>
    <w:rsid w:val="00FF3010"/>
    <w:rsid w:val="00FF4044"/>
    <w:rsid w:val="00FF455F"/>
    <w:rsid w:val="00FF4966"/>
    <w:rsid w:val="00FF4C94"/>
    <w:rsid w:val="00FF5751"/>
    <w:rsid w:val="00FF581D"/>
    <w:rsid w:val="00FF5D6A"/>
    <w:rsid w:val="00FF6ADA"/>
    <w:rsid w:val="00FF6AEA"/>
    <w:rsid w:val="00FF717B"/>
    <w:rsid w:val="00FF76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9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uiPriority="99"/>
    <w:lsdException w:name="footer" w:locked="1"/>
    <w:lsdException w:name="caption" w:locked="1" w:semiHidden="1" w:unhideWhenUsed="1" w:qFormat="1"/>
    <w:lsdException w:name="footnote reference" w:locked="1"/>
    <w:lsdException w:name="annotation reference" w:uiPriority="99"/>
    <w:lsdException w:name="page number" w:locked="1"/>
    <w:lsdException w:name="endnote reference" w:locked="1"/>
    <w:lsdException w:name="endnote text" w:locked="1"/>
    <w:lsdException w:name="List Number" w:locked="1"/>
    <w:lsdException w:name="Title" w:locked="1" w:qFormat="1"/>
    <w:lsdException w:name="Default Paragraph Font" w:locked="1"/>
    <w:lsdException w:name="Subtitle" w:locked="1" w:qFormat="1"/>
    <w:lsdException w:name="Hyperlink" w:locked="1"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1D22"/>
    <w:rPr>
      <w:rFonts w:eastAsia="Times New Roman"/>
      <w:sz w:val="24"/>
      <w:szCs w:val="24"/>
    </w:rPr>
  </w:style>
  <w:style w:type="paragraph" w:styleId="Heading1">
    <w:name w:val="heading 1"/>
    <w:basedOn w:val="Normal"/>
    <w:next w:val="CHDblIndBodyJust"/>
    <w:link w:val="Heading1Char"/>
    <w:qFormat/>
    <w:rsid w:val="00A477A0"/>
    <w:pPr>
      <w:keepNext/>
      <w:spacing w:after="240"/>
      <w:ind w:left="720" w:hanging="720"/>
      <w:jc w:val="both"/>
      <w:outlineLvl w:val="0"/>
    </w:pPr>
    <w:rPr>
      <w:rFonts w:ascii="Times New Roman Bold" w:eastAsia="Calibri" w:hAnsi="Times New Roman Bold" w:cs="Times New Roman Bold"/>
      <w:b/>
      <w:bCs/>
      <w:caps/>
    </w:rPr>
  </w:style>
  <w:style w:type="paragraph" w:styleId="Heading2">
    <w:name w:val="heading 2"/>
    <w:basedOn w:val="Normal"/>
    <w:next w:val="CHDblIndBodyJust"/>
    <w:link w:val="Heading2Char"/>
    <w:qFormat/>
    <w:rsid w:val="00A477A0"/>
    <w:pPr>
      <w:keepNext/>
      <w:spacing w:after="240"/>
      <w:ind w:left="1440" w:hanging="720"/>
      <w:outlineLvl w:val="1"/>
    </w:pPr>
    <w:rPr>
      <w:rFonts w:ascii="Times New Roman" w:eastAsia="Calibri" w:hAnsi="Times New Roman" w:cs="Times New Roman"/>
      <w:b/>
      <w:bCs/>
    </w:rPr>
  </w:style>
  <w:style w:type="paragraph" w:styleId="Heading3">
    <w:name w:val="heading 3"/>
    <w:basedOn w:val="Normal"/>
    <w:next w:val="CHDblIndBodyJust"/>
    <w:link w:val="Heading3Char"/>
    <w:qFormat/>
    <w:rsid w:val="00A477A0"/>
    <w:pPr>
      <w:keepNext/>
      <w:spacing w:after="240"/>
      <w:ind w:left="1728" w:hanging="576"/>
      <w:jc w:val="both"/>
      <w:outlineLvl w:val="2"/>
    </w:pPr>
    <w:rPr>
      <w:rFonts w:ascii="Times New Roman" w:eastAsia="Calibri" w:hAnsi="Times New Roman" w:cs="Times New Roman"/>
      <w:u w:val="single"/>
    </w:rPr>
  </w:style>
  <w:style w:type="paragraph" w:styleId="Heading4">
    <w:name w:val="heading 4"/>
    <w:basedOn w:val="Normal"/>
    <w:link w:val="Heading4Char"/>
    <w:qFormat/>
    <w:rsid w:val="00A477A0"/>
    <w:pPr>
      <w:keepLines/>
      <w:spacing w:line="480" w:lineRule="auto"/>
      <w:ind w:firstLine="720"/>
      <w:jc w:val="both"/>
      <w:outlineLvl w:val="3"/>
    </w:pPr>
    <w:rPr>
      <w:rFonts w:ascii="Times New Roman" w:eastAsia="Calibri" w:hAnsi="Times New Roman" w:cs="Times New Roman"/>
    </w:rPr>
  </w:style>
  <w:style w:type="paragraph" w:styleId="Heading5">
    <w:name w:val="heading 5"/>
    <w:basedOn w:val="Normal"/>
    <w:next w:val="Normal"/>
    <w:link w:val="Heading5Char"/>
    <w:qFormat/>
    <w:rsid w:val="00A477A0"/>
    <w:pPr>
      <w:ind w:left="2880"/>
      <w:outlineLvl w:val="4"/>
    </w:pPr>
    <w:rPr>
      <w:rFonts w:ascii="Times New Roman" w:eastAsia="Calibri" w:hAnsi="Times New Roman" w:cs="Times New Roman"/>
    </w:rPr>
  </w:style>
  <w:style w:type="paragraph" w:styleId="Heading6">
    <w:name w:val="heading 6"/>
    <w:basedOn w:val="Normal"/>
    <w:next w:val="Normal"/>
    <w:link w:val="Heading6Char"/>
    <w:qFormat/>
    <w:rsid w:val="00A477A0"/>
    <w:pPr>
      <w:keepNext/>
      <w:ind w:left="3600"/>
      <w:outlineLvl w:val="5"/>
    </w:pPr>
    <w:rPr>
      <w:rFonts w:ascii="Times New Roman" w:eastAsia="Calibri" w:hAnsi="Times New Roman" w:cs="Times New Roman"/>
    </w:rPr>
  </w:style>
  <w:style w:type="paragraph" w:styleId="Heading7">
    <w:name w:val="heading 7"/>
    <w:basedOn w:val="Normal"/>
    <w:next w:val="Normal"/>
    <w:link w:val="Heading7Char"/>
    <w:qFormat/>
    <w:rsid w:val="00A477A0"/>
    <w:pPr>
      <w:ind w:left="4320"/>
      <w:outlineLvl w:val="6"/>
    </w:pPr>
    <w:rPr>
      <w:rFonts w:ascii="Times New Roman" w:eastAsia="Calibri" w:hAnsi="Times New Roman" w:cs="Times New Roman"/>
    </w:rPr>
  </w:style>
  <w:style w:type="paragraph" w:styleId="Heading8">
    <w:name w:val="heading 8"/>
    <w:basedOn w:val="Normal"/>
    <w:next w:val="Normal"/>
    <w:link w:val="Heading8Char"/>
    <w:qFormat/>
    <w:rsid w:val="00A477A0"/>
    <w:pPr>
      <w:ind w:left="5040"/>
      <w:outlineLvl w:val="7"/>
    </w:pPr>
    <w:rPr>
      <w:rFonts w:ascii="Times New Roman" w:eastAsia="Calibri" w:hAnsi="Times New Roman" w:cs="Times New Roman"/>
    </w:rPr>
  </w:style>
  <w:style w:type="paragraph" w:styleId="Heading9">
    <w:name w:val="heading 9"/>
    <w:basedOn w:val="Normal"/>
    <w:next w:val="Normal"/>
    <w:link w:val="Heading9Char"/>
    <w:qFormat/>
    <w:rsid w:val="00A477A0"/>
    <w:pPr>
      <w:ind w:left="5400"/>
      <w:outlineLvl w:val="8"/>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A477A0"/>
    <w:rPr>
      <w:rFonts w:ascii="Times New Roman Bold" w:hAnsi="Times New Roman Bold" w:cs="Times New Roman Bold"/>
      <w:b/>
      <w:bCs/>
      <w:caps/>
      <w:sz w:val="24"/>
      <w:szCs w:val="24"/>
    </w:rPr>
  </w:style>
  <w:style w:type="character" w:customStyle="1" w:styleId="Heading2Char">
    <w:name w:val="Heading 2 Char"/>
    <w:basedOn w:val="DefaultParagraphFont"/>
    <w:link w:val="Heading2"/>
    <w:locked/>
    <w:rsid w:val="00A477A0"/>
    <w:rPr>
      <w:rFonts w:ascii="Times New Roman" w:hAnsi="Times New Roman" w:cs="Times New Roman"/>
      <w:b/>
      <w:bCs/>
      <w:sz w:val="24"/>
      <w:szCs w:val="24"/>
    </w:rPr>
  </w:style>
  <w:style w:type="character" w:customStyle="1" w:styleId="Heading3Char">
    <w:name w:val="Heading 3 Char"/>
    <w:basedOn w:val="DefaultParagraphFont"/>
    <w:link w:val="Heading3"/>
    <w:locked/>
    <w:rsid w:val="00A477A0"/>
    <w:rPr>
      <w:rFonts w:ascii="Times New Roman" w:hAnsi="Times New Roman" w:cs="Times New Roman"/>
      <w:sz w:val="24"/>
      <w:szCs w:val="24"/>
      <w:u w:val="single"/>
    </w:rPr>
  </w:style>
  <w:style w:type="character" w:customStyle="1" w:styleId="Heading4Char">
    <w:name w:val="Heading 4 Char"/>
    <w:basedOn w:val="DefaultParagraphFont"/>
    <w:link w:val="Heading4"/>
    <w:locked/>
    <w:rsid w:val="00A477A0"/>
    <w:rPr>
      <w:rFonts w:ascii="Times New Roman" w:hAnsi="Times New Roman" w:cs="Times New Roman"/>
      <w:sz w:val="24"/>
      <w:szCs w:val="24"/>
    </w:rPr>
  </w:style>
  <w:style w:type="character" w:customStyle="1" w:styleId="Heading5Char">
    <w:name w:val="Heading 5 Char"/>
    <w:basedOn w:val="DefaultParagraphFont"/>
    <w:link w:val="Heading5"/>
    <w:locked/>
    <w:rsid w:val="00A477A0"/>
    <w:rPr>
      <w:rFonts w:ascii="Times New Roman" w:hAnsi="Times New Roman" w:cs="Times New Roman"/>
      <w:sz w:val="24"/>
      <w:szCs w:val="24"/>
    </w:rPr>
  </w:style>
  <w:style w:type="character" w:customStyle="1" w:styleId="Heading6Char">
    <w:name w:val="Heading 6 Char"/>
    <w:basedOn w:val="DefaultParagraphFont"/>
    <w:link w:val="Heading6"/>
    <w:locked/>
    <w:rsid w:val="00A477A0"/>
    <w:rPr>
      <w:rFonts w:ascii="Times New Roman" w:hAnsi="Times New Roman" w:cs="Times New Roman"/>
      <w:sz w:val="24"/>
      <w:szCs w:val="24"/>
    </w:rPr>
  </w:style>
  <w:style w:type="character" w:customStyle="1" w:styleId="Heading7Char">
    <w:name w:val="Heading 7 Char"/>
    <w:basedOn w:val="DefaultParagraphFont"/>
    <w:link w:val="Heading7"/>
    <w:locked/>
    <w:rsid w:val="00A477A0"/>
    <w:rPr>
      <w:rFonts w:ascii="Times New Roman" w:hAnsi="Times New Roman" w:cs="Times New Roman"/>
      <w:sz w:val="24"/>
      <w:szCs w:val="24"/>
    </w:rPr>
  </w:style>
  <w:style w:type="character" w:customStyle="1" w:styleId="Heading8Char">
    <w:name w:val="Heading 8 Char"/>
    <w:basedOn w:val="DefaultParagraphFont"/>
    <w:link w:val="Heading8"/>
    <w:locked/>
    <w:rsid w:val="00A477A0"/>
    <w:rPr>
      <w:rFonts w:ascii="Times New Roman" w:hAnsi="Times New Roman" w:cs="Times New Roman"/>
      <w:sz w:val="24"/>
      <w:szCs w:val="24"/>
    </w:rPr>
  </w:style>
  <w:style w:type="character" w:customStyle="1" w:styleId="Heading9Char">
    <w:name w:val="Heading 9 Char"/>
    <w:basedOn w:val="DefaultParagraphFont"/>
    <w:link w:val="Heading9"/>
    <w:locked/>
    <w:rsid w:val="00A477A0"/>
    <w:rPr>
      <w:rFonts w:ascii="Times New Roman" w:hAnsi="Times New Roman" w:cs="Times New Roman"/>
      <w:sz w:val="24"/>
      <w:szCs w:val="24"/>
    </w:rPr>
  </w:style>
  <w:style w:type="paragraph" w:styleId="EndnoteText">
    <w:name w:val="endnote text"/>
    <w:basedOn w:val="Normal"/>
    <w:link w:val="EndnoteTextChar"/>
    <w:semiHidden/>
    <w:rsid w:val="00D46602"/>
    <w:rPr>
      <w:sz w:val="20"/>
      <w:szCs w:val="20"/>
    </w:rPr>
  </w:style>
  <w:style w:type="character" w:customStyle="1" w:styleId="EndnoteTextChar">
    <w:name w:val="Endnote Text Char"/>
    <w:basedOn w:val="DefaultParagraphFont"/>
    <w:link w:val="EndnoteText"/>
    <w:semiHidden/>
    <w:locked/>
    <w:rsid w:val="00D46602"/>
    <w:rPr>
      <w:rFonts w:cs="Times New Roman"/>
      <w:sz w:val="20"/>
      <w:szCs w:val="20"/>
    </w:rPr>
  </w:style>
  <w:style w:type="character" w:styleId="EndnoteReference">
    <w:name w:val="endnote reference"/>
    <w:basedOn w:val="DefaultParagraphFont"/>
    <w:semiHidden/>
    <w:rsid w:val="00D46602"/>
    <w:rPr>
      <w:rFonts w:cs="Times New Roman"/>
      <w:vertAlign w:val="superscript"/>
    </w:rPr>
  </w:style>
  <w:style w:type="paragraph" w:styleId="FootnoteText">
    <w:name w:val="footnote text"/>
    <w:aliases w:val="Footnote Text Char3,Footnote Text Char2 Char1,Footnote Text Char3 Char1 Char,Footnote Text Char2 Char1 Char1 Char,Footnote Text Char3 Char1 Char Char Char,Footnote Text Char2 Char1 Char1 Char Char Char,Footnote Text Char2,fn Char2 Char,fn"/>
    <w:basedOn w:val="Normal"/>
    <w:link w:val="FootnoteTextChar"/>
    <w:semiHidden/>
    <w:rsid w:val="00D46602"/>
    <w:rPr>
      <w:sz w:val="20"/>
      <w:szCs w:val="20"/>
    </w:rPr>
  </w:style>
  <w:style w:type="character" w:customStyle="1" w:styleId="FootnoteTextChar">
    <w:name w:val="Footnote Text Char"/>
    <w:aliases w:val="Footnote Text Char3 Char,Footnote Text Char2 Char1 Char,Footnote Text Char3 Char1 Char Char,Footnote Text Char2 Char1 Char1 Char Char,Footnote Text Char3 Char1 Char Char Char Char,Footnote Text Char2 Char1 Char1 Char Char Char Char"/>
    <w:basedOn w:val="DefaultParagraphFont"/>
    <w:link w:val="FootnoteText"/>
    <w:semiHidden/>
    <w:locked/>
    <w:rsid w:val="00D46602"/>
    <w:rPr>
      <w:rFonts w:cs="Times New Roman"/>
      <w:sz w:val="20"/>
      <w:szCs w:val="20"/>
    </w:rPr>
  </w:style>
  <w:style w:type="character" w:styleId="FootnoteReference">
    <w:name w:val="footnote reference"/>
    <w:aliases w:val="Style 12,(NECG) Footnote Reference,Appel note de bas de p,Style 124,o,fr,Style 3,Style 17,FR,Style 13,Footnote Reference/,Style 6"/>
    <w:basedOn w:val="DefaultParagraphFont"/>
    <w:semiHidden/>
    <w:rsid w:val="00D46602"/>
    <w:rPr>
      <w:rFonts w:cs="Times New Roman"/>
      <w:vertAlign w:val="superscript"/>
    </w:rPr>
  </w:style>
  <w:style w:type="character" w:styleId="Hyperlink">
    <w:name w:val="Hyperlink"/>
    <w:basedOn w:val="DefaultParagraphFont"/>
    <w:uiPriority w:val="99"/>
    <w:rsid w:val="00525324"/>
    <w:rPr>
      <w:rFonts w:cs="Times New Roman"/>
      <w:color w:val="0000FF"/>
      <w:u w:val="single"/>
    </w:rPr>
  </w:style>
  <w:style w:type="paragraph" w:customStyle="1" w:styleId="TableText">
    <w:name w:val="Table Text"/>
    <w:basedOn w:val="Normal"/>
    <w:rsid w:val="007703DF"/>
    <w:rPr>
      <w:rFonts w:ascii="Times New Roman" w:eastAsia="Calibri" w:hAnsi="Times New Roman" w:cs="Times New Roman"/>
    </w:rPr>
  </w:style>
  <w:style w:type="paragraph" w:customStyle="1" w:styleId="CaptionPageText">
    <w:name w:val="Caption Page Text"/>
    <w:basedOn w:val="Normal"/>
    <w:rsid w:val="007703DF"/>
    <w:rPr>
      <w:rFonts w:ascii="Times New Roman" w:eastAsia="Calibri" w:hAnsi="Times New Roman" w:cs="Times New Roman"/>
    </w:rPr>
  </w:style>
  <w:style w:type="paragraph" w:customStyle="1" w:styleId="PartyContents">
    <w:name w:val="PartyContents"/>
    <w:basedOn w:val="Normal"/>
    <w:rsid w:val="007703DF"/>
    <w:rPr>
      <w:rFonts w:ascii="Times New Roman" w:eastAsia="Calibri" w:hAnsi="Times New Roman" w:cs="Times New Roman"/>
    </w:rPr>
  </w:style>
  <w:style w:type="paragraph" w:customStyle="1" w:styleId="CHTitleBCap">
    <w:name w:val="CH Title B/Cap"/>
    <w:basedOn w:val="Normal"/>
    <w:rsid w:val="007703DF"/>
    <w:pPr>
      <w:keepNext/>
      <w:spacing w:before="60" w:after="240"/>
      <w:jc w:val="center"/>
    </w:pPr>
    <w:rPr>
      <w:rFonts w:ascii="Times New Roman" w:eastAsia="Calibri" w:hAnsi="Times New Roman" w:cs="Times New Roman"/>
      <w:b/>
      <w:bCs/>
      <w:caps/>
    </w:rPr>
  </w:style>
  <w:style w:type="paragraph" w:customStyle="1" w:styleId="CHTitleBUCap">
    <w:name w:val="CH Title B/U/Cap"/>
    <w:basedOn w:val="Normal"/>
    <w:rsid w:val="00A477A0"/>
    <w:pPr>
      <w:keepNext/>
      <w:spacing w:before="60" w:after="240"/>
      <w:jc w:val="center"/>
    </w:pPr>
    <w:rPr>
      <w:rFonts w:ascii="Times New Roman" w:eastAsia="Calibri" w:hAnsi="Times New Roman" w:cs="Times New Roman"/>
      <w:b/>
      <w:bCs/>
      <w:caps/>
      <w:u w:val="single"/>
    </w:rPr>
  </w:style>
  <w:style w:type="paragraph" w:customStyle="1" w:styleId="CHDblIndBodyJust">
    <w:name w:val="CH Dbl Ind Body Just"/>
    <w:basedOn w:val="Normal"/>
    <w:uiPriority w:val="99"/>
    <w:rsid w:val="00A477A0"/>
    <w:pPr>
      <w:spacing w:line="480" w:lineRule="auto"/>
      <w:ind w:firstLine="720"/>
      <w:jc w:val="both"/>
    </w:pPr>
    <w:rPr>
      <w:rFonts w:ascii="Times New Roman" w:eastAsia="Calibri" w:hAnsi="Times New Roman" w:cs="Times New Roman"/>
    </w:rPr>
  </w:style>
  <w:style w:type="paragraph" w:styleId="ListParagraph">
    <w:name w:val="List Paragraph"/>
    <w:basedOn w:val="Normal"/>
    <w:uiPriority w:val="34"/>
    <w:qFormat/>
    <w:rsid w:val="00D36453"/>
    <w:pPr>
      <w:ind w:left="720"/>
    </w:pPr>
    <w:rPr>
      <w:rFonts w:ascii="Times New Roman" w:hAnsi="Times New Roman"/>
      <w:sz w:val="20"/>
      <w:szCs w:val="20"/>
    </w:rPr>
  </w:style>
  <w:style w:type="paragraph" w:styleId="Footer">
    <w:name w:val="footer"/>
    <w:basedOn w:val="Normal"/>
    <w:link w:val="FooterChar"/>
    <w:rsid w:val="00726224"/>
    <w:pPr>
      <w:tabs>
        <w:tab w:val="center" w:pos="4320"/>
        <w:tab w:val="right" w:pos="9360"/>
      </w:tabs>
    </w:pPr>
    <w:rPr>
      <w:rFonts w:ascii="Times New Roman" w:eastAsia="Calibri" w:hAnsi="Times New Roman" w:cs="Times New Roman"/>
    </w:rPr>
  </w:style>
  <w:style w:type="character" w:customStyle="1" w:styleId="FooterChar">
    <w:name w:val="Footer Char"/>
    <w:basedOn w:val="DefaultParagraphFont"/>
    <w:link w:val="Footer"/>
    <w:locked/>
    <w:rsid w:val="00726224"/>
    <w:rPr>
      <w:rFonts w:ascii="Times New Roman" w:hAnsi="Times New Roman" w:cs="Times New Roman"/>
    </w:rPr>
  </w:style>
  <w:style w:type="character" w:styleId="PageNumber">
    <w:name w:val="page number"/>
    <w:basedOn w:val="DefaultParagraphFont"/>
    <w:rsid w:val="00726224"/>
    <w:rPr>
      <w:rFonts w:cs="Times New Roman"/>
    </w:rPr>
  </w:style>
  <w:style w:type="paragraph" w:customStyle="1" w:styleId="Style0">
    <w:name w:val="Style0"/>
    <w:rsid w:val="00726224"/>
    <w:pPr>
      <w:autoSpaceDE w:val="0"/>
      <w:autoSpaceDN w:val="0"/>
      <w:adjustRightInd w:val="0"/>
    </w:pPr>
    <w:rPr>
      <w:sz w:val="24"/>
      <w:szCs w:val="24"/>
    </w:rPr>
  </w:style>
  <w:style w:type="paragraph" w:styleId="ListNumber">
    <w:name w:val="List Number"/>
    <w:basedOn w:val="Normal"/>
    <w:rsid w:val="00A73B14"/>
    <w:pPr>
      <w:tabs>
        <w:tab w:val="num" w:pos="360"/>
      </w:tabs>
      <w:spacing w:after="240"/>
      <w:ind w:left="360" w:hanging="360"/>
    </w:pPr>
    <w:rPr>
      <w:rFonts w:ascii="Times New Roman" w:eastAsia="Calibri" w:hAnsi="Times New Roman" w:cs="Times New Roman"/>
    </w:rPr>
  </w:style>
  <w:style w:type="paragraph" w:styleId="BalloonText">
    <w:name w:val="Balloon Text"/>
    <w:basedOn w:val="Normal"/>
    <w:link w:val="BalloonTextChar"/>
    <w:semiHidden/>
    <w:rsid w:val="00794ED2"/>
    <w:rPr>
      <w:rFonts w:ascii="Tahoma" w:hAnsi="Tahoma" w:cs="Tahoma"/>
      <w:sz w:val="16"/>
      <w:szCs w:val="16"/>
    </w:rPr>
  </w:style>
  <w:style w:type="character" w:customStyle="1" w:styleId="BalloonTextChar">
    <w:name w:val="Balloon Text Char"/>
    <w:basedOn w:val="DefaultParagraphFont"/>
    <w:link w:val="BalloonText"/>
    <w:semiHidden/>
    <w:locked/>
    <w:rsid w:val="00794ED2"/>
    <w:rPr>
      <w:rFonts w:ascii="Tahoma" w:hAnsi="Tahoma" w:cs="Tahoma"/>
      <w:sz w:val="16"/>
      <w:szCs w:val="16"/>
    </w:rPr>
  </w:style>
  <w:style w:type="character" w:styleId="CommentReference">
    <w:name w:val="annotation reference"/>
    <w:basedOn w:val="DefaultParagraphFont"/>
    <w:uiPriority w:val="99"/>
    <w:rsid w:val="003B7209"/>
    <w:rPr>
      <w:sz w:val="16"/>
      <w:szCs w:val="16"/>
    </w:rPr>
  </w:style>
  <w:style w:type="paragraph" w:styleId="CommentText">
    <w:name w:val="annotation text"/>
    <w:basedOn w:val="Normal"/>
    <w:link w:val="CommentTextChar"/>
    <w:uiPriority w:val="99"/>
    <w:rsid w:val="003B7209"/>
    <w:rPr>
      <w:sz w:val="20"/>
      <w:szCs w:val="20"/>
    </w:rPr>
  </w:style>
  <w:style w:type="character" w:customStyle="1" w:styleId="CommentTextChar">
    <w:name w:val="Comment Text Char"/>
    <w:basedOn w:val="DefaultParagraphFont"/>
    <w:link w:val="CommentText"/>
    <w:uiPriority w:val="99"/>
    <w:rsid w:val="003B7209"/>
    <w:rPr>
      <w:rFonts w:eastAsia="Times New Roman"/>
    </w:rPr>
  </w:style>
  <w:style w:type="paragraph" w:styleId="CommentSubject">
    <w:name w:val="annotation subject"/>
    <w:basedOn w:val="CommentText"/>
    <w:next w:val="CommentText"/>
    <w:link w:val="CommentSubjectChar"/>
    <w:rsid w:val="003B7209"/>
    <w:rPr>
      <w:b/>
      <w:bCs/>
    </w:rPr>
  </w:style>
  <w:style w:type="character" w:customStyle="1" w:styleId="CommentSubjectChar">
    <w:name w:val="Comment Subject Char"/>
    <w:basedOn w:val="CommentTextChar"/>
    <w:link w:val="CommentSubject"/>
    <w:rsid w:val="003B7209"/>
    <w:rPr>
      <w:rFonts w:eastAsia="Times New Roman"/>
      <w:b/>
      <w:bCs/>
    </w:rPr>
  </w:style>
  <w:style w:type="character" w:styleId="FollowedHyperlink">
    <w:name w:val="FollowedHyperlink"/>
    <w:basedOn w:val="DefaultParagraphFont"/>
    <w:rsid w:val="00FB03AA"/>
    <w:rPr>
      <w:color w:val="800080"/>
      <w:u w:val="single"/>
    </w:rPr>
  </w:style>
  <w:style w:type="paragraph" w:styleId="TOC1">
    <w:name w:val="toc 1"/>
    <w:basedOn w:val="Normal"/>
    <w:next w:val="Normal"/>
    <w:autoRedefine/>
    <w:uiPriority w:val="99"/>
    <w:locked/>
    <w:rsid w:val="001428F9"/>
    <w:pPr>
      <w:tabs>
        <w:tab w:val="left" w:pos="720"/>
        <w:tab w:val="left" w:pos="1440"/>
        <w:tab w:val="left" w:pos="2160"/>
        <w:tab w:val="right" w:leader="dot" w:pos="9350"/>
      </w:tabs>
      <w:ind w:left="720" w:hanging="720"/>
    </w:pPr>
    <w:rPr>
      <w:rFonts w:ascii="Times New Roman" w:eastAsia="Calibri" w:hAnsi="Times New Roman" w:cs="Times New Roman"/>
      <w:b/>
      <w:noProof/>
    </w:rPr>
  </w:style>
  <w:style w:type="paragraph" w:customStyle="1" w:styleId="Default">
    <w:name w:val="Default"/>
    <w:rsid w:val="001428F9"/>
    <w:pPr>
      <w:autoSpaceDE w:val="0"/>
      <w:autoSpaceDN w:val="0"/>
      <w:adjustRightInd w:val="0"/>
    </w:pPr>
    <w:rPr>
      <w:rFonts w:ascii="Times New Roman" w:hAnsi="Times New Roman" w:cs="Times New Roman"/>
      <w:color w:val="000000"/>
      <w:sz w:val="24"/>
      <w:szCs w:val="24"/>
    </w:rPr>
  </w:style>
  <w:style w:type="table" w:styleId="TableGrid">
    <w:name w:val="Table Grid"/>
    <w:basedOn w:val="TableNormal"/>
    <w:locked/>
    <w:rsid w:val="00680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3">
    <w:name w:val="Table Classic 3"/>
    <w:basedOn w:val="TableNormal"/>
    <w:rsid w:val="006802D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9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uiPriority="99"/>
    <w:lsdException w:name="footer" w:locked="1"/>
    <w:lsdException w:name="caption" w:locked="1" w:semiHidden="1" w:unhideWhenUsed="1" w:qFormat="1"/>
    <w:lsdException w:name="footnote reference" w:locked="1"/>
    <w:lsdException w:name="annotation reference" w:uiPriority="99"/>
    <w:lsdException w:name="page number" w:locked="1"/>
    <w:lsdException w:name="endnote reference" w:locked="1"/>
    <w:lsdException w:name="endnote text" w:locked="1"/>
    <w:lsdException w:name="List Number" w:locked="1"/>
    <w:lsdException w:name="Title" w:locked="1" w:qFormat="1"/>
    <w:lsdException w:name="Default Paragraph Font" w:locked="1"/>
    <w:lsdException w:name="Subtitle" w:locked="1" w:qFormat="1"/>
    <w:lsdException w:name="Hyperlink" w:locked="1"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1D22"/>
    <w:rPr>
      <w:rFonts w:eastAsia="Times New Roman"/>
      <w:sz w:val="24"/>
      <w:szCs w:val="24"/>
    </w:rPr>
  </w:style>
  <w:style w:type="paragraph" w:styleId="Heading1">
    <w:name w:val="heading 1"/>
    <w:basedOn w:val="Normal"/>
    <w:next w:val="CHDblIndBodyJust"/>
    <w:link w:val="Heading1Char"/>
    <w:qFormat/>
    <w:rsid w:val="00A477A0"/>
    <w:pPr>
      <w:keepNext/>
      <w:spacing w:after="240"/>
      <w:ind w:left="720" w:hanging="720"/>
      <w:jc w:val="both"/>
      <w:outlineLvl w:val="0"/>
    </w:pPr>
    <w:rPr>
      <w:rFonts w:ascii="Times New Roman Bold" w:eastAsia="Calibri" w:hAnsi="Times New Roman Bold" w:cs="Times New Roman Bold"/>
      <w:b/>
      <w:bCs/>
      <w:caps/>
    </w:rPr>
  </w:style>
  <w:style w:type="paragraph" w:styleId="Heading2">
    <w:name w:val="heading 2"/>
    <w:basedOn w:val="Normal"/>
    <w:next w:val="CHDblIndBodyJust"/>
    <w:link w:val="Heading2Char"/>
    <w:qFormat/>
    <w:rsid w:val="00A477A0"/>
    <w:pPr>
      <w:keepNext/>
      <w:spacing w:after="240"/>
      <w:ind w:left="1440" w:hanging="720"/>
      <w:outlineLvl w:val="1"/>
    </w:pPr>
    <w:rPr>
      <w:rFonts w:ascii="Times New Roman" w:eastAsia="Calibri" w:hAnsi="Times New Roman" w:cs="Times New Roman"/>
      <w:b/>
      <w:bCs/>
    </w:rPr>
  </w:style>
  <w:style w:type="paragraph" w:styleId="Heading3">
    <w:name w:val="heading 3"/>
    <w:basedOn w:val="Normal"/>
    <w:next w:val="CHDblIndBodyJust"/>
    <w:link w:val="Heading3Char"/>
    <w:qFormat/>
    <w:rsid w:val="00A477A0"/>
    <w:pPr>
      <w:keepNext/>
      <w:spacing w:after="240"/>
      <w:ind w:left="1728" w:hanging="576"/>
      <w:jc w:val="both"/>
      <w:outlineLvl w:val="2"/>
    </w:pPr>
    <w:rPr>
      <w:rFonts w:ascii="Times New Roman" w:eastAsia="Calibri" w:hAnsi="Times New Roman" w:cs="Times New Roman"/>
      <w:u w:val="single"/>
    </w:rPr>
  </w:style>
  <w:style w:type="paragraph" w:styleId="Heading4">
    <w:name w:val="heading 4"/>
    <w:basedOn w:val="Normal"/>
    <w:link w:val="Heading4Char"/>
    <w:qFormat/>
    <w:rsid w:val="00A477A0"/>
    <w:pPr>
      <w:keepLines/>
      <w:spacing w:line="480" w:lineRule="auto"/>
      <w:ind w:firstLine="720"/>
      <w:jc w:val="both"/>
      <w:outlineLvl w:val="3"/>
    </w:pPr>
    <w:rPr>
      <w:rFonts w:ascii="Times New Roman" w:eastAsia="Calibri" w:hAnsi="Times New Roman" w:cs="Times New Roman"/>
    </w:rPr>
  </w:style>
  <w:style w:type="paragraph" w:styleId="Heading5">
    <w:name w:val="heading 5"/>
    <w:basedOn w:val="Normal"/>
    <w:next w:val="Normal"/>
    <w:link w:val="Heading5Char"/>
    <w:qFormat/>
    <w:rsid w:val="00A477A0"/>
    <w:pPr>
      <w:ind w:left="2880"/>
      <w:outlineLvl w:val="4"/>
    </w:pPr>
    <w:rPr>
      <w:rFonts w:ascii="Times New Roman" w:eastAsia="Calibri" w:hAnsi="Times New Roman" w:cs="Times New Roman"/>
    </w:rPr>
  </w:style>
  <w:style w:type="paragraph" w:styleId="Heading6">
    <w:name w:val="heading 6"/>
    <w:basedOn w:val="Normal"/>
    <w:next w:val="Normal"/>
    <w:link w:val="Heading6Char"/>
    <w:qFormat/>
    <w:rsid w:val="00A477A0"/>
    <w:pPr>
      <w:keepNext/>
      <w:ind w:left="3600"/>
      <w:outlineLvl w:val="5"/>
    </w:pPr>
    <w:rPr>
      <w:rFonts w:ascii="Times New Roman" w:eastAsia="Calibri" w:hAnsi="Times New Roman" w:cs="Times New Roman"/>
    </w:rPr>
  </w:style>
  <w:style w:type="paragraph" w:styleId="Heading7">
    <w:name w:val="heading 7"/>
    <w:basedOn w:val="Normal"/>
    <w:next w:val="Normal"/>
    <w:link w:val="Heading7Char"/>
    <w:qFormat/>
    <w:rsid w:val="00A477A0"/>
    <w:pPr>
      <w:ind w:left="4320"/>
      <w:outlineLvl w:val="6"/>
    </w:pPr>
    <w:rPr>
      <w:rFonts w:ascii="Times New Roman" w:eastAsia="Calibri" w:hAnsi="Times New Roman" w:cs="Times New Roman"/>
    </w:rPr>
  </w:style>
  <w:style w:type="paragraph" w:styleId="Heading8">
    <w:name w:val="heading 8"/>
    <w:basedOn w:val="Normal"/>
    <w:next w:val="Normal"/>
    <w:link w:val="Heading8Char"/>
    <w:qFormat/>
    <w:rsid w:val="00A477A0"/>
    <w:pPr>
      <w:ind w:left="5040"/>
      <w:outlineLvl w:val="7"/>
    </w:pPr>
    <w:rPr>
      <w:rFonts w:ascii="Times New Roman" w:eastAsia="Calibri" w:hAnsi="Times New Roman" w:cs="Times New Roman"/>
    </w:rPr>
  </w:style>
  <w:style w:type="paragraph" w:styleId="Heading9">
    <w:name w:val="heading 9"/>
    <w:basedOn w:val="Normal"/>
    <w:next w:val="Normal"/>
    <w:link w:val="Heading9Char"/>
    <w:qFormat/>
    <w:rsid w:val="00A477A0"/>
    <w:pPr>
      <w:ind w:left="5400"/>
      <w:outlineLvl w:val="8"/>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A477A0"/>
    <w:rPr>
      <w:rFonts w:ascii="Times New Roman Bold" w:hAnsi="Times New Roman Bold" w:cs="Times New Roman Bold"/>
      <w:b/>
      <w:bCs/>
      <w:caps/>
      <w:sz w:val="24"/>
      <w:szCs w:val="24"/>
    </w:rPr>
  </w:style>
  <w:style w:type="character" w:customStyle="1" w:styleId="Heading2Char">
    <w:name w:val="Heading 2 Char"/>
    <w:basedOn w:val="DefaultParagraphFont"/>
    <w:link w:val="Heading2"/>
    <w:locked/>
    <w:rsid w:val="00A477A0"/>
    <w:rPr>
      <w:rFonts w:ascii="Times New Roman" w:hAnsi="Times New Roman" w:cs="Times New Roman"/>
      <w:b/>
      <w:bCs/>
      <w:sz w:val="24"/>
      <w:szCs w:val="24"/>
    </w:rPr>
  </w:style>
  <w:style w:type="character" w:customStyle="1" w:styleId="Heading3Char">
    <w:name w:val="Heading 3 Char"/>
    <w:basedOn w:val="DefaultParagraphFont"/>
    <w:link w:val="Heading3"/>
    <w:locked/>
    <w:rsid w:val="00A477A0"/>
    <w:rPr>
      <w:rFonts w:ascii="Times New Roman" w:hAnsi="Times New Roman" w:cs="Times New Roman"/>
      <w:sz w:val="24"/>
      <w:szCs w:val="24"/>
      <w:u w:val="single"/>
    </w:rPr>
  </w:style>
  <w:style w:type="character" w:customStyle="1" w:styleId="Heading4Char">
    <w:name w:val="Heading 4 Char"/>
    <w:basedOn w:val="DefaultParagraphFont"/>
    <w:link w:val="Heading4"/>
    <w:locked/>
    <w:rsid w:val="00A477A0"/>
    <w:rPr>
      <w:rFonts w:ascii="Times New Roman" w:hAnsi="Times New Roman" w:cs="Times New Roman"/>
      <w:sz w:val="24"/>
      <w:szCs w:val="24"/>
    </w:rPr>
  </w:style>
  <w:style w:type="character" w:customStyle="1" w:styleId="Heading5Char">
    <w:name w:val="Heading 5 Char"/>
    <w:basedOn w:val="DefaultParagraphFont"/>
    <w:link w:val="Heading5"/>
    <w:locked/>
    <w:rsid w:val="00A477A0"/>
    <w:rPr>
      <w:rFonts w:ascii="Times New Roman" w:hAnsi="Times New Roman" w:cs="Times New Roman"/>
      <w:sz w:val="24"/>
      <w:szCs w:val="24"/>
    </w:rPr>
  </w:style>
  <w:style w:type="character" w:customStyle="1" w:styleId="Heading6Char">
    <w:name w:val="Heading 6 Char"/>
    <w:basedOn w:val="DefaultParagraphFont"/>
    <w:link w:val="Heading6"/>
    <w:locked/>
    <w:rsid w:val="00A477A0"/>
    <w:rPr>
      <w:rFonts w:ascii="Times New Roman" w:hAnsi="Times New Roman" w:cs="Times New Roman"/>
      <w:sz w:val="24"/>
      <w:szCs w:val="24"/>
    </w:rPr>
  </w:style>
  <w:style w:type="character" w:customStyle="1" w:styleId="Heading7Char">
    <w:name w:val="Heading 7 Char"/>
    <w:basedOn w:val="DefaultParagraphFont"/>
    <w:link w:val="Heading7"/>
    <w:locked/>
    <w:rsid w:val="00A477A0"/>
    <w:rPr>
      <w:rFonts w:ascii="Times New Roman" w:hAnsi="Times New Roman" w:cs="Times New Roman"/>
      <w:sz w:val="24"/>
      <w:szCs w:val="24"/>
    </w:rPr>
  </w:style>
  <w:style w:type="character" w:customStyle="1" w:styleId="Heading8Char">
    <w:name w:val="Heading 8 Char"/>
    <w:basedOn w:val="DefaultParagraphFont"/>
    <w:link w:val="Heading8"/>
    <w:locked/>
    <w:rsid w:val="00A477A0"/>
    <w:rPr>
      <w:rFonts w:ascii="Times New Roman" w:hAnsi="Times New Roman" w:cs="Times New Roman"/>
      <w:sz w:val="24"/>
      <w:szCs w:val="24"/>
    </w:rPr>
  </w:style>
  <w:style w:type="character" w:customStyle="1" w:styleId="Heading9Char">
    <w:name w:val="Heading 9 Char"/>
    <w:basedOn w:val="DefaultParagraphFont"/>
    <w:link w:val="Heading9"/>
    <w:locked/>
    <w:rsid w:val="00A477A0"/>
    <w:rPr>
      <w:rFonts w:ascii="Times New Roman" w:hAnsi="Times New Roman" w:cs="Times New Roman"/>
      <w:sz w:val="24"/>
      <w:szCs w:val="24"/>
    </w:rPr>
  </w:style>
  <w:style w:type="paragraph" w:styleId="EndnoteText">
    <w:name w:val="endnote text"/>
    <w:basedOn w:val="Normal"/>
    <w:link w:val="EndnoteTextChar"/>
    <w:semiHidden/>
    <w:rsid w:val="00D46602"/>
    <w:rPr>
      <w:sz w:val="20"/>
      <w:szCs w:val="20"/>
    </w:rPr>
  </w:style>
  <w:style w:type="character" w:customStyle="1" w:styleId="EndnoteTextChar">
    <w:name w:val="Endnote Text Char"/>
    <w:basedOn w:val="DefaultParagraphFont"/>
    <w:link w:val="EndnoteText"/>
    <w:semiHidden/>
    <w:locked/>
    <w:rsid w:val="00D46602"/>
    <w:rPr>
      <w:rFonts w:cs="Times New Roman"/>
      <w:sz w:val="20"/>
      <w:szCs w:val="20"/>
    </w:rPr>
  </w:style>
  <w:style w:type="character" w:styleId="EndnoteReference">
    <w:name w:val="endnote reference"/>
    <w:basedOn w:val="DefaultParagraphFont"/>
    <w:semiHidden/>
    <w:rsid w:val="00D46602"/>
    <w:rPr>
      <w:rFonts w:cs="Times New Roman"/>
      <w:vertAlign w:val="superscript"/>
    </w:rPr>
  </w:style>
  <w:style w:type="paragraph" w:styleId="FootnoteText">
    <w:name w:val="footnote text"/>
    <w:aliases w:val="Footnote Text Char3,Footnote Text Char2 Char1,Footnote Text Char3 Char1 Char,Footnote Text Char2 Char1 Char1 Char,Footnote Text Char3 Char1 Char Char Char,Footnote Text Char2 Char1 Char1 Char Char Char,Footnote Text Char2,fn Char2 Char,fn"/>
    <w:basedOn w:val="Normal"/>
    <w:link w:val="FootnoteTextChar"/>
    <w:semiHidden/>
    <w:rsid w:val="00D46602"/>
    <w:rPr>
      <w:sz w:val="20"/>
      <w:szCs w:val="20"/>
    </w:rPr>
  </w:style>
  <w:style w:type="character" w:customStyle="1" w:styleId="FootnoteTextChar">
    <w:name w:val="Footnote Text Char"/>
    <w:aliases w:val="Footnote Text Char3 Char,Footnote Text Char2 Char1 Char,Footnote Text Char3 Char1 Char Char,Footnote Text Char2 Char1 Char1 Char Char,Footnote Text Char3 Char1 Char Char Char Char,Footnote Text Char2 Char1 Char1 Char Char Char Char"/>
    <w:basedOn w:val="DefaultParagraphFont"/>
    <w:link w:val="FootnoteText"/>
    <w:semiHidden/>
    <w:locked/>
    <w:rsid w:val="00D46602"/>
    <w:rPr>
      <w:rFonts w:cs="Times New Roman"/>
      <w:sz w:val="20"/>
      <w:szCs w:val="20"/>
    </w:rPr>
  </w:style>
  <w:style w:type="character" w:styleId="FootnoteReference">
    <w:name w:val="footnote reference"/>
    <w:aliases w:val="Style 12,(NECG) Footnote Reference,Appel note de bas de p,Style 124,o,fr,Style 3,Style 17,FR,Style 13,Footnote Reference/,Style 6"/>
    <w:basedOn w:val="DefaultParagraphFont"/>
    <w:semiHidden/>
    <w:rsid w:val="00D46602"/>
    <w:rPr>
      <w:rFonts w:cs="Times New Roman"/>
      <w:vertAlign w:val="superscript"/>
    </w:rPr>
  </w:style>
  <w:style w:type="character" w:styleId="Hyperlink">
    <w:name w:val="Hyperlink"/>
    <w:basedOn w:val="DefaultParagraphFont"/>
    <w:uiPriority w:val="99"/>
    <w:rsid w:val="00525324"/>
    <w:rPr>
      <w:rFonts w:cs="Times New Roman"/>
      <w:color w:val="0000FF"/>
      <w:u w:val="single"/>
    </w:rPr>
  </w:style>
  <w:style w:type="paragraph" w:customStyle="1" w:styleId="TableText">
    <w:name w:val="Table Text"/>
    <w:basedOn w:val="Normal"/>
    <w:rsid w:val="007703DF"/>
    <w:rPr>
      <w:rFonts w:ascii="Times New Roman" w:eastAsia="Calibri" w:hAnsi="Times New Roman" w:cs="Times New Roman"/>
    </w:rPr>
  </w:style>
  <w:style w:type="paragraph" w:customStyle="1" w:styleId="CaptionPageText">
    <w:name w:val="Caption Page Text"/>
    <w:basedOn w:val="Normal"/>
    <w:rsid w:val="007703DF"/>
    <w:rPr>
      <w:rFonts w:ascii="Times New Roman" w:eastAsia="Calibri" w:hAnsi="Times New Roman" w:cs="Times New Roman"/>
    </w:rPr>
  </w:style>
  <w:style w:type="paragraph" w:customStyle="1" w:styleId="PartyContents">
    <w:name w:val="PartyContents"/>
    <w:basedOn w:val="Normal"/>
    <w:rsid w:val="007703DF"/>
    <w:rPr>
      <w:rFonts w:ascii="Times New Roman" w:eastAsia="Calibri" w:hAnsi="Times New Roman" w:cs="Times New Roman"/>
    </w:rPr>
  </w:style>
  <w:style w:type="paragraph" w:customStyle="1" w:styleId="CHTitleBCap">
    <w:name w:val="CH Title B/Cap"/>
    <w:basedOn w:val="Normal"/>
    <w:rsid w:val="007703DF"/>
    <w:pPr>
      <w:keepNext/>
      <w:spacing w:before="60" w:after="240"/>
      <w:jc w:val="center"/>
    </w:pPr>
    <w:rPr>
      <w:rFonts w:ascii="Times New Roman" w:eastAsia="Calibri" w:hAnsi="Times New Roman" w:cs="Times New Roman"/>
      <w:b/>
      <w:bCs/>
      <w:caps/>
    </w:rPr>
  </w:style>
  <w:style w:type="paragraph" w:customStyle="1" w:styleId="CHTitleBUCap">
    <w:name w:val="CH Title B/U/Cap"/>
    <w:basedOn w:val="Normal"/>
    <w:rsid w:val="00A477A0"/>
    <w:pPr>
      <w:keepNext/>
      <w:spacing w:before="60" w:after="240"/>
      <w:jc w:val="center"/>
    </w:pPr>
    <w:rPr>
      <w:rFonts w:ascii="Times New Roman" w:eastAsia="Calibri" w:hAnsi="Times New Roman" w:cs="Times New Roman"/>
      <w:b/>
      <w:bCs/>
      <w:caps/>
      <w:u w:val="single"/>
    </w:rPr>
  </w:style>
  <w:style w:type="paragraph" w:customStyle="1" w:styleId="CHDblIndBodyJust">
    <w:name w:val="CH Dbl Ind Body Just"/>
    <w:basedOn w:val="Normal"/>
    <w:uiPriority w:val="99"/>
    <w:rsid w:val="00A477A0"/>
    <w:pPr>
      <w:spacing w:line="480" w:lineRule="auto"/>
      <w:ind w:firstLine="720"/>
      <w:jc w:val="both"/>
    </w:pPr>
    <w:rPr>
      <w:rFonts w:ascii="Times New Roman" w:eastAsia="Calibri" w:hAnsi="Times New Roman" w:cs="Times New Roman"/>
    </w:rPr>
  </w:style>
  <w:style w:type="paragraph" w:styleId="ListParagraph">
    <w:name w:val="List Paragraph"/>
    <w:basedOn w:val="Normal"/>
    <w:uiPriority w:val="34"/>
    <w:qFormat/>
    <w:rsid w:val="00D36453"/>
    <w:pPr>
      <w:ind w:left="720"/>
    </w:pPr>
    <w:rPr>
      <w:rFonts w:ascii="Times New Roman" w:hAnsi="Times New Roman"/>
      <w:sz w:val="20"/>
      <w:szCs w:val="20"/>
    </w:rPr>
  </w:style>
  <w:style w:type="paragraph" w:styleId="Footer">
    <w:name w:val="footer"/>
    <w:basedOn w:val="Normal"/>
    <w:link w:val="FooterChar"/>
    <w:rsid w:val="00726224"/>
    <w:pPr>
      <w:tabs>
        <w:tab w:val="center" w:pos="4320"/>
        <w:tab w:val="right" w:pos="9360"/>
      </w:tabs>
    </w:pPr>
    <w:rPr>
      <w:rFonts w:ascii="Times New Roman" w:eastAsia="Calibri" w:hAnsi="Times New Roman" w:cs="Times New Roman"/>
    </w:rPr>
  </w:style>
  <w:style w:type="character" w:customStyle="1" w:styleId="FooterChar">
    <w:name w:val="Footer Char"/>
    <w:basedOn w:val="DefaultParagraphFont"/>
    <w:link w:val="Footer"/>
    <w:locked/>
    <w:rsid w:val="00726224"/>
    <w:rPr>
      <w:rFonts w:ascii="Times New Roman" w:hAnsi="Times New Roman" w:cs="Times New Roman"/>
    </w:rPr>
  </w:style>
  <w:style w:type="character" w:styleId="PageNumber">
    <w:name w:val="page number"/>
    <w:basedOn w:val="DefaultParagraphFont"/>
    <w:rsid w:val="00726224"/>
    <w:rPr>
      <w:rFonts w:cs="Times New Roman"/>
    </w:rPr>
  </w:style>
  <w:style w:type="paragraph" w:customStyle="1" w:styleId="Style0">
    <w:name w:val="Style0"/>
    <w:rsid w:val="00726224"/>
    <w:pPr>
      <w:autoSpaceDE w:val="0"/>
      <w:autoSpaceDN w:val="0"/>
      <w:adjustRightInd w:val="0"/>
    </w:pPr>
    <w:rPr>
      <w:sz w:val="24"/>
      <w:szCs w:val="24"/>
    </w:rPr>
  </w:style>
  <w:style w:type="paragraph" w:styleId="ListNumber">
    <w:name w:val="List Number"/>
    <w:basedOn w:val="Normal"/>
    <w:rsid w:val="00A73B14"/>
    <w:pPr>
      <w:tabs>
        <w:tab w:val="num" w:pos="360"/>
      </w:tabs>
      <w:spacing w:after="240"/>
      <w:ind w:left="360" w:hanging="360"/>
    </w:pPr>
    <w:rPr>
      <w:rFonts w:ascii="Times New Roman" w:eastAsia="Calibri" w:hAnsi="Times New Roman" w:cs="Times New Roman"/>
    </w:rPr>
  </w:style>
  <w:style w:type="paragraph" w:styleId="BalloonText">
    <w:name w:val="Balloon Text"/>
    <w:basedOn w:val="Normal"/>
    <w:link w:val="BalloonTextChar"/>
    <w:semiHidden/>
    <w:rsid w:val="00794ED2"/>
    <w:rPr>
      <w:rFonts w:ascii="Tahoma" w:hAnsi="Tahoma" w:cs="Tahoma"/>
      <w:sz w:val="16"/>
      <w:szCs w:val="16"/>
    </w:rPr>
  </w:style>
  <w:style w:type="character" w:customStyle="1" w:styleId="BalloonTextChar">
    <w:name w:val="Balloon Text Char"/>
    <w:basedOn w:val="DefaultParagraphFont"/>
    <w:link w:val="BalloonText"/>
    <w:semiHidden/>
    <w:locked/>
    <w:rsid w:val="00794ED2"/>
    <w:rPr>
      <w:rFonts w:ascii="Tahoma" w:hAnsi="Tahoma" w:cs="Tahoma"/>
      <w:sz w:val="16"/>
      <w:szCs w:val="16"/>
    </w:rPr>
  </w:style>
  <w:style w:type="character" w:styleId="CommentReference">
    <w:name w:val="annotation reference"/>
    <w:basedOn w:val="DefaultParagraphFont"/>
    <w:uiPriority w:val="99"/>
    <w:rsid w:val="003B7209"/>
    <w:rPr>
      <w:sz w:val="16"/>
      <w:szCs w:val="16"/>
    </w:rPr>
  </w:style>
  <w:style w:type="paragraph" w:styleId="CommentText">
    <w:name w:val="annotation text"/>
    <w:basedOn w:val="Normal"/>
    <w:link w:val="CommentTextChar"/>
    <w:uiPriority w:val="99"/>
    <w:rsid w:val="003B7209"/>
    <w:rPr>
      <w:sz w:val="20"/>
      <w:szCs w:val="20"/>
    </w:rPr>
  </w:style>
  <w:style w:type="character" w:customStyle="1" w:styleId="CommentTextChar">
    <w:name w:val="Comment Text Char"/>
    <w:basedOn w:val="DefaultParagraphFont"/>
    <w:link w:val="CommentText"/>
    <w:uiPriority w:val="99"/>
    <w:rsid w:val="003B7209"/>
    <w:rPr>
      <w:rFonts w:eastAsia="Times New Roman"/>
    </w:rPr>
  </w:style>
  <w:style w:type="paragraph" w:styleId="CommentSubject">
    <w:name w:val="annotation subject"/>
    <w:basedOn w:val="CommentText"/>
    <w:next w:val="CommentText"/>
    <w:link w:val="CommentSubjectChar"/>
    <w:rsid w:val="003B7209"/>
    <w:rPr>
      <w:b/>
      <w:bCs/>
    </w:rPr>
  </w:style>
  <w:style w:type="character" w:customStyle="1" w:styleId="CommentSubjectChar">
    <w:name w:val="Comment Subject Char"/>
    <w:basedOn w:val="CommentTextChar"/>
    <w:link w:val="CommentSubject"/>
    <w:rsid w:val="003B7209"/>
    <w:rPr>
      <w:rFonts w:eastAsia="Times New Roman"/>
      <w:b/>
      <w:bCs/>
    </w:rPr>
  </w:style>
  <w:style w:type="character" w:styleId="FollowedHyperlink">
    <w:name w:val="FollowedHyperlink"/>
    <w:basedOn w:val="DefaultParagraphFont"/>
    <w:rsid w:val="00FB03AA"/>
    <w:rPr>
      <w:color w:val="800080"/>
      <w:u w:val="single"/>
    </w:rPr>
  </w:style>
  <w:style w:type="paragraph" w:styleId="TOC1">
    <w:name w:val="toc 1"/>
    <w:basedOn w:val="Normal"/>
    <w:next w:val="Normal"/>
    <w:autoRedefine/>
    <w:uiPriority w:val="99"/>
    <w:locked/>
    <w:rsid w:val="001428F9"/>
    <w:pPr>
      <w:tabs>
        <w:tab w:val="left" w:pos="720"/>
        <w:tab w:val="left" w:pos="1440"/>
        <w:tab w:val="left" w:pos="2160"/>
        <w:tab w:val="right" w:leader="dot" w:pos="9350"/>
      </w:tabs>
      <w:ind w:left="720" w:hanging="720"/>
    </w:pPr>
    <w:rPr>
      <w:rFonts w:ascii="Times New Roman" w:eastAsia="Calibri" w:hAnsi="Times New Roman" w:cs="Times New Roman"/>
      <w:b/>
      <w:noProof/>
    </w:rPr>
  </w:style>
  <w:style w:type="paragraph" w:customStyle="1" w:styleId="Default">
    <w:name w:val="Default"/>
    <w:rsid w:val="001428F9"/>
    <w:pPr>
      <w:autoSpaceDE w:val="0"/>
      <w:autoSpaceDN w:val="0"/>
      <w:adjustRightInd w:val="0"/>
    </w:pPr>
    <w:rPr>
      <w:rFonts w:ascii="Times New Roman" w:hAnsi="Times New Roman" w:cs="Times New Roman"/>
      <w:color w:val="000000"/>
      <w:sz w:val="24"/>
      <w:szCs w:val="24"/>
    </w:rPr>
  </w:style>
  <w:style w:type="table" w:styleId="TableGrid">
    <w:name w:val="Table Grid"/>
    <w:basedOn w:val="TableNormal"/>
    <w:locked/>
    <w:rsid w:val="00680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3">
    <w:name w:val="Table Classic 3"/>
    <w:basedOn w:val="TableNormal"/>
    <w:rsid w:val="006802D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71722528">
      <w:bodyDiv w:val="1"/>
      <w:marLeft w:val="0"/>
      <w:marRight w:val="0"/>
      <w:marTop w:val="0"/>
      <w:marBottom w:val="0"/>
      <w:divBdr>
        <w:top w:val="none" w:sz="0" w:space="0" w:color="auto"/>
        <w:left w:val="none" w:sz="0" w:space="0" w:color="auto"/>
        <w:bottom w:val="none" w:sz="0" w:space="0" w:color="auto"/>
        <w:right w:val="none" w:sz="0" w:space="0" w:color="auto"/>
      </w:divBdr>
    </w:div>
    <w:div w:id="1590583448">
      <w:bodyDiv w:val="1"/>
      <w:marLeft w:val="0"/>
      <w:marRight w:val="0"/>
      <w:marTop w:val="0"/>
      <w:marBottom w:val="0"/>
      <w:divBdr>
        <w:top w:val="none" w:sz="0" w:space="0" w:color="auto"/>
        <w:left w:val="none" w:sz="0" w:space="0" w:color="auto"/>
        <w:bottom w:val="none" w:sz="0" w:space="0" w:color="auto"/>
        <w:right w:val="none" w:sz="0" w:space="0" w:color="auto"/>
      </w:divBdr>
    </w:div>
    <w:div w:id="199229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bine@budgetprepay.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parsons@kravitzllc.com" TargetMode="External"/><Relationship Id="rId14"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www.newmillenniumresearch.org/archive/Sullivan_Report_03260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42CF9-6CAB-4541-AFB3-3C8249B29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2225</TotalTime>
  <Pages>18</Pages>
  <Words>4192</Words>
  <Characters>23898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BEFORE</vt:lpstr>
    </vt:vector>
  </TitlesOfParts>
  <Company>Lukas, Nace, Gutierrez &amp; Sachs</Company>
  <LinksUpToDate>false</LinksUpToDate>
  <CharactersWithSpaces>28034</CharactersWithSpaces>
  <SharedDoc>false</SharedDoc>
  <HLinks>
    <vt:vector size="6" baseType="variant">
      <vt:variant>
        <vt:i4>4522075</vt:i4>
      </vt:variant>
      <vt:variant>
        <vt:i4>0</vt:i4>
      </vt:variant>
      <vt:variant>
        <vt:i4>0</vt:i4>
      </vt:variant>
      <vt:variant>
        <vt:i4>5</vt:i4>
      </vt:variant>
      <vt:variant>
        <vt:lpwstr>http://www.budgetmobile.com/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dc:title>
  <dc:creator>Richard Parsons</dc:creator>
  <cp:lastModifiedBy>Richard Parsons</cp:lastModifiedBy>
  <cp:revision>42</cp:revision>
  <cp:lastPrinted>2012-06-25T21:09:00Z</cp:lastPrinted>
  <dcterms:created xsi:type="dcterms:W3CDTF">2012-06-24T02:13:00Z</dcterms:created>
  <dcterms:modified xsi:type="dcterms:W3CDTF">2012-06-26T16:24:00Z</dcterms:modified>
</cp:coreProperties>
</file>