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942E0A" w:rsidRPr="00BB58E8" w:rsidP="00D31EEC" w14:paraId="2C7EE31B" w14:textId="738AC883">
      <w:pPr>
        <w:pStyle w:val="HTMLPreformatted"/>
        <w:jc w:val="center"/>
        <w:rPr>
          <w:rFonts w:ascii="Times New Roman" w:eastAsia="Courier New" w:hAnsi="Times New Roman" w:cs="Times New Roman"/>
          <w:b/>
          <w:bCs/>
          <w:kern w:val="0"/>
          <w:sz w:val="24"/>
          <w:szCs w:val="24"/>
          <w14:ligatures w14:val="none"/>
        </w:rPr>
      </w:pPr>
      <w:r w:rsidRPr="00BB58E8">
        <w:rPr>
          <w:rFonts w:ascii="Times New Roman" w:eastAsia="Courier New" w:hAnsi="Times New Roman" w:cs="Times New Roman"/>
          <w:b/>
          <w:bCs/>
          <w:kern w:val="0"/>
          <w:sz w:val="24"/>
          <w:szCs w:val="24"/>
          <w14:ligatures w14:val="none"/>
        </w:rPr>
        <w:t>BEFORE</w:t>
      </w:r>
    </w:p>
    <w:p w:rsidR="00942E0A" w:rsidRPr="00BB58E8" w:rsidP="00D31EEC" w14:paraId="1ADB47D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kern w:val="0"/>
          <w14:ligatures w14:val="none"/>
        </w:rPr>
      </w:pPr>
      <w:r w:rsidRPr="00BB58E8">
        <w:rPr>
          <w:rFonts w:ascii="Times New Roman" w:eastAsia="Courier New" w:hAnsi="Times New Roman" w:cs="Times New Roman"/>
          <w:b/>
          <w:bCs/>
          <w:kern w:val="0"/>
          <w14:ligatures w14:val="none"/>
        </w:rPr>
        <w:t>THE PUBLIC UTILITIES COMMISSION OF OHIO</w:t>
      </w:r>
    </w:p>
    <w:p w:rsidR="00942E0A" w:rsidRPr="00BB58E8" w:rsidP="00942E0A" w14:paraId="695F01E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14:ligatures w14:val="none"/>
        </w:rPr>
      </w:pPr>
    </w:p>
    <w:tbl>
      <w:tblPr>
        <w:tblW w:w="8897" w:type="dxa"/>
        <w:tblInd w:w="0" w:type="dxa"/>
        <w:tblCellMar>
          <w:top w:w="0" w:type="dxa"/>
          <w:left w:w="108" w:type="dxa"/>
          <w:bottom w:w="0" w:type="dxa"/>
          <w:right w:w="108" w:type="dxa"/>
        </w:tblCellMar>
        <w:tblLook w:val="01E0"/>
      </w:tblPr>
      <w:tblGrid>
        <w:gridCol w:w="4577"/>
        <w:gridCol w:w="553"/>
        <w:gridCol w:w="3767"/>
      </w:tblGrid>
      <w:tr w14:paraId="4889AD9F" w14:textId="77777777" w:rsidTr="00B30986">
        <w:tblPrEx>
          <w:tblW w:w="8897" w:type="dxa"/>
          <w:tblInd w:w="0" w:type="dxa"/>
          <w:tblCellMar>
            <w:top w:w="0" w:type="dxa"/>
            <w:left w:w="108" w:type="dxa"/>
            <w:bottom w:w="0" w:type="dxa"/>
            <w:right w:w="108" w:type="dxa"/>
          </w:tblCellMar>
          <w:tblLook w:val="01E0"/>
        </w:tblPrEx>
        <w:trPr>
          <w:trHeight w:val="807"/>
        </w:trPr>
        <w:tc>
          <w:tcPr>
            <w:tcW w:w="4577" w:type="dxa"/>
            <w:shd w:val="clear" w:color="auto" w:fill="auto"/>
          </w:tcPr>
          <w:p w:rsidR="00492AEB" w:rsidRPr="00BB58E8" w:rsidP="00B30986" w14:paraId="3DF9ED13" w14:textId="77777777">
            <w:pPr>
              <w:autoSpaceDE w:val="0"/>
              <w:autoSpaceDN w:val="0"/>
              <w:adjustRightInd w:val="0"/>
              <w:spacing w:after="0" w:line="240" w:lineRule="auto"/>
              <w:rPr>
                <w:rFonts w:ascii="Times New Roman" w:eastAsia="Times New Roman" w:hAnsi="Times New Roman" w:cs="Times New Roman"/>
                <w:kern w:val="0"/>
                <w:sz w:val="24"/>
                <w:szCs w:val="24"/>
                <w:lang w:val="en-US" w:eastAsia="en-US" w:bidi="ar-SA"/>
                <w14:ligatures w14:val="none"/>
              </w:rPr>
            </w:pPr>
            <w:r w:rsidRPr="00BB58E8">
              <w:rPr>
                <w:rFonts w:ascii="Times New Roman" w:eastAsia="Times New Roman" w:hAnsi="Times New Roman" w:cs="Times New Roman"/>
                <w:kern w:val="0"/>
                <w:sz w:val="24"/>
                <w:szCs w:val="24"/>
                <w:lang w:val="en-US" w:eastAsia="en-US" w:bidi="ar-SA"/>
                <w14:ligatures w14:val="none"/>
              </w:rPr>
              <w:t>In the Matter of the Application of Duke Energy Ohio, Inc., for Authority to Establish a Standard Service Offer Pursuant to Ohio Revised Code Section 4928.143 in the Form of an Electric Security Plan.</w:t>
            </w:r>
          </w:p>
          <w:p w:rsidR="00492AEB" w:rsidRPr="00BB58E8" w:rsidP="00B30986" w14:paraId="3808D123" w14:textId="77777777">
            <w:pPr>
              <w:autoSpaceDE w:val="0"/>
              <w:autoSpaceDN w:val="0"/>
              <w:adjustRightInd w:val="0"/>
              <w:spacing w:after="0" w:line="240" w:lineRule="auto"/>
              <w:rPr>
                <w:rFonts w:ascii="Times New Roman" w:eastAsia="Times New Roman" w:hAnsi="Times New Roman" w:cs="Times New Roman"/>
                <w:kern w:val="0"/>
                <w:sz w:val="24"/>
                <w:szCs w:val="24"/>
                <w:highlight w:val="cyan"/>
                <w:lang w:val="en-US" w:eastAsia="en-US" w:bidi="ar-SA"/>
                <w14:ligatures w14:val="none"/>
              </w:rPr>
            </w:pPr>
          </w:p>
          <w:p w:rsidR="00492AEB" w:rsidRPr="00BB58E8" w:rsidP="00B30986" w14:paraId="454C0062" w14:textId="77777777">
            <w:pPr>
              <w:autoSpaceDE w:val="0"/>
              <w:autoSpaceDN w:val="0"/>
              <w:adjustRightInd w:val="0"/>
              <w:spacing w:after="0" w:line="240" w:lineRule="auto"/>
              <w:rPr>
                <w:rFonts w:ascii="Times New Roman" w:eastAsia="Times New Roman" w:hAnsi="Times New Roman" w:cs="Times New Roman"/>
                <w:kern w:val="0"/>
                <w:sz w:val="24"/>
                <w:szCs w:val="24"/>
                <w:lang w:val="en-US" w:eastAsia="en-US" w:bidi="ar-SA"/>
                <w14:ligatures w14:val="none"/>
              </w:rPr>
            </w:pPr>
            <w:r w:rsidRPr="00BB58E8">
              <w:rPr>
                <w:rFonts w:ascii="Times New Roman" w:eastAsia="Times New Roman" w:hAnsi="Times New Roman" w:cs="Times New Roman"/>
                <w:kern w:val="0"/>
                <w:sz w:val="24"/>
                <w:szCs w:val="24"/>
                <w:lang w:val="en-US" w:eastAsia="en-US" w:bidi="ar-SA"/>
                <w14:ligatures w14:val="none"/>
              </w:rPr>
              <w:t>In the Matter of the Application of Duke Energy Ohio, Inc., for Authority to Amend Tariffs, including its Certified Supplier Tariff, P.U.C.O. No. 20 and to Implement New Tariffs.</w:t>
            </w:r>
          </w:p>
          <w:p w:rsidR="00492AEB" w:rsidRPr="00BB58E8" w:rsidP="00B30986" w14:paraId="0FB7932F" w14:textId="77777777">
            <w:pPr>
              <w:autoSpaceDE w:val="0"/>
              <w:autoSpaceDN w:val="0"/>
              <w:adjustRightInd w:val="0"/>
              <w:spacing w:after="0" w:line="240" w:lineRule="auto"/>
              <w:rPr>
                <w:rFonts w:ascii="Times New Roman" w:eastAsia="Times New Roman" w:hAnsi="Times New Roman" w:cs="Times New Roman"/>
                <w:kern w:val="0"/>
                <w:sz w:val="24"/>
                <w:szCs w:val="24"/>
                <w:highlight w:val="cyan"/>
                <w:lang w:val="en-US" w:eastAsia="en-US" w:bidi="ar-SA"/>
                <w14:ligatures w14:val="none"/>
              </w:rPr>
            </w:pPr>
          </w:p>
          <w:p w:rsidR="00492AEB" w:rsidRPr="00BB58E8" w:rsidP="00B30986" w14:paraId="109634EA" w14:textId="77777777">
            <w:pPr>
              <w:autoSpaceDE w:val="0"/>
              <w:autoSpaceDN w:val="0"/>
              <w:adjustRightInd w:val="0"/>
              <w:spacing w:after="0" w:line="240" w:lineRule="auto"/>
              <w:rPr>
                <w:rFonts w:ascii="Times New Roman" w:eastAsia="Times New Roman" w:hAnsi="Times New Roman" w:cs="Times New Roman"/>
                <w:kern w:val="0"/>
                <w:sz w:val="24"/>
                <w:szCs w:val="24"/>
                <w:highlight w:val="cyan"/>
                <w:lang w:val="en-US" w:eastAsia="en-US" w:bidi="ar-SA"/>
                <w14:ligatures w14:val="none"/>
              </w:rPr>
            </w:pPr>
            <w:r w:rsidRPr="00BB58E8">
              <w:rPr>
                <w:rFonts w:ascii="Times New Roman" w:eastAsia="Times New Roman" w:hAnsi="Times New Roman" w:cs="Times New Roman"/>
                <w:kern w:val="0"/>
                <w:sz w:val="24"/>
                <w:szCs w:val="24"/>
                <w:lang w:val="en-US" w:eastAsia="en-US" w:bidi="ar-SA"/>
                <w14:ligatures w14:val="none"/>
              </w:rPr>
              <w:t>In the Matter of the Application of Duke Energy Ohio, Inc., for Accounting Authority, including any Necessary Deferrals.</w:t>
            </w:r>
          </w:p>
        </w:tc>
        <w:tc>
          <w:tcPr>
            <w:tcW w:w="553" w:type="dxa"/>
            <w:shd w:val="clear" w:color="auto" w:fill="auto"/>
          </w:tcPr>
          <w:p w:rsidR="00492AEB" w:rsidRPr="00BB58E8" w:rsidP="00B30986" w14:paraId="6D78A96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492AEB" w:rsidRPr="00BB58E8" w:rsidP="00B30986" w14:paraId="4906ED2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492AEB" w:rsidRPr="00BB58E8" w:rsidP="00B30986" w14:paraId="29C5591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492AEB" w:rsidRPr="00BB58E8" w:rsidP="00B30986" w14:paraId="12F6E83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492AEB" w:rsidRPr="00BB58E8" w:rsidP="00B30986" w14:paraId="2536AC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492AEB" w:rsidRPr="00BB58E8" w:rsidP="00B30986" w14:paraId="3D76C31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492AEB" w:rsidRPr="00BB58E8" w:rsidP="00B30986" w14:paraId="1026ECF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492AEB" w:rsidRPr="00BB58E8" w:rsidP="00B30986" w14:paraId="405CE47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492AEB" w:rsidRPr="00BB58E8" w:rsidP="00B30986" w14:paraId="46B5A04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492AEB" w:rsidRPr="00BB58E8" w:rsidP="00B30986" w14:paraId="40D328C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492AEB" w:rsidRPr="00BB58E8" w:rsidP="00B30986" w14:paraId="7FD0115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492AEB" w:rsidRPr="00BB58E8" w:rsidP="00B30986" w14:paraId="6C370A0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492AEB" w:rsidRPr="00BB58E8" w:rsidP="00B30986" w14:paraId="1688A87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492AEB" w:rsidRPr="00BB58E8" w:rsidP="00B30986" w14:paraId="13B3320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492AEB" w:rsidRPr="00BB58E8" w:rsidP="00B30986" w14:paraId="6406F630" w14:textId="0E199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tc>
        <w:tc>
          <w:tcPr>
            <w:tcW w:w="3767" w:type="dxa"/>
            <w:shd w:val="clear" w:color="auto" w:fill="auto"/>
          </w:tcPr>
          <w:p w:rsidR="00492AEB" w:rsidRPr="00BB58E8" w:rsidP="00B30986" w14:paraId="7A1F76D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highlight w:val="cyan"/>
                <w:lang w:val="en-US" w:eastAsia="en-US" w:bidi="ar-SA"/>
                <w14:ligatures w14:val="none"/>
              </w:rPr>
            </w:pPr>
          </w:p>
          <w:p w:rsidR="00492AEB" w:rsidRPr="00BB58E8" w:rsidP="00B30986" w14:paraId="241EE30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492AEB" w:rsidRPr="00BB58E8" w:rsidP="00B30986" w14:paraId="4FF97EE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Case No. 24-278-EL-SSO</w:t>
            </w:r>
          </w:p>
          <w:p w:rsidR="00492AEB" w:rsidRPr="00BB58E8" w:rsidP="00B30986" w14:paraId="3186568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492AEB" w:rsidRPr="00BB58E8" w:rsidP="00B30986" w14:paraId="09B3825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492AEB" w:rsidRPr="00BB58E8" w:rsidP="00B30986" w14:paraId="469C2E0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492AEB" w:rsidRPr="00BB58E8" w:rsidP="00B30986" w14:paraId="709DB38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492AEB" w:rsidRPr="00BB58E8" w:rsidP="00B30986" w14:paraId="6CFC3F3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492AEB" w:rsidRPr="00BB58E8" w:rsidP="00B30986" w14:paraId="24121BC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Case No. 24-279-EL-ATA</w:t>
            </w:r>
          </w:p>
          <w:p w:rsidR="00492AEB" w:rsidRPr="00BB58E8" w:rsidP="00B30986" w14:paraId="65C0E3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492AEB" w:rsidRPr="00BB58E8" w:rsidP="00B30986" w14:paraId="33D6658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492AEB" w:rsidRPr="00BB58E8" w:rsidP="00B30986" w14:paraId="430174C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492AEB" w:rsidRPr="00BB58E8" w:rsidP="00B30986" w14:paraId="29EB0CB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492AEB" w:rsidRPr="00BB58E8" w:rsidP="00B30986" w14:paraId="3953379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Case No. 24-280-EL-AAM</w:t>
            </w:r>
          </w:p>
        </w:tc>
      </w:tr>
    </w:tbl>
    <w:p w:rsidR="00942E0A" w:rsidRPr="00BB58E8" w:rsidP="00942E0A" w14:paraId="2416BF5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14:ligatures w14:val="none"/>
        </w:rPr>
      </w:pPr>
    </w:p>
    <w:p w:rsidR="00942E0A" w:rsidRPr="00BB58E8" w:rsidP="00942E0A" w14:paraId="17B67001" w14:textId="77777777">
      <w:pPr>
        <w:pBdr>
          <w:top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14:ligatures w14:val="none"/>
        </w:rPr>
      </w:pPr>
    </w:p>
    <w:p w:rsidR="00942E0A" w:rsidRPr="00BB58E8" w:rsidP="00CA06B7" w14:paraId="4CF38737" w14:textId="00AFA9DB">
      <w:pPr>
        <w:widowControl w:val="0"/>
        <w:spacing w:after="0" w:line="240" w:lineRule="auto"/>
        <w:jc w:val="center"/>
        <w:rPr>
          <w:rFonts w:ascii="Times New Roman" w:eastAsia="Calibri" w:hAnsi="Times New Roman" w:cs="Times New Roman"/>
          <w:b/>
          <w:bCs/>
          <w:kern w:val="0"/>
          <w14:ligatures w14:val="none"/>
        </w:rPr>
      </w:pPr>
      <w:r w:rsidRPr="00BB58E8">
        <w:rPr>
          <w:rFonts w:ascii="Times New Roman" w:eastAsia="Calibri" w:hAnsi="Times New Roman" w:cs="Times New Roman"/>
          <w:b/>
          <w:bCs/>
          <w:kern w:val="0"/>
          <w14:ligatures w14:val="none"/>
        </w:rPr>
        <w:t xml:space="preserve">MOTION FOR SUBPOENA </w:t>
      </w:r>
      <w:r w:rsidRPr="00BB58E8">
        <w:rPr>
          <w:rFonts w:ascii="Times New Roman" w:eastAsia="Calibri" w:hAnsi="Times New Roman" w:cs="Times New Roman"/>
          <w:b/>
          <w:bCs/>
          <w:i/>
          <w:iCs/>
          <w:kern w:val="0"/>
          <w14:ligatures w14:val="none"/>
        </w:rPr>
        <w:t>DUCES TECUM</w:t>
      </w:r>
      <w:r w:rsidRPr="00BB58E8">
        <w:rPr>
          <w:rFonts w:ascii="Times New Roman" w:eastAsia="Calibri" w:hAnsi="Times New Roman" w:cs="Times New Roman"/>
          <w:b/>
          <w:bCs/>
          <w:kern w:val="0"/>
          <w14:ligatures w14:val="none"/>
        </w:rPr>
        <w:t xml:space="preserve"> </w:t>
      </w:r>
      <w:r w:rsidRPr="00BB58E8" w:rsidR="00CA06B7">
        <w:rPr>
          <w:rFonts w:ascii="Times New Roman" w:eastAsia="Calibri" w:hAnsi="Times New Roman" w:cs="Times New Roman"/>
          <w:b/>
          <w:bCs/>
          <w:kern w:val="0"/>
          <w14:ligatures w14:val="none"/>
        </w:rPr>
        <w:t xml:space="preserve">FOR DESIGNATED REPRESENTATIVE OF </w:t>
      </w:r>
      <w:r w:rsidRPr="00BB58E8" w:rsidR="00880578">
        <w:rPr>
          <w:rFonts w:ascii="Times New Roman" w:eastAsia="Calibri" w:hAnsi="Times New Roman" w:cs="Times New Roman"/>
          <w:b/>
          <w:bCs/>
          <w:kern w:val="0"/>
          <w14:ligatures w14:val="none"/>
        </w:rPr>
        <w:t xml:space="preserve">OHIO DEPARTMENT OF TRANSPORTATION </w:t>
      </w:r>
      <w:r w:rsidRPr="00BB58E8" w:rsidR="00CA06B7">
        <w:rPr>
          <w:rFonts w:ascii="Times New Roman" w:eastAsia="Calibri" w:hAnsi="Times New Roman" w:cs="Times New Roman"/>
          <w:b/>
          <w:bCs/>
          <w:kern w:val="0"/>
          <w14:ligatures w14:val="none"/>
        </w:rPr>
        <w:t>TO ATTEND AND TESTIFY AT DEPOSITION</w:t>
      </w:r>
    </w:p>
    <w:p w:rsidR="00942E0A" w:rsidRPr="00BB58E8" w:rsidP="007905C4" w14:paraId="5764EDB4" w14:textId="761F0C70">
      <w:pPr>
        <w:widowControl w:val="0"/>
        <w:spacing w:after="0" w:line="240" w:lineRule="auto"/>
        <w:jc w:val="center"/>
        <w:rPr>
          <w:rFonts w:ascii="Times New Roman" w:eastAsia="Calibri" w:hAnsi="Times New Roman" w:cs="Times New Roman"/>
          <w:b/>
          <w:bCs/>
          <w:kern w:val="0"/>
          <w14:ligatures w14:val="none"/>
        </w:rPr>
      </w:pPr>
      <w:r w:rsidRPr="00BB58E8">
        <w:rPr>
          <w:rFonts w:ascii="Times New Roman" w:eastAsia="Calibri" w:hAnsi="Times New Roman" w:cs="Times New Roman"/>
          <w:b/>
          <w:bCs/>
          <w:kern w:val="0"/>
          <w14:ligatures w14:val="none"/>
        </w:rPr>
        <w:t>BY</w:t>
      </w:r>
    </w:p>
    <w:p w:rsidR="00942E0A" w:rsidRPr="00BB58E8" w:rsidP="00942E0A" w14:paraId="55FFE64F" w14:textId="592D5E5A">
      <w:pPr>
        <w:widowControl w:val="0"/>
        <w:spacing w:after="0" w:line="240" w:lineRule="auto"/>
        <w:jc w:val="center"/>
        <w:rPr>
          <w:rFonts w:ascii="Times New Roman" w:eastAsia="Calibri" w:hAnsi="Times New Roman" w:cs="Times New Roman"/>
          <w:b/>
          <w:bCs/>
          <w:kern w:val="0"/>
          <w14:ligatures w14:val="none"/>
        </w:rPr>
      </w:pPr>
      <w:r w:rsidRPr="00BB58E8">
        <w:rPr>
          <w:rFonts w:ascii="Times New Roman" w:eastAsia="Calibri" w:hAnsi="Times New Roman" w:cs="Times New Roman"/>
          <w:b/>
          <w:bCs/>
          <w:kern w:val="0"/>
          <w14:ligatures w14:val="none"/>
        </w:rPr>
        <w:t>OFFICE OF THE OHIO CONSUMERS</w:t>
      </w:r>
      <w:r w:rsidR="00BB58E8">
        <w:rPr>
          <w:rFonts w:ascii="Times New Roman" w:eastAsia="Calibri" w:hAnsi="Times New Roman" w:cs="Times New Roman"/>
          <w:b/>
          <w:bCs/>
          <w:kern w:val="0"/>
          <w14:ligatures w14:val="none"/>
        </w:rPr>
        <w:t>’</w:t>
      </w:r>
      <w:r w:rsidRPr="00BB58E8">
        <w:rPr>
          <w:rFonts w:ascii="Times New Roman" w:eastAsia="Calibri" w:hAnsi="Times New Roman" w:cs="Times New Roman"/>
          <w:b/>
          <w:bCs/>
          <w:kern w:val="0"/>
          <w14:ligatures w14:val="none"/>
        </w:rPr>
        <w:t xml:space="preserve"> COUNSEL</w:t>
      </w:r>
    </w:p>
    <w:p w:rsidR="00942E0A" w:rsidRPr="00BB58E8" w:rsidP="00942E0A" w14:paraId="55334F52" w14:textId="77777777">
      <w:pPr>
        <w:widowControl w:val="0"/>
        <w:pBdr>
          <w:bottom w:val="single" w:sz="12" w:space="1" w:color="auto"/>
        </w:pBdr>
        <w:tabs>
          <w:tab w:val="left" w:pos="4320"/>
        </w:tabs>
        <w:spacing w:after="0" w:line="240" w:lineRule="auto"/>
        <w:rPr>
          <w:rFonts w:ascii="Times New Roman" w:eastAsia="Calibri" w:hAnsi="Times New Roman" w:cs="Times New Roman"/>
          <w:kern w:val="0"/>
          <w14:ligatures w14:val="none"/>
        </w:rPr>
      </w:pPr>
    </w:p>
    <w:p w:rsidR="00424C3A" w:rsidRPr="00BB58E8" w:rsidP="001F300C" w14:paraId="06983035" w14:textId="77777777">
      <w:pPr>
        <w:spacing w:after="0" w:line="240" w:lineRule="auto"/>
        <w:ind w:firstLine="720"/>
        <w:rPr>
          <w:rFonts w:ascii="Times New Roman" w:hAnsi="Times New Roman" w:cs="Times New Roman"/>
          <w:kern w:val="0"/>
          <w14:ligatures w14:val="none"/>
        </w:rPr>
      </w:pPr>
    </w:p>
    <w:p w:rsidR="001523FA" w:rsidRPr="00BB58E8" w:rsidP="008300AF" w14:paraId="318B814B" w14:textId="74CAE081">
      <w:pPr>
        <w:spacing w:after="0" w:line="480" w:lineRule="auto"/>
        <w:ind w:firstLine="720"/>
        <w:rPr>
          <w:rFonts w:ascii="Times New Roman" w:hAnsi="Times New Roman" w:cs="Times New Roman"/>
          <w:kern w:val="0"/>
          <w14:ligatures w14:val="none"/>
        </w:rPr>
      </w:pPr>
      <w:r w:rsidRPr="00BB58E8">
        <w:rPr>
          <w:rFonts w:ascii="Times New Roman" w:hAnsi="Times New Roman" w:cs="Times New Roman"/>
          <w:kern w:val="0"/>
          <w14:ligatures w14:val="none"/>
        </w:rPr>
        <w:t xml:space="preserve">To protect Ohio consumers, </w:t>
      </w:r>
      <w:r w:rsidRPr="00BB58E8" w:rsidR="00DC5146">
        <w:rPr>
          <w:rFonts w:ascii="Times New Roman" w:hAnsi="Times New Roman" w:cs="Times New Roman"/>
          <w:kern w:val="0"/>
          <w14:ligatures w14:val="none"/>
        </w:rPr>
        <w:t>the Office of the Ohio Consumers</w:t>
      </w:r>
      <w:r w:rsidR="00BB58E8">
        <w:rPr>
          <w:rFonts w:ascii="Times New Roman" w:hAnsi="Times New Roman" w:cs="Times New Roman"/>
          <w:kern w:val="0"/>
          <w14:ligatures w14:val="none"/>
        </w:rPr>
        <w:t>’</w:t>
      </w:r>
      <w:r w:rsidRPr="00BB58E8" w:rsidR="00DC5146">
        <w:rPr>
          <w:rFonts w:ascii="Times New Roman" w:hAnsi="Times New Roman" w:cs="Times New Roman"/>
          <w:kern w:val="0"/>
          <w14:ligatures w14:val="none"/>
        </w:rPr>
        <w:t xml:space="preserve"> Counsel (</w:t>
      </w:r>
      <w:r w:rsidR="00BB58E8">
        <w:rPr>
          <w:rFonts w:ascii="Times New Roman" w:hAnsi="Times New Roman" w:cs="Times New Roman"/>
          <w:kern w:val="0"/>
          <w14:ligatures w14:val="none"/>
        </w:rPr>
        <w:t>“</w:t>
      </w:r>
      <w:r w:rsidRPr="00BB58E8">
        <w:rPr>
          <w:rFonts w:ascii="Times New Roman" w:hAnsi="Times New Roman" w:cs="Times New Roman"/>
          <w:kern w:val="0"/>
          <w14:ligatures w14:val="none"/>
        </w:rPr>
        <w:t>OCC</w:t>
      </w:r>
      <w:r w:rsidR="00BB58E8">
        <w:rPr>
          <w:rFonts w:ascii="Times New Roman" w:hAnsi="Times New Roman" w:cs="Times New Roman"/>
          <w:kern w:val="0"/>
          <w14:ligatures w14:val="none"/>
        </w:rPr>
        <w:t>”</w:t>
      </w:r>
      <w:r w:rsidRPr="00BB58E8" w:rsidR="00DC5146">
        <w:rPr>
          <w:rFonts w:ascii="Times New Roman" w:hAnsi="Times New Roman" w:cs="Times New Roman"/>
          <w:kern w:val="0"/>
          <w14:ligatures w14:val="none"/>
        </w:rPr>
        <w:t>)</w:t>
      </w:r>
      <w:r w:rsidRPr="00BB58E8">
        <w:rPr>
          <w:rFonts w:ascii="Times New Roman" w:hAnsi="Times New Roman" w:cs="Times New Roman"/>
          <w:kern w:val="0"/>
          <w14:ligatures w14:val="none"/>
        </w:rPr>
        <w:t xml:space="preserve"> moves the</w:t>
      </w:r>
      <w:r w:rsidRPr="00BB58E8" w:rsidR="00DC5146">
        <w:rPr>
          <w:rFonts w:ascii="Times New Roman" w:hAnsi="Times New Roman" w:cs="Times New Roman"/>
          <w:kern w:val="0"/>
          <w14:ligatures w14:val="none"/>
        </w:rPr>
        <w:t xml:space="preserve"> </w:t>
      </w:r>
      <w:r w:rsidRPr="00BB58E8">
        <w:rPr>
          <w:rFonts w:ascii="Times New Roman" w:hAnsi="Times New Roman" w:cs="Times New Roman"/>
          <w:kern w:val="0"/>
          <w14:ligatures w14:val="none"/>
        </w:rPr>
        <w:t>PUCO</w:t>
      </w:r>
      <w:r w:rsidRPr="00BB58E8" w:rsidR="00C528A3">
        <w:rPr>
          <w:rFonts w:ascii="Times New Roman" w:hAnsi="Times New Roman" w:cs="Times New Roman"/>
          <w:kern w:val="0"/>
          <w14:ligatures w14:val="none"/>
        </w:rPr>
        <w:t xml:space="preserve"> </w:t>
      </w:r>
      <w:r w:rsidRPr="00BB58E8">
        <w:rPr>
          <w:rFonts w:ascii="Times New Roman" w:hAnsi="Times New Roman" w:cs="Times New Roman"/>
          <w:kern w:val="0"/>
          <w14:ligatures w14:val="none"/>
        </w:rPr>
        <w:t xml:space="preserve">to issue a subpoena </w:t>
      </w:r>
      <w:r w:rsidRPr="00BB58E8">
        <w:rPr>
          <w:rFonts w:ascii="Times New Roman" w:hAnsi="Times New Roman" w:cs="Times New Roman"/>
          <w:i/>
          <w:iCs/>
          <w:kern w:val="0"/>
          <w14:ligatures w14:val="none"/>
        </w:rPr>
        <w:t xml:space="preserve">duces tecum </w:t>
      </w:r>
      <w:r w:rsidRPr="00BB58E8">
        <w:rPr>
          <w:rFonts w:ascii="Times New Roman" w:hAnsi="Times New Roman" w:cs="Times New Roman"/>
          <w:kern w:val="0"/>
          <w14:ligatures w14:val="none"/>
        </w:rPr>
        <w:t xml:space="preserve">to </w:t>
      </w:r>
      <w:r w:rsidRPr="00BB58E8" w:rsidR="00603F19">
        <w:rPr>
          <w:rFonts w:ascii="Times New Roman" w:hAnsi="Times New Roman" w:cs="Times New Roman"/>
          <w:kern w:val="0"/>
          <w14:ligatures w14:val="none"/>
        </w:rPr>
        <w:t xml:space="preserve">the </w:t>
      </w:r>
      <w:r w:rsidRPr="00BB58E8" w:rsidR="00DC5146">
        <w:rPr>
          <w:rFonts w:ascii="Times New Roman" w:hAnsi="Times New Roman" w:cs="Times New Roman"/>
          <w:kern w:val="0"/>
          <w14:ligatures w14:val="none"/>
        </w:rPr>
        <w:t>Ohio Department of Transportation (</w:t>
      </w:r>
      <w:r w:rsidR="00BB58E8">
        <w:rPr>
          <w:rFonts w:ascii="Times New Roman" w:hAnsi="Times New Roman" w:cs="Times New Roman"/>
          <w:kern w:val="0"/>
          <w14:ligatures w14:val="none"/>
        </w:rPr>
        <w:t>“</w:t>
      </w:r>
      <w:r w:rsidRPr="00BB58E8" w:rsidR="00DC5146">
        <w:rPr>
          <w:rFonts w:ascii="Times New Roman" w:hAnsi="Times New Roman" w:cs="Times New Roman"/>
          <w:kern w:val="0"/>
          <w14:ligatures w14:val="none"/>
        </w:rPr>
        <w:t>ODOT</w:t>
      </w:r>
      <w:r w:rsidR="00BB58E8">
        <w:rPr>
          <w:rFonts w:ascii="Times New Roman" w:hAnsi="Times New Roman" w:cs="Times New Roman"/>
          <w:kern w:val="0"/>
          <w14:ligatures w14:val="none"/>
        </w:rPr>
        <w:t>”</w:t>
      </w:r>
      <w:r w:rsidRPr="00BB58E8" w:rsidR="00AC2932">
        <w:rPr>
          <w:rFonts w:ascii="Times New Roman" w:hAnsi="Times New Roman" w:cs="Times New Roman"/>
          <w:kern w:val="0"/>
          <w14:ligatures w14:val="none"/>
        </w:rPr>
        <w:t>).</w:t>
      </w:r>
      <w:r w:rsidRPr="00BB58E8">
        <w:rPr>
          <w:rFonts w:ascii="Times New Roman" w:hAnsi="Times New Roman" w:cs="Times New Roman"/>
          <w:kern w:val="0"/>
          <w14:ligatures w14:val="none"/>
        </w:rPr>
        <w:t xml:space="preserve"> </w:t>
      </w:r>
      <w:r w:rsidRPr="00BB58E8" w:rsidR="00DC5146">
        <w:rPr>
          <w:rFonts w:ascii="Times New Roman" w:hAnsi="Times New Roman" w:cs="Times New Roman"/>
          <w:kern w:val="0"/>
          <w14:ligatures w14:val="none"/>
        </w:rPr>
        <w:t>ODOT should</w:t>
      </w:r>
      <w:r w:rsidRPr="00BB58E8">
        <w:rPr>
          <w:rFonts w:ascii="Times New Roman" w:hAnsi="Times New Roman" w:cs="Times New Roman"/>
          <w:kern w:val="0"/>
          <w14:ligatures w14:val="none"/>
        </w:rPr>
        <w:t xml:space="preserve"> designate one or more of its officers, agents, employees, or other duly authorized persons to produce documents and present themselves for deposition. The </w:t>
      </w:r>
      <w:r w:rsidRPr="00BB58E8" w:rsidR="003202A7">
        <w:rPr>
          <w:rFonts w:ascii="Times New Roman" w:hAnsi="Times New Roman" w:cs="Times New Roman"/>
          <w:kern w:val="0"/>
          <w14:ligatures w14:val="none"/>
        </w:rPr>
        <w:t>deposition</w:t>
      </w:r>
      <w:r w:rsidR="000870A5">
        <w:rPr>
          <w:rFonts w:ascii="Times New Roman" w:hAnsi="Times New Roman" w:cs="Times New Roman"/>
          <w:kern w:val="0"/>
          <w14:ligatures w14:val="none"/>
        </w:rPr>
        <w:t xml:space="preserve"> </w:t>
      </w:r>
      <w:r w:rsidR="00665B36">
        <w:rPr>
          <w:rFonts w:ascii="Times New Roman" w:hAnsi="Times New Roman" w:cs="Times New Roman"/>
          <w:kern w:val="0"/>
          <w14:ligatures w14:val="none"/>
        </w:rPr>
        <w:t xml:space="preserve">is </w:t>
      </w:r>
      <w:r w:rsidRPr="00BB58E8">
        <w:rPr>
          <w:rFonts w:ascii="Times New Roman" w:hAnsi="Times New Roman" w:cs="Times New Roman"/>
          <w:kern w:val="0"/>
          <w14:ligatures w14:val="none"/>
        </w:rPr>
        <w:t>scheduled</w:t>
      </w:r>
      <w:r w:rsidRPr="00BB58E8" w:rsidR="00C219D3">
        <w:rPr>
          <w:rFonts w:ascii="Times New Roman" w:hAnsi="Times New Roman" w:cs="Times New Roman"/>
          <w:kern w:val="0"/>
          <w14:ligatures w14:val="none"/>
        </w:rPr>
        <w:t xml:space="preserve"> to commence </w:t>
      </w:r>
      <w:bookmarkStart w:id="0" w:name="_Hlk177545749"/>
      <w:r w:rsidRPr="00BB58E8" w:rsidR="007047EB">
        <w:rPr>
          <w:rFonts w:ascii="Times New Roman" w:hAnsi="Times New Roman" w:cs="Times New Roman"/>
          <w:kern w:val="0"/>
          <w14:ligatures w14:val="none"/>
        </w:rPr>
        <w:t xml:space="preserve">at </w:t>
      </w:r>
      <w:r w:rsidR="00665B36">
        <w:rPr>
          <w:rFonts w:ascii="Times New Roman" w:hAnsi="Times New Roman" w:cs="Times New Roman"/>
          <w:kern w:val="0"/>
          <w14:ligatures w14:val="none"/>
        </w:rPr>
        <w:t>10:00 a.m. on October 15, 2024 at OCC’s office at 65 East State Street, Suite 700, Columbus, Ohio 43215 or such other</w:t>
      </w:r>
      <w:r w:rsidRPr="00BB58E8" w:rsidR="007047EB">
        <w:rPr>
          <w:rFonts w:ascii="Times New Roman" w:hAnsi="Times New Roman" w:cs="Times New Roman"/>
          <w:kern w:val="0"/>
          <w14:ligatures w14:val="none"/>
        </w:rPr>
        <w:t xml:space="preserve"> date and time and</w:t>
      </w:r>
      <w:r w:rsidRPr="00BB58E8" w:rsidR="00C219D3">
        <w:rPr>
          <w:rFonts w:ascii="Times New Roman" w:hAnsi="Times New Roman" w:cs="Times New Roman"/>
          <w:kern w:val="0"/>
          <w14:ligatures w14:val="none"/>
        </w:rPr>
        <w:t xml:space="preserve"> at a location to be agreed</w:t>
      </w:r>
      <w:r w:rsidR="00A1342D">
        <w:rPr>
          <w:rFonts w:ascii="Times New Roman" w:hAnsi="Times New Roman" w:cs="Times New Roman"/>
          <w:kern w:val="0"/>
          <w14:ligatures w14:val="none"/>
        </w:rPr>
        <w:t xml:space="preserve"> </w:t>
      </w:r>
      <w:r w:rsidRPr="00BB58E8" w:rsidR="00C219D3">
        <w:rPr>
          <w:rFonts w:ascii="Times New Roman" w:hAnsi="Times New Roman" w:cs="Times New Roman"/>
          <w:kern w:val="0"/>
          <w14:ligatures w14:val="none"/>
        </w:rPr>
        <w:t>upon</w:t>
      </w:r>
      <w:bookmarkEnd w:id="0"/>
      <w:r w:rsidR="00665B36">
        <w:rPr>
          <w:rFonts w:ascii="Times New Roman" w:hAnsi="Times New Roman" w:cs="Times New Roman"/>
          <w:kern w:val="0"/>
          <w14:ligatures w14:val="none"/>
        </w:rPr>
        <w:t xml:space="preserve"> between OCC and ODOT</w:t>
      </w:r>
      <w:r w:rsidRPr="00BB58E8" w:rsidR="00C219D3">
        <w:rPr>
          <w:rFonts w:ascii="Times New Roman" w:hAnsi="Times New Roman" w:cs="Times New Roman"/>
          <w:kern w:val="0"/>
          <w14:ligatures w14:val="none"/>
        </w:rPr>
        <w:t xml:space="preserve">. </w:t>
      </w:r>
      <w:r w:rsidRPr="00BB58E8" w:rsidR="00DC5146">
        <w:rPr>
          <w:rFonts w:ascii="Times New Roman" w:hAnsi="Times New Roman" w:cs="Times New Roman"/>
          <w:kern w:val="0"/>
          <w14:ligatures w14:val="none"/>
        </w:rPr>
        <w:t>ODOT</w:t>
      </w:r>
      <w:r w:rsidR="00BB58E8">
        <w:rPr>
          <w:rFonts w:ascii="Times New Roman" w:hAnsi="Times New Roman" w:cs="Times New Roman"/>
          <w:kern w:val="0"/>
          <w14:ligatures w14:val="none"/>
        </w:rPr>
        <w:t>’</w:t>
      </w:r>
      <w:r w:rsidRPr="00BB58E8" w:rsidR="00DC5146">
        <w:rPr>
          <w:rFonts w:ascii="Times New Roman" w:hAnsi="Times New Roman" w:cs="Times New Roman"/>
          <w:kern w:val="0"/>
          <w14:ligatures w14:val="none"/>
        </w:rPr>
        <w:t>s</w:t>
      </w:r>
      <w:r w:rsidRPr="00BB58E8" w:rsidR="00C219D3">
        <w:rPr>
          <w:rFonts w:ascii="Times New Roman" w:hAnsi="Times New Roman" w:cs="Times New Roman"/>
          <w:kern w:val="0"/>
          <w14:ligatures w14:val="none"/>
        </w:rPr>
        <w:t xml:space="preserve"> designee(s) shall be </w:t>
      </w:r>
      <w:r w:rsidRPr="00BB58E8" w:rsidR="00AC2932">
        <w:rPr>
          <w:rFonts w:ascii="Times New Roman" w:hAnsi="Times New Roman" w:cs="Times New Roman"/>
          <w:kern w:val="0"/>
          <w14:ligatures w14:val="none"/>
        </w:rPr>
        <w:t xml:space="preserve">made to produce documents and be </w:t>
      </w:r>
      <w:r w:rsidRPr="00BB58E8" w:rsidR="00C219D3">
        <w:rPr>
          <w:rFonts w:ascii="Times New Roman" w:hAnsi="Times New Roman" w:cs="Times New Roman"/>
          <w:kern w:val="0"/>
          <w14:ligatures w14:val="none"/>
        </w:rPr>
        <w:t xml:space="preserve">deposed on matters known or reasonably available to </w:t>
      </w:r>
      <w:r w:rsidRPr="00BB58E8" w:rsidR="00DC5146">
        <w:rPr>
          <w:rFonts w:ascii="Times New Roman" w:hAnsi="Times New Roman" w:cs="Times New Roman"/>
          <w:kern w:val="0"/>
          <w14:ligatures w14:val="none"/>
        </w:rPr>
        <w:t>ODOT</w:t>
      </w:r>
      <w:r w:rsidRPr="00BB58E8" w:rsidR="00AC2932">
        <w:rPr>
          <w:rFonts w:ascii="Times New Roman" w:hAnsi="Times New Roman" w:cs="Times New Roman"/>
          <w:kern w:val="0"/>
          <w14:ligatures w14:val="none"/>
        </w:rPr>
        <w:t xml:space="preserve"> regarding</w:t>
      </w:r>
      <w:r w:rsidRPr="00BB58E8">
        <w:rPr>
          <w:rFonts w:ascii="Times New Roman" w:hAnsi="Times New Roman" w:cs="Times New Roman"/>
          <w:kern w:val="0"/>
          <w14:ligatures w14:val="none"/>
        </w:rPr>
        <w:t>:</w:t>
      </w:r>
      <w:r w:rsidRPr="00BB58E8" w:rsidR="00AC2932">
        <w:rPr>
          <w:rFonts w:ascii="Times New Roman" w:hAnsi="Times New Roman" w:cs="Times New Roman"/>
          <w:kern w:val="0"/>
          <w14:ligatures w14:val="none"/>
        </w:rPr>
        <w:t xml:space="preserve"> </w:t>
      </w:r>
    </w:p>
    <w:p w:rsidR="001523FA" w:rsidRPr="00BB58E8" w:rsidP="001523FA" w14:paraId="05BD0874" w14:textId="77777777">
      <w:pPr>
        <w:pStyle w:val="ListParagraph"/>
        <w:ind w:left="1440"/>
        <w:rPr>
          <w:rFonts w:ascii="Times New Roman" w:hAnsi="Times New Roman" w:cs="Times New Roman"/>
          <w:kern w:val="0"/>
          <w14:ligatures w14:val="none"/>
        </w:rPr>
      </w:pPr>
    </w:p>
    <w:p w:rsidR="001523FA" w:rsidRPr="00BB58E8" w:rsidP="009F4831" w14:paraId="3FF9F261" w14:textId="22C32BBF">
      <w:pPr>
        <w:pStyle w:val="ListParagraph"/>
        <w:numPr>
          <w:ilvl w:val="0"/>
          <w:numId w:val="2"/>
        </w:numPr>
        <w:spacing w:after="0" w:line="240" w:lineRule="auto"/>
        <w:ind w:hanging="720"/>
        <w:rPr>
          <w:rFonts w:ascii="Times New Roman" w:hAnsi="Times New Roman" w:cs="Times New Roman"/>
          <w:kern w:val="0"/>
          <w14:ligatures w14:val="none"/>
        </w:rPr>
      </w:pPr>
      <w:bookmarkStart w:id="1" w:name="_Hlk177545863"/>
      <w:r w:rsidRPr="00BB58E8">
        <w:rPr>
          <w:rFonts w:ascii="Times New Roman" w:hAnsi="Times New Roman" w:cs="Times New Roman"/>
          <w:kern w:val="0"/>
          <w14:ligatures w14:val="none"/>
        </w:rPr>
        <w:t>Communications between the Ohio Department of Transportation and Duke Energy regarding the impact of the Brent Spence Bridge Replacement Project on the West End Substation;</w:t>
      </w:r>
    </w:p>
    <w:p w:rsidR="001523FA" w:rsidRPr="00BB58E8" w:rsidP="009F4831" w14:paraId="72D43B77" w14:textId="77777777">
      <w:pPr>
        <w:pStyle w:val="ListParagraph"/>
        <w:ind w:hanging="720"/>
        <w:rPr>
          <w:rFonts w:ascii="Times New Roman" w:hAnsi="Times New Roman" w:cs="Times New Roman"/>
          <w:kern w:val="0"/>
          <w14:ligatures w14:val="none"/>
        </w:rPr>
      </w:pPr>
    </w:p>
    <w:p w:rsidR="001523FA" w:rsidRPr="00BB58E8" w:rsidP="009F4831" w14:paraId="52FA4854" w14:textId="215D1E66">
      <w:pPr>
        <w:pStyle w:val="ListParagraph"/>
        <w:numPr>
          <w:ilvl w:val="0"/>
          <w:numId w:val="2"/>
        </w:numPr>
        <w:spacing w:after="0" w:line="240" w:lineRule="auto"/>
        <w:ind w:hanging="720"/>
        <w:rPr>
          <w:rFonts w:ascii="Times New Roman" w:hAnsi="Times New Roman" w:cs="Times New Roman"/>
          <w:kern w:val="0"/>
          <w14:ligatures w14:val="none"/>
        </w:rPr>
      </w:pPr>
      <w:r w:rsidRPr="00BB58E8">
        <w:rPr>
          <w:rFonts w:ascii="Times New Roman" w:hAnsi="Times New Roman" w:cs="Times New Roman"/>
          <w:kern w:val="0"/>
          <w14:ligatures w14:val="none"/>
        </w:rPr>
        <w:t>Communications between the Ohio Department of Transportation and Duke Energy regarding the relocation of the West End Substation;</w:t>
      </w:r>
    </w:p>
    <w:p w:rsidR="001523FA" w:rsidRPr="00BB58E8" w:rsidP="009F4831" w14:paraId="66B5A158" w14:textId="77777777">
      <w:pPr>
        <w:pStyle w:val="ListParagraph"/>
        <w:ind w:hanging="720"/>
        <w:rPr>
          <w:rFonts w:ascii="Times New Roman" w:hAnsi="Times New Roman" w:cs="Times New Roman"/>
          <w:kern w:val="0"/>
          <w14:ligatures w14:val="none"/>
        </w:rPr>
      </w:pPr>
    </w:p>
    <w:p w:rsidR="001523FA" w:rsidRPr="00BB58E8" w:rsidP="009F4831" w14:paraId="60FB9D36" w14:textId="6F8CFC0E">
      <w:pPr>
        <w:pStyle w:val="ListParagraph"/>
        <w:numPr>
          <w:ilvl w:val="0"/>
          <w:numId w:val="2"/>
        </w:numPr>
        <w:spacing w:after="0" w:line="240" w:lineRule="auto"/>
        <w:ind w:hanging="720"/>
        <w:rPr>
          <w:rFonts w:ascii="Times New Roman" w:hAnsi="Times New Roman" w:cs="Times New Roman"/>
          <w:kern w:val="0"/>
          <w14:ligatures w14:val="none"/>
        </w:rPr>
      </w:pPr>
      <w:r w:rsidRPr="00BB58E8">
        <w:rPr>
          <w:rFonts w:ascii="Times New Roman" w:hAnsi="Times New Roman" w:cs="Times New Roman"/>
          <w:kern w:val="0"/>
          <w14:ligatures w14:val="none"/>
        </w:rPr>
        <w:t>Communications between the Ohio Department of Transportation and Duke Energy regarding the expected date when the West End Substation will cease operation;</w:t>
      </w:r>
      <w:r w:rsidRPr="00BB58E8" w:rsidR="009A3183">
        <w:rPr>
          <w:rFonts w:ascii="Times New Roman" w:hAnsi="Times New Roman" w:cs="Times New Roman"/>
          <w:kern w:val="0"/>
          <w14:ligatures w14:val="none"/>
        </w:rPr>
        <w:t xml:space="preserve"> and</w:t>
      </w:r>
    </w:p>
    <w:p w:rsidR="001523FA" w:rsidRPr="00BB58E8" w:rsidP="009F4831" w14:paraId="2FCAFE34" w14:textId="77777777">
      <w:pPr>
        <w:pStyle w:val="ListParagraph"/>
        <w:ind w:hanging="720"/>
        <w:rPr>
          <w:rFonts w:ascii="Times New Roman" w:hAnsi="Times New Roman" w:cs="Times New Roman"/>
          <w:kern w:val="0"/>
          <w14:ligatures w14:val="none"/>
        </w:rPr>
      </w:pPr>
    </w:p>
    <w:p w:rsidR="001523FA" w:rsidRPr="00BB58E8" w:rsidP="009F4831" w14:paraId="1986E5B6" w14:textId="016262FD">
      <w:pPr>
        <w:pStyle w:val="ListParagraph"/>
        <w:numPr>
          <w:ilvl w:val="0"/>
          <w:numId w:val="2"/>
        </w:numPr>
        <w:spacing w:after="0" w:line="240" w:lineRule="auto"/>
        <w:ind w:hanging="720"/>
        <w:rPr>
          <w:rFonts w:ascii="Times New Roman" w:hAnsi="Times New Roman" w:cs="Times New Roman"/>
          <w:kern w:val="0"/>
          <w14:ligatures w14:val="none"/>
        </w:rPr>
      </w:pPr>
      <w:r w:rsidRPr="00BB58E8">
        <w:rPr>
          <w:rFonts w:ascii="Times New Roman" w:hAnsi="Times New Roman" w:cs="Times New Roman"/>
          <w:kern w:val="0"/>
          <w14:ligatures w14:val="none"/>
        </w:rPr>
        <w:t>Communications between the Ohio Department of Transportation and Duke Energy regarding any request by Duke Energy for reimbursement for the cost of relocating the West End Substation.</w:t>
      </w:r>
    </w:p>
    <w:bookmarkEnd w:id="1"/>
    <w:p w:rsidR="001523FA" w:rsidRPr="00BB58E8" w:rsidP="00BC164E" w14:paraId="081377EE" w14:textId="77777777">
      <w:pPr>
        <w:spacing w:after="0" w:line="240" w:lineRule="auto"/>
        <w:rPr>
          <w:rFonts w:ascii="Times New Roman" w:hAnsi="Times New Roman" w:cs="Times New Roman"/>
          <w:kern w:val="0"/>
          <w14:ligatures w14:val="none"/>
        </w:rPr>
      </w:pPr>
    </w:p>
    <w:p w:rsidR="007047EB" w:rsidRPr="00BB58E8" w:rsidP="008300AF" w14:paraId="504C8279" w14:textId="6EA4163F">
      <w:pPr>
        <w:spacing w:after="0" w:line="480" w:lineRule="auto"/>
        <w:rPr>
          <w:rFonts w:ascii="Times New Roman" w:hAnsi="Times New Roman" w:cs="Times New Roman"/>
          <w:kern w:val="0"/>
          <w14:ligatures w14:val="none"/>
        </w:rPr>
      </w:pPr>
      <w:r w:rsidRPr="00BB58E8">
        <w:rPr>
          <w:rFonts w:ascii="Times New Roman" w:hAnsi="Times New Roman" w:cs="Times New Roman"/>
          <w:kern w:val="0"/>
          <w14:ligatures w14:val="none"/>
        </w:rPr>
        <w:tab/>
        <w:t xml:space="preserve">This case concerns </w:t>
      </w:r>
      <w:r w:rsidRPr="00BB58E8" w:rsidR="00F638D0">
        <w:rPr>
          <w:rFonts w:ascii="Times New Roman" w:hAnsi="Times New Roman" w:cs="Times New Roman"/>
          <w:kern w:val="0"/>
          <w14:ligatures w14:val="none"/>
        </w:rPr>
        <w:t>Duke</w:t>
      </w:r>
      <w:r w:rsidR="00BB58E8">
        <w:rPr>
          <w:rFonts w:ascii="Times New Roman" w:hAnsi="Times New Roman" w:cs="Times New Roman"/>
          <w:kern w:val="0"/>
          <w14:ligatures w14:val="none"/>
        </w:rPr>
        <w:t>’</w:t>
      </w:r>
      <w:r w:rsidRPr="00BB58E8" w:rsidR="00F638D0">
        <w:rPr>
          <w:rFonts w:ascii="Times New Roman" w:hAnsi="Times New Roman" w:cs="Times New Roman"/>
          <w:kern w:val="0"/>
          <w14:ligatures w14:val="none"/>
        </w:rPr>
        <w:t xml:space="preserve">s proposed </w:t>
      </w:r>
      <w:r w:rsidRPr="00BB58E8" w:rsidR="00DC5146">
        <w:rPr>
          <w:rFonts w:ascii="Times New Roman" w:hAnsi="Times New Roman" w:cs="Times New Roman"/>
          <w:kern w:val="0"/>
          <w14:ligatures w14:val="none"/>
        </w:rPr>
        <w:t>Electric Security Plan V (</w:t>
      </w:r>
      <w:r w:rsidR="00BB58E8">
        <w:rPr>
          <w:rFonts w:ascii="Times New Roman" w:hAnsi="Times New Roman" w:cs="Times New Roman"/>
          <w:kern w:val="0"/>
          <w14:ligatures w14:val="none"/>
        </w:rPr>
        <w:t>“</w:t>
      </w:r>
      <w:r w:rsidRPr="00BB58E8" w:rsidR="00F638D0">
        <w:rPr>
          <w:rFonts w:ascii="Times New Roman" w:hAnsi="Times New Roman" w:cs="Times New Roman"/>
          <w:kern w:val="0"/>
          <w14:ligatures w14:val="none"/>
        </w:rPr>
        <w:t>ESP V</w:t>
      </w:r>
      <w:r w:rsidR="00BB58E8">
        <w:rPr>
          <w:rFonts w:ascii="Times New Roman" w:hAnsi="Times New Roman" w:cs="Times New Roman"/>
          <w:kern w:val="0"/>
          <w14:ligatures w14:val="none"/>
        </w:rPr>
        <w:t>”</w:t>
      </w:r>
      <w:r w:rsidRPr="00BB58E8" w:rsidR="00DC5146">
        <w:rPr>
          <w:rFonts w:ascii="Times New Roman" w:hAnsi="Times New Roman" w:cs="Times New Roman"/>
          <w:kern w:val="0"/>
          <w14:ligatures w14:val="none"/>
        </w:rPr>
        <w:t>)</w:t>
      </w:r>
      <w:r w:rsidRPr="00BB58E8" w:rsidR="00F638D0">
        <w:rPr>
          <w:rFonts w:ascii="Times New Roman" w:hAnsi="Times New Roman" w:cs="Times New Roman"/>
          <w:kern w:val="0"/>
          <w14:ligatures w14:val="none"/>
        </w:rPr>
        <w:t>. Duke</w:t>
      </w:r>
      <w:r w:rsidR="00BB58E8">
        <w:rPr>
          <w:rFonts w:ascii="Times New Roman" w:hAnsi="Times New Roman" w:cs="Times New Roman"/>
          <w:kern w:val="0"/>
          <w14:ligatures w14:val="none"/>
        </w:rPr>
        <w:t>’</w:t>
      </w:r>
      <w:r w:rsidRPr="00BB58E8" w:rsidR="00F638D0">
        <w:rPr>
          <w:rFonts w:ascii="Times New Roman" w:hAnsi="Times New Roman" w:cs="Times New Roman"/>
          <w:kern w:val="0"/>
          <w14:ligatures w14:val="none"/>
        </w:rPr>
        <w:t xml:space="preserve">s proposal </w:t>
      </w:r>
      <w:r w:rsidRPr="00BB58E8">
        <w:rPr>
          <w:rFonts w:ascii="Times New Roman" w:hAnsi="Times New Roman" w:cs="Times New Roman"/>
          <w:kern w:val="0"/>
          <w14:ligatures w14:val="none"/>
        </w:rPr>
        <w:t xml:space="preserve">will increase rates on an annual basis </w:t>
      </w:r>
      <w:r w:rsidRPr="00BB58E8" w:rsidR="00F638D0">
        <w:rPr>
          <w:rFonts w:ascii="Times New Roman" w:hAnsi="Times New Roman" w:cs="Times New Roman"/>
          <w:kern w:val="0"/>
          <w14:ligatures w14:val="none"/>
        </w:rPr>
        <w:t>ranging from 1.7% at the outset, resulting in a final increase of 6.19%</w:t>
      </w:r>
      <w:r w:rsidRPr="00BB58E8" w:rsidR="00C245D1">
        <w:rPr>
          <w:rFonts w:ascii="Times New Roman" w:hAnsi="Times New Roman" w:cs="Times New Roman"/>
          <w:kern w:val="0"/>
          <w14:ligatures w14:val="none"/>
        </w:rPr>
        <w:t xml:space="preserve"> to </w:t>
      </w:r>
      <w:r w:rsidRPr="00BB58E8" w:rsidR="00F638D0">
        <w:rPr>
          <w:rFonts w:ascii="Times New Roman" w:hAnsi="Times New Roman" w:cs="Times New Roman"/>
          <w:kern w:val="0"/>
          <w14:ligatures w14:val="none"/>
        </w:rPr>
        <w:t>7.87% by the conclusion of the proposed ESP V.</w:t>
      </w:r>
      <w:r>
        <w:rPr>
          <w:rStyle w:val="FootnoteReference"/>
          <w:rFonts w:ascii="Times New Roman" w:hAnsi="Times New Roman" w:cs="Times New Roman"/>
          <w:kern w:val="0"/>
          <w14:ligatures w14:val="none"/>
        </w:rPr>
        <w:footnoteReference w:id="2"/>
      </w:r>
      <w:r w:rsidRPr="00BB58E8" w:rsidR="00F638D0">
        <w:rPr>
          <w:rFonts w:ascii="Times New Roman" w:hAnsi="Times New Roman" w:cs="Times New Roman"/>
          <w:kern w:val="0"/>
          <w14:ligatures w14:val="none"/>
        </w:rPr>
        <w:t xml:space="preserve"> </w:t>
      </w:r>
      <w:r w:rsidRPr="00BB58E8" w:rsidR="00145040">
        <w:rPr>
          <w:rFonts w:ascii="Times New Roman" w:hAnsi="Times New Roman" w:cs="Times New Roman"/>
          <w:kern w:val="0"/>
          <w14:ligatures w14:val="none"/>
        </w:rPr>
        <w:t>These charges are brought about through various riders, such as the Infrastructure Modernization Rider (</w:t>
      </w:r>
      <w:r w:rsidR="00BB58E8">
        <w:rPr>
          <w:rFonts w:ascii="Times New Roman" w:hAnsi="Times New Roman" w:cs="Times New Roman"/>
          <w:kern w:val="0"/>
          <w14:ligatures w14:val="none"/>
        </w:rPr>
        <w:t>“</w:t>
      </w:r>
      <w:r w:rsidRPr="00BB58E8" w:rsidR="00DA719E">
        <w:rPr>
          <w:rFonts w:ascii="Times New Roman" w:hAnsi="Times New Roman" w:cs="Times New Roman"/>
          <w:kern w:val="0"/>
          <w14:ligatures w14:val="none"/>
        </w:rPr>
        <w:t xml:space="preserve">Rider </w:t>
      </w:r>
      <w:r w:rsidRPr="00BB58E8" w:rsidR="00145040">
        <w:rPr>
          <w:rFonts w:ascii="Times New Roman" w:hAnsi="Times New Roman" w:cs="Times New Roman"/>
          <w:kern w:val="0"/>
          <w14:ligatures w14:val="none"/>
        </w:rPr>
        <w:t>IMR</w:t>
      </w:r>
      <w:r w:rsidR="00BB58E8">
        <w:rPr>
          <w:rFonts w:ascii="Times New Roman" w:hAnsi="Times New Roman" w:cs="Times New Roman"/>
          <w:kern w:val="0"/>
          <w14:ligatures w14:val="none"/>
        </w:rPr>
        <w:t>”</w:t>
      </w:r>
      <w:r w:rsidRPr="00BB58E8" w:rsidR="00145040">
        <w:rPr>
          <w:rFonts w:ascii="Times New Roman" w:hAnsi="Times New Roman" w:cs="Times New Roman"/>
          <w:kern w:val="0"/>
          <w14:ligatures w14:val="none"/>
        </w:rPr>
        <w:t xml:space="preserve">). Under Rider IMR, Duke proposes to </w:t>
      </w:r>
      <w:r w:rsidRPr="00BB58E8">
        <w:rPr>
          <w:rFonts w:ascii="Times New Roman" w:hAnsi="Times New Roman" w:cs="Times New Roman"/>
          <w:kern w:val="0"/>
          <w14:ligatures w14:val="none"/>
        </w:rPr>
        <w:t>charge consumers</w:t>
      </w:r>
      <w:r w:rsidRPr="00BB58E8" w:rsidR="00145040">
        <w:rPr>
          <w:rFonts w:ascii="Times New Roman" w:hAnsi="Times New Roman" w:cs="Times New Roman"/>
          <w:kern w:val="0"/>
          <w14:ligatures w14:val="none"/>
        </w:rPr>
        <w:t xml:space="preserve"> $74.5 million each year from 2025-2028.</w:t>
      </w:r>
      <w:r>
        <w:rPr>
          <w:rStyle w:val="FootnoteReference"/>
          <w:rFonts w:ascii="Times New Roman" w:hAnsi="Times New Roman" w:cs="Times New Roman"/>
          <w:kern w:val="0"/>
          <w14:ligatures w14:val="none"/>
        </w:rPr>
        <w:footnoteReference w:id="3"/>
      </w:r>
      <w:r w:rsidRPr="00BB58E8" w:rsidR="00145040">
        <w:rPr>
          <w:rFonts w:ascii="Times New Roman" w:hAnsi="Times New Roman" w:cs="Times New Roman"/>
          <w:kern w:val="0"/>
          <w14:ligatures w14:val="none"/>
        </w:rPr>
        <w:t xml:space="preserve"> A large portion of Rider IMR</w:t>
      </w:r>
      <w:r w:rsidR="00BB58E8">
        <w:rPr>
          <w:rFonts w:ascii="Times New Roman" w:hAnsi="Times New Roman" w:cs="Times New Roman"/>
          <w:kern w:val="0"/>
          <w14:ligatures w14:val="none"/>
        </w:rPr>
        <w:t>’</w:t>
      </w:r>
      <w:r w:rsidRPr="00BB58E8" w:rsidR="00145040">
        <w:rPr>
          <w:rFonts w:ascii="Times New Roman" w:hAnsi="Times New Roman" w:cs="Times New Roman"/>
          <w:kern w:val="0"/>
          <w14:ligatures w14:val="none"/>
        </w:rPr>
        <w:t>s funding will go toward the replacement and upgrading of West End Substation in Cincinnati, Ohio.</w:t>
      </w:r>
      <w:r>
        <w:rPr>
          <w:rStyle w:val="FootnoteReference"/>
          <w:rFonts w:ascii="Times New Roman" w:hAnsi="Times New Roman" w:cs="Times New Roman"/>
          <w:kern w:val="0"/>
          <w14:ligatures w14:val="none"/>
        </w:rPr>
        <w:footnoteReference w:id="4"/>
      </w:r>
      <w:r w:rsidRPr="00BB58E8" w:rsidR="00145040">
        <w:rPr>
          <w:rFonts w:ascii="Times New Roman" w:hAnsi="Times New Roman" w:cs="Times New Roman"/>
          <w:kern w:val="0"/>
          <w14:ligatures w14:val="none"/>
        </w:rPr>
        <w:t xml:space="preserve"> This substation falls within the region affected by the heavy construction of the </w:t>
      </w:r>
      <w:r w:rsidRPr="00BB58E8" w:rsidR="00DC5146">
        <w:rPr>
          <w:rFonts w:ascii="Times New Roman" w:hAnsi="Times New Roman" w:cs="Times New Roman"/>
          <w:kern w:val="0"/>
          <w14:ligatures w14:val="none"/>
        </w:rPr>
        <w:t>Brent Spence Bridge Replacement Project</w:t>
      </w:r>
      <w:r w:rsidRPr="00BB58E8" w:rsidR="00145040">
        <w:rPr>
          <w:rFonts w:ascii="Times New Roman" w:hAnsi="Times New Roman" w:cs="Times New Roman"/>
          <w:kern w:val="0"/>
          <w14:ligatures w14:val="none"/>
        </w:rPr>
        <w:t>.</w:t>
      </w:r>
      <w:r w:rsidRPr="00BB58E8" w:rsidR="00AC2932">
        <w:rPr>
          <w:rFonts w:ascii="Times New Roman" w:hAnsi="Times New Roman" w:cs="Times New Roman"/>
          <w:kern w:val="0"/>
          <w14:ligatures w14:val="none"/>
        </w:rPr>
        <w:t xml:space="preserve"> </w:t>
      </w:r>
    </w:p>
    <w:p w:rsidR="00C219D3" w:rsidRPr="00BB58E8" w:rsidP="00BB58E8" w14:paraId="1D3BACB3" w14:textId="2FEEC6B2">
      <w:pPr>
        <w:spacing w:after="0" w:line="480" w:lineRule="auto"/>
        <w:ind w:firstLine="720"/>
        <w:rPr>
          <w:rFonts w:ascii="Times New Roman" w:hAnsi="Times New Roman" w:cs="Times New Roman"/>
          <w:kern w:val="0"/>
          <w14:ligatures w14:val="none"/>
        </w:rPr>
      </w:pPr>
      <w:r w:rsidRPr="00BB58E8">
        <w:rPr>
          <w:rFonts w:ascii="Times New Roman" w:hAnsi="Times New Roman" w:cs="Times New Roman"/>
          <w:kern w:val="0"/>
          <w14:ligatures w14:val="none"/>
        </w:rPr>
        <w:t xml:space="preserve">OCC seeks a subpoena for a designee(s) of </w:t>
      </w:r>
      <w:r w:rsidRPr="00BB58E8" w:rsidR="00DC5146">
        <w:rPr>
          <w:rFonts w:ascii="Times New Roman" w:hAnsi="Times New Roman" w:cs="Times New Roman"/>
          <w:kern w:val="0"/>
          <w14:ligatures w14:val="none"/>
        </w:rPr>
        <w:t>ODOT</w:t>
      </w:r>
      <w:r w:rsidRPr="00BB58E8">
        <w:rPr>
          <w:rFonts w:ascii="Times New Roman" w:hAnsi="Times New Roman" w:cs="Times New Roman"/>
          <w:kern w:val="0"/>
          <w14:ligatures w14:val="none"/>
        </w:rPr>
        <w:t xml:space="preserve"> to produce documents and be deposed on the record regarding the </w:t>
      </w:r>
      <w:r w:rsidRPr="00BB58E8" w:rsidR="00DC5146">
        <w:rPr>
          <w:rFonts w:ascii="Times New Roman" w:hAnsi="Times New Roman" w:cs="Times New Roman"/>
          <w:kern w:val="0"/>
          <w14:ligatures w14:val="none"/>
        </w:rPr>
        <w:t>Brent Spence Bridge Replacement Project</w:t>
      </w:r>
      <w:r w:rsidRPr="00BB58E8">
        <w:rPr>
          <w:rFonts w:ascii="Times New Roman" w:hAnsi="Times New Roman" w:cs="Times New Roman"/>
          <w:kern w:val="0"/>
          <w14:ligatures w14:val="none"/>
        </w:rPr>
        <w:t xml:space="preserve">. </w:t>
      </w:r>
      <w:r w:rsidRPr="00BB58E8" w:rsidR="00CE7498">
        <w:rPr>
          <w:rFonts w:ascii="Times New Roman" w:hAnsi="Times New Roman" w:cs="Times New Roman"/>
          <w:kern w:val="0"/>
          <w14:ligatures w14:val="none"/>
        </w:rPr>
        <w:t>This information will serve</w:t>
      </w:r>
      <w:r w:rsidRPr="00BB58E8">
        <w:rPr>
          <w:rFonts w:ascii="Times New Roman" w:hAnsi="Times New Roman" w:cs="Times New Roman"/>
          <w:kern w:val="0"/>
          <w14:ligatures w14:val="none"/>
        </w:rPr>
        <w:t xml:space="preserve"> </w:t>
      </w:r>
      <w:r w:rsidRPr="00BB58E8" w:rsidR="00CE7498">
        <w:rPr>
          <w:rFonts w:ascii="Times New Roman" w:hAnsi="Times New Roman" w:cs="Times New Roman"/>
          <w:kern w:val="0"/>
          <w14:ligatures w14:val="none"/>
        </w:rPr>
        <w:t>t</w:t>
      </w:r>
      <w:r w:rsidRPr="00BB58E8">
        <w:rPr>
          <w:rFonts w:ascii="Times New Roman" w:hAnsi="Times New Roman" w:cs="Times New Roman"/>
          <w:kern w:val="0"/>
          <w14:ligatures w14:val="none"/>
        </w:rPr>
        <w:t>o</w:t>
      </w:r>
      <w:r w:rsidRPr="00BB58E8" w:rsidR="00DC5146">
        <w:rPr>
          <w:rFonts w:ascii="Times New Roman" w:hAnsi="Times New Roman" w:cs="Times New Roman"/>
          <w:kern w:val="0"/>
          <w14:ligatures w14:val="none"/>
        </w:rPr>
        <w:t xml:space="preserve"> better</w:t>
      </w:r>
      <w:r w:rsidRPr="00BB58E8">
        <w:rPr>
          <w:rFonts w:ascii="Times New Roman" w:hAnsi="Times New Roman" w:cs="Times New Roman"/>
          <w:kern w:val="0"/>
          <w14:ligatures w14:val="none"/>
        </w:rPr>
        <w:t xml:space="preserve"> </w:t>
      </w:r>
      <w:r w:rsidRPr="00BB58E8" w:rsidR="007922A7">
        <w:rPr>
          <w:rFonts w:ascii="Times New Roman" w:hAnsi="Times New Roman" w:cs="Times New Roman"/>
          <w:kern w:val="0"/>
          <w14:ligatures w14:val="none"/>
        </w:rPr>
        <w:t xml:space="preserve">assess and understand the potential impact </w:t>
      </w:r>
      <w:r w:rsidRPr="00BB58E8" w:rsidR="00DC5146">
        <w:rPr>
          <w:rFonts w:ascii="Times New Roman" w:hAnsi="Times New Roman" w:cs="Times New Roman"/>
          <w:kern w:val="0"/>
          <w14:ligatures w14:val="none"/>
        </w:rPr>
        <w:t>the Brent Spence Bridge Replacement Pr</w:t>
      </w:r>
      <w:r w:rsidRPr="00BB58E8" w:rsidR="00E61F51">
        <w:rPr>
          <w:rFonts w:ascii="Times New Roman" w:hAnsi="Times New Roman" w:cs="Times New Roman"/>
          <w:kern w:val="0"/>
          <w14:ligatures w14:val="none"/>
        </w:rPr>
        <w:t>oject</w:t>
      </w:r>
      <w:r w:rsidRPr="00BB58E8" w:rsidR="007922A7">
        <w:rPr>
          <w:rFonts w:ascii="Times New Roman" w:hAnsi="Times New Roman" w:cs="Times New Roman"/>
          <w:kern w:val="0"/>
          <w14:ligatures w14:val="none"/>
        </w:rPr>
        <w:t xml:space="preserve"> may have upon Duke</w:t>
      </w:r>
      <w:r w:rsidR="00BB58E8">
        <w:rPr>
          <w:rFonts w:ascii="Times New Roman" w:hAnsi="Times New Roman" w:cs="Times New Roman"/>
          <w:kern w:val="0"/>
          <w14:ligatures w14:val="none"/>
        </w:rPr>
        <w:t>’</w:t>
      </w:r>
      <w:r w:rsidRPr="00BB58E8" w:rsidR="007922A7">
        <w:rPr>
          <w:rFonts w:ascii="Times New Roman" w:hAnsi="Times New Roman" w:cs="Times New Roman"/>
          <w:kern w:val="0"/>
          <w14:ligatures w14:val="none"/>
        </w:rPr>
        <w:t>s West End Substation replacement.</w:t>
      </w:r>
    </w:p>
    <w:p w:rsidR="008A269C" w:rsidRPr="00BB58E8" w:rsidP="00513F58" w14:paraId="570F3C7C" w14:textId="225B3B0B">
      <w:pPr>
        <w:spacing w:after="0" w:line="480" w:lineRule="auto"/>
        <w:rPr>
          <w:rFonts w:ascii="Times New Roman" w:hAnsi="Times New Roman" w:cs="Times New Roman"/>
          <w:kern w:val="0"/>
          <w14:ligatures w14:val="none"/>
        </w:rPr>
      </w:pPr>
      <w:r w:rsidRPr="00BB58E8">
        <w:rPr>
          <w:rFonts w:ascii="Times New Roman" w:hAnsi="Times New Roman" w:cs="Times New Roman"/>
          <w:kern w:val="0"/>
          <w14:ligatures w14:val="none"/>
        </w:rPr>
        <w:tab/>
        <w:t xml:space="preserve">The subpoena </w:t>
      </w:r>
      <w:r w:rsidRPr="00BB58E8" w:rsidR="00CE7498">
        <w:rPr>
          <w:rFonts w:ascii="Times New Roman" w:hAnsi="Times New Roman" w:cs="Times New Roman"/>
          <w:kern w:val="0"/>
          <w14:ligatures w14:val="none"/>
        </w:rPr>
        <w:t xml:space="preserve">should </w:t>
      </w:r>
      <w:r w:rsidRPr="00BB58E8">
        <w:rPr>
          <w:rFonts w:ascii="Times New Roman" w:hAnsi="Times New Roman" w:cs="Times New Roman"/>
          <w:kern w:val="0"/>
          <w14:ligatures w14:val="none"/>
        </w:rPr>
        <w:t>require</w:t>
      </w:r>
      <w:r w:rsidRPr="00BB58E8" w:rsidR="00CE7498">
        <w:rPr>
          <w:rFonts w:ascii="Times New Roman" w:hAnsi="Times New Roman" w:cs="Times New Roman"/>
          <w:kern w:val="0"/>
          <w14:ligatures w14:val="none"/>
        </w:rPr>
        <w:t xml:space="preserve"> </w:t>
      </w:r>
      <w:r w:rsidRPr="00BB58E8" w:rsidR="00DC5146">
        <w:rPr>
          <w:rFonts w:ascii="Times New Roman" w:hAnsi="Times New Roman" w:cs="Times New Roman"/>
          <w:kern w:val="0"/>
          <w14:ligatures w14:val="none"/>
        </w:rPr>
        <w:t>ODOT</w:t>
      </w:r>
      <w:r w:rsidR="00BB58E8">
        <w:rPr>
          <w:rFonts w:ascii="Times New Roman" w:hAnsi="Times New Roman" w:cs="Times New Roman"/>
          <w:kern w:val="0"/>
          <w14:ligatures w14:val="none"/>
        </w:rPr>
        <w:t>’</w:t>
      </w:r>
      <w:r w:rsidRPr="00BB58E8" w:rsidR="00DC5146">
        <w:rPr>
          <w:rFonts w:ascii="Times New Roman" w:hAnsi="Times New Roman" w:cs="Times New Roman"/>
          <w:kern w:val="0"/>
          <w14:ligatures w14:val="none"/>
        </w:rPr>
        <w:t>s</w:t>
      </w:r>
      <w:r w:rsidRPr="00BB58E8" w:rsidR="00CE7498">
        <w:rPr>
          <w:rFonts w:ascii="Times New Roman" w:hAnsi="Times New Roman" w:cs="Times New Roman"/>
          <w:kern w:val="0"/>
          <w14:ligatures w14:val="none"/>
        </w:rPr>
        <w:t xml:space="preserve"> </w:t>
      </w:r>
      <w:r w:rsidRPr="00BB58E8">
        <w:rPr>
          <w:rFonts w:ascii="Times New Roman" w:hAnsi="Times New Roman" w:cs="Times New Roman"/>
          <w:kern w:val="0"/>
          <w14:ligatures w14:val="none"/>
        </w:rPr>
        <w:t xml:space="preserve">designee(s) to produce certain documents and to appear and </w:t>
      </w:r>
      <w:r w:rsidRPr="00BB58E8" w:rsidR="00114BEB">
        <w:rPr>
          <w:rFonts w:ascii="Times New Roman" w:hAnsi="Times New Roman" w:cs="Times New Roman"/>
          <w:kern w:val="0"/>
          <w14:ligatures w14:val="none"/>
        </w:rPr>
        <w:t>present themselves for deposition on the record</w:t>
      </w:r>
      <w:r w:rsidRPr="00BB58E8" w:rsidR="00CE7498">
        <w:rPr>
          <w:rFonts w:ascii="Times New Roman" w:hAnsi="Times New Roman" w:cs="Times New Roman"/>
          <w:kern w:val="0"/>
          <w14:ligatures w14:val="none"/>
        </w:rPr>
        <w:t xml:space="preserve"> regarding the </w:t>
      </w:r>
      <w:r w:rsidRPr="00BB58E8" w:rsidR="00DC5146">
        <w:rPr>
          <w:rFonts w:ascii="Times New Roman" w:hAnsi="Times New Roman" w:cs="Times New Roman"/>
          <w:kern w:val="0"/>
          <w14:ligatures w14:val="none"/>
        </w:rPr>
        <w:t>Brent Spence Bridge Replacement Project</w:t>
      </w:r>
      <w:r w:rsidRPr="00BB58E8" w:rsidR="00CE7498">
        <w:rPr>
          <w:rFonts w:ascii="Times New Roman" w:hAnsi="Times New Roman" w:cs="Times New Roman"/>
          <w:kern w:val="0"/>
          <w14:ligatures w14:val="none"/>
        </w:rPr>
        <w:t>, its timetable, work schedule, and potential impact on Duke</w:t>
      </w:r>
      <w:r w:rsidR="00BB58E8">
        <w:rPr>
          <w:rFonts w:ascii="Times New Roman" w:hAnsi="Times New Roman" w:cs="Times New Roman"/>
          <w:kern w:val="0"/>
          <w14:ligatures w14:val="none"/>
        </w:rPr>
        <w:t>’</w:t>
      </w:r>
      <w:r w:rsidRPr="00BB58E8" w:rsidR="00CE7498">
        <w:rPr>
          <w:rFonts w:ascii="Times New Roman" w:hAnsi="Times New Roman" w:cs="Times New Roman"/>
          <w:kern w:val="0"/>
          <w14:ligatures w14:val="none"/>
        </w:rPr>
        <w:t>s West End Substation and its replacement</w:t>
      </w:r>
      <w:r w:rsidRPr="00BB58E8" w:rsidR="00114BEB">
        <w:rPr>
          <w:rFonts w:ascii="Times New Roman" w:hAnsi="Times New Roman" w:cs="Times New Roman"/>
          <w:kern w:val="0"/>
          <w14:ligatures w14:val="none"/>
        </w:rPr>
        <w:t>.</w:t>
      </w:r>
    </w:p>
    <w:p w:rsidR="00225BF3" w:rsidRPr="00BB58E8" w:rsidP="008A269C" w14:paraId="308FD4AB" w14:textId="77777777">
      <w:pPr>
        <w:tabs>
          <w:tab w:val="left" w:pos="-720"/>
        </w:tabs>
        <w:suppressAutoHyphens/>
        <w:spacing w:after="0" w:line="480" w:lineRule="auto"/>
        <w:ind w:firstLine="4320"/>
        <w:rPr>
          <w:rFonts w:ascii="Times New Roman" w:eastAsia="Courier New" w:hAnsi="Times New Roman" w:cs="Times New Roman"/>
          <w:kern w:val="0"/>
          <w14:ligatures w14:val="none"/>
        </w:rPr>
      </w:pPr>
      <w:r w:rsidRPr="00BB58E8">
        <w:rPr>
          <w:rFonts w:ascii="Times New Roman" w:eastAsia="Courier New" w:hAnsi="Times New Roman" w:cs="Times New Roman"/>
          <w:kern w:val="0"/>
          <w14:ligatures w14:val="none"/>
        </w:rPr>
        <w:t>Respectfully submitted,</w:t>
      </w:r>
    </w:p>
    <w:p w:rsidR="00225BF3" w:rsidRPr="00BB58E8" w:rsidP="00225BF3" w14:paraId="18DE6F34"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Courier New" w:hAnsi="Times New Roman" w:cs="Times New Roman"/>
          <w:kern w:val="0"/>
          <w14:ligatures w14:val="none"/>
        </w:rPr>
      </w:pPr>
      <w:r w:rsidRPr="00BB58E8">
        <w:rPr>
          <w:rFonts w:ascii="Times New Roman" w:eastAsia="Courier New" w:hAnsi="Times New Roman" w:cs="Times New Roman"/>
          <w:kern w:val="0"/>
          <w14:ligatures w14:val="none"/>
        </w:rPr>
        <w:t>Maureen R. Willis (0020847)</w:t>
      </w:r>
    </w:p>
    <w:p w:rsidR="00225BF3" w:rsidRPr="00BB58E8" w:rsidP="00225BF3" w14:paraId="285CD185" w14:textId="6E1129B5">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Courier New" w:hAnsi="Times New Roman" w:cs="Times New Roman"/>
          <w:kern w:val="0"/>
          <w14:ligatures w14:val="none"/>
        </w:rPr>
      </w:pPr>
      <w:r w:rsidRPr="00BB58E8">
        <w:rPr>
          <w:rFonts w:ascii="Times New Roman" w:eastAsia="Times New Roman" w:hAnsi="Times New Roman" w:cs="Times New Roman"/>
          <w:kern w:val="0"/>
          <w14:ligatures w14:val="none"/>
        </w:rPr>
        <w:t>Ohio Consumers</w:t>
      </w:r>
      <w:r w:rsidR="00BB58E8">
        <w:rPr>
          <w:rFonts w:ascii="Times New Roman" w:eastAsia="Times New Roman" w:hAnsi="Times New Roman" w:cs="Times New Roman"/>
          <w:kern w:val="0"/>
          <w14:ligatures w14:val="none"/>
        </w:rPr>
        <w:t>’</w:t>
      </w:r>
      <w:r w:rsidRPr="00BB58E8">
        <w:rPr>
          <w:rFonts w:ascii="Times New Roman" w:eastAsia="Times New Roman" w:hAnsi="Times New Roman" w:cs="Times New Roman"/>
          <w:kern w:val="0"/>
          <w14:ligatures w14:val="none"/>
        </w:rPr>
        <w:t xml:space="preserve"> Counsel</w:t>
      </w:r>
    </w:p>
    <w:p w:rsidR="00225BF3" w:rsidRPr="00BB58E8" w:rsidP="00225BF3" w14:paraId="0BDE9491" w14:textId="77777777">
      <w:pPr>
        <w:tabs>
          <w:tab w:val="left" w:pos="4320"/>
        </w:tabs>
        <w:spacing w:after="0" w:line="240" w:lineRule="auto"/>
        <w:ind w:left="4320"/>
        <w:rPr>
          <w:rFonts w:ascii="Times New Roman" w:eastAsia="Times New Roman" w:hAnsi="Times New Roman" w:cs="Times New Roman"/>
          <w:kern w:val="0"/>
          <w14:ligatures w14:val="none"/>
        </w:rPr>
      </w:pPr>
    </w:p>
    <w:p w:rsidR="00225BF3" w:rsidRPr="00BB58E8" w:rsidP="00225BF3" w14:paraId="74F62975" w14:textId="73DA749C">
      <w:pPr>
        <w:tabs>
          <w:tab w:val="left" w:pos="4320"/>
        </w:tabs>
        <w:spacing w:after="0" w:line="240" w:lineRule="auto"/>
        <w:ind w:left="4320"/>
        <w:rPr>
          <w:rFonts w:ascii="Times New Roman" w:eastAsia="Times New Roman" w:hAnsi="Times New Roman" w:cs="Times New Roman"/>
          <w:i/>
          <w:iCs/>
          <w:kern w:val="0"/>
          <w:u w:val="single"/>
          <w14:ligatures w14:val="none"/>
        </w:rPr>
      </w:pPr>
      <w:r w:rsidRPr="00BB58E8">
        <w:rPr>
          <w:rFonts w:ascii="Times New Roman" w:eastAsia="Times New Roman" w:hAnsi="Times New Roman" w:cs="Times New Roman"/>
          <w:i/>
          <w:iCs/>
          <w:kern w:val="0"/>
          <w:u w:val="single"/>
          <w14:ligatures w14:val="none"/>
        </w:rPr>
        <w:t>/s/ John Finnigan</w:t>
      </w:r>
    </w:p>
    <w:p w:rsidR="00225BF3" w:rsidRPr="00BB58E8" w:rsidP="00225BF3" w14:paraId="22A162D8" w14:textId="77777777">
      <w:pPr>
        <w:tabs>
          <w:tab w:val="left" w:pos="4320"/>
        </w:tabs>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John Finnigan (0018689)</w:t>
      </w:r>
    </w:p>
    <w:p w:rsidR="00225BF3" w:rsidRPr="00BB58E8" w:rsidP="00225BF3" w14:paraId="2459BD54" w14:textId="77777777">
      <w:pPr>
        <w:tabs>
          <w:tab w:val="left" w:pos="4320"/>
        </w:tabs>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Counsel of Record</w:t>
      </w:r>
    </w:p>
    <w:p w:rsidR="00225BF3" w:rsidRPr="00BB58E8" w:rsidP="00225BF3" w14:paraId="21C11696" w14:textId="77777777">
      <w:pPr>
        <w:tabs>
          <w:tab w:val="left" w:pos="4320"/>
        </w:tabs>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John R. Varanese (0044176)</w:t>
      </w:r>
    </w:p>
    <w:p w:rsidR="00225BF3" w:rsidRPr="00BB58E8" w:rsidP="00225BF3" w14:paraId="078C2E85" w14:textId="77777777">
      <w:pPr>
        <w:tabs>
          <w:tab w:val="left" w:pos="4320"/>
        </w:tabs>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Thomas J. Brodbeck (0093920)</w:t>
      </w:r>
    </w:p>
    <w:p w:rsidR="00225BF3" w:rsidRPr="00BB58E8" w:rsidP="00225BF3" w14:paraId="27E1565F" w14:textId="185F9C4F">
      <w:pPr>
        <w:tabs>
          <w:tab w:val="left" w:pos="4320"/>
        </w:tabs>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Assistant Consumers</w:t>
      </w:r>
      <w:r w:rsidR="00BB58E8">
        <w:rPr>
          <w:rFonts w:ascii="Times New Roman" w:eastAsia="Times New Roman" w:hAnsi="Times New Roman" w:cs="Times New Roman"/>
          <w:kern w:val="0"/>
          <w14:ligatures w14:val="none"/>
        </w:rPr>
        <w:t>’</w:t>
      </w:r>
      <w:r w:rsidRPr="00BB58E8">
        <w:rPr>
          <w:rFonts w:ascii="Times New Roman" w:eastAsia="Times New Roman" w:hAnsi="Times New Roman" w:cs="Times New Roman"/>
          <w:kern w:val="0"/>
          <w14:ligatures w14:val="none"/>
        </w:rPr>
        <w:t xml:space="preserve"> Counsel</w:t>
      </w:r>
    </w:p>
    <w:p w:rsidR="00225BF3" w:rsidRPr="00BB58E8" w:rsidP="00225BF3" w14:paraId="0ABB3AE1" w14:textId="77777777">
      <w:pPr>
        <w:tabs>
          <w:tab w:val="left" w:pos="4320"/>
        </w:tabs>
        <w:spacing w:after="0" w:line="240" w:lineRule="auto"/>
        <w:ind w:left="4320"/>
        <w:rPr>
          <w:rFonts w:ascii="Times New Roman" w:eastAsia="Times New Roman" w:hAnsi="Times New Roman" w:cs="Times New Roman"/>
          <w:kern w:val="0"/>
          <w:highlight w:val="cyan"/>
          <w14:ligatures w14:val="none"/>
        </w:rPr>
      </w:pPr>
    </w:p>
    <w:p w:rsidR="00225BF3" w:rsidRPr="00BB58E8" w:rsidP="00225BF3" w14:paraId="4BCE7E56" w14:textId="36E7B4CD">
      <w:pPr>
        <w:keepNext/>
        <w:spacing w:after="0" w:line="240" w:lineRule="auto"/>
        <w:ind w:left="4320" w:right="-648"/>
        <w:outlineLvl w:val="0"/>
        <w:rPr>
          <w:rFonts w:ascii="Times New Roman" w:eastAsia="Times New Roman" w:hAnsi="Times New Roman" w:cs="Times New Roman"/>
          <w:b/>
          <w:kern w:val="0"/>
          <w14:ligatures w14:val="none"/>
        </w:rPr>
      </w:pPr>
      <w:r w:rsidRPr="00BB58E8">
        <w:rPr>
          <w:rFonts w:ascii="Times New Roman" w:eastAsia="Times New Roman" w:hAnsi="Times New Roman" w:cs="Times New Roman"/>
          <w:b/>
          <w:kern w:val="0"/>
          <w14:ligatures w14:val="none"/>
        </w:rPr>
        <w:t>Office of the Ohio Consumers</w:t>
      </w:r>
      <w:r w:rsidR="00BB58E8">
        <w:rPr>
          <w:rFonts w:ascii="Times New Roman" w:eastAsia="Times New Roman" w:hAnsi="Times New Roman" w:cs="Times New Roman"/>
          <w:b/>
          <w:kern w:val="0"/>
          <w14:ligatures w14:val="none"/>
        </w:rPr>
        <w:t>’</w:t>
      </w:r>
      <w:r w:rsidRPr="00BB58E8">
        <w:rPr>
          <w:rFonts w:ascii="Times New Roman" w:eastAsia="Times New Roman" w:hAnsi="Times New Roman" w:cs="Times New Roman"/>
          <w:b/>
          <w:kern w:val="0"/>
          <w14:ligatures w14:val="none"/>
        </w:rPr>
        <w:t xml:space="preserve"> Counsel</w:t>
      </w:r>
    </w:p>
    <w:p w:rsidR="00225BF3" w:rsidRPr="00BB58E8" w:rsidP="00225BF3" w14:paraId="4BD196B6" w14:textId="77777777">
      <w:pPr>
        <w:keepNext/>
        <w:spacing w:after="0" w:line="240" w:lineRule="auto"/>
        <w:ind w:left="4320" w:right="-648"/>
        <w:outlineLvl w:val="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65 East State Street, Suite 700</w:t>
      </w:r>
    </w:p>
    <w:p w:rsidR="00225BF3" w:rsidRPr="00BB58E8" w:rsidP="00225BF3" w14:paraId="428FAC6B" w14:textId="77777777">
      <w:pPr>
        <w:keepNext/>
        <w:spacing w:after="0" w:line="240" w:lineRule="auto"/>
        <w:ind w:left="4320" w:right="-648"/>
        <w:outlineLvl w:val="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Columbus, Ohio 43215</w:t>
      </w:r>
    </w:p>
    <w:p w:rsidR="00225BF3" w:rsidRPr="00BB58E8" w:rsidP="00225BF3" w14:paraId="1CD658B8" w14:textId="77777777">
      <w:pPr>
        <w:autoSpaceDE w:val="0"/>
        <w:autoSpaceDN w:val="0"/>
        <w:adjustRightInd w:val="0"/>
        <w:spacing w:after="0" w:line="240" w:lineRule="auto"/>
        <w:ind w:left="3600" w:firstLine="7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Telephone [Finnigan]: (614) 466-9585</w:t>
      </w:r>
    </w:p>
    <w:p w:rsidR="00225BF3" w:rsidRPr="00BB58E8" w:rsidP="00225BF3" w14:paraId="66164822" w14:textId="77777777">
      <w:pPr>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Telephone [Varanese]: (614) 387-2965</w:t>
      </w:r>
    </w:p>
    <w:p w:rsidR="00225BF3" w:rsidRPr="00BB58E8" w:rsidP="00225BF3" w14:paraId="7FDA3084" w14:textId="77777777">
      <w:pPr>
        <w:autoSpaceDE w:val="0"/>
        <w:autoSpaceDN w:val="0"/>
        <w:adjustRightInd w:val="0"/>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Telephone [Brodbeck]: (614) 466-9565</w:t>
      </w:r>
    </w:p>
    <w:p w:rsidR="00225BF3" w:rsidRPr="00BB58E8" w:rsidP="00225BF3" w14:paraId="708434EE" w14:textId="77777777">
      <w:pPr>
        <w:spacing w:after="0" w:line="240" w:lineRule="auto"/>
        <w:ind w:left="4320"/>
        <w:rPr>
          <w:rFonts w:ascii="Times New Roman" w:eastAsia="Times New Roman" w:hAnsi="Times New Roman" w:cs="Times New Roman"/>
          <w:color w:val="0000FF"/>
          <w:kern w:val="0"/>
          <w:u w:val="single"/>
          <w14:ligatures w14:val="none"/>
        </w:rPr>
      </w:pPr>
      <w:hyperlink r:id="rId6" w:history="1">
        <w:r w:rsidRPr="00BB58E8">
          <w:rPr>
            <w:rFonts w:ascii="Times New Roman" w:eastAsia="Times New Roman" w:hAnsi="Times New Roman" w:cs="Times New Roman"/>
            <w:color w:val="0000FF"/>
            <w:kern w:val="0"/>
            <w:u w:val="single"/>
            <w14:ligatures w14:val="none"/>
          </w:rPr>
          <w:t>john.finnigan@occ.ohio.gov</w:t>
        </w:r>
      </w:hyperlink>
    </w:p>
    <w:p w:rsidR="00225BF3" w:rsidRPr="00BB58E8" w:rsidP="00225BF3" w14:paraId="1AEF8DC4" w14:textId="77777777">
      <w:pPr>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color w:val="0000FF"/>
          <w:kern w:val="0"/>
          <w:u w:val="single"/>
          <w14:ligatures w14:val="none"/>
        </w:rPr>
        <w:t>john.varanese@occ.ohio.gov</w:t>
      </w:r>
    </w:p>
    <w:p w:rsidR="00225BF3" w:rsidRPr="00BB58E8" w:rsidP="00225BF3" w14:paraId="731E630E" w14:textId="77777777">
      <w:pPr>
        <w:autoSpaceDE w:val="0"/>
        <w:autoSpaceDN w:val="0"/>
        <w:adjustRightInd w:val="0"/>
        <w:spacing w:after="0" w:line="240" w:lineRule="auto"/>
        <w:ind w:left="4320"/>
        <w:rPr>
          <w:rFonts w:ascii="Times New Roman" w:eastAsia="Times New Roman" w:hAnsi="Times New Roman" w:cs="Times New Roman"/>
          <w:kern w:val="0"/>
          <w14:ligatures w14:val="none"/>
        </w:rPr>
      </w:pPr>
      <w:hyperlink r:id="rId7" w:history="1">
        <w:r w:rsidRPr="00BB58E8">
          <w:rPr>
            <w:rFonts w:ascii="Times New Roman" w:eastAsia="Courier New" w:hAnsi="Times New Roman" w:cs="Times New Roman"/>
            <w:color w:val="0000FF"/>
            <w:kern w:val="0"/>
            <w:u w:val="single"/>
            <w14:ligatures w14:val="none"/>
          </w:rPr>
          <w:t>thomas.brodbeck@occ.ohio.gov</w:t>
        </w:r>
      </w:hyperlink>
    </w:p>
    <w:p w:rsidR="00225BF3" w:rsidRPr="00BB58E8" w:rsidP="00225BF3" w14:paraId="6FCAFB88" w14:textId="77777777">
      <w:pPr>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(willing to accept service by e-mail)</w:t>
      </w:r>
    </w:p>
    <w:p w:rsidR="00FC69D5" w:rsidRPr="00BB58E8" w:rsidP="008300AF" w14:paraId="54076A46" w14:textId="77777777">
      <w:pPr>
        <w:spacing w:after="0" w:line="480" w:lineRule="auto"/>
        <w:rPr>
          <w:rFonts w:ascii="Times New Roman" w:hAnsi="Times New Roman" w:cs="Times New Roman"/>
          <w:kern w:val="0"/>
          <w14:ligatures w14:val="none"/>
        </w:rPr>
        <w:sectPr w:rsidSect="007A578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titlePg/>
          <w:docGrid w:linePitch="360"/>
        </w:sectPr>
      </w:pPr>
    </w:p>
    <w:p w:rsidR="00C623AE" w:rsidRPr="00BB58E8" w:rsidP="00C623AE" w14:paraId="3B294D96" w14:textId="77777777">
      <w:pPr>
        <w:pStyle w:val="HTMLPreformatted"/>
        <w:jc w:val="center"/>
        <w:rPr>
          <w:rFonts w:ascii="Times New Roman" w:eastAsia="Courier New" w:hAnsi="Times New Roman" w:cs="Times New Roman"/>
          <w:b/>
          <w:bCs/>
          <w:kern w:val="0"/>
          <w:sz w:val="24"/>
          <w:szCs w:val="24"/>
          <w14:ligatures w14:val="none"/>
        </w:rPr>
      </w:pPr>
      <w:r w:rsidRPr="00BB58E8">
        <w:rPr>
          <w:rFonts w:ascii="Times New Roman" w:eastAsia="Courier New" w:hAnsi="Times New Roman" w:cs="Times New Roman"/>
          <w:b/>
          <w:bCs/>
          <w:kern w:val="0"/>
          <w:sz w:val="24"/>
          <w:szCs w:val="24"/>
          <w14:ligatures w14:val="none"/>
        </w:rPr>
        <w:t>BEFORE</w:t>
      </w:r>
    </w:p>
    <w:p w:rsidR="00C623AE" w:rsidRPr="00BB58E8" w:rsidP="00C623AE" w14:paraId="3A92449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kern w:val="0"/>
          <w14:ligatures w14:val="none"/>
        </w:rPr>
      </w:pPr>
      <w:r w:rsidRPr="00BB58E8">
        <w:rPr>
          <w:rFonts w:ascii="Times New Roman" w:eastAsia="Courier New" w:hAnsi="Times New Roman" w:cs="Times New Roman"/>
          <w:b/>
          <w:bCs/>
          <w:kern w:val="0"/>
          <w14:ligatures w14:val="none"/>
        </w:rPr>
        <w:t>THE PUBLIC UTILITIES COMMISSION OF OHIO</w:t>
      </w:r>
    </w:p>
    <w:p w:rsidR="00C623AE" w:rsidRPr="00BB58E8" w:rsidP="00C623AE" w14:paraId="185D36A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14:ligatures w14:val="none"/>
        </w:rPr>
      </w:pPr>
    </w:p>
    <w:tbl>
      <w:tblPr>
        <w:tblW w:w="8897" w:type="dxa"/>
        <w:tblInd w:w="0" w:type="dxa"/>
        <w:tblCellMar>
          <w:top w:w="0" w:type="dxa"/>
          <w:left w:w="108" w:type="dxa"/>
          <w:bottom w:w="0" w:type="dxa"/>
          <w:right w:w="108" w:type="dxa"/>
        </w:tblCellMar>
        <w:tblLook w:val="01E0"/>
      </w:tblPr>
      <w:tblGrid>
        <w:gridCol w:w="4577"/>
        <w:gridCol w:w="553"/>
        <w:gridCol w:w="3767"/>
      </w:tblGrid>
      <w:tr w14:paraId="00DD630C" w14:textId="77777777" w:rsidTr="00B30986">
        <w:tblPrEx>
          <w:tblW w:w="8897" w:type="dxa"/>
          <w:tblInd w:w="0" w:type="dxa"/>
          <w:tblCellMar>
            <w:top w:w="0" w:type="dxa"/>
            <w:left w:w="108" w:type="dxa"/>
            <w:bottom w:w="0" w:type="dxa"/>
            <w:right w:w="108" w:type="dxa"/>
          </w:tblCellMar>
          <w:tblLook w:val="01E0"/>
        </w:tblPrEx>
        <w:trPr>
          <w:trHeight w:val="807"/>
        </w:trPr>
        <w:tc>
          <w:tcPr>
            <w:tcW w:w="4577" w:type="dxa"/>
            <w:shd w:val="clear" w:color="auto" w:fill="auto"/>
          </w:tcPr>
          <w:p w:rsidR="00C623AE" w:rsidRPr="00BB58E8" w:rsidP="00B30986" w14:paraId="4B07A067" w14:textId="77777777">
            <w:pPr>
              <w:autoSpaceDE w:val="0"/>
              <w:autoSpaceDN w:val="0"/>
              <w:adjustRightInd w:val="0"/>
              <w:spacing w:after="0" w:line="240" w:lineRule="auto"/>
              <w:rPr>
                <w:rFonts w:ascii="Times New Roman" w:eastAsia="Times New Roman" w:hAnsi="Times New Roman" w:cs="Times New Roman"/>
                <w:kern w:val="0"/>
                <w:sz w:val="24"/>
                <w:szCs w:val="24"/>
                <w:lang w:val="en-US" w:eastAsia="en-US" w:bidi="ar-SA"/>
                <w14:ligatures w14:val="none"/>
              </w:rPr>
            </w:pPr>
            <w:r w:rsidRPr="00BB58E8">
              <w:rPr>
                <w:rFonts w:ascii="Times New Roman" w:eastAsia="Times New Roman" w:hAnsi="Times New Roman" w:cs="Times New Roman"/>
                <w:kern w:val="0"/>
                <w:sz w:val="24"/>
                <w:szCs w:val="24"/>
                <w:lang w:val="en-US" w:eastAsia="en-US" w:bidi="ar-SA"/>
                <w14:ligatures w14:val="none"/>
              </w:rPr>
              <w:t>In the Matter of the Application of Duke Energy Ohio, Inc., for Authority to Establish a Standard Service Offer Pursuant to Ohio Revised Code Section 4928.143 in the Form of an Electric Security Plan.</w:t>
            </w:r>
          </w:p>
          <w:p w:rsidR="00C623AE" w:rsidRPr="00BB58E8" w:rsidP="00B30986" w14:paraId="7EA17E88" w14:textId="77777777">
            <w:pPr>
              <w:autoSpaceDE w:val="0"/>
              <w:autoSpaceDN w:val="0"/>
              <w:adjustRightInd w:val="0"/>
              <w:spacing w:after="0" w:line="240" w:lineRule="auto"/>
              <w:rPr>
                <w:rFonts w:ascii="Times New Roman" w:eastAsia="Times New Roman" w:hAnsi="Times New Roman" w:cs="Times New Roman"/>
                <w:kern w:val="0"/>
                <w:sz w:val="24"/>
                <w:szCs w:val="24"/>
                <w:highlight w:val="cyan"/>
                <w:lang w:val="en-US" w:eastAsia="en-US" w:bidi="ar-SA"/>
                <w14:ligatures w14:val="none"/>
              </w:rPr>
            </w:pPr>
          </w:p>
          <w:p w:rsidR="00C623AE" w:rsidRPr="00BB58E8" w:rsidP="00B30986" w14:paraId="148035EC" w14:textId="77777777">
            <w:pPr>
              <w:autoSpaceDE w:val="0"/>
              <w:autoSpaceDN w:val="0"/>
              <w:adjustRightInd w:val="0"/>
              <w:spacing w:after="0" w:line="240" w:lineRule="auto"/>
              <w:rPr>
                <w:rFonts w:ascii="Times New Roman" w:eastAsia="Times New Roman" w:hAnsi="Times New Roman" w:cs="Times New Roman"/>
                <w:kern w:val="0"/>
                <w:sz w:val="24"/>
                <w:szCs w:val="24"/>
                <w:lang w:val="en-US" w:eastAsia="en-US" w:bidi="ar-SA"/>
                <w14:ligatures w14:val="none"/>
              </w:rPr>
            </w:pPr>
            <w:r w:rsidRPr="00BB58E8">
              <w:rPr>
                <w:rFonts w:ascii="Times New Roman" w:eastAsia="Times New Roman" w:hAnsi="Times New Roman" w:cs="Times New Roman"/>
                <w:kern w:val="0"/>
                <w:sz w:val="24"/>
                <w:szCs w:val="24"/>
                <w:lang w:val="en-US" w:eastAsia="en-US" w:bidi="ar-SA"/>
                <w14:ligatures w14:val="none"/>
              </w:rPr>
              <w:t>In the Matter of the Application of Duke Energy Ohio, Inc., for Authority to Amend Tariffs, including its Certified Supplier Tariff, P.U.C.O. No. 20 and to Implement New Tariffs.</w:t>
            </w:r>
          </w:p>
          <w:p w:rsidR="00C623AE" w:rsidRPr="00BB58E8" w:rsidP="00B30986" w14:paraId="15A164CC" w14:textId="77777777">
            <w:pPr>
              <w:autoSpaceDE w:val="0"/>
              <w:autoSpaceDN w:val="0"/>
              <w:adjustRightInd w:val="0"/>
              <w:spacing w:after="0" w:line="240" w:lineRule="auto"/>
              <w:rPr>
                <w:rFonts w:ascii="Times New Roman" w:eastAsia="Times New Roman" w:hAnsi="Times New Roman" w:cs="Times New Roman"/>
                <w:kern w:val="0"/>
                <w:sz w:val="24"/>
                <w:szCs w:val="24"/>
                <w:highlight w:val="cyan"/>
                <w:lang w:val="en-US" w:eastAsia="en-US" w:bidi="ar-SA"/>
                <w14:ligatures w14:val="none"/>
              </w:rPr>
            </w:pPr>
          </w:p>
          <w:p w:rsidR="00C623AE" w:rsidRPr="00BB58E8" w:rsidP="00B30986" w14:paraId="6BA49337" w14:textId="77777777">
            <w:pPr>
              <w:autoSpaceDE w:val="0"/>
              <w:autoSpaceDN w:val="0"/>
              <w:adjustRightInd w:val="0"/>
              <w:spacing w:after="0" w:line="240" w:lineRule="auto"/>
              <w:rPr>
                <w:rFonts w:ascii="Times New Roman" w:eastAsia="Times New Roman" w:hAnsi="Times New Roman" w:cs="Times New Roman"/>
                <w:kern w:val="0"/>
                <w:sz w:val="24"/>
                <w:szCs w:val="24"/>
                <w:highlight w:val="cyan"/>
                <w:lang w:val="en-US" w:eastAsia="en-US" w:bidi="ar-SA"/>
                <w14:ligatures w14:val="none"/>
              </w:rPr>
            </w:pPr>
            <w:r w:rsidRPr="00BB58E8">
              <w:rPr>
                <w:rFonts w:ascii="Times New Roman" w:eastAsia="Times New Roman" w:hAnsi="Times New Roman" w:cs="Times New Roman"/>
                <w:kern w:val="0"/>
                <w:sz w:val="24"/>
                <w:szCs w:val="24"/>
                <w:lang w:val="en-US" w:eastAsia="en-US" w:bidi="ar-SA"/>
                <w14:ligatures w14:val="none"/>
              </w:rPr>
              <w:t>In the Matter of the Application of Duke Energy Ohio, Inc., for Accounting Authority, including any Necessary Deferrals.</w:t>
            </w:r>
          </w:p>
        </w:tc>
        <w:tc>
          <w:tcPr>
            <w:tcW w:w="553" w:type="dxa"/>
            <w:shd w:val="clear" w:color="auto" w:fill="auto"/>
          </w:tcPr>
          <w:p w:rsidR="00C623AE" w:rsidRPr="00BB58E8" w:rsidP="00B30986" w14:paraId="23B08C2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C623AE" w:rsidRPr="00BB58E8" w:rsidP="00B30986" w14:paraId="46FDB90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C623AE" w:rsidRPr="00BB58E8" w:rsidP="00B30986" w14:paraId="0EAFAA2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C623AE" w:rsidRPr="00BB58E8" w:rsidP="00B30986" w14:paraId="041FF3B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C623AE" w:rsidRPr="00BB58E8" w:rsidP="00B30986" w14:paraId="58D4660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C623AE" w:rsidRPr="00BB58E8" w:rsidP="00B30986" w14:paraId="675AF22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C623AE" w:rsidRPr="00BB58E8" w:rsidP="00B30986" w14:paraId="2707E92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C623AE" w:rsidRPr="00BB58E8" w:rsidP="00B30986" w14:paraId="75885F1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C623AE" w:rsidRPr="00BB58E8" w:rsidP="00B30986" w14:paraId="0BB52B6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C623AE" w:rsidRPr="00BB58E8" w:rsidP="00B30986" w14:paraId="405003C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C623AE" w:rsidRPr="00BB58E8" w:rsidP="00B30986" w14:paraId="58AE144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C623AE" w:rsidRPr="00BB58E8" w:rsidP="00B30986" w14:paraId="294CD4F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C623AE" w:rsidRPr="00BB58E8" w:rsidP="00B30986" w14:paraId="0392D42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C623AE" w:rsidRPr="00BB58E8" w:rsidP="00B30986" w14:paraId="32E1E6D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p w:rsidR="00C623AE" w:rsidRPr="00BB58E8" w:rsidP="00B30986" w14:paraId="1F62681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w:t>
            </w:r>
          </w:p>
        </w:tc>
        <w:tc>
          <w:tcPr>
            <w:tcW w:w="3767" w:type="dxa"/>
            <w:shd w:val="clear" w:color="auto" w:fill="auto"/>
          </w:tcPr>
          <w:p w:rsidR="00C623AE" w:rsidRPr="00BB58E8" w:rsidP="00B30986" w14:paraId="1D3F9F2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highlight w:val="cyan"/>
                <w:lang w:val="en-US" w:eastAsia="en-US" w:bidi="ar-SA"/>
                <w14:ligatures w14:val="none"/>
              </w:rPr>
            </w:pPr>
          </w:p>
          <w:p w:rsidR="00C623AE" w:rsidRPr="00BB58E8" w:rsidP="00B30986" w14:paraId="2CC99DD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C623AE" w:rsidRPr="00BB58E8" w:rsidP="00B30986" w14:paraId="4DB938E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Case No. 24-278-EL-SSO</w:t>
            </w:r>
          </w:p>
          <w:p w:rsidR="00C623AE" w:rsidRPr="00BB58E8" w:rsidP="00B30986" w14:paraId="55C953D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C623AE" w:rsidRPr="00BB58E8" w:rsidP="00B30986" w14:paraId="27A2D32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C623AE" w:rsidRPr="00BB58E8" w:rsidP="00B30986" w14:paraId="2C8B236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C623AE" w:rsidRPr="00BB58E8" w:rsidP="00B30986" w14:paraId="70DB2FD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C623AE" w:rsidRPr="00BB58E8" w:rsidP="00B30986" w14:paraId="23C8299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C623AE" w:rsidRPr="00BB58E8" w:rsidP="00B30986" w14:paraId="50F187C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Case No. 24-279-EL-ATA</w:t>
            </w:r>
          </w:p>
          <w:p w:rsidR="00C623AE" w:rsidRPr="00BB58E8" w:rsidP="00B30986" w14:paraId="5CF4023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C623AE" w:rsidRPr="00BB58E8" w:rsidP="00B30986" w14:paraId="1806C98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C623AE" w:rsidRPr="00BB58E8" w:rsidP="00B30986" w14:paraId="576E4B6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C623AE" w:rsidRPr="00BB58E8" w:rsidP="00B30986" w14:paraId="3D4FCF4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C623AE" w:rsidRPr="00BB58E8" w:rsidP="00B30986" w14:paraId="39D0230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BB58E8">
              <w:rPr>
                <w:rFonts w:ascii="Times New Roman" w:eastAsia="Courier New" w:hAnsi="Times New Roman" w:cs="Times New Roman"/>
                <w:kern w:val="0"/>
                <w:sz w:val="24"/>
                <w:szCs w:val="24"/>
                <w:lang w:val="en-US" w:eastAsia="en-US" w:bidi="ar-SA"/>
                <w14:ligatures w14:val="none"/>
              </w:rPr>
              <w:t>Case No. 24-280-EL-AAM</w:t>
            </w:r>
          </w:p>
        </w:tc>
      </w:tr>
    </w:tbl>
    <w:p w:rsidR="00C623AE" w:rsidRPr="00BB58E8" w:rsidP="00C623AE" w14:paraId="482D751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14:ligatures w14:val="none"/>
        </w:rPr>
      </w:pPr>
    </w:p>
    <w:p w:rsidR="00C623AE" w:rsidRPr="00BB58E8" w:rsidP="00C623AE" w14:paraId="12F2A465" w14:textId="77777777">
      <w:pPr>
        <w:pBdr>
          <w:top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14:ligatures w14:val="none"/>
        </w:rPr>
      </w:pPr>
    </w:p>
    <w:p w:rsidR="00C623AE" w:rsidRPr="00BB58E8" w:rsidP="00C623AE" w14:paraId="49B16756" w14:textId="77777777">
      <w:pPr>
        <w:spacing w:after="0" w:line="240" w:lineRule="auto"/>
        <w:jc w:val="center"/>
        <w:rPr>
          <w:rFonts w:ascii="Times New Roman" w:hAnsi="Times New Roman" w:cs="Times New Roman"/>
          <w:b/>
          <w:bCs/>
          <w:kern w:val="0"/>
          <w14:ligatures w14:val="none"/>
        </w:rPr>
      </w:pPr>
      <w:r w:rsidRPr="00BB58E8">
        <w:rPr>
          <w:rFonts w:ascii="Times New Roman" w:hAnsi="Times New Roman" w:cs="Times New Roman"/>
          <w:b/>
          <w:bCs/>
          <w:kern w:val="0"/>
          <w14:ligatures w14:val="none"/>
        </w:rPr>
        <w:t>MEMORANDUM IN SUPPORT</w:t>
      </w:r>
    </w:p>
    <w:p w:rsidR="00C623AE" w:rsidRPr="00BB58E8" w:rsidP="00C623AE" w14:paraId="259818EA" w14:textId="77777777">
      <w:pPr>
        <w:widowControl w:val="0"/>
        <w:pBdr>
          <w:bottom w:val="single" w:sz="12" w:space="1" w:color="auto"/>
        </w:pBdr>
        <w:tabs>
          <w:tab w:val="left" w:pos="4320"/>
        </w:tabs>
        <w:spacing w:after="0" w:line="240" w:lineRule="auto"/>
        <w:rPr>
          <w:rFonts w:ascii="Times New Roman" w:eastAsia="Calibri" w:hAnsi="Times New Roman" w:cs="Times New Roman"/>
          <w:kern w:val="0"/>
          <w14:ligatures w14:val="none"/>
        </w:rPr>
      </w:pPr>
    </w:p>
    <w:p w:rsidR="00C623AE" w:rsidRPr="00BB58E8" w:rsidP="003234DB" w14:paraId="38DF5AAA" w14:textId="77777777">
      <w:pPr>
        <w:spacing w:after="0" w:line="240" w:lineRule="auto"/>
        <w:jc w:val="center"/>
        <w:rPr>
          <w:rFonts w:ascii="Times New Roman" w:hAnsi="Times New Roman" w:cs="Times New Roman"/>
          <w:b/>
          <w:bCs/>
          <w:kern w:val="0"/>
          <w14:ligatures w14:val="none"/>
        </w:rPr>
      </w:pPr>
    </w:p>
    <w:p w:rsidR="00114BEB" w:rsidRPr="00BB58E8" w:rsidP="003234DB" w14:paraId="11930286" w14:textId="3E8CC58B">
      <w:pPr>
        <w:pStyle w:val="Heading1"/>
      </w:pPr>
      <w:r w:rsidRPr="00BB58E8">
        <w:t>INTRODUCTION</w:t>
      </w:r>
    </w:p>
    <w:p w:rsidR="007047EB" w:rsidRPr="00BB58E8" w:rsidP="00C769AD" w14:paraId="046BF13E" w14:textId="0AF18443">
      <w:pPr>
        <w:spacing w:after="0" w:line="480" w:lineRule="auto"/>
        <w:rPr>
          <w:rFonts w:ascii="Times New Roman" w:hAnsi="Times New Roman" w:cs="Times New Roman"/>
          <w:kern w:val="0"/>
          <w14:ligatures w14:val="none"/>
        </w:rPr>
      </w:pPr>
      <w:r w:rsidRPr="00BB58E8">
        <w:rPr>
          <w:rFonts w:ascii="Times New Roman" w:hAnsi="Times New Roman" w:cs="Times New Roman"/>
          <w:kern w:val="0"/>
          <w14:ligatures w14:val="none"/>
        </w:rPr>
        <w:tab/>
      </w:r>
      <w:r w:rsidRPr="00BB58E8" w:rsidR="003B49EA">
        <w:rPr>
          <w:rFonts w:ascii="Times New Roman" w:hAnsi="Times New Roman" w:cs="Times New Roman"/>
          <w:kern w:val="0"/>
          <w14:ligatures w14:val="none"/>
        </w:rPr>
        <w:t xml:space="preserve">Duke Energy filed its application </w:t>
      </w:r>
      <w:r w:rsidRPr="00BB58E8">
        <w:rPr>
          <w:rFonts w:ascii="Times New Roman" w:hAnsi="Times New Roman" w:cs="Times New Roman"/>
          <w:kern w:val="0"/>
          <w14:ligatures w14:val="none"/>
        </w:rPr>
        <w:t xml:space="preserve">for its fifth electric security plan </w:t>
      </w:r>
      <w:r w:rsidRPr="00BB58E8" w:rsidR="003B49EA">
        <w:rPr>
          <w:rFonts w:ascii="Times New Roman" w:hAnsi="Times New Roman" w:cs="Times New Roman"/>
          <w:kern w:val="0"/>
          <w14:ligatures w14:val="none"/>
        </w:rPr>
        <w:t>on April 1, 2024. As described above, Rider IMR is a program under Duke</w:t>
      </w:r>
      <w:r w:rsidR="00BB58E8">
        <w:rPr>
          <w:rFonts w:ascii="Times New Roman" w:hAnsi="Times New Roman" w:cs="Times New Roman"/>
          <w:kern w:val="0"/>
          <w14:ligatures w14:val="none"/>
        </w:rPr>
        <w:t>’</w:t>
      </w:r>
      <w:r w:rsidRPr="00BB58E8" w:rsidR="003B49EA">
        <w:rPr>
          <w:rFonts w:ascii="Times New Roman" w:hAnsi="Times New Roman" w:cs="Times New Roman"/>
          <w:kern w:val="0"/>
          <w14:ligatures w14:val="none"/>
        </w:rPr>
        <w:t>s proposed ESP V</w:t>
      </w:r>
      <w:r w:rsidRPr="00BB58E8">
        <w:rPr>
          <w:rFonts w:ascii="Times New Roman" w:hAnsi="Times New Roman" w:cs="Times New Roman"/>
          <w:kern w:val="0"/>
          <w14:ligatures w14:val="none"/>
        </w:rPr>
        <w:t xml:space="preserve"> that will be used to fund </w:t>
      </w:r>
      <w:r w:rsidRPr="00BB58E8" w:rsidR="003B49EA">
        <w:rPr>
          <w:rFonts w:ascii="Times New Roman" w:hAnsi="Times New Roman" w:cs="Times New Roman"/>
          <w:kern w:val="0"/>
          <w14:ligatures w14:val="none"/>
        </w:rPr>
        <w:t>the replacement of Duke</w:t>
      </w:r>
      <w:r w:rsidR="00BB58E8">
        <w:rPr>
          <w:rFonts w:ascii="Times New Roman" w:hAnsi="Times New Roman" w:cs="Times New Roman"/>
          <w:kern w:val="0"/>
          <w14:ligatures w14:val="none"/>
        </w:rPr>
        <w:t>’</w:t>
      </w:r>
      <w:r w:rsidRPr="00BB58E8" w:rsidR="003B49EA">
        <w:rPr>
          <w:rFonts w:ascii="Times New Roman" w:hAnsi="Times New Roman" w:cs="Times New Roman"/>
          <w:kern w:val="0"/>
          <w14:ligatures w14:val="none"/>
        </w:rPr>
        <w:t xml:space="preserve">s West End Substation in Cincinnati. Meanwhile, </w:t>
      </w:r>
      <w:r w:rsidRPr="00BB58E8" w:rsidR="00E61F51">
        <w:rPr>
          <w:rFonts w:ascii="Times New Roman" w:hAnsi="Times New Roman" w:cs="Times New Roman"/>
          <w:kern w:val="0"/>
          <w14:ligatures w14:val="none"/>
        </w:rPr>
        <w:t>ODOT</w:t>
      </w:r>
      <w:r w:rsidRPr="00BB58E8" w:rsidR="003B49EA">
        <w:rPr>
          <w:rFonts w:ascii="Times New Roman" w:hAnsi="Times New Roman" w:cs="Times New Roman"/>
          <w:kern w:val="0"/>
          <w14:ligatures w14:val="none"/>
        </w:rPr>
        <w:t xml:space="preserve"> is undertaking its </w:t>
      </w:r>
      <w:r w:rsidRPr="00BB58E8" w:rsidR="00E61F51">
        <w:rPr>
          <w:rFonts w:ascii="Times New Roman" w:hAnsi="Times New Roman" w:cs="Times New Roman"/>
          <w:kern w:val="0"/>
          <w14:ligatures w14:val="none"/>
        </w:rPr>
        <w:t>Brent Spence Bridge Replacement Project</w:t>
      </w:r>
      <w:r w:rsidRPr="00BB58E8" w:rsidR="003B49EA">
        <w:rPr>
          <w:rFonts w:ascii="Times New Roman" w:hAnsi="Times New Roman" w:cs="Times New Roman"/>
          <w:kern w:val="0"/>
          <w14:ligatures w14:val="none"/>
        </w:rPr>
        <w:t xml:space="preserve"> in nearby proximity to Duke</w:t>
      </w:r>
      <w:r w:rsidR="00BB58E8">
        <w:rPr>
          <w:rFonts w:ascii="Times New Roman" w:hAnsi="Times New Roman" w:cs="Times New Roman"/>
          <w:kern w:val="0"/>
          <w14:ligatures w14:val="none"/>
        </w:rPr>
        <w:t>’</w:t>
      </w:r>
      <w:r w:rsidRPr="00BB58E8" w:rsidR="003B49EA">
        <w:rPr>
          <w:rFonts w:ascii="Times New Roman" w:hAnsi="Times New Roman" w:cs="Times New Roman"/>
          <w:kern w:val="0"/>
          <w14:ligatures w14:val="none"/>
        </w:rPr>
        <w:t xml:space="preserve">s West End Substation. </w:t>
      </w:r>
    </w:p>
    <w:p w:rsidR="001D363A" w:rsidRPr="00BB58E8" w14:paraId="36AEF9FB" w14:textId="37B08CA5">
      <w:pPr>
        <w:spacing w:after="0" w:line="480" w:lineRule="auto"/>
        <w:ind w:firstLine="720"/>
        <w:rPr>
          <w:rFonts w:ascii="Times New Roman" w:hAnsi="Times New Roman" w:cs="Times New Roman"/>
          <w:kern w:val="0"/>
          <w14:ligatures w14:val="none"/>
        </w:rPr>
      </w:pPr>
      <w:r w:rsidRPr="00BB58E8">
        <w:rPr>
          <w:rFonts w:ascii="Times New Roman" w:hAnsi="Times New Roman" w:cs="Times New Roman"/>
          <w:kern w:val="0"/>
          <w14:ligatures w14:val="none"/>
        </w:rPr>
        <w:t xml:space="preserve">It is essential to understand the impact such a large infrastructure project could have on the West End Substation replacement project. The impact could </w:t>
      </w:r>
      <w:r w:rsidRPr="00BB58E8" w:rsidR="00E61F51">
        <w:rPr>
          <w:rFonts w:ascii="Times New Roman" w:hAnsi="Times New Roman" w:cs="Times New Roman"/>
          <w:kern w:val="0"/>
          <w14:ligatures w14:val="none"/>
        </w:rPr>
        <w:t>affect</w:t>
      </w:r>
      <w:r w:rsidRPr="00BB58E8">
        <w:rPr>
          <w:rFonts w:ascii="Times New Roman" w:hAnsi="Times New Roman" w:cs="Times New Roman"/>
          <w:kern w:val="0"/>
          <w14:ligatures w14:val="none"/>
        </w:rPr>
        <w:t xml:space="preserve"> timetables and logistical concerns, potentially complicating or raising costs. These impacts must be understood in order to fully evaluate Duke</w:t>
      </w:r>
      <w:r w:rsidR="00BB58E8">
        <w:rPr>
          <w:rFonts w:ascii="Times New Roman" w:hAnsi="Times New Roman" w:cs="Times New Roman"/>
          <w:kern w:val="0"/>
          <w14:ligatures w14:val="none"/>
        </w:rPr>
        <w:t>’</w:t>
      </w:r>
      <w:r w:rsidRPr="00BB58E8">
        <w:rPr>
          <w:rFonts w:ascii="Times New Roman" w:hAnsi="Times New Roman" w:cs="Times New Roman"/>
          <w:kern w:val="0"/>
          <w14:ligatures w14:val="none"/>
        </w:rPr>
        <w:t>s proposed ESP V, particularly Rider IMR and the West End Substation replacement project.</w:t>
      </w:r>
    </w:p>
    <w:p w:rsidR="00DA2BFF" w:rsidRPr="00BB58E8" w:rsidP="00DA2BFF" w14:paraId="1BDA3BF1" w14:textId="77777777">
      <w:pPr>
        <w:spacing w:after="0" w:line="240" w:lineRule="auto"/>
        <w:ind w:firstLine="720"/>
        <w:rPr>
          <w:rFonts w:ascii="Times New Roman" w:hAnsi="Times New Roman" w:cs="Times New Roman"/>
          <w:kern w:val="0"/>
          <w14:ligatures w14:val="none"/>
        </w:rPr>
      </w:pPr>
    </w:p>
    <w:p w:rsidR="00114BEB" w:rsidRPr="00BB58E8" w:rsidP="0065267A" w14:paraId="32D1E341" w14:textId="54A7159A">
      <w:pPr>
        <w:pStyle w:val="Heading1"/>
      </w:pPr>
      <w:r w:rsidRPr="00BB58E8">
        <w:t>LAW AND ARGUMENT</w:t>
      </w:r>
    </w:p>
    <w:p w:rsidR="00C245D1" w:rsidRPr="00BB58E8" w:rsidP="000070FB" w14:paraId="0A4A31F8" w14:textId="1155150E">
      <w:pPr>
        <w:spacing w:after="0" w:line="480" w:lineRule="auto"/>
        <w:rPr>
          <w:rFonts w:ascii="Times New Roman" w:hAnsi="Times New Roman" w:cs="Times New Roman"/>
          <w:kern w:val="0"/>
          <w14:ligatures w14:val="none"/>
        </w:rPr>
      </w:pPr>
      <w:r w:rsidRPr="00BB58E8">
        <w:rPr>
          <w:rFonts w:ascii="Times New Roman" w:hAnsi="Times New Roman" w:cs="Times New Roman"/>
          <w:kern w:val="0"/>
          <w14:ligatures w14:val="none"/>
        </w:rPr>
        <w:tab/>
        <w:t>The PUCO</w:t>
      </w:r>
      <w:r w:rsidR="00BB58E8">
        <w:rPr>
          <w:rFonts w:ascii="Times New Roman" w:hAnsi="Times New Roman" w:cs="Times New Roman"/>
          <w:kern w:val="0"/>
          <w14:ligatures w14:val="none"/>
        </w:rPr>
        <w:t>’</w:t>
      </w:r>
      <w:r w:rsidRPr="00BB58E8">
        <w:rPr>
          <w:rFonts w:ascii="Times New Roman" w:hAnsi="Times New Roman" w:cs="Times New Roman"/>
          <w:kern w:val="0"/>
          <w14:ligatures w14:val="none"/>
        </w:rPr>
        <w:t>s subpoena power is ground</w:t>
      </w:r>
      <w:r w:rsidRPr="00BB58E8" w:rsidR="00AF70B1">
        <w:rPr>
          <w:rFonts w:ascii="Times New Roman" w:hAnsi="Times New Roman" w:cs="Times New Roman"/>
          <w:kern w:val="0"/>
          <w14:ligatures w14:val="none"/>
        </w:rPr>
        <w:t>ed</w:t>
      </w:r>
      <w:r w:rsidRPr="00BB58E8">
        <w:rPr>
          <w:rFonts w:ascii="Times New Roman" w:hAnsi="Times New Roman" w:cs="Times New Roman"/>
          <w:kern w:val="0"/>
          <w14:ligatures w14:val="none"/>
        </w:rPr>
        <w:t xml:space="preserve"> in Ohio law and rules. Attorney Examiners are authorized to issue subpoenas.</w:t>
      </w:r>
      <w:r>
        <w:rPr>
          <w:rStyle w:val="FootnoteReference"/>
          <w:rFonts w:ascii="Times New Roman" w:hAnsi="Times New Roman" w:cs="Times New Roman"/>
          <w:kern w:val="0"/>
          <w14:ligatures w14:val="none"/>
        </w:rPr>
        <w:footnoteReference w:id="5"/>
      </w:r>
      <w:r w:rsidRPr="00BB58E8">
        <w:rPr>
          <w:rFonts w:ascii="Times New Roman" w:hAnsi="Times New Roman" w:cs="Times New Roman"/>
          <w:kern w:val="0"/>
          <w14:ligatures w14:val="none"/>
        </w:rPr>
        <w:t xml:space="preserve"> </w:t>
      </w:r>
      <w:r w:rsidR="00BB58E8">
        <w:rPr>
          <w:rFonts w:ascii="Times New Roman" w:hAnsi="Times New Roman" w:cs="Times New Roman"/>
          <w:kern w:val="0"/>
          <w14:ligatures w14:val="none"/>
        </w:rPr>
        <w:t>“</w:t>
      </w:r>
      <w:r w:rsidRPr="00BB58E8">
        <w:rPr>
          <w:rFonts w:ascii="Times New Roman" w:hAnsi="Times New Roman" w:cs="Times New Roman"/>
          <w:kern w:val="0"/>
          <w14:ligatures w14:val="none"/>
        </w:rPr>
        <w:t>A part</w:t>
      </w:r>
      <w:r w:rsidRPr="00BB58E8" w:rsidR="004B62B9">
        <w:rPr>
          <w:rFonts w:ascii="Times New Roman" w:hAnsi="Times New Roman" w:cs="Times New Roman"/>
          <w:kern w:val="0"/>
          <w14:ligatures w14:val="none"/>
        </w:rPr>
        <w:t>y</w:t>
      </w:r>
      <w:r w:rsidRPr="00BB58E8">
        <w:rPr>
          <w:rFonts w:ascii="Times New Roman" w:hAnsi="Times New Roman" w:cs="Times New Roman"/>
          <w:kern w:val="0"/>
          <w14:ligatures w14:val="none"/>
        </w:rPr>
        <w:t xml:space="preserve"> may *** in a subpoena name a corporation, partnership, association, government agency, or municipal corporation and designate with reasonable particularity the matters on which examination is requested</w:t>
      </w:r>
      <w:r w:rsidR="00BB58E8">
        <w:rPr>
          <w:rFonts w:ascii="Times New Roman" w:hAnsi="Times New Roman" w:cs="Times New Roman"/>
          <w:kern w:val="0"/>
          <w14:ligatures w14:val="none"/>
        </w:rPr>
        <w:t>”</w:t>
      </w:r>
      <w:r>
        <w:rPr>
          <w:rStyle w:val="FootnoteReference"/>
          <w:rFonts w:ascii="Times New Roman" w:hAnsi="Times New Roman" w:cs="Times New Roman"/>
          <w:kern w:val="0"/>
          <w14:ligatures w14:val="none"/>
        </w:rPr>
        <w:footnoteReference w:id="6"/>
      </w:r>
      <w:r w:rsidRPr="00BB58E8">
        <w:rPr>
          <w:rFonts w:ascii="Times New Roman" w:hAnsi="Times New Roman" w:cs="Times New Roman"/>
          <w:kern w:val="0"/>
          <w14:ligatures w14:val="none"/>
        </w:rPr>
        <w:t xml:space="preserve"> and </w:t>
      </w:r>
      <w:r w:rsidR="00BB58E8">
        <w:rPr>
          <w:rFonts w:ascii="Times New Roman" w:hAnsi="Times New Roman" w:cs="Times New Roman"/>
          <w:kern w:val="0"/>
          <w14:ligatures w14:val="none"/>
        </w:rPr>
        <w:t>“</w:t>
      </w:r>
      <w:r w:rsidRPr="00BB58E8">
        <w:rPr>
          <w:rFonts w:ascii="Times New Roman" w:hAnsi="Times New Roman" w:cs="Times New Roman"/>
          <w:kern w:val="0"/>
          <w14:ligatures w14:val="none"/>
        </w:rPr>
        <w:t>[a] subpoena may require a person, other than a member of the commission staff, to attend and give testimony at a deposition, and to produce designated books, papers, documents, or other tangible things within the scope of discovery set forth in rule 4901-1-16 of the Administrative Code.</w:t>
      </w:r>
      <w:r w:rsidR="00BB58E8">
        <w:rPr>
          <w:rFonts w:ascii="Times New Roman" w:hAnsi="Times New Roman" w:cs="Times New Roman"/>
          <w:kern w:val="0"/>
          <w14:ligatures w14:val="none"/>
        </w:rPr>
        <w:t>”</w:t>
      </w:r>
      <w:r>
        <w:rPr>
          <w:rStyle w:val="FootnoteReference"/>
          <w:rFonts w:ascii="Times New Roman" w:hAnsi="Times New Roman" w:cs="Times New Roman"/>
          <w:kern w:val="0"/>
          <w14:ligatures w14:val="none"/>
        </w:rPr>
        <w:footnoteReference w:id="7"/>
      </w:r>
      <w:r w:rsidRPr="00BB58E8" w:rsidR="00235796">
        <w:rPr>
          <w:rFonts w:ascii="Times New Roman" w:hAnsi="Times New Roman" w:cs="Times New Roman"/>
          <w:kern w:val="0"/>
          <w14:ligatures w14:val="none"/>
        </w:rPr>
        <w:t xml:space="preserve"> </w:t>
      </w:r>
      <w:r w:rsidRPr="00BB58E8" w:rsidR="004B62B9">
        <w:rPr>
          <w:rFonts w:ascii="Times New Roman" w:hAnsi="Times New Roman" w:cs="Times New Roman"/>
          <w:kern w:val="0"/>
          <w14:ligatures w14:val="none"/>
        </w:rPr>
        <w:t xml:space="preserve">Further, </w:t>
      </w:r>
      <w:r w:rsidR="00BB58E8">
        <w:rPr>
          <w:rFonts w:ascii="Times New Roman" w:hAnsi="Times New Roman" w:cs="Times New Roman"/>
          <w:kern w:val="0"/>
          <w14:ligatures w14:val="none"/>
        </w:rPr>
        <w:t>“</w:t>
      </w:r>
      <w:r w:rsidRPr="00BB58E8" w:rsidR="004B62B9">
        <w:rPr>
          <w:rFonts w:ascii="Times New Roman" w:hAnsi="Times New Roman" w:cs="Times New Roman"/>
          <w:kern w:val="0"/>
          <w14:ligatures w14:val="none"/>
        </w:rPr>
        <w:t>[t]he attendance of witnesses and production of documents may be compelled by subpoena as provided in rule 4901-1-25 of the Administrative Code.</w:t>
      </w:r>
      <w:r w:rsidR="00BB58E8">
        <w:rPr>
          <w:rFonts w:ascii="Times New Roman" w:hAnsi="Times New Roman" w:cs="Times New Roman"/>
          <w:kern w:val="0"/>
          <w14:ligatures w14:val="none"/>
        </w:rPr>
        <w:t>”</w:t>
      </w:r>
      <w:r>
        <w:rPr>
          <w:rStyle w:val="FootnoteReference"/>
          <w:rFonts w:ascii="Times New Roman" w:hAnsi="Times New Roman" w:cs="Times New Roman"/>
          <w:kern w:val="0"/>
          <w14:ligatures w14:val="none"/>
        </w:rPr>
        <w:footnoteReference w:id="8"/>
      </w:r>
    </w:p>
    <w:p w:rsidR="004B62B9" w:rsidRPr="00BB58E8" w:rsidP="000455CF" w14:paraId="52124069" w14:textId="3A866EED">
      <w:pPr>
        <w:spacing w:after="0" w:line="480" w:lineRule="auto"/>
        <w:rPr>
          <w:rFonts w:ascii="Times New Roman" w:hAnsi="Times New Roman" w:cs="Times New Roman"/>
          <w:kern w:val="0"/>
          <w14:ligatures w14:val="none"/>
        </w:rPr>
      </w:pPr>
      <w:r w:rsidRPr="00BB58E8">
        <w:rPr>
          <w:rFonts w:ascii="Times New Roman" w:hAnsi="Times New Roman" w:cs="Times New Roman"/>
          <w:kern w:val="0"/>
          <w14:ligatures w14:val="none"/>
        </w:rPr>
        <w:tab/>
      </w:r>
      <w:r w:rsidRPr="00BB58E8" w:rsidR="001D1530">
        <w:rPr>
          <w:rFonts w:ascii="Times New Roman" w:hAnsi="Times New Roman" w:cs="Times New Roman"/>
          <w:kern w:val="0"/>
          <w14:ligatures w14:val="none"/>
        </w:rPr>
        <w:t>Subpoenas issued by the PUCO for production of documents and deposition are limited by the scope of discovery of proceedings before the PUCO.</w:t>
      </w:r>
      <w:r>
        <w:rPr>
          <w:rStyle w:val="FootnoteReference"/>
          <w:rFonts w:ascii="Times New Roman" w:hAnsi="Times New Roman" w:cs="Times New Roman"/>
          <w:kern w:val="0"/>
          <w14:ligatures w14:val="none"/>
        </w:rPr>
        <w:footnoteReference w:id="9"/>
      </w:r>
      <w:r w:rsidRPr="00BB58E8" w:rsidR="001D1530">
        <w:rPr>
          <w:rFonts w:ascii="Times New Roman" w:hAnsi="Times New Roman" w:cs="Times New Roman"/>
          <w:kern w:val="0"/>
          <w14:ligatures w14:val="none"/>
        </w:rPr>
        <w:t xml:space="preserve"> </w:t>
      </w:r>
      <w:r w:rsidRPr="00BB58E8">
        <w:rPr>
          <w:rFonts w:ascii="Times New Roman" w:hAnsi="Times New Roman" w:cs="Times New Roman"/>
          <w:kern w:val="0"/>
          <w14:ligatures w14:val="none"/>
        </w:rPr>
        <w:t>The scope of discovery</w:t>
      </w:r>
      <w:r w:rsidRPr="00BB58E8" w:rsidR="001D1530">
        <w:rPr>
          <w:rFonts w:ascii="Times New Roman" w:hAnsi="Times New Roman" w:cs="Times New Roman"/>
          <w:kern w:val="0"/>
          <w14:ligatures w14:val="none"/>
        </w:rPr>
        <w:t xml:space="preserve"> in proceedings before the PUCO</w:t>
      </w:r>
      <w:r w:rsidRPr="00BB58E8">
        <w:rPr>
          <w:rFonts w:ascii="Times New Roman" w:hAnsi="Times New Roman" w:cs="Times New Roman"/>
          <w:kern w:val="0"/>
          <w14:ligatures w14:val="none"/>
        </w:rPr>
        <w:t xml:space="preserve"> includ</w:t>
      </w:r>
      <w:r w:rsidRPr="00BB58E8" w:rsidR="001D1530">
        <w:rPr>
          <w:rFonts w:ascii="Times New Roman" w:hAnsi="Times New Roman" w:cs="Times New Roman"/>
          <w:kern w:val="0"/>
          <w14:ligatures w14:val="none"/>
        </w:rPr>
        <w:t xml:space="preserve">es any information </w:t>
      </w:r>
      <w:r w:rsidR="00BB58E8">
        <w:rPr>
          <w:rFonts w:ascii="Times New Roman" w:hAnsi="Times New Roman" w:cs="Times New Roman"/>
          <w:kern w:val="0"/>
          <w14:ligatures w14:val="none"/>
        </w:rPr>
        <w:t>“</w:t>
      </w:r>
      <w:r w:rsidRPr="00BB58E8" w:rsidR="001D1530">
        <w:rPr>
          <w:rFonts w:ascii="Times New Roman" w:hAnsi="Times New Roman" w:cs="Times New Roman"/>
          <w:kern w:val="0"/>
          <w14:ligatures w14:val="none"/>
        </w:rPr>
        <w:t>which is relevant to the subject matter of the proceeding</w:t>
      </w:r>
      <w:r w:rsidR="00BB58E8">
        <w:rPr>
          <w:rFonts w:ascii="Times New Roman" w:hAnsi="Times New Roman" w:cs="Times New Roman"/>
          <w:kern w:val="0"/>
          <w14:ligatures w14:val="none"/>
        </w:rPr>
        <w:t>”</w:t>
      </w:r>
      <w:r w:rsidRPr="00BB58E8" w:rsidR="001D1530">
        <w:rPr>
          <w:rFonts w:ascii="Times New Roman" w:hAnsi="Times New Roman" w:cs="Times New Roman"/>
          <w:kern w:val="0"/>
          <w14:ligatures w14:val="none"/>
        </w:rPr>
        <w:t xml:space="preserve"> so long as </w:t>
      </w:r>
      <w:r w:rsidR="00BB58E8">
        <w:rPr>
          <w:rFonts w:ascii="Times New Roman" w:hAnsi="Times New Roman" w:cs="Times New Roman"/>
          <w:kern w:val="0"/>
          <w14:ligatures w14:val="none"/>
        </w:rPr>
        <w:t>“</w:t>
      </w:r>
      <w:r w:rsidRPr="00BB58E8" w:rsidR="001D1530">
        <w:rPr>
          <w:rFonts w:ascii="Times New Roman" w:hAnsi="Times New Roman" w:cs="Times New Roman"/>
          <w:kern w:val="0"/>
          <w14:ligatures w14:val="none"/>
        </w:rPr>
        <w:t>the information sought appears reasonably related to the discovery of admissible evidence.</w:t>
      </w:r>
      <w:r w:rsidR="00BB58E8">
        <w:rPr>
          <w:rFonts w:ascii="Times New Roman" w:hAnsi="Times New Roman" w:cs="Times New Roman"/>
          <w:kern w:val="0"/>
          <w14:ligatures w14:val="none"/>
        </w:rPr>
        <w:t>”</w:t>
      </w:r>
      <w:r>
        <w:rPr>
          <w:rStyle w:val="FootnoteReference"/>
          <w:rFonts w:ascii="Times New Roman" w:hAnsi="Times New Roman" w:cs="Times New Roman"/>
          <w:kern w:val="0"/>
          <w14:ligatures w14:val="none"/>
        </w:rPr>
        <w:footnoteReference w:id="10"/>
      </w:r>
    </w:p>
    <w:p w:rsidR="00A134E8" w:rsidP="004D27BA" w14:paraId="3DB25D48" w14:textId="038666D2">
      <w:pPr>
        <w:spacing w:after="0" w:line="480" w:lineRule="auto"/>
        <w:rPr>
          <w:rFonts w:ascii="Times New Roman" w:hAnsi="Times New Roman" w:cs="Times New Roman"/>
          <w:kern w:val="0"/>
          <w14:ligatures w14:val="none"/>
        </w:rPr>
      </w:pPr>
      <w:r w:rsidRPr="00BB58E8">
        <w:rPr>
          <w:rFonts w:ascii="Times New Roman" w:hAnsi="Times New Roman" w:cs="Times New Roman"/>
          <w:kern w:val="0"/>
          <w14:ligatures w14:val="none"/>
        </w:rPr>
        <w:tab/>
        <w:t xml:space="preserve">In the instant matter, OCC requests the PUCO to issue a subpoena compelling </w:t>
      </w:r>
      <w:r w:rsidRPr="00BB58E8" w:rsidR="00E61F51">
        <w:rPr>
          <w:rFonts w:ascii="Times New Roman" w:hAnsi="Times New Roman" w:cs="Times New Roman"/>
          <w:kern w:val="0"/>
          <w14:ligatures w14:val="none"/>
        </w:rPr>
        <w:t>ODOT</w:t>
      </w:r>
      <w:r w:rsidRPr="00BB58E8">
        <w:rPr>
          <w:rFonts w:ascii="Times New Roman" w:hAnsi="Times New Roman" w:cs="Times New Roman"/>
          <w:kern w:val="0"/>
          <w14:ligatures w14:val="none"/>
        </w:rPr>
        <w:t xml:space="preserve"> to present a designee(s) and produce documents at a deposition. The scope and focus of the dep</w:t>
      </w:r>
      <w:r w:rsidRPr="00BB58E8" w:rsidR="002E4945">
        <w:rPr>
          <w:rFonts w:ascii="Times New Roman" w:hAnsi="Times New Roman" w:cs="Times New Roman"/>
          <w:kern w:val="0"/>
          <w14:ligatures w14:val="none"/>
        </w:rPr>
        <w:t xml:space="preserve">osition will be the </w:t>
      </w:r>
      <w:r w:rsidRPr="00BB58E8" w:rsidR="00E61F51">
        <w:rPr>
          <w:rFonts w:ascii="Times New Roman" w:hAnsi="Times New Roman" w:cs="Times New Roman"/>
          <w:kern w:val="0"/>
          <w14:ligatures w14:val="none"/>
        </w:rPr>
        <w:t>Brent Spence Bridge Replacement Project</w:t>
      </w:r>
      <w:r w:rsidRPr="00BB58E8" w:rsidR="002E4945">
        <w:rPr>
          <w:rFonts w:ascii="Times New Roman" w:hAnsi="Times New Roman" w:cs="Times New Roman"/>
          <w:kern w:val="0"/>
          <w14:ligatures w14:val="none"/>
        </w:rPr>
        <w:t>, its timetable, work schedule, and potential impact on Duke</w:t>
      </w:r>
      <w:r w:rsidR="00BB58E8">
        <w:rPr>
          <w:rFonts w:ascii="Times New Roman" w:hAnsi="Times New Roman" w:cs="Times New Roman"/>
          <w:kern w:val="0"/>
          <w14:ligatures w14:val="none"/>
        </w:rPr>
        <w:t>’</w:t>
      </w:r>
      <w:r w:rsidRPr="00BB58E8" w:rsidR="002E4945">
        <w:rPr>
          <w:rFonts w:ascii="Times New Roman" w:hAnsi="Times New Roman" w:cs="Times New Roman"/>
          <w:kern w:val="0"/>
          <w14:ligatures w14:val="none"/>
        </w:rPr>
        <w:t>s West End Substation and its replacement. This information is relevant to Duke</w:t>
      </w:r>
      <w:r w:rsidR="00BB58E8">
        <w:rPr>
          <w:rFonts w:ascii="Times New Roman" w:hAnsi="Times New Roman" w:cs="Times New Roman"/>
          <w:kern w:val="0"/>
          <w14:ligatures w14:val="none"/>
        </w:rPr>
        <w:t>’</w:t>
      </w:r>
      <w:r w:rsidRPr="00BB58E8" w:rsidR="002E4945">
        <w:rPr>
          <w:rFonts w:ascii="Times New Roman" w:hAnsi="Times New Roman" w:cs="Times New Roman"/>
          <w:kern w:val="0"/>
          <w14:ligatures w14:val="none"/>
        </w:rPr>
        <w:t>s ESP V as the Rider IMR costs provide the funding for the West End Substation replacement</w:t>
      </w:r>
      <w:r w:rsidRPr="00BB58E8" w:rsidR="00576EC3">
        <w:rPr>
          <w:rFonts w:ascii="Times New Roman" w:hAnsi="Times New Roman" w:cs="Times New Roman"/>
          <w:kern w:val="0"/>
          <w14:ligatures w14:val="none"/>
        </w:rPr>
        <w:t xml:space="preserve">, and it is possible that the heavy infrastructure work of the </w:t>
      </w:r>
      <w:r w:rsidRPr="00BB58E8" w:rsidR="00E61F51">
        <w:rPr>
          <w:rFonts w:ascii="Times New Roman" w:hAnsi="Times New Roman" w:cs="Times New Roman"/>
          <w:kern w:val="0"/>
          <w14:ligatures w14:val="none"/>
        </w:rPr>
        <w:t>Brent Spence Bridge Replacement Project</w:t>
      </w:r>
      <w:r w:rsidRPr="00BB58E8" w:rsidR="00576EC3">
        <w:rPr>
          <w:rFonts w:ascii="Times New Roman" w:hAnsi="Times New Roman" w:cs="Times New Roman"/>
          <w:kern w:val="0"/>
          <w14:ligatures w14:val="none"/>
        </w:rPr>
        <w:t xml:space="preserve"> could impact Duke</w:t>
      </w:r>
      <w:r w:rsidR="00BB58E8">
        <w:rPr>
          <w:rFonts w:ascii="Times New Roman" w:hAnsi="Times New Roman" w:cs="Times New Roman"/>
          <w:kern w:val="0"/>
          <w14:ligatures w14:val="none"/>
        </w:rPr>
        <w:t>’</w:t>
      </w:r>
      <w:r w:rsidRPr="00BB58E8" w:rsidR="00576EC3">
        <w:rPr>
          <w:rFonts w:ascii="Times New Roman" w:hAnsi="Times New Roman" w:cs="Times New Roman"/>
          <w:kern w:val="0"/>
          <w14:ligatures w14:val="none"/>
        </w:rPr>
        <w:t>s West End Substation replacement due to the relative proximity of the two projects</w:t>
      </w:r>
      <w:r w:rsidRPr="00BB58E8" w:rsidR="002E4945">
        <w:rPr>
          <w:rFonts w:ascii="Times New Roman" w:hAnsi="Times New Roman" w:cs="Times New Roman"/>
          <w:kern w:val="0"/>
          <w14:ligatures w14:val="none"/>
        </w:rPr>
        <w:t xml:space="preserve">. Any impact </w:t>
      </w:r>
      <w:r w:rsidRPr="00BB58E8" w:rsidR="00E61F51">
        <w:rPr>
          <w:rFonts w:ascii="Times New Roman" w:hAnsi="Times New Roman" w:cs="Times New Roman"/>
          <w:kern w:val="0"/>
          <w14:ligatures w14:val="none"/>
        </w:rPr>
        <w:t>ODOT</w:t>
      </w:r>
      <w:r w:rsidR="00BB58E8">
        <w:rPr>
          <w:rFonts w:ascii="Times New Roman" w:hAnsi="Times New Roman" w:cs="Times New Roman"/>
          <w:kern w:val="0"/>
          <w14:ligatures w14:val="none"/>
        </w:rPr>
        <w:t>’</w:t>
      </w:r>
      <w:r w:rsidRPr="00BB58E8" w:rsidR="00E61F51">
        <w:rPr>
          <w:rFonts w:ascii="Times New Roman" w:hAnsi="Times New Roman" w:cs="Times New Roman"/>
          <w:kern w:val="0"/>
          <w14:ligatures w14:val="none"/>
        </w:rPr>
        <w:t>s</w:t>
      </w:r>
      <w:r w:rsidRPr="00BB58E8" w:rsidR="002E4945">
        <w:rPr>
          <w:rFonts w:ascii="Times New Roman" w:hAnsi="Times New Roman" w:cs="Times New Roman"/>
          <w:kern w:val="0"/>
          <w14:ligatures w14:val="none"/>
        </w:rPr>
        <w:t xml:space="preserve"> infrastructure project could have upon Duke</w:t>
      </w:r>
      <w:r w:rsidR="00BB58E8">
        <w:rPr>
          <w:rFonts w:ascii="Times New Roman" w:hAnsi="Times New Roman" w:cs="Times New Roman"/>
          <w:kern w:val="0"/>
          <w14:ligatures w14:val="none"/>
        </w:rPr>
        <w:t>’</w:t>
      </w:r>
      <w:r w:rsidRPr="00BB58E8" w:rsidR="002E4945">
        <w:rPr>
          <w:rFonts w:ascii="Times New Roman" w:hAnsi="Times New Roman" w:cs="Times New Roman"/>
          <w:kern w:val="0"/>
          <w14:ligatures w14:val="none"/>
        </w:rPr>
        <w:t>s substation replacement must be known, acknowledged, and understood within the context of Rider IMR, its applicability and suitability to the West End Substation replacement, and its costs to customers.</w:t>
      </w:r>
      <w:r w:rsidRPr="00BB58E8" w:rsidR="007922A7">
        <w:rPr>
          <w:rFonts w:ascii="Times New Roman" w:hAnsi="Times New Roman" w:cs="Times New Roman"/>
          <w:kern w:val="0"/>
          <w14:ligatures w14:val="none"/>
        </w:rPr>
        <w:t xml:space="preserve"> As this information is relevant to fully assessing Duke</w:t>
      </w:r>
      <w:r w:rsidR="00BB58E8">
        <w:rPr>
          <w:rFonts w:ascii="Times New Roman" w:hAnsi="Times New Roman" w:cs="Times New Roman"/>
          <w:kern w:val="0"/>
          <w14:ligatures w14:val="none"/>
        </w:rPr>
        <w:t>’</w:t>
      </w:r>
      <w:r w:rsidRPr="00BB58E8" w:rsidR="007922A7">
        <w:rPr>
          <w:rFonts w:ascii="Times New Roman" w:hAnsi="Times New Roman" w:cs="Times New Roman"/>
          <w:kern w:val="0"/>
          <w14:ligatures w14:val="none"/>
        </w:rPr>
        <w:t xml:space="preserve">s Rider IMR and proposed ESP V, OCC is entitled to a subpoena directed to </w:t>
      </w:r>
      <w:r w:rsidRPr="00BB58E8" w:rsidR="00E61F51">
        <w:rPr>
          <w:rFonts w:ascii="Times New Roman" w:hAnsi="Times New Roman" w:cs="Times New Roman"/>
          <w:kern w:val="0"/>
          <w14:ligatures w14:val="none"/>
        </w:rPr>
        <w:t>ODOT</w:t>
      </w:r>
      <w:r w:rsidRPr="00BB58E8" w:rsidR="007922A7">
        <w:rPr>
          <w:rFonts w:ascii="Times New Roman" w:hAnsi="Times New Roman" w:cs="Times New Roman"/>
          <w:kern w:val="0"/>
          <w14:ligatures w14:val="none"/>
        </w:rPr>
        <w:t xml:space="preserve"> for production of documents and deposition regarding the </w:t>
      </w:r>
      <w:r w:rsidRPr="00BB58E8" w:rsidR="00E61F51">
        <w:rPr>
          <w:rFonts w:ascii="Times New Roman" w:hAnsi="Times New Roman" w:cs="Times New Roman"/>
          <w:kern w:val="0"/>
          <w14:ligatures w14:val="none"/>
        </w:rPr>
        <w:t>Brent Spence Bridge Replacement Project.</w:t>
      </w:r>
    </w:p>
    <w:p w:rsidR="004D27BA" w:rsidRPr="00BB58E8" w:rsidP="004D27BA" w14:paraId="213ADC91" w14:textId="77777777">
      <w:pPr>
        <w:spacing w:after="0" w:line="240" w:lineRule="auto"/>
        <w:rPr>
          <w:rFonts w:ascii="Times New Roman" w:hAnsi="Times New Roman" w:cs="Times New Roman"/>
          <w:kern w:val="0"/>
          <w14:ligatures w14:val="none"/>
        </w:rPr>
      </w:pPr>
    </w:p>
    <w:p w:rsidR="00114BEB" w:rsidRPr="00BB58E8" w:rsidP="005C1BF1" w14:paraId="04E51109" w14:textId="51A70F2F">
      <w:pPr>
        <w:pStyle w:val="Heading1"/>
      </w:pPr>
      <w:r w:rsidRPr="00BB58E8">
        <w:t>CONCLUSION</w:t>
      </w:r>
    </w:p>
    <w:p w:rsidR="005078A9" w:rsidRPr="00BB58E8" w:rsidP="00BB58E8" w14:paraId="73D0D324" w14:textId="2C15C8B1">
      <w:pPr>
        <w:spacing w:after="0" w:line="480" w:lineRule="auto"/>
        <w:ind w:firstLine="720"/>
        <w:rPr>
          <w:rFonts w:ascii="Times New Roman" w:hAnsi="Times New Roman" w:cs="Times New Roman"/>
          <w:kern w:val="0"/>
          <w14:ligatures w14:val="none"/>
        </w:rPr>
      </w:pPr>
      <w:r w:rsidRPr="00BB58E8">
        <w:rPr>
          <w:rFonts w:ascii="Times New Roman" w:hAnsi="Times New Roman" w:cs="Times New Roman"/>
          <w:kern w:val="0"/>
          <w14:ligatures w14:val="none"/>
        </w:rPr>
        <w:t>For the reasons explained above, the PUCO should grant OCC</w:t>
      </w:r>
      <w:r w:rsidR="00BB58E8">
        <w:rPr>
          <w:rFonts w:ascii="Times New Roman" w:hAnsi="Times New Roman" w:cs="Times New Roman"/>
          <w:kern w:val="0"/>
          <w14:ligatures w14:val="none"/>
        </w:rPr>
        <w:t>’</w:t>
      </w:r>
      <w:r w:rsidRPr="00BB58E8">
        <w:rPr>
          <w:rFonts w:ascii="Times New Roman" w:hAnsi="Times New Roman" w:cs="Times New Roman"/>
          <w:kern w:val="0"/>
          <w14:ligatures w14:val="none"/>
        </w:rPr>
        <w:t xml:space="preserve">s motion and issue a subpoena </w:t>
      </w:r>
      <w:r w:rsidRPr="00BB58E8">
        <w:rPr>
          <w:rFonts w:ascii="Times New Roman" w:hAnsi="Times New Roman" w:cs="Times New Roman"/>
          <w:i/>
          <w:iCs/>
          <w:kern w:val="0"/>
          <w14:ligatures w14:val="none"/>
        </w:rPr>
        <w:t xml:space="preserve">duces tecum </w:t>
      </w:r>
      <w:r w:rsidRPr="00BB58E8">
        <w:rPr>
          <w:rFonts w:ascii="Times New Roman" w:hAnsi="Times New Roman" w:cs="Times New Roman"/>
          <w:kern w:val="0"/>
          <w14:ligatures w14:val="none"/>
        </w:rPr>
        <w:t>to ODOT. The PUCO should require ODOT to designate one or more of its officers, agents, employees, or other duly authorized persons to produce documents and present themselves for deposition in this case.</w:t>
      </w:r>
    </w:p>
    <w:p w:rsidR="00C517B8" w:rsidRPr="00BB58E8" w14:paraId="3AA31696" w14:textId="77777777">
      <w:pPr>
        <w:rPr>
          <w:rFonts w:ascii="Times New Roman" w:eastAsia="Courier New" w:hAnsi="Times New Roman" w:cs="Times New Roman"/>
          <w:kern w:val="0"/>
          <w14:ligatures w14:val="none"/>
        </w:rPr>
      </w:pPr>
      <w:r w:rsidRPr="00BB58E8">
        <w:rPr>
          <w:rFonts w:ascii="Times New Roman" w:eastAsia="Courier New" w:hAnsi="Times New Roman" w:cs="Times New Roman"/>
          <w:kern w:val="0"/>
          <w14:ligatures w14:val="none"/>
        </w:rPr>
        <w:br w:type="page"/>
      </w:r>
    </w:p>
    <w:p w:rsidR="005078A9" w:rsidRPr="00BB58E8" w:rsidP="005078A9" w14:paraId="6A01EA38" w14:textId="21B512E8">
      <w:pPr>
        <w:spacing w:line="240" w:lineRule="auto"/>
        <w:ind w:firstLine="4320"/>
        <w:rPr>
          <w:rFonts w:ascii="Times New Roman" w:eastAsia="Courier New" w:hAnsi="Times New Roman" w:cs="Times New Roman"/>
          <w:kern w:val="0"/>
          <w14:ligatures w14:val="none"/>
        </w:rPr>
      </w:pPr>
      <w:r w:rsidRPr="00BB58E8">
        <w:rPr>
          <w:rFonts w:ascii="Times New Roman" w:eastAsia="Courier New" w:hAnsi="Times New Roman" w:cs="Times New Roman"/>
          <w:kern w:val="0"/>
          <w14:ligatures w14:val="none"/>
        </w:rPr>
        <w:t>Respectfully submitted,</w:t>
      </w:r>
    </w:p>
    <w:p w:rsidR="005078A9" w:rsidRPr="00BB58E8" w:rsidP="005078A9" w14:paraId="66835B61"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Courier New" w:hAnsi="Times New Roman" w:cs="Times New Roman"/>
          <w:kern w:val="0"/>
          <w14:ligatures w14:val="none"/>
        </w:rPr>
      </w:pPr>
      <w:r w:rsidRPr="00BB58E8">
        <w:rPr>
          <w:rFonts w:ascii="Times New Roman" w:eastAsia="Courier New" w:hAnsi="Times New Roman" w:cs="Times New Roman"/>
          <w:kern w:val="0"/>
          <w14:ligatures w14:val="none"/>
        </w:rPr>
        <w:t>Maureen R. Willis (0020847)</w:t>
      </w:r>
    </w:p>
    <w:p w:rsidR="005078A9" w:rsidRPr="00BB58E8" w:rsidP="005078A9" w14:paraId="58558DCD" w14:textId="7B3F64F9">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Courier New" w:hAnsi="Times New Roman" w:cs="Times New Roman"/>
          <w:kern w:val="0"/>
          <w14:ligatures w14:val="none"/>
        </w:rPr>
      </w:pPr>
      <w:r w:rsidRPr="00BB58E8">
        <w:rPr>
          <w:rFonts w:ascii="Times New Roman" w:eastAsia="Times New Roman" w:hAnsi="Times New Roman" w:cs="Times New Roman"/>
          <w:kern w:val="0"/>
          <w14:ligatures w14:val="none"/>
        </w:rPr>
        <w:t>Ohio Consumers</w:t>
      </w:r>
      <w:r w:rsidR="00BB58E8">
        <w:rPr>
          <w:rFonts w:ascii="Times New Roman" w:eastAsia="Times New Roman" w:hAnsi="Times New Roman" w:cs="Times New Roman"/>
          <w:kern w:val="0"/>
          <w14:ligatures w14:val="none"/>
        </w:rPr>
        <w:t>’</w:t>
      </w:r>
      <w:r w:rsidRPr="00BB58E8">
        <w:rPr>
          <w:rFonts w:ascii="Times New Roman" w:eastAsia="Times New Roman" w:hAnsi="Times New Roman" w:cs="Times New Roman"/>
          <w:kern w:val="0"/>
          <w14:ligatures w14:val="none"/>
        </w:rPr>
        <w:t xml:space="preserve"> Counsel</w:t>
      </w:r>
    </w:p>
    <w:p w:rsidR="005078A9" w:rsidRPr="00BB58E8" w:rsidP="005078A9" w14:paraId="652DCB16" w14:textId="77777777">
      <w:pPr>
        <w:tabs>
          <w:tab w:val="left" w:pos="4320"/>
        </w:tabs>
        <w:spacing w:after="0" w:line="240" w:lineRule="auto"/>
        <w:ind w:left="4320"/>
        <w:rPr>
          <w:rFonts w:ascii="Times New Roman" w:eastAsia="Times New Roman" w:hAnsi="Times New Roman" w:cs="Times New Roman"/>
          <w:kern w:val="0"/>
          <w14:ligatures w14:val="none"/>
        </w:rPr>
      </w:pPr>
    </w:p>
    <w:p w:rsidR="005078A9" w:rsidRPr="00BB58E8" w:rsidP="005078A9" w14:paraId="28D4EE20" w14:textId="77777777">
      <w:pPr>
        <w:tabs>
          <w:tab w:val="left" w:pos="4320"/>
        </w:tabs>
        <w:spacing w:after="0" w:line="240" w:lineRule="auto"/>
        <w:ind w:left="4320"/>
        <w:rPr>
          <w:rFonts w:ascii="Times New Roman" w:eastAsia="Times New Roman" w:hAnsi="Times New Roman" w:cs="Times New Roman"/>
          <w:i/>
          <w:iCs/>
          <w:kern w:val="0"/>
          <w:u w:val="single"/>
          <w14:ligatures w14:val="none"/>
        </w:rPr>
      </w:pPr>
      <w:r w:rsidRPr="00BB58E8">
        <w:rPr>
          <w:rFonts w:ascii="Times New Roman" w:eastAsia="Times New Roman" w:hAnsi="Times New Roman" w:cs="Times New Roman"/>
          <w:i/>
          <w:iCs/>
          <w:kern w:val="0"/>
          <w:u w:val="single"/>
          <w14:ligatures w14:val="none"/>
        </w:rPr>
        <w:t>/s/ John Finnigan</w:t>
      </w:r>
    </w:p>
    <w:p w:rsidR="005078A9" w:rsidRPr="00BB58E8" w:rsidP="005078A9" w14:paraId="0BC00105" w14:textId="77777777">
      <w:pPr>
        <w:tabs>
          <w:tab w:val="left" w:pos="4320"/>
        </w:tabs>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John Finnigan (0018689)</w:t>
      </w:r>
    </w:p>
    <w:p w:rsidR="005078A9" w:rsidRPr="00BB58E8" w:rsidP="005078A9" w14:paraId="5FF3C38D" w14:textId="77777777">
      <w:pPr>
        <w:tabs>
          <w:tab w:val="left" w:pos="4320"/>
        </w:tabs>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Counsel of Record</w:t>
      </w:r>
    </w:p>
    <w:p w:rsidR="005078A9" w:rsidRPr="00BB58E8" w:rsidP="005078A9" w14:paraId="25A1F4E8" w14:textId="77777777">
      <w:pPr>
        <w:tabs>
          <w:tab w:val="left" w:pos="4320"/>
        </w:tabs>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John R. Varanese (0044176)</w:t>
      </w:r>
    </w:p>
    <w:p w:rsidR="005078A9" w:rsidRPr="00BB58E8" w:rsidP="005078A9" w14:paraId="513D2559" w14:textId="77777777">
      <w:pPr>
        <w:tabs>
          <w:tab w:val="left" w:pos="4320"/>
        </w:tabs>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Thomas J. Brodbeck (0093920)</w:t>
      </w:r>
    </w:p>
    <w:p w:rsidR="005078A9" w:rsidRPr="00BB58E8" w:rsidP="005078A9" w14:paraId="31CEA299" w14:textId="20D5A55B">
      <w:pPr>
        <w:tabs>
          <w:tab w:val="left" w:pos="4320"/>
        </w:tabs>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Assistant Consumers</w:t>
      </w:r>
      <w:r w:rsidR="00BB58E8">
        <w:rPr>
          <w:rFonts w:ascii="Times New Roman" w:eastAsia="Times New Roman" w:hAnsi="Times New Roman" w:cs="Times New Roman"/>
          <w:kern w:val="0"/>
          <w14:ligatures w14:val="none"/>
        </w:rPr>
        <w:t>’</w:t>
      </w:r>
      <w:r w:rsidRPr="00BB58E8">
        <w:rPr>
          <w:rFonts w:ascii="Times New Roman" w:eastAsia="Times New Roman" w:hAnsi="Times New Roman" w:cs="Times New Roman"/>
          <w:kern w:val="0"/>
          <w14:ligatures w14:val="none"/>
        </w:rPr>
        <w:t xml:space="preserve"> Counsel</w:t>
      </w:r>
    </w:p>
    <w:p w:rsidR="005078A9" w:rsidRPr="00BB58E8" w:rsidP="005078A9" w14:paraId="5F408433" w14:textId="77777777">
      <w:pPr>
        <w:tabs>
          <w:tab w:val="left" w:pos="4320"/>
        </w:tabs>
        <w:spacing w:after="0" w:line="240" w:lineRule="auto"/>
        <w:ind w:left="4320"/>
        <w:rPr>
          <w:rFonts w:ascii="Times New Roman" w:eastAsia="Times New Roman" w:hAnsi="Times New Roman" w:cs="Times New Roman"/>
          <w:kern w:val="0"/>
          <w:highlight w:val="cyan"/>
          <w14:ligatures w14:val="none"/>
        </w:rPr>
      </w:pPr>
    </w:p>
    <w:p w:rsidR="005078A9" w:rsidRPr="00BB58E8" w:rsidP="005078A9" w14:paraId="491C7058" w14:textId="7B22B7A3">
      <w:pPr>
        <w:keepNext/>
        <w:spacing w:after="0" w:line="240" w:lineRule="auto"/>
        <w:ind w:left="4320" w:right="-648"/>
        <w:outlineLvl w:val="0"/>
        <w:rPr>
          <w:rFonts w:ascii="Times New Roman" w:eastAsia="Times New Roman" w:hAnsi="Times New Roman" w:cs="Times New Roman"/>
          <w:b/>
          <w:kern w:val="0"/>
          <w14:ligatures w14:val="none"/>
        </w:rPr>
      </w:pPr>
      <w:r w:rsidRPr="00BB58E8">
        <w:rPr>
          <w:rFonts w:ascii="Times New Roman" w:eastAsia="Times New Roman" w:hAnsi="Times New Roman" w:cs="Times New Roman"/>
          <w:b/>
          <w:kern w:val="0"/>
          <w14:ligatures w14:val="none"/>
        </w:rPr>
        <w:t>Office of the Ohio Consumers</w:t>
      </w:r>
      <w:r w:rsidR="00BB58E8">
        <w:rPr>
          <w:rFonts w:ascii="Times New Roman" w:eastAsia="Times New Roman" w:hAnsi="Times New Roman" w:cs="Times New Roman"/>
          <w:b/>
          <w:kern w:val="0"/>
          <w14:ligatures w14:val="none"/>
        </w:rPr>
        <w:t>’</w:t>
      </w:r>
      <w:r w:rsidRPr="00BB58E8">
        <w:rPr>
          <w:rFonts w:ascii="Times New Roman" w:eastAsia="Times New Roman" w:hAnsi="Times New Roman" w:cs="Times New Roman"/>
          <w:b/>
          <w:kern w:val="0"/>
          <w14:ligatures w14:val="none"/>
        </w:rPr>
        <w:t xml:space="preserve"> Counsel</w:t>
      </w:r>
    </w:p>
    <w:p w:rsidR="005078A9" w:rsidRPr="00BB58E8" w:rsidP="005078A9" w14:paraId="630EB54F" w14:textId="77777777">
      <w:pPr>
        <w:keepNext/>
        <w:spacing w:after="0" w:line="240" w:lineRule="auto"/>
        <w:ind w:left="4320" w:right="-648"/>
        <w:outlineLvl w:val="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65 East State Street, Suite 700</w:t>
      </w:r>
    </w:p>
    <w:p w:rsidR="005078A9" w:rsidRPr="00BB58E8" w:rsidP="005078A9" w14:paraId="464E93A1" w14:textId="77777777">
      <w:pPr>
        <w:keepNext/>
        <w:spacing w:after="0" w:line="240" w:lineRule="auto"/>
        <w:ind w:left="4320" w:right="-648"/>
        <w:outlineLvl w:val="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Columbus, Ohio 43215</w:t>
      </w:r>
    </w:p>
    <w:p w:rsidR="005078A9" w:rsidRPr="00BB58E8" w:rsidP="005078A9" w14:paraId="4F8271F6" w14:textId="77777777">
      <w:pPr>
        <w:autoSpaceDE w:val="0"/>
        <w:autoSpaceDN w:val="0"/>
        <w:adjustRightInd w:val="0"/>
        <w:spacing w:after="0" w:line="240" w:lineRule="auto"/>
        <w:ind w:left="3600" w:firstLine="7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Telephone [Finnigan]: (614) 466-9585</w:t>
      </w:r>
    </w:p>
    <w:p w:rsidR="005078A9" w:rsidRPr="00BB58E8" w:rsidP="005078A9" w14:paraId="5A5AC87A" w14:textId="77777777">
      <w:pPr>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Telephone [Varanese]: (614) 387-2965</w:t>
      </w:r>
    </w:p>
    <w:p w:rsidR="005078A9" w:rsidRPr="00BB58E8" w:rsidP="005078A9" w14:paraId="67C9CF8D" w14:textId="77777777">
      <w:pPr>
        <w:autoSpaceDE w:val="0"/>
        <w:autoSpaceDN w:val="0"/>
        <w:adjustRightInd w:val="0"/>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Telephone [Brodbeck]: (614) 466-9565</w:t>
      </w:r>
    </w:p>
    <w:p w:rsidR="005078A9" w:rsidRPr="00BB58E8" w:rsidP="005078A9" w14:paraId="442C4F41" w14:textId="77777777">
      <w:pPr>
        <w:spacing w:after="0" w:line="240" w:lineRule="auto"/>
        <w:ind w:left="4320"/>
        <w:rPr>
          <w:rFonts w:ascii="Times New Roman" w:eastAsia="Times New Roman" w:hAnsi="Times New Roman" w:cs="Times New Roman"/>
          <w:color w:val="0000FF"/>
          <w:kern w:val="0"/>
          <w:u w:val="single"/>
          <w14:ligatures w14:val="none"/>
        </w:rPr>
      </w:pPr>
      <w:hyperlink r:id="rId6" w:history="1">
        <w:r w:rsidRPr="00BB58E8">
          <w:rPr>
            <w:rFonts w:ascii="Times New Roman" w:eastAsia="Times New Roman" w:hAnsi="Times New Roman" w:cs="Times New Roman"/>
            <w:color w:val="0000FF"/>
            <w:kern w:val="0"/>
            <w:u w:val="single"/>
            <w14:ligatures w14:val="none"/>
          </w:rPr>
          <w:t>john.finnigan@occ.ohio.gov</w:t>
        </w:r>
      </w:hyperlink>
    </w:p>
    <w:p w:rsidR="005078A9" w:rsidRPr="00BB58E8" w:rsidP="005078A9" w14:paraId="72E95431" w14:textId="77777777">
      <w:pPr>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color w:val="0000FF"/>
          <w:kern w:val="0"/>
          <w:u w:val="single"/>
          <w14:ligatures w14:val="none"/>
        </w:rPr>
        <w:t>john.varanese@occ.ohio.gov</w:t>
      </w:r>
    </w:p>
    <w:p w:rsidR="005078A9" w:rsidRPr="00BB58E8" w:rsidP="005078A9" w14:paraId="7C4FC4FF" w14:textId="77777777">
      <w:pPr>
        <w:autoSpaceDE w:val="0"/>
        <w:autoSpaceDN w:val="0"/>
        <w:adjustRightInd w:val="0"/>
        <w:spacing w:after="0" w:line="240" w:lineRule="auto"/>
        <w:ind w:left="4320"/>
        <w:rPr>
          <w:rFonts w:ascii="Times New Roman" w:eastAsia="Times New Roman" w:hAnsi="Times New Roman" w:cs="Times New Roman"/>
          <w:kern w:val="0"/>
          <w14:ligatures w14:val="none"/>
        </w:rPr>
      </w:pPr>
      <w:hyperlink r:id="rId7" w:history="1">
        <w:r w:rsidRPr="00BB58E8">
          <w:rPr>
            <w:rFonts w:ascii="Times New Roman" w:eastAsia="Courier New" w:hAnsi="Times New Roman" w:cs="Times New Roman"/>
            <w:color w:val="0000FF"/>
            <w:kern w:val="0"/>
            <w:u w:val="single"/>
            <w14:ligatures w14:val="none"/>
          </w:rPr>
          <w:t>thomas.brodbeck@occ.ohio.gov</w:t>
        </w:r>
      </w:hyperlink>
    </w:p>
    <w:p w:rsidR="007D489D" w:rsidRPr="00BB58E8" w:rsidP="005078A9" w14:paraId="393484AC" w14:textId="276B37D6">
      <w:pPr>
        <w:spacing w:after="0" w:line="240" w:lineRule="auto"/>
        <w:ind w:left="4320"/>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(willing to accept service by e-mail)</w:t>
      </w:r>
    </w:p>
    <w:p w:rsidR="007D489D" w:rsidRPr="00BB58E8" w:rsidP="005078A9" w14:paraId="2B00EBB3" w14:textId="77777777">
      <w:pPr>
        <w:spacing w:after="0" w:line="240" w:lineRule="auto"/>
        <w:ind w:left="4320"/>
        <w:rPr>
          <w:rFonts w:ascii="Times New Roman" w:eastAsia="Times New Roman" w:hAnsi="Times New Roman" w:cs="Times New Roman"/>
          <w:kern w:val="0"/>
          <w14:ligatures w14:val="none"/>
        </w:rPr>
      </w:pPr>
    </w:p>
    <w:p w:rsidR="007D489D" w:rsidRPr="00BB58E8" w14:paraId="216B5FED" w14:textId="2F4BD925">
      <w:pPr>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br w:type="page"/>
      </w:r>
    </w:p>
    <w:p w:rsidR="007D489D" w:rsidRPr="00BB58E8" w:rsidP="007D489D" w14:paraId="060DBDD0" w14:textId="77777777">
      <w:pPr>
        <w:widowControl w:val="0"/>
        <w:spacing w:after="0" w:line="240" w:lineRule="auto"/>
        <w:jc w:val="center"/>
        <w:rPr>
          <w:rFonts w:ascii="Times New Roman" w:eastAsia="Calibri" w:hAnsi="Times New Roman" w:cs="Times New Roman"/>
          <w:b/>
          <w:kern w:val="0"/>
          <w:u w:val="single"/>
          <w14:ligatures w14:val="none"/>
        </w:rPr>
      </w:pPr>
      <w:r w:rsidRPr="00BB58E8">
        <w:rPr>
          <w:rFonts w:ascii="Times New Roman" w:eastAsia="Calibri" w:hAnsi="Times New Roman" w:cs="Times New Roman"/>
          <w:b/>
          <w:kern w:val="0"/>
          <w:u w:val="single"/>
          <w14:ligatures w14:val="none"/>
        </w:rPr>
        <w:t>CERTIFICATE OF SERVICE</w:t>
      </w:r>
    </w:p>
    <w:p w:rsidR="007D489D" w:rsidRPr="00BB58E8" w:rsidP="007D489D" w14:paraId="583799A5" w14:textId="77777777">
      <w:pPr>
        <w:widowControl w:val="0"/>
        <w:spacing w:after="0" w:line="240" w:lineRule="auto"/>
        <w:jc w:val="center"/>
        <w:rPr>
          <w:rFonts w:ascii="Times New Roman" w:eastAsia="Calibri" w:hAnsi="Times New Roman" w:cs="Times New Roman"/>
          <w:bCs/>
          <w:kern w:val="0"/>
          <w14:ligatures w14:val="none"/>
        </w:rPr>
      </w:pPr>
    </w:p>
    <w:p w:rsidR="007D489D" w:rsidRPr="00BB58E8" w:rsidP="007D489D" w14:paraId="680E3AE9" w14:textId="6783CC4B">
      <w:pPr>
        <w:widowControl w:val="0"/>
        <w:suppressAutoHyphens/>
        <w:spacing w:after="0" w:line="480" w:lineRule="auto"/>
        <w:ind w:firstLine="720"/>
        <w:rPr>
          <w:rFonts w:ascii="Times New Roman" w:eastAsia="Calibri" w:hAnsi="Times New Roman" w:cs="Times New Roman"/>
          <w:kern w:val="0"/>
          <w14:ligatures w14:val="none"/>
        </w:rPr>
      </w:pPr>
      <w:r w:rsidRPr="00BB58E8">
        <w:rPr>
          <w:rFonts w:ascii="Times New Roman" w:eastAsia="Times New Roman" w:hAnsi="Times New Roman" w:cs="Times New Roman"/>
          <w:kern w:val="0"/>
          <w14:ligatures w14:val="none"/>
        </w:rPr>
        <w:t xml:space="preserve">I hereby certify that a copy of the foregoing </w:t>
      </w:r>
      <w:r w:rsidRPr="00BB58E8" w:rsidR="00E37BD3">
        <w:rPr>
          <w:rFonts w:ascii="Times New Roman" w:eastAsia="Calibri" w:hAnsi="Times New Roman" w:cs="Times New Roman"/>
          <w:kern w:val="0"/>
          <w14:ligatures w14:val="none"/>
        </w:rPr>
        <w:t xml:space="preserve">Motion for Subpoena </w:t>
      </w:r>
      <w:r w:rsidRPr="00A85042" w:rsidR="00E37BD3">
        <w:rPr>
          <w:rFonts w:ascii="Times New Roman" w:eastAsia="Calibri" w:hAnsi="Times New Roman" w:cs="Times New Roman"/>
          <w:i/>
          <w:iCs/>
          <w:kern w:val="0"/>
          <w14:ligatures w14:val="none"/>
        </w:rPr>
        <w:t>Duces Tecum</w:t>
      </w:r>
      <w:r w:rsidRPr="00BB58E8" w:rsidR="00E37BD3">
        <w:rPr>
          <w:rFonts w:ascii="Times New Roman" w:eastAsia="Calibri" w:hAnsi="Times New Roman" w:cs="Times New Roman"/>
          <w:kern w:val="0"/>
          <w14:ligatures w14:val="none"/>
        </w:rPr>
        <w:t xml:space="preserve"> for Designated Representative of Ohio Department of Transportation to Attend and Testify at Deposition</w:t>
      </w:r>
      <w:r w:rsidRPr="00BB58E8">
        <w:rPr>
          <w:rFonts w:ascii="Times New Roman" w:eastAsia="Calibri" w:hAnsi="Times New Roman" w:cs="Times New Roman"/>
          <w:kern w:val="0"/>
          <w14:ligatures w14:val="none"/>
        </w:rPr>
        <w:t xml:space="preserve"> </w:t>
      </w:r>
      <w:r w:rsidRPr="00BB58E8" w:rsidR="0076049F">
        <w:rPr>
          <w:rFonts w:ascii="Times New Roman" w:eastAsia="Times New Roman" w:hAnsi="Times New Roman" w:cs="Times New Roman"/>
          <w:kern w:val="0"/>
          <w14:ligatures w14:val="none"/>
        </w:rPr>
        <w:t xml:space="preserve">has been served electronically upon those persons listed below this </w:t>
      </w:r>
      <w:r w:rsidR="00A448CB">
        <w:rPr>
          <w:rFonts w:ascii="Times New Roman" w:eastAsia="Calibri" w:hAnsi="Times New Roman" w:cs="Times New Roman"/>
          <w:kern w:val="0"/>
          <w14:ligatures w14:val="none"/>
        </w:rPr>
        <w:t>18</w:t>
      </w:r>
      <w:r w:rsidRPr="00A448CB" w:rsidR="00A448CB">
        <w:rPr>
          <w:rFonts w:ascii="Times New Roman" w:eastAsia="Calibri" w:hAnsi="Times New Roman" w:cs="Times New Roman"/>
          <w:kern w:val="0"/>
          <w:vertAlign w:val="superscript"/>
          <w14:ligatures w14:val="none"/>
        </w:rPr>
        <w:t>th</w:t>
      </w:r>
      <w:r w:rsidR="00A448CB">
        <w:rPr>
          <w:rFonts w:ascii="Times New Roman" w:eastAsia="Calibri" w:hAnsi="Times New Roman" w:cs="Times New Roman"/>
          <w:kern w:val="0"/>
          <w14:ligatures w14:val="none"/>
        </w:rPr>
        <w:t xml:space="preserve"> </w:t>
      </w:r>
      <w:r w:rsidRPr="00BB58E8">
        <w:rPr>
          <w:rFonts w:ascii="Times New Roman" w:eastAsia="Calibri" w:hAnsi="Times New Roman" w:cs="Times New Roman"/>
          <w:kern w:val="0"/>
          <w14:ligatures w14:val="none"/>
        </w:rPr>
        <w:t>day of September 2024.</w:t>
      </w:r>
    </w:p>
    <w:p w:rsidR="007D489D" w:rsidRPr="00BB58E8" w:rsidP="007D489D" w14:paraId="04F6F309" w14:textId="77777777">
      <w:pPr>
        <w:spacing w:after="0" w:line="240" w:lineRule="auto"/>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i/>
          <w:iCs/>
          <w:kern w:val="0"/>
          <w:u w:val="single"/>
          <w14:ligatures w14:val="none"/>
        </w:rPr>
        <w:t>/s/ John Finnigan</w:t>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t>John Finnigan</w:t>
      </w:r>
    </w:p>
    <w:p w:rsidR="007D489D" w:rsidRPr="00BB58E8" w:rsidP="007D489D" w14:paraId="10D65373" w14:textId="5A88AD59">
      <w:pPr>
        <w:spacing w:after="0" w:line="240" w:lineRule="auto"/>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r>
      <w:r w:rsidRPr="00BB58E8">
        <w:rPr>
          <w:rFonts w:ascii="Times New Roman" w:eastAsia="Times New Roman" w:hAnsi="Times New Roman" w:cs="Times New Roman"/>
          <w:kern w:val="0"/>
          <w14:ligatures w14:val="none"/>
        </w:rPr>
        <w:tab/>
        <w:t>Assistant Consumers</w:t>
      </w:r>
      <w:r w:rsidR="00BB58E8">
        <w:rPr>
          <w:rFonts w:ascii="Times New Roman" w:eastAsia="Times New Roman" w:hAnsi="Times New Roman" w:cs="Times New Roman"/>
          <w:kern w:val="0"/>
          <w14:ligatures w14:val="none"/>
        </w:rPr>
        <w:t>’</w:t>
      </w:r>
      <w:r w:rsidRPr="00BB58E8">
        <w:rPr>
          <w:rFonts w:ascii="Times New Roman" w:eastAsia="Times New Roman" w:hAnsi="Times New Roman" w:cs="Times New Roman"/>
          <w:kern w:val="0"/>
          <w14:ligatures w14:val="none"/>
        </w:rPr>
        <w:t xml:space="preserve"> Counsel</w:t>
      </w:r>
    </w:p>
    <w:p w:rsidR="007D489D" w:rsidRPr="00BB58E8" w:rsidP="007D489D" w14:paraId="094C1894" w14:textId="77777777">
      <w:pPr>
        <w:widowControl w:val="0"/>
        <w:suppressLineNumbers/>
        <w:spacing w:after="0" w:line="240" w:lineRule="auto"/>
        <w:ind w:left="810"/>
        <w:rPr>
          <w:rFonts w:ascii="Times New Roman" w:eastAsia="Calibri" w:hAnsi="Times New Roman" w:cs="Times New Roman"/>
          <w:kern w:val="0"/>
          <w:u w:val="single"/>
          <w14:ligatures w14:val="none"/>
        </w:rPr>
      </w:pPr>
    </w:p>
    <w:p w:rsidR="007D489D" w:rsidRPr="00BB58E8" w:rsidP="007D489D" w14:paraId="4757A947" w14:textId="69E48A71">
      <w:pPr>
        <w:widowControl w:val="0"/>
        <w:suppressLineNumbers/>
        <w:spacing w:after="0" w:line="240" w:lineRule="auto"/>
        <w:rPr>
          <w:rFonts w:ascii="Times New Roman" w:eastAsia="Calibri" w:hAnsi="Times New Roman" w:cs="Times New Roman"/>
          <w:kern w:val="0"/>
          <w14:ligatures w14:val="none"/>
        </w:rPr>
      </w:pPr>
      <w:r w:rsidRPr="00BB58E8">
        <w:rPr>
          <w:rFonts w:ascii="Times New Roman" w:eastAsia="Calibri" w:hAnsi="Times New Roman" w:cs="Times New Roman"/>
          <w:kern w:val="0"/>
          <w14:ligatures w14:val="none"/>
        </w:rPr>
        <w:t>The PUCO</w:t>
      </w:r>
      <w:r w:rsidR="00BB58E8">
        <w:rPr>
          <w:rFonts w:ascii="Times New Roman" w:eastAsia="Calibri" w:hAnsi="Times New Roman" w:cs="Times New Roman"/>
          <w:kern w:val="0"/>
          <w14:ligatures w14:val="none"/>
        </w:rPr>
        <w:t>’</w:t>
      </w:r>
      <w:r w:rsidRPr="00BB58E8">
        <w:rPr>
          <w:rFonts w:ascii="Times New Roman" w:eastAsia="Calibri" w:hAnsi="Times New Roman" w:cs="Times New Roman"/>
          <w:kern w:val="0"/>
          <w14:ligatures w14:val="none"/>
        </w:rPr>
        <w:t>s e-filing system will electronically serve notice of the filing of this document on the following parties:</w:t>
      </w:r>
    </w:p>
    <w:p w:rsidR="007D489D" w:rsidRPr="00BB58E8" w:rsidP="007D489D" w14:paraId="0905D586" w14:textId="77777777">
      <w:pPr>
        <w:widowControl w:val="0"/>
        <w:spacing w:after="0" w:line="240" w:lineRule="auto"/>
        <w:jc w:val="center"/>
        <w:rPr>
          <w:rFonts w:ascii="Times New Roman" w:eastAsia="Calibri" w:hAnsi="Times New Roman" w:cs="Times New Roman"/>
          <w:b/>
          <w:bCs/>
          <w:kern w:val="0"/>
          <w:u w:val="single"/>
          <w14:ligatures w14:val="none"/>
        </w:rPr>
      </w:pPr>
    </w:p>
    <w:p w:rsidR="007D489D" w:rsidRPr="00BB58E8" w:rsidP="007D489D" w14:paraId="3FDD2928" w14:textId="77777777">
      <w:pPr>
        <w:widowControl w:val="0"/>
        <w:spacing w:after="0" w:line="240" w:lineRule="auto"/>
        <w:jc w:val="center"/>
        <w:rPr>
          <w:rFonts w:ascii="Times New Roman" w:eastAsia="Calibri" w:hAnsi="Times New Roman" w:cs="Times New Roman"/>
          <w:b/>
          <w:kern w:val="0"/>
          <w:u w:val="single"/>
          <w14:ligatures w14:val="none"/>
        </w:rPr>
      </w:pPr>
      <w:r w:rsidRPr="00BB58E8">
        <w:rPr>
          <w:rFonts w:ascii="Times New Roman" w:eastAsia="Calibri" w:hAnsi="Times New Roman" w:cs="Times New Roman"/>
          <w:b/>
          <w:kern w:val="0"/>
          <w:u w:val="single"/>
          <w14:ligatures w14:val="none"/>
        </w:rPr>
        <w:t>SERVICE LIST</w:t>
      </w:r>
    </w:p>
    <w:p w:rsidR="007D489D" w:rsidRPr="00BB58E8" w:rsidP="007D489D" w14:paraId="2280B535" w14:textId="77777777">
      <w:pPr>
        <w:widowControl w:val="0"/>
        <w:spacing w:after="0" w:line="240" w:lineRule="auto"/>
        <w:jc w:val="center"/>
        <w:rPr>
          <w:rFonts w:ascii="Times New Roman" w:eastAsia="Calibri" w:hAnsi="Times New Roman" w:cs="Times New Roman"/>
          <w:b/>
          <w:kern w:val="0"/>
          <w:u w:val="single"/>
          <w14:ligatures w14:val="none"/>
        </w:rPr>
      </w:pPr>
    </w:p>
    <w:tbl>
      <w:tblPr>
        <w:tblW w:w="8640" w:type="dxa"/>
        <w:tblInd w:w="0" w:type="dxa"/>
        <w:tblCellMar>
          <w:top w:w="0" w:type="dxa"/>
          <w:left w:w="108" w:type="dxa"/>
          <w:bottom w:w="0" w:type="dxa"/>
          <w:right w:w="108" w:type="dxa"/>
        </w:tblCellMar>
        <w:tblLook w:val="04A0"/>
      </w:tblPr>
      <w:tblGrid>
        <w:gridCol w:w="4476"/>
        <w:gridCol w:w="4164"/>
      </w:tblGrid>
      <w:tr w14:paraId="18DF8A46" w14:textId="77777777" w:rsidTr="00B30986">
        <w:tblPrEx>
          <w:tblW w:w="8640" w:type="dxa"/>
          <w:tblInd w:w="0" w:type="dxa"/>
          <w:tblCellMar>
            <w:top w:w="0" w:type="dxa"/>
            <w:left w:w="108" w:type="dxa"/>
            <w:bottom w:w="0" w:type="dxa"/>
            <w:right w:w="108" w:type="dxa"/>
          </w:tblCellMar>
          <w:tblLook w:val="04A0"/>
        </w:tblPrEx>
        <w:tc>
          <w:tcPr>
            <w:tcW w:w="4320" w:type="dxa"/>
            <w:shd w:val="clear" w:color="auto" w:fill="auto"/>
          </w:tcPr>
          <w:p w:rsidR="002D2C2F" w:rsidRPr="00BB58E8" w:rsidP="002D2C2F" w14:paraId="67E45FD2" w14:textId="77777777">
            <w:pPr>
              <w:spacing w:after="0" w:line="240" w:lineRule="auto"/>
              <w:rPr>
                <w:rFonts w:ascii="Times New Roman" w:eastAsia="Times New Roman" w:hAnsi="Times New Roman" w:cs="Times New Roman"/>
                <w:kern w:val="0"/>
                <w:sz w:val="24"/>
                <w:szCs w:val="24"/>
                <w:lang w:val="en-US" w:eastAsia="en-US" w:bidi="ar-SA"/>
                <w14:ligatures w14:val="none"/>
              </w:rPr>
            </w:pPr>
            <w:hyperlink r:id="rId14" w:history="1">
              <w:r w:rsidRPr="00BB58E8">
                <w:rPr>
                  <w:rFonts w:ascii="Times New Roman" w:eastAsia="Times New Roman" w:hAnsi="Times New Roman" w:cs="Times New Roman"/>
                  <w:color w:val="0000FF"/>
                  <w:kern w:val="0"/>
                  <w:sz w:val="24"/>
                  <w:szCs w:val="24"/>
                  <w:u w:val="single"/>
                  <w:lang w:val="en-US" w:eastAsia="en-US" w:bidi="ar-SA"/>
                  <w14:ligatures w14:val="none"/>
                </w:rPr>
                <w:t>ambrosia.wilson@ohioago.gov</w:t>
              </w:r>
            </w:hyperlink>
          </w:p>
          <w:p w:rsidR="002D2C2F" w:rsidRPr="00BB58E8" w:rsidP="002D2C2F" w14:paraId="3F3CF426" w14:textId="77777777">
            <w:pPr>
              <w:spacing w:after="0" w:line="240" w:lineRule="auto"/>
              <w:rPr>
                <w:rFonts w:ascii="Times New Roman" w:eastAsia="Times New Roman" w:hAnsi="Times New Roman" w:cs="Times New Roman"/>
                <w:kern w:val="0"/>
                <w:sz w:val="24"/>
                <w:szCs w:val="24"/>
                <w:lang w:val="en-US" w:eastAsia="en-US" w:bidi="ar-SA"/>
                <w14:ligatures w14:val="none"/>
              </w:rPr>
            </w:pPr>
            <w:hyperlink r:id="rId15" w:history="1">
              <w:r w:rsidRPr="00BB58E8">
                <w:rPr>
                  <w:rFonts w:ascii="Times New Roman" w:eastAsia="Times New Roman" w:hAnsi="Times New Roman" w:cs="Times New Roman"/>
                  <w:color w:val="0000FF"/>
                  <w:kern w:val="0"/>
                  <w:sz w:val="24"/>
                  <w:szCs w:val="24"/>
                  <w:u w:val="single"/>
                  <w:lang w:val="en-US" w:eastAsia="en-US" w:bidi="ar-SA"/>
                  <w14:ligatures w14:val="none"/>
                </w:rPr>
                <w:t>janet.gregory@ohioago.gov</w:t>
              </w:r>
            </w:hyperlink>
          </w:p>
          <w:p w:rsidR="002D2C2F" w:rsidRPr="00BB58E8" w:rsidP="002D2C2F" w14:paraId="206F2F1F" w14:textId="77777777">
            <w:pPr>
              <w:spacing w:after="0" w:line="240" w:lineRule="auto"/>
              <w:rPr>
                <w:rFonts w:ascii="Times New Roman" w:eastAsia="Times New Roman" w:hAnsi="Times New Roman" w:cs="Times New Roman"/>
                <w:bCs/>
                <w:color w:val="0000FF"/>
                <w:kern w:val="0"/>
                <w:sz w:val="24"/>
                <w:szCs w:val="24"/>
                <w:u w:val="single"/>
                <w:lang w:val="en-US" w:eastAsia="en-US" w:bidi="ar-SA"/>
                <w14:ligatures w14:val="none"/>
              </w:rPr>
            </w:pPr>
            <w:r w:rsidRPr="00BB58E8">
              <w:rPr>
                <w:rFonts w:ascii="Times New Roman" w:eastAsia="Times New Roman" w:hAnsi="Times New Roman" w:cs="Times New Roman"/>
                <w:bCs/>
                <w:color w:val="0000FF"/>
                <w:kern w:val="0"/>
                <w:sz w:val="24"/>
                <w:szCs w:val="24"/>
                <w:u w:val="single"/>
                <w:lang w:val="en-US" w:eastAsia="en-US" w:bidi="ar-SA"/>
                <w14:ligatures w14:val="none"/>
              </w:rPr>
              <w:t>connor.semple@ohioago.gov</w:t>
            </w:r>
          </w:p>
          <w:p w:rsidR="002D2C2F" w:rsidRPr="00BB58E8" w:rsidP="002D2C2F" w14:paraId="646F7F84" w14:textId="77777777">
            <w:pPr>
              <w:spacing w:after="0" w:line="240" w:lineRule="auto"/>
              <w:rPr>
                <w:rFonts w:ascii="Times New Roman" w:eastAsia="Times New Roman" w:hAnsi="Times New Roman" w:cs="Times New Roman"/>
                <w:kern w:val="0"/>
                <w:sz w:val="24"/>
                <w:szCs w:val="24"/>
                <w:lang w:val="en-US" w:eastAsia="en-US" w:bidi="ar-SA"/>
                <w14:ligatures w14:val="none"/>
              </w:rPr>
            </w:pPr>
            <w:hyperlink r:id="rId16" w:history="1">
              <w:r w:rsidRPr="00BB58E8">
                <w:rPr>
                  <w:rFonts w:ascii="Times New Roman" w:eastAsia="Times New Roman" w:hAnsi="Times New Roman" w:cs="Times New Roman"/>
                  <w:color w:val="0000FF"/>
                  <w:kern w:val="0"/>
                  <w:sz w:val="24"/>
                  <w:szCs w:val="24"/>
                  <w:u w:val="single"/>
                  <w:lang w:val="en-US" w:eastAsia="en-US" w:bidi="ar-SA"/>
                  <w14:ligatures w14:val="none"/>
                </w:rPr>
                <w:t>knordstrom@theOEC.org</w:t>
              </w:r>
            </w:hyperlink>
          </w:p>
          <w:p w:rsidR="002D2C2F" w:rsidRPr="00BB58E8" w:rsidP="002D2C2F" w14:paraId="247BE131" w14:textId="77777777">
            <w:pPr>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hyperlink r:id="rId17" w:history="1">
              <w:r w:rsidRPr="00BB58E8">
                <w:rPr>
                  <w:rFonts w:ascii="Times New Roman" w:eastAsia="Times New Roman" w:hAnsi="Times New Roman" w:cs="Times New Roman"/>
                  <w:color w:val="0000FF"/>
                  <w:kern w:val="0"/>
                  <w:sz w:val="24"/>
                  <w:szCs w:val="24"/>
                  <w:u w:val="single"/>
                  <w:lang w:val="en-US" w:eastAsia="en-US" w:bidi="ar-SA"/>
                  <w14:ligatures w14:val="none"/>
                </w:rPr>
                <w:t>ctavenor@theOEC.org</w:t>
              </w:r>
            </w:hyperlink>
          </w:p>
          <w:p w:rsidR="002D2C2F" w:rsidRPr="00BB58E8" w:rsidP="002D2C2F" w14:paraId="3F7AE067" w14:textId="77777777">
            <w:pPr>
              <w:spacing w:after="0" w:line="240" w:lineRule="auto"/>
              <w:rPr>
                <w:rFonts w:ascii="Times New Roman" w:eastAsia="Times New Roman" w:hAnsi="Times New Roman" w:cs="Times New Roman"/>
                <w:kern w:val="0"/>
                <w:sz w:val="24"/>
                <w:szCs w:val="24"/>
                <w:lang w:val="en-US" w:eastAsia="en-US" w:bidi="ar-SA"/>
                <w14:ligatures w14:val="none"/>
              </w:rPr>
            </w:pPr>
            <w:hyperlink r:id="rId18" w:history="1">
              <w:r w:rsidRPr="00BB58E8">
                <w:rPr>
                  <w:rFonts w:ascii="Times New Roman" w:eastAsia="Times New Roman" w:hAnsi="Times New Roman" w:cs="Times New Roman"/>
                  <w:color w:val="0000FF"/>
                  <w:kern w:val="0"/>
                  <w:sz w:val="24"/>
                  <w:szCs w:val="24"/>
                  <w:u w:val="single"/>
                  <w:lang w:val="en-US" w:eastAsia="en-US" w:bidi="ar-SA"/>
                  <w14:ligatures w14:val="none"/>
                </w:rPr>
                <w:t>jdunn@oneenergyllc.com</w:t>
              </w:r>
            </w:hyperlink>
          </w:p>
          <w:p w:rsidR="002D2C2F" w:rsidRPr="00BB58E8" w:rsidP="002D2C2F" w14:paraId="67FFB3D2" w14:textId="77777777">
            <w:pPr>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hyperlink r:id="rId19" w:history="1">
              <w:r w:rsidRPr="00BB58E8">
                <w:rPr>
                  <w:rFonts w:ascii="Times New Roman" w:eastAsia="Times New Roman" w:hAnsi="Times New Roman" w:cs="Times New Roman"/>
                  <w:color w:val="0000FF"/>
                  <w:kern w:val="0"/>
                  <w:sz w:val="24"/>
                  <w:szCs w:val="24"/>
                  <w:u w:val="single"/>
                  <w:lang w:val="en-US" w:eastAsia="en-US" w:bidi="ar-SA"/>
                  <w14:ligatures w14:val="none"/>
                </w:rPr>
                <w:t>ktreadway@oneenergyllc.com</w:t>
              </w:r>
            </w:hyperlink>
          </w:p>
          <w:p w:rsidR="002D2C2F" w:rsidRPr="00BB58E8" w:rsidP="002D2C2F" w14:paraId="57A2686A" w14:textId="77777777">
            <w:pPr>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hyperlink r:id="rId20" w:history="1">
              <w:r w:rsidRPr="00BB58E8">
                <w:rPr>
                  <w:rFonts w:ascii="Times New Roman" w:eastAsia="Times New Roman" w:hAnsi="Times New Roman" w:cs="Times New Roman"/>
                  <w:color w:val="0000FF"/>
                  <w:kern w:val="0"/>
                  <w:sz w:val="24"/>
                  <w:szCs w:val="24"/>
                  <w:u w:val="single"/>
                  <w:lang w:val="en-US" w:eastAsia="en-US" w:bidi="ar-SA"/>
                  <w14:ligatures w14:val="none"/>
                </w:rPr>
                <w:t>emcconnell@elpc.org</w:t>
              </w:r>
            </w:hyperlink>
          </w:p>
          <w:p w:rsidR="002D2C2F" w:rsidRPr="00BB58E8" w:rsidP="002D2C2F" w14:paraId="0C8C7E48" w14:textId="77777777">
            <w:pPr>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r w:rsidRPr="00BB58E8">
              <w:rPr>
                <w:rFonts w:ascii="Times New Roman" w:eastAsia="Times New Roman" w:hAnsi="Times New Roman" w:cs="Times New Roman"/>
                <w:color w:val="0000FF"/>
                <w:kern w:val="0"/>
                <w:sz w:val="24"/>
                <w:szCs w:val="24"/>
                <w:u w:val="single"/>
                <w:lang w:val="en-US" w:eastAsia="en-US" w:bidi="ar-SA"/>
                <w14:ligatures w14:val="none"/>
              </w:rPr>
              <w:t>EWalton@elpc.org</w:t>
            </w:r>
          </w:p>
          <w:p w:rsidR="002D2C2F" w:rsidRPr="00BB58E8" w:rsidP="002D2C2F" w14:paraId="04D5467C" w14:textId="77777777">
            <w:pPr>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hyperlink r:id="rId21" w:history="1">
              <w:r w:rsidRPr="00BB58E8">
                <w:rPr>
                  <w:rFonts w:ascii="Times New Roman" w:eastAsia="Times New Roman" w:hAnsi="Times New Roman" w:cs="Times New Roman"/>
                  <w:color w:val="0000FF"/>
                  <w:kern w:val="0"/>
                  <w:sz w:val="24"/>
                  <w:szCs w:val="24"/>
                  <w:u w:val="single"/>
                  <w:lang w:val="en-US" w:eastAsia="en-US" w:bidi="ar-SA"/>
                  <w14:ligatures w14:val="none"/>
                </w:rPr>
                <w:t>trent@hubaydougherty.com</w:t>
              </w:r>
            </w:hyperlink>
          </w:p>
          <w:p w:rsidR="002D2C2F" w:rsidRPr="00BB58E8" w:rsidP="002D2C2F" w14:paraId="04FDAA9D" w14:textId="77777777">
            <w:pPr>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hyperlink r:id="rId22" w:history="1">
              <w:r w:rsidRPr="00BB58E8">
                <w:rPr>
                  <w:rFonts w:ascii="Times New Roman" w:eastAsia="Times New Roman" w:hAnsi="Times New Roman" w:cs="Times New Roman"/>
                  <w:color w:val="0000FF"/>
                  <w:kern w:val="0"/>
                  <w:sz w:val="24"/>
                  <w:szCs w:val="24"/>
                  <w:u w:val="single"/>
                  <w:lang w:val="en-US" w:eastAsia="en-US" w:bidi="ar-SA"/>
                  <w14:ligatures w14:val="none"/>
                </w:rPr>
                <w:t>Paul@carpenterlipps.com</w:t>
              </w:r>
            </w:hyperlink>
          </w:p>
          <w:p w:rsidR="002D2C2F" w:rsidRPr="00BB58E8" w:rsidP="002D2C2F" w14:paraId="1286F8EB" w14:textId="77777777">
            <w:pPr>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hyperlink r:id="rId23" w:history="1">
              <w:r w:rsidRPr="00BB58E8">
                <w:rPr>
                  <w:rFonts w:ascii="Times New Roman" w:eastAsia="Times New Roman" w:hAnsi="Times New Roman" w:cs="Times New Roman"/>
                  <w:color w:val="0000FF"/>
                  <w:kern w:val="0"/>
                  <w:sz w:val="24"/>
                  <w:szCs w:val="24"/>
                  <w:u w:val="single"/>
                  <w:lang w:val="en-US" w:eastAsia="en-US" w:bidi="ar-SA"/>
                  <w14:ligatures w14:val="none"/>
                </w:rPr>
                <w:t>brian.gibbs@nationwideenergypartners.com</w:t>
              </w:r>
            </w:hyperlink>
          </w:p>
          <w:p w:rsidR="002D2C2F" w:rsidRPr="00BB58E8" w:rsidP="002D2C2F" w14:paraId="5F080578" w14:textId="77777777">
            <w:pPr>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hyperlink r:id="rId24" w:history="1">
              <w:r w:rsidRPr="00BB58E8">
                <w:rPr>
                  <w:rFonts w:ascii="Times New Roman" w:eastAsia="Times New Roman" w:hAnsi="Times New Roman" w:cs="Times New Roman"/>
                  <w:color w:val="0000FF"/>
                  <w:kern w:val="0"/>
                  <w:sz w:val="24"/>
                  <w:szCs w:val="24"/>
                  <w:u w:val="single"/>
                  <w:lang w:val="en-US" w:eastAsia="en-US" w:bidi="ar-SA"/>
                  <w14:ligatures w14:val="none"/>
                </w:rPr>
                <w:t>kevin.frank@cincinnati-oh.gov</w:t>
              </w:r>
            </w:hyperlink>
          </w:p>
          <w:p w:rsidR="002D2C2F" w:rsidRPr="00BB58E8" w:rsidP="002D2C2F" w14:paraId="4DC0786D" w14:textId="31583EFF">
            <w:pPr>
              <w:spacing w:after="0" w:line="240" w:lineRule="auto"/>
              <w:rPr>
                <w:rFonts w:ascii="Times New Roman" w:eastAsia="Times New Roman" w:hAnsi="Times New Roman" w:cs="Times New Roman"/>
                <w:kern w:val="0"/>
                <w:sz w:val="24"/>
                <w:szCs w:val="24"/>
                <w:lang w:val="en-US" w:eastAsia="en-US" w:bidi="ar-SA"/>
                <w14:ligatures w14:val="none"/>
              </w:rPr>
            </w:pPr>
            <w:hyperlink r:id="rId25" w:history="1">
              <w:r w:rsidRPr="00BB58E8">
                <w:rPr>
                  <w:rFonts w:ascii="Times New Roman" w:eastAsia="Times New Roman" w:hAnsi="Times New Roman" w:cs="Times New Roman"/>
                  <w:color w:val="0000FF"/>
                  <w:kern w:val="0"/>
                  <w:sz w:val="24"/>
                  <w:szCs w:val="24"/>
                  <w:u w:val="single"/>
                  <w:lang w:val="en-US" w:eastAsia="en-US" w:bidi="ar-SA"/>
                  <w14:ligatures w14:val="none"/>
                </w:rPr>
                <w:t>mpritchard@mcneeslaw.com</w:t>
              </w:r>
            </w:hyperlink>
          </w:p>
          <w:p w:rsidR="002D2C2F" w:rsidRPr="00BB58E8" w:rsidP="002D2C2F" w14:paraId="6BD8C8EF" w14:textId="77777777">
            <w:pPr>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r w:rsidRPr="00BB58E8">
              <w:rPr>
                <w:rFonts w:ascii="Times New Roman" w:eastAsia="Times New Roman" w:hAnsi="Times New Roman" w:cs="Times New Roman"/>
                <w:color w:val="0000FF"/>
                <w:kern w:val="0"/>
                <w:sz w:val="24"/>
                <w:szCs w:val="24"/>
                <w:u w:val="single"/>
                <w:lang w:val="en-US" w:eastAsia="en-US" w:bidi="ar-SA"/>
                <w14:ligatures w14:val="none"/>
              </w:rPr>
              <w:t>rdove@keglerbrown.com</w:t>
            </w:r>
          </w:p>
          <w:p w:rsidR="002D2C2F" w:rsidRPr="00BB58E8" w:rsidP="002D2C2F" w14:paraId="76A162C5" w14:textId="77777777">
            <w:pPr>
              <w:spacing w:after="0" w:line="240" w:lineRule="auto"/>
              <w:rPr>
                <w:rFonts w:ascii="Times New Roman" w:eastAsia="Times New Roman" w:hAnsi="Times New Roman" w:cs="Times New Roman"/>
                <w:kern w:val="0"/>
                <w:sz w:val="24"/>
                <w:szCs w:val="24"/>
                <w:lang w:val="en-US" w:eastAsia="en-US" w:bidi="ar-SA"/>
                <w14:ligatures w14:val="none"/>
              </w:rPr>
            </w:pPr>
          </w:p>
          <w:p w:rsidR="002D2C2F" w:rsidRPr="00BB58E8" w:rsidP="002D2C2F" w14:paraId="285719C7" w14:textId="77777777">
            <w:pPr>
              <w:spacing w:after="0" w:line="240" w:lineRule="auto"/>
              <w:rPr>
                <w:rFonts w:ascii="Times New Roman" w:eastAsia="Times New Roman" w:hAnsi="Times New Roman" w:cs="Times New Roman"/>
                <w:kern w:val="0"/>
                <w:sz w:val="24"/>
                <w:szCs w:val="24"/>
                <w:lang w:val="en-US" w:eastAsia="en-US" w:bidi="ar-SA"/>
                <w14:ligatures w14:val="none"/>
              </w:rPr>
            </w:pPr>
            <w:r w:rsidRPr="00BB58E8">
              <w:rPr>
                <w:rFonts w:ascii="Times New Roman" w:eastAsia="Times New Roman" w:hAnsi="Times New Roman" w:cs="Times New Roman"/>
                <w:kern w:val="0"/>
                <w:sz w:val="24"/>
                <w:szCs w:val="24"/>
                <w:lang w:val="en-US" w:eastAsia="en-US" w:bidi="ar-SA"/>
                <w14:ligatures w14:val="none"/>
              </w:rPr>
              <w:t>Administrative Law Judges:</w:t>
            </w:r>
          </w:p>
          <w:p w:rsidR="002D2C2F" w:rsidRPr="00BB58E8" w:rsidP="002D2C2F" w14:paraId="3084A4A9" w14:textId="77777777">
            <w:pPr>
              <w:spacing w:after="0" w:line="240" w:lineRule="auto"/>
              <w:rPr>
                <w:rFonts w:ascii="Times New Roman" w:eastAsia="Times New Roman" w:hAnsi="Times New Roman" w:cs="Times New Roman"/>
                <w:kern w:val="0"/>
                <w:sz w:val="24"/>
                <w:szCs w:val="24"/>
                <w:lang w:val="en-US" w:eastAsia="en-US" w:bidi="ar-SA"/>
                <w14:ligatures w14:val="none"/>
              </w:rPr>
            </w:pPr>
            <w:hyperlink r:id="rId26" w:history="1">
              <w:r w:rsidRPr="00BB58E8">
                <w:rPr>
                  <w:rFonts w:ascii="Times New Roman" w:eastAsia="Times New Roman" w:hAnsi="Times New Roman" w:cs="Times New Roman"/>
                  <w:color w:val="0000FF"/>
                  <w:kern w:val="0"/>
                  <w:sz w:val="24"/>
                  <w:szCs w:val="24"/>
                  <w:u w:val="single"/>
                  <w:lang w:val="en-US" w:eastAsia="en-US" w:bidi="ar-SA"/>
                  <w14:ligatures w14:val="none"/>
                </w:rPr>
                <w:t>matthew.sandor@puco.ohio.gov</w:t>
              </w:r>
            </w:hyperlink>
          </w:p>
          <w:p w:rsidR="002D2C2F" w:rsidRPr="00BB58E8" w:rsidP="002D2C2F" w14:paraId="6BADB82A" w14:textId="77777777">
            <w:pPr>
              <w:spacing w:after="0" w:line="240" w:lineRule="auto"/>
              <w:rPr>
                <w:rFonts w:ascii="Times New Roman" w:eastAsia="Times New Roman" w:hAnsi="Times New Roman" w:cs="Times New Roman"/>
                <w:color w:val="0000FF"/>
                <w:kern w:val="0"/>
                <w:sz w:val="24"/>
                <w:szCs w:val="24"/>
                <w:u w:val="single"/>
                <w:lang w:val="en-US" w:eastAsia="en-US" w:bidi="ar-SA"/>
                <w14:ligatures w14:val="none"/>
              </w:rPr>
            </w:pPr>
            <w:hyperlink r:id="rId27" w:history="1">
              <w:r w:rsidRPr="00BB58E8">
                <w:rPr>
                  <w:rFonts w:ascii="Times New Roman" w:eastAsia="Times New Roman" w:hAnsi="Times New Roman" w:cs="Times New Roman"/>
                  <w:color w:val="0000FF"/>
                  <w:kern w:val="0"/>
                  <w:sz w:val="24"/>
                  <w:szCs w:val="24"/>
                  <w:u w:val="single"/>
                  <w:lang w:val="en-US" w:eastAsia="en-US" w:bidi="ar-SA"/>
                  <w14:ligatures w14:val="none"/>
                </w:rPr>
                <w:t>nicholas.walstra@puco.ohio.gov</w:t>
              </w:r>
            </w:hyperlink>
          </w:p>
          <w:p w:rsidR="002460FF" w:rsidRPr="00BB58E8" w:rsidP="002D2C2F" w14:paraId="7AAB8B45" w14:textId="42A3996B">
            <w:pPr>
              <w:spacing w:after="0" w:line="240" w:lineRule="auto"/>
              <w:rPr>
                <w:rFonts w:ascii="Times New Roman" w:eastAsia="Times New Roman" w:hAnsi="Times New Roman" w:cs="Times New Roman"/>
                <w:kern w:val="0"/>
                <w:sz w:val="24"/>
                <w:szCs w:val="24"/>
                <w:lang w:val="en-US" w:eastAsia="en-US" w:bidi="ar-SA"/>
                <w14:ligatures w14:val="none"/>
              </w:rPr>
            </w:pPr>
            <w:hyperlink r:id="rId28" w:history="1">
              <w:r w:rsidRPr="00BB58E8">
                <w:rPr>
                  <w:rStyle w:val="Hyperlink"/>
                  <w:rFonts w:ascii="Times New Roman" w:eastAsia="Times New Roman" w:hAnsi="Times New Roman" w:cs="Times New Roman"/>
                  <w:color w:val="0000FF"/>
                  <w:kern w:val="0"/>
                  <w:sz w:val="24"/>
                  <w:szCs w:val="24"/>
                  <w:u w:val="single"/>
                  <w:lang w:val="en-US" w:eastAsia="en-US" w:bidi="ar-SA"/>
                  <w14:ligatures w14:val="none"/>
                </w:rPr>
                <w:t>clint.white@puco.ohio.gov</w:t>
              </w:r>
            </w:hyperlink>
          </w:p>
          <w:p w:rsidR="002460FF" w:rsidRPr="00BB58E8" w:rsidP="002D2C2F" w14:paraId="200B5B96" w14:textId="77777777">
            <w:pPr>
              <w:spacing w:after="0" w:line="240" w:lineRule="auto"/>
              <w:rPr>
                <w:rFonts w:ascii="Times New Roman" w:eastAsia="Times New Roman" w:hAnsi="Times New Roman" w:cs="Times New Roman"/>
                <w:kern w:val="0"/>
                <w:sz w:val="24"/>
                <w:szCs w:val="24"/>
                <w:lang w:val="en-US" w:eastAsia="en-US" w:bidi="ar-SA"/>
                <w14:ligatures w14:val="none"/>
              </w:rPr>
            </w:pPr>
          </w:p>
          <w:p w:rsidR="002D2C2F" w:rsidRPr="00BB58E8" w:rsidP="002D2C2F" w14:paraId="027F1C1F" w14:textId="77777777">
            <w:pPr>
              <w:spacing w:after="0" w:line="240" w:lineRule="auto"/>
              <w:rPr>
                <w:rFonts w:ascii="Times New Roman" w:eastAsia="Times New Roman" w:hAnsi="Times New Roman" w:cs="Times New Roman"/>
                <w:kern w:val="0"/>
                <w:sz w:val="24"/>
                <w:szCs w:val="24"/>
                <w:lang w:val="en-US" w:eastAsia="en-US" w:bidi="ar-SA"/>
                <w14:ligatures w14:val="none"/>
              </w:rPr>
            </w:pPr>
          </w:p>
          <w:p w:rsidR="002D2C2F" w:rsidRPr="00BB58E8" w:rsidP="002D2C2F" w14:paraId="61668449" w14:textId="77777777">
            <w:pPr>
              <w:spacing w:after="0" w:line="240" w:lineRule="auto"/>
              <w:rPr>
                <w:rFonts w:ascii="Times New Roman" w:eastAsia="Times New Roman" w:hAnsi="Times New Roman" w:cs="Times New Roman"/>
                <w:bCs/>
                <w:kern w:val="0"/>
                <w:sz w:val="24"/>
                <w:szCs w:val="24"/>
                <w:lang w:val="en-US" w:eastAsia="en-US" w:bidi="ar-SA"/>
                <w14:ligatures w14:val="none"/>
              </w:rPr>
            </w:pPr>
          </w:p>
          <w:p w:rsidR="002D2C2F" w:rsidRPr="00BB58E8" w:rsidP="002D2C2F" w14:paraId="34EDD91C" w14:textId="77777777">
            <w:pPr>
              <w:spacing w:after="0" w:line="240" w:lineRule="auto"/>
              <w:rPr>
                <w:rFonts w:ascii="Times New Roman" w:eastAsia="Times New Roman" w:hAnsi="Times New Roman" w:cs="Times New Roman"/>
                <w:bCs/>
                <w:kern w:val="0"/>
                <w:sz w:val="24"/>
                <w:szCs w:val="24"/>
                <w:lang w:val="en-US" w:eastAsia="en-US" w:bidi="ar-SA"/>
                <w14:ligatures w14:val="none"/>
              </w:rPr>
            </w:pPr>
          </w:p>
        </w:tc>
        <w:tc>
          <w:tcPr>
            <w:tcW w:w="4320" w:type="dxa"/>
            <w:shd w:val="clear" w:color="auto" w:fill="auto"/>
          </w:tcPr>
          <w:p w:rsidR="002D2C2F" w:rsidRPr="00BB58E8" w:rsidP="002D2C2F" w14:paraId="23AEE9EE" w14:textId="77777777">
            <w:pPr>
              <w:spacing w:after="0" w:line="240" w:lineRule="auto"/>
              <w:ind w:left="192"/>
              <w:rPr>
                <w:rFonts w:ascii="Times New Roman" w:eastAsia="Times New Roman" w:hAnsi="Times New Roman" w:cs="Times New Roman"/>
                <w:kern w:val="0"/>
                <w:sz w:val="24"/>
                <w:szCs w:val="24"/>
                <w:lang w:val="en-US" w:eastAsia="en-US" w:bidi="ar-SA"/>
                <w14:ligatures w14:val="none"/>
              </w:rPr>
            </w:pPr>
            <w:hyperlink r:id="rId29" w:history="1">
              <w:r w:rsidRPr="00BB58E8">
                <w:rPr>
                  <w:rFonts w:ascii="Times New Roman" w:eastAsia="Times New Roman" w:hAnsi="Times New Roman" w:cs="Times New Roman"/>
                  <w:color w:val="0000FF"/>
                  <w:kern w:val="0"/>
                  <w:sz w:val="24"/>
                  <w:szCs w:val="24"/>
                  <w:u w:val="single"/>
                  <w:lang w:val="en-US" w:eastAsia="en-US" w:bidi="ar-SA"/>
                  <w14:ligatures w14:val="none"/>
                </w:rPr>
                <w:t>rocco.dascenzo@duke-energy.com</w:t>
              </w:r>
            </w:hyperlink>
          </w:p>
          <w:p w:rsidR="002D2C2F" w:rsidRPr="00BB58E8" w:rsidP="002D2C2F" w14:paraId="08511260" w14:textId="77777777">
            <w:pPr>
              <w:spacing w:after="0" w:line="240" w:lineRule="auto"/>
              <w:ind w:left="192"/>
              <w:rPr>
                <w:rFonts w:ascii="Times New Roman" w:eastAsia="Times New Roman" w:hAnsi="Times New Roman" w:cs="Times New Roman"/>
                <w:kern w:val="0"/>
                <w:sz w:val="24"/>
                <w:szCs w:val="24"/>
                <w:lang w:val="en-US" w:eastAsia="en-US" w:bidi="ar-SA"/>
                <w14:ligatures w14:val="none"/>
              </w:rPr>
            </w:pPr>
            <w:hyperlink r:id="rId30" w:history="1">
              <w:r w:rsidRPr="00BB58E8">
                <w:rPr>
                  <w:rFonts w:ascii="Times New Roman" w:eastAsia="Times New Roman" w:hAnsi="Times New Roman" w:cs="Times New Roman"/>
                  <w:color w:val="0000FF"/>
                  <w:kern w:val="0"/>
                  <w:sz w:val="24"/>
                  <w:szCs w:val="24"/>
                  <w:u w:val="single"/>
                  <w:lang w:val="en-US" w:eastAsia="en-US" w:bidi="ar-SA"/>
                  <w14:ligatures w14:val="none"/>
                </w:rPr>
                <w:t>jeanne.kingery@duke-energy.com</w:t>
              </w:r>
            </w:hyperlink>
          </w:p>
          <w:p w:rsidR="002D2C2F" w:rsidRPr="00BB58E8" w:rsidP="002D2C2F" w14:paraId="293AA838" w14:textId="77777777">
            <w:pPr>
              <w:spacing w:after="0" w:line="240" w:lineRule="auto"/>
              <w:ind w:left="192"/>
              <w:rPr>
                <w:rFonts w:ascii="Times New Roman" w:eastAsia="Times New Roman" w:hAnsi="Times New Roman" w:cs="Times New Roman"/>
                <w:kern w:val="0"/>
                <w:sz w:val="24"/>
                <w:szCs w:val="24"/>
                <w:lang w:val="en-US" w:eastAsia="en-US" w:bidi="ar-SA"/>
                <w14:ligatures w14:val="none"/>
              </w:rPr>
            </w:pPr>
            <w:hyperlink r:id="rId31" w:history="1">
              <w:r w:rsidRPr="00BB58E8">
                <w:rPr>
                  <w:rFonts w:ascii="Times New Roman" w:eastAsia="Times New Roman" w:hAnsi="Times New Roman" w:cs="Times New Roman"/>
                  <w:color w:val="0000FF"/>
                  <w:kern w:val="0"/>
                  <w:sz w:val="24"/>
                  <w:szCs w:val="24"/>
                  <w:u w:val="single"/>
                  <w:lang w:val="en-US" w:eastAsia="en-US" w:bidi="ar-SA"/>
                  <w14:ligatures w14:val="none"/>
                </w:rPr>
                <w:t>larisa.vaysman@duke-energy.com</w:t>
              </w:r>
            </w:hyperlink>
          </w:p>
          <w:p w:rsidR="002D2C2F" w:rsidRPr="00BB58E8" w:rsidP="002D2C2F" w14:paraId="4A5440CA" w14:textId="77777777">
            <w:pPr>
              <w:spacing w:after="0" w:line="240" w:lineRule="auto"/>
              <w:ind w:left="192"/>
              <w:rPr>
                <w:rFonts w:ascii="Times New Roman" w:eastAsia="Times New Roman" w:hAnsi="Times New Roman" w:cs="Times New Roman"/>
                <w:kern w:val="0"/>
                <w:sz w:val="24"/>
                <w:szCs w:val="24"/>
                <w:lang w:val="en-US" w:eastAsia="en-US" w:bidi="ar-SA"/>
                <w14:ligatures w14:val="none"/>
              </w:rPr>
            </w:pPr>
            <w:hyperlink r:id="rId32" w:history="1">
              <w:r w:rsidRPr="00BB58E8">
                <w:rPr>
                  <w:rFonts w:ascii="Times New Roman" w:eastAsia="Times New Roman" w:hAnsi="Times New Roman" w:cs="Times New Roman"/>
                  <w:color w:val="0000FF"/>
                  <w:kern w:val="0"/>
                  <w:sz w:val="24"/>
                  <w:szCs w:val="24"/>
                  <w:u w:val="single"/>
                  <w:lang w:val="en-US" w:eastAsia="en-US" w:bidi="ar-SA"/>
                  <w14:ligatures w14:val="none"/>
                </w:rPr>
                <w:t>elyse.akhbari@duke-energy.com</w:t>
              </w:r>
            </w:hyperlink>
          </w:p>
          <w:p w:rsidR="002D2C2F" w:rsidRPr="00BB58E8" w:rsidP="002D2C2F" w14:paraId="1D46540F" w14:textId="77777777">
            <w:pPr>
              <w:spacing w:after="0" w:line="240" w:lineRule="auto"/>
              <w:ind w:left="192"/>
              <w:rPr>
                <w:rFonts w:ascii="Times New Roman" w:eastAsia="Times New Roman" w:hAnsi="Times New Roman" w:cs="Times New Roman"/>
                <w:kern w:val="0"/>
                <w:sz w:val="24"/>
                <w:szCs w:val="24"/>
                <w:lang w:val="en-US" w:eastAsia="en-US" w:bidi="ar-SA"/>
                <w14:ligatures w14:val="none"/>
              </w:rPr>
            </w:pPr>
            <w:hyperlink r:id="rId33" w:history="1">
              <w:r w:rsidRPr="00BB58E8">
                <w:rPr>
                  <w:rFonts w:ascii="Times New Roman" w:eastAsia="Times New Roman" w:hAnsi="Times New Roman" w:cs="Times New Roman"/>
                  <w:color w:val="0000FF"/>
                  <w:kern w:val="0"/>
                  <w:sz w:val="24"/>
                  <w:szCs w:val="24"/>
                  <w:u w:val="single"/>
                  <w:lang w:val="en-US" w:eastAsia="en-US" w:bidi="ar-SA"/>
                  <w14:ligatures w14:val="none"/>
                </w:rPr>
                <w:t>mkurtz@BKLlawfirm.com</w:t>
              </w:r>
            </w:hyperlink>
          </w:p>
          <w:p w:rsidR="002D2C2F" w:rsidRPr="00BB58E8" w:rsidP="002D2C2F" w14:paraId="2E1392A6" w14:textId="77777777">
            <w:pPr>
              <w:spacing w:after="0" w:line="240" w:lineRule="auto"/>
              <w:ind w:left="192"/>
              <w:rPr>
                <w:rFonts w:ascii="Times New Roman" w:eastAsia="Times New Roman" w:hAnsi="Times New Roman" w:cs="Times New Roman"/>
                <w:color w:val="0000FF"/>
                <w:kern w:val="0"/>
                <w:sz w:val="24"/>
                <w:szCs w:val="24"/>
                <w:u w:val="single"/>
                <w:lang w:val="en-US" w:eastAsia="en-US" w:bidi="ar-SA"/>
                <w14:ligatures w14:val="none"/>
              </w:rPr>
            </w:pPr>
            <w:hyperlink r:id="rId34" w:history="1">
              <w:r w:rsidRPr="00BB58E8">
                <w:rPr>
                  <w:rFonts w:ascii="Times New Roman" w:eastAsia="Times New Roman" w:hAnsi="Times New Roman" w:cs="Times New Roman"/>
                  <w:color w:val="0000FF"/>
                  <w:kern w:val="0"/>
                  <w:sz w:val="24"/>
                  <w:szCs w:val="24"/>
                  <w:u w:val="single"/>
                  <w:lang w:val="en-US" w:eastAsia="en-US" w:bidi="ar-SA"/>
                  <w14:ligatures w14:val="none"/>
                </w:rPr>
                <w:t>jkylercohn@BKLlawfirm.com</w:t>
              </w:r>
            </w:hyperlink>
          </w:p>
          <w:p w:rsidR="002D2C2F" w:rsidRPr="00BB58E8" w:rsidP="002D2C2F" w14:paraId="3FEDC3EB" w14:textId="77777777">
            <w:pPr>
              <w:spacing w:after="0" w:line="240" w:lineRule="auto"/>
              <w:ind w:left="192"/>
              <w:rPr>
                <w:rFonts w:ascii="Times New Roman" w:eastAsia="Times New Roman" w:hAnsi="Times New Roman" w:cs="Times New Roman"/>
                <w:kern w:val="0"/>
                <w:sz w:val="24"/>
                <w:szCs w:val="24"/>
                <w:lang w:val="en-US" w:eastAsia="en-US" w:bidi="ar-SA"/>
                <w14:ligatures w14:val="none"/>
              </w:rPr>
            </w:pPr>
            <w:hyperlink r:id="rId35" w:history="1">
              <w:r w:rsidRPr="00BB58E8">
                <w:rPr>
                  <w:rFonts w:ascii="Times New Roman" w:eastAsia="Times New Roman" w:hAnsi="Times New Roman" w:cs="Times New Roman"/>
                  <w:color w:val="0000FF"/>
                  <w:kern w:val="0"/>
                  <w:sz w:val="24"/>
                  <w:szCs w:val="24"/>
                  <w:u w:val="single"/>
                  <w:lang w:val="en-US" w:eastAsia="en-US" w:bidi="ar-SA"/>
                  <w14:ligatures w14:val="none"/>
                </w:rPr>
                <w:t>dproano@bakerlaw.com</w:t>
              </w:r>
            </w:hyperlink>
          </w:p>
          <w:p w:rsidR="002D2C2F" w:rsidRPr="00BB58E8" w:rsidP="002D2C2F" w14:paraId="1F81F181" w14:textId="77777777">
            <w:pPr>
              <w:spacing w:after="0" w:line="240" w:lineRule="auto"/>
              <w:ind w:left="192"/>
              <w:rPr>
                <w:rFonts w:ascii="Times New Roman" w:eastAsia="Times New Roman" w:hAnsi="Times New Roman" w:cs="Times New Roman"/>
                <w:color w:val="0000FF"/>
                <w:kern w:val="0"/>
                <w:sz w:val="24"/>
                <w:szCs w:val="24"/>
                <w:u w:val="single"/>
                <w:lang w:val="en-US" w:eastAsia="en-US" w:bidi="ar-SA"/>
                <w14:ligatures w14:val="none"/>
              </w:rPr>
            </w:pPr>
            <w:hyperlink r:id="rId36" w:history="1">
              <w:r w:rsidRPr="00BB58E8">
                <w:rPr>
                  <w:rFonts w:ascii="Times New Roman" w:eastAsia="Times New Roman" w:hAnsi="Times New Roman" w:cs="Times New Roman"/>
                  <w:color w:val="0000FF"/>
                  <w:kern w:val="0"/>
                  <w:sz w:val="24"/>
                  <w:szCs w:val="24"/>
                  <w:u w:val="single"/>
                  <w:lang w:val="en-US" w:eastAsia="en-US" w:bidi="ar-SA"/>
                  <w14:ligatures w14:val="none"/>
                </w:rPr>
                <w:t>pwillison@bakerlaw.com</w:t>
              </w:r>
            </w:hyperlink>
          </w:p>
          <w:p w:rsidR="002D2C2F" w:rsidRPr="00BB58E8" w:rsidP="002D2C2F" w14:paraId="571AA140" w14:textId="77777777">
            <w:pPr>
              <w:spacing w:after="0" w:line="240" w:lineRule="auto"/>
              <w:ind w:left="192"/>
              <w:rPr>
                <w:rFonts w:ascii="Times New Roman" w:eastAsia="Times New Roman" w:hAnsi="Times New Roman" w:cs="Times New Roman"/>
                <w:kern w:val="0"/>
                <w:sz w:val="24"/>
                <w:szCs w:val="24"/>
                <w:lang w:val="en-US" w:eastAsia="en-US" w:bidi="ar-SA"/>
                <w14:ligatures w14:val="none"/>
              </w:rPr>
            </w:pPr>
            <w:hyperlink r:id="rId37" w:history="1">
              <w:r w:rsidRPr="00BB58E8">
                <w:rPr>
                  <w:rFonts w:ascii="Times New Roman" w:eastAsia="Times New Roman" w:hAnsi="Times New Roman" w:cs="Times New Roman"/>
                  <w:color w:val="0000FF"/>
                  <w:kern w:val="0"/>
                  <w:sz w:val="24"/>
                  <w:szCs w:val="24"/>
                  <w:u w:val="single"/>
                  <w:lang w:val="en-US" w:eastAsia="en-US" w:bidi="ar-SA"/>
                  <w14:ligatures w14:val="none"/>
                </w:rPr>
                <w:t>bojko@carpenterlipps.com</w:t>
              </w:r>
            </w:hyperlink>
          </w:p>
          <w:p w:rsidR="002D2C2F" w:rsidRPr="00BB58E8" w:rsidP="002D2C2F" w14:paraId="33A907B7" w14:textId="77777777">
            <w:pPr>
              <w:spacing w:after="0" w:line="240" w:lineRule="auto"/>
              <w:ind w:left="192"/>
              <w:rPr>
                <w:rFonts w:ascii="Times New Roman" w:eastAsia="Times New Roman" w:hAnsi="Times New Roman" w:cs="Times New Roman"/>
                <w:kern w:val="0"/>
                <w:sz w:val="24"/>
                <w:szCs w:val="24"/>
                <w:lang w:val="en-US" w:eastAsia="en-US" w:bidi="ar-SA"/>
                <w14:ligatures w14:val="none"/>
              </w:rPr>
            </w:pPr>
            <w:hyperlink r:id="rId38" w:history="1">
              <w:r w:rsidRPr="00BB58E8">
                <w:rPr>
                  <w:rFonts w:ascii="Times New Roman" w:eastAsia="Times New Roman" w:hAnsi="Times New Roman" w:cs="Times New Roman"/>
                  <w:color w:val="0000FF"/>
                  <w:kern w:val="0"/>
                  <w:sz w:val="24"/>
                  <w:szCs w:val="24"/>
                  <w:u w:val="single"/>
                  <w:lang w:val="en-US" w:eastAsia="en-US" w:bidi="ar-SA"/>
                  <w14:ligatures w14:val="none"/>
                </w:rPr>
                <w:t>easley@carpenterlipps.com</w:t>
              </w:r>
            </w:hyperlink>
          </w:p>
          <w:p w:rsidR="002D2C2F" w:rsidRPr="00BB58E8" w:rsidP="002D2C2F" w14:paraId="7699CDCB" w14:textId="77777777">
            <w:pPr>
              <w:spacing w:after="0" w:line="240" w:lineRule="auto"/>
              <w:ind w:left="192"/>
              <w:rPr>
                <w:rFonts w:ascii="Times New Roman" w:eastAsia="Times New Roman" w:hAnsi="Times New Roman" w:cs="Times New Roman"/>
                <w:kern w:val="0"/>
                <w:sz w:val="24"/>
                <w:szCs w:val="24"/>
                <w:lang w:val="en-US" w:eastAsia="en-US" w:bidi="ar-SA"/>
                <w14:ligatures w14:val="none"/>
              </w:rPr>
            </w:pPr>
            <w:hyperlink r:id="rId39" w:history="1">
              <w:r w:rsidRPr="00BB58E8">
                <w:rPr>
                  <w:rFonts w:ascii="Times New Roman" w:eastAsia="Times New Roman" w:hAnsi="Times New Roman" w:cs="Times New Roman"/>
                  <w:color w:val="0000FF"/>
                  <w:kern w:val="0"/>
                  <w:sz w:val="24"/>
                  <w:szCs w:val="24"/>
                  <w:u w:val="single"/>
                  <w:lang w:val="en-US" w:eastAsia="en-US" w:bidi="ar-SA"/>
                  <w14:ligatures w14:val="none"/>
                </w:rPr>
                <w:t>stacie.cathcart@igs.com</w:t>
              </w:r>
            </w:hyperlink>
          </w:p>
          <w:p w:rsidR="002D2C2F" w:rsidRPr="00BB58E8" w:rsidP="002D2C2F" w14:paraId="0578EE8B" w14:textId="77777777">
            <w:pPr>
              <w:spacing w:after="0" w:line="240" w:lineRule="auto"/>
              <w:ind w:left="192"/>
              <w:rPr>
                <w:rFonts w:ascii="Times New Roman" w:eastAsia="Times New Roman" w:hAnsi="Times New Roman" w:cs="Times New Roman"/>
                <w:color w:val="0000FF"/>
                <w:kern w:val="0"/>
                <w:sz w:val="24"/>
                <w:szCs w:val="24"/>
                <w:u w:val="single"/>
                <w:lang w:val="en-US" w:eastAsia="en-US" w:bidi="ar-SA"/>
                <w14:ligatures w14:val="none"/>
              </w:rPr>
            </w:pPr>
            <w:hyperlink r:id="rId40" w:history="1">
              <w:r w:rsidRPr="00BB58E8">
                <w:rPr>
                  <w:rFonts w:ascii="Times New Roman" w:eastAsia="Times New Roman" w:hAnsi="Times New Roman" w:cs="Times New Roman"/>
                  <w:color w:val="0000FF"/>
                  <w:kern w:val="0"/>
                  <w:sz w:val="24"/>
                  <w:szCs w:val="24"/>
                  <w:u w:val="single"/>
                  <w:lang w:val="en-US" w:eastAsia="en-US" w:bidi="ar-SA"/>
                  <w14:ligatures w14:val="none"/>
                </w:rPr>
                <w:t>natalia.messenger@igs.com</w:t>
              </w:r>
            </w:hyperlink>
          </w:p>
          <w:p w:rsidR="002D2C2F" w:rsidRPr="00BB58E8" w:rsidP="002D2C2F" w14:paraId="0B63FF79" w14:textId="77777777">
            <w:pPr>
              <w:spacing w:after="0" w:line="240" w:lineRule="auto"/>
              <w:ind w:left="192"/>
              <w:rPr>
                <w:rFonts w:ascii="Times New Roman" w:eastAsia="Times New Roman" w:hAnsi="Times New Roman" w:cs="Times New Roman"/>
                <w:color w:val="0000FF"/>
                <w:kern w:val="0"/>
                <w:sz w:val="24"/>
                <w:szCs w:val="24"/>
                <w:u w:val="single"/>
                <w:lang w:val="en-US" w:eastAsia="en-US" w:bidi="ar-SA"/>
                <w14:ligatures w14:val="none"/>
              </w:rPr>
            </w:pPr>
            <w:hyperlink r:id="rId41" w:history="1">
              <w:r w:rsidRPr="00BB58E8">
                <w:rPr>
                  <w:rFonts w:ascii="Times New Roman" w:eastAsia="Times New Roman" w:hAnsi="Times New Roman" w:cs="Times New Roman"/>
                  <w:color w:val="0000FF"/>
                  <w:kern w:val="0"/>
                  <w:sz w:val="24"/>
                  <w:szCs w:val="24"/>
                  <w:u w:val="single"/>
                  <w:lang w:val="en-US" w:eastAsia="en-US" w:bidi="ar-SA"/>
                  <w14:ligatures w14:val="none"/>
                </w:rPr>
                <w:t>mjsettineri@vorys.com</w:t>
              </w:r>
            </w:hyperlink>
          </w:p>
          <w:p w:rsidR="002D2C2F" w:rsidRPr="00BB58E8" w:rsidP="002D2C2F" w14:paraId="164C888C" w14:textId="77777777">
            <w:pPr>
              <w:spacing w:after="0" w:line="240" w:lineRule="auto"/>
              <w:ind w:left="192"/>
              <w:rPr>
                <w:rFonts w:ascii="Times New Roman" w:eastAsia="Calibri" w:hAnsi="Times New Roman" w:cs="Times New Roman"/>
                <w:color w:val="0000FF"/>
                <w:kern w:val="0"/>
                <w:sz w:val="24"/>
                <w:szCs w:val="24"/>
                <w:u w:val="single"/>
                <w:lang w:val="en-US" w:eastAsia="en-US" w:bidi="ar-SA"/>
                <w14:ligatures w14:val="none"/>
              </w:rPr>
            </w:pPr>
            <w:hyperlink r:id="rId42" w:history="1">
              <w:r w:rsidRPr="00BB58E8">
                <w:rPr>
                  <w:rFonts w:ascii="Times New Roman" w:eastAsia="Calibri" w:hAnsi="Times New Roman" w:cs="Times New Roman"/>
                  <w:color w:val="0000FF"/>
                  <w:kern w:val="0"/>
                  <w:sz w:val="24"/>
                  <w:szCs w:val="24"/>
                  <w:u w:val="single"/>
                  <w:lang w:val="en-US" w:eastAsia="en-US" w:bidi="ar-SA"/>
                  <w14:ligatures w14:val="none"/>
                </w:rPr>
                <w:t>glpetrucci@vorys.com</w:t>
              </w:r>
            </w:hyperlink>
          </w:p>
          <w:p w:rsidR="002D2C2F" w:rsidRPr="00BB58E8" w:rsidP="002D2C2F" w14:paraId="111F1032" w14:textId="77777777">
            <w:pPr>
              <w:spacing w:after="0" w:line="240" w:lineRule="auto"/>
              <w:ind w:left="192"/>
              <w:rPr>
                <w:rFonts w:ascii="Times New Roman" w:eastAsia="Calibri" w:hAnsi="Times New Roman" w:cs="Times New Roman"/>
                <w:color w:val="0000FF"/>
                <w:kern w:val="0"/>
                <w:sz w:val="24"/>
                <w:szCs w:val="24"/>
                <w:u w:val="single"/>
                <w:lang w:val="en-US" w:eastAsia="en-US" w:bidi="ar-SA"/>
                <w14:ligatures w14:val="none"/>
              </w:rPr>
            </w:pPr>
            <w:hyperlink r:id="rId43" w:history="1">
              <w:r w:rsidRPr="00BB58E8">
                <w:rPr>
                  <w:rFonts w:ascii="Times New Roman" w:eastAsia="Calibri" w:hAnsi="Times New Roman" w:cs="Times New Roman"/>
                  <w:color w:val="0000FF"/>
                  <w:kern w:val="0"/>
                  <w:sz w:val="24"/>
                  <w:szCs w:val="24"/>
                  <w:u w:val="single"/>
                  <w:lang w:val="en-US" w:eastAsia="en-US" w:bidi="ar-SA"/>
                  <w14:ligatures w14:val="none"/>
                </w:rPr>
                <w:t>jreckert@vorys.com</w:t>
              </w:r>
            </w:hyperlink>
          </w:p>
          <w:p w:rsidR="002D2C2F" w:rsidRPr="00BB58E8" w:rsidP="002D2C2F" w14:paraId="6FBCFD84" w14:textId="77777777">
            <w:pPr>
              <w:spacing w:after="0" w:line="240" w:lineRule="auto"/>
              <w:ind w:left="192"/>
              <w:rPr>
                <w:rFonts w:ascii="Times New Roman" w:eastAsia="Calibri" w:hAnsi="Times New Roman" w:cs="Times New Roman"/>
                <w:color w:val="0000FF"/>
                <w:kern w:val="0"/>
                <w:sz w:val="24"/>
                <w:szCs w:val="24"/>
                <w:u w:val="single"/>
                <w:lang w:val="en-US" w:eastAsia="en-US" w:bidi="ar-SA"/>
                <w14:ligatures w14:val="none"/>
              </w:rPr>
            </w:pPr>
            <w:hyperlink r:id="rId44" w:history="1">
              <w:r w:rsidRPr="00BB58E8">
                <w:rPr>
                  <w:rFonts w:ascii="Times New Roman" w:eastAsia="Calibri" w:hAnsi="Times New Roman" w:cs="Times New Roman"/>
                  <w:color w:val="0000FF"/>
                  <w:kern w:val="0"/>
                  <w:sz w:val="24"/>
                  <w:szCs w:val="24"/>
                  <w:u w:val="single"/>
                  <w:lang w:val="en-US" w:eastAsia="en-US" w:bidi="ar-SA"/>
                  <w14:ligatures w14:val="none"/>
                </w:rPr>
                <w:t>cgrundmann@spilmanlaw.com</w:t>
              </w:r>
            </w:hyperlink>
          </w:p>
          <w:p w:rsidR="002D2C2F" w:rsidRPr="00BB58E8" w:rsidP="002D2C2F" w14:paraId="4056A95D" w14:textId="77777777">
            <w:pPr>
              <w:spacing w:after="0" w:line="240" w:lineRule="auto"/>
              <w:ind w:left="192"/>
              <w:rPr>
                <w:rFonts w:ascii="Times New Roman" w:eastAsia="Calibri" w:hAnsi="Times New Roman" w:cs="Times New Roman"/>
                <w:color w:val="0000FF"/>
                <w:kern w:val="0"/>
                <w:sz w:val="24"/>
                <w:szCs w:val="24"/>
                <w:u w:val="single"/>
                <w:lang w:val="en-US" w:eastAsia="en-US" w:bidi="ar-SA"/>
                <w14:ligatures w14:val="none"/>
              </w:rPr>
            </w:pPr>
            <w:hyperlink r:id="rId45" w:history="1">
              <w:r w:rsidRPr="00BB58E8">
                <w:rPr>
                  <w:rFonts w:ascii="Times New Roman" w:eastAsia="Calibri" w:hAnsi="Times New Roman" w:cs="Times New Roman"/>
                  <w:color w:val="0000FF"/>
                  <w:kern w:val="0"/>
                  <w:sz w:val="24"/>
                  <w:szCs w:val="24"/>
                  <w:u w:val="single"/>
                  <w:lang w:val="en-US" w:eastAsia="en-US" w:bidi="ar-SA"/>
                  <w14:ligatures w14:val="none"/>
                </w:rPr>
                <w:t>dwilliamson@spilmanlaw.com</w:t>
              </w:r>
            </w:hyperlink>
          </w:p>
          <w:p w:rsidR="002D2C2F" w:rsidRPr="00BB58E8" w:rsidP="002D2C2F" w14:paraId="57AC2ABA" w14:textId="77777777">
            <w:pPr>
              <w:spacing w:after="0" w:line="240" w:lineRule="auto"/>
              <w:ind w:left="192"/>
              <w:rPr>
                <w:rFonts w:ascii="Times New Roman" w:eastAsia="Calibri" w:hAnsi="Times New Roman" w:cs="Times New Roman"/>
                <w:color w:val="0000FF"/>
                <w:kern w:val="0"/>
                <w:sz w:val="24"/>
                <w:szCs w:val="24"/>
                <w:u w:val="single"/>
                <w:lang w:val="en-US" w:eastAsia="en-US" w:bidi="ar-SA"/>
                <w14:ligatures w14:val="none"/>
              </w:rPr>
            </w:pPr>
            <w:hyperlink r:id="rId46" w:history="1">
              <w:r w:rsidRPr="00BB58E8">
                <w:rPr>
                  <w:rFonts w:ascii="Times New Roman" w:eastAsia="Calibri" w:hAnsi="Times New Roman" w:cs="Times New Roman"/>
                  <w:color w:val="0000FF"/>
                  <w:kern w:val="0"/>
                  <w:sz w:val="24"/>
                  <w:szCs w:val="24"/>
                  <w:u w:val="single"/>
                  <w:lang w:val="en-US" w:eastAsia="en-US" w:bidi="ar-SA"/>
                  <w14:ligatures w14:val="none"/>
                </w:rPr>
                <w:t>slee@spilmanlaw.com</w:t>
              </w:r>
            </w:hyperlink>
          </w:p>
          <w:p w:rsidR="002D2C2F" w:rsidRPr="00BB58E8" w:rsidP="002D2C2F" w14:paraId="02F00887" w14:textId="77777777">
            <w:pPr>
              <w:spacing w:after="0" w:line="240" w:lineRule="auto"/>
              <w:rPr>
                <w:rFonts w:ascii="Times New Roman" w:eastAsia="Times New Roman" w:hAnsi="Times New Roman" w:cs="Times New Roman"/>
                <w:kern w:val="0"/>
                <w:sz w:val="24"/>
                <w:szCs w:val="24"/>
                <w:lang w:val="en-US" w:eastAsia="en-US" w:bidi="ar-SA"/>
                <w14:ligatures w14:val="none"/>
              </w:rPr>
            </w:pPr>
          </w:p>
          <w:p w:rsidR="002D2C2F" w:rsidRPr="00BB58E8" w:rsidP="002D2C2F" w14:paraId="4D83C62F" w14:textId="77777777">
            <w:pPr>
              <w:spacing w:after="0" w:line="240" w:lineRule="auto"/>
              <w:rPr>
                <w:rFonts w:ascii="Times New Roman" w:eastAsia="Times New Roman" w:hAnsi="Times New Roman" w:cs="Times New Roman"/>
                <w:kern w:val="0"/>
                <w:sz w:val="24"/>
                <w:szCs w:val="24"/>
                <w:lang w:val="en-US" w:eastAsia="en-US" w:bidi="ar-SA"/>
                <w14:ligatures w14:val="none"/>
              </w:rPr>
            </w:pPr>
          </w:p>
          <w:p w:rsidR="002D2C2F" w:rsidRPr="00BB58E8" w:rsidP="002D2C2F" w14:paraId="5356DA2F" w14:textId="77777777">
            <w:pPr>
              <w:spacing w:after="0" w:line="240" w:lineRule="auto"/>
              <w:rPr>
                <w:rFonts w:ascii="Times New Roman" w:eastAsia="Times New Roman" w:hAnsi="Times New Roman" w:cs="Times New Roman"/>
                <w:kern w:val="0"/>
                <w:sz w:val="24"/>
                <w:szCs w:val="24"/>
                <w:lang w:val="en-US" w:eastAsia="en-US" w:bidi="ar-SA"/>
                <w14:ligatures w14:val="none"/>
              </w:rPr>
            </w:pPr>
          </w:p>
          <w:p w:rsidR="002D2C2F" w:rsidRPr="00BB58E8" w:rsidP="002D2C2F" w14:paraId="45FD1723" w14:textId="77777777">
            <w:pPr>
              <w:spacing w:after="0" w:line="240" w:lineRule="auto"/>
              <w:rPr>
                <w:rFonts w:ascii="Times New Roman" w:eastAsia="Times New Roman" w:hAnsi="Times New Roman" w:cs="Times New Roman"/>
                <w:kern w:val="0"/>
                <w:sz w:val="24"/>
                <w:szCs w:val="24"/>
                <w:lang w:val="en-US" w:eastAsia="en-US" w:bidi="ar-SA"/>
                <w14:ligatures w14:val="none"/>
              </w:rPr>
            </w:pPr>
          </w:p>
          <w:p w:rsidR="002D2C2F" w:rsidRPr="00BB58E8" w:rsidP="002D2C2F" w14:paraId="196D804B" w14:textId="77777777">
            <w:pPr>
              <w:spacing w:after="0" w:line="240" w:lineRule="auto"/>
              <w:rPr>
                <w:rFonts w:ascii="Times New Roman" w:eastAsia="Times New Roman" w:hAnsi="Times New Roman" w:cs="Times New Roman"/>
                <w:bCs/>
                <w:kern w:val="0"/>
                <w:sz w:val="24"/>
                <w:szCs w:val="24"/>
                <w:lang w:val="en-US" w:eastAsia="en-US" w:bidi="ar-SA"/>
                <w14:ligatures w14:val="none"/>
              </w:rPr>
            </w:pPr>
          </w:p>
        </w:tc>
      </w:tr>
    </w:tbl>
    <w:p w:rsidR="00576D16" w:rsidRPr="00BB58E8" w:rsidP="007D489D" w14:paraId="769E002E" w14:textId="77777777">
      <w:pPr>
        <w:widowControl w:val="0"/>
        <w:spacing w:after="0" w:line="240" w:lineRule="auto"/>
        <w:jc w:val="center"/>
        <w:rPr>
          <w:rFonts w:ascii="Times New Roman" w:eastAsia="Calibri" w:hAnsi="Times New Roman" w:cs="Times New Roman"/>
          <w:b/>
          <w:kern w:val="0"/>
          <w:u w:val="single"/>
          <w14:ligatures w14:val="none"/>
        </w:rPr>
      </w:pPr>
    </w:p>
    <w:p w:rsidR="007D489D" w:rsidRPr="00BB58E8" w:rsidP="005078A9" w14:paraId="0BD63650" w14:textId="77777777">
      <w:pPr>
        <w:spacing w:after="0" w:line="240" w:lineRule="auto"/>
        <w:ind w:left="4320"/>
        <w:rPr>
          <w:rFonts w:ascii="Times New Roman" w:eastAsia="Times New Roman" w:hAnsi="Times New Roman" w:cs="Times New Roman"/>
          <w:kern w:val="0"/>
          <w14:ligatures w14:val="none"/>
        </w:rPr>
      </w:pPr>
    </w:p>
    <w:p w:rsidR="007D489D" w:rsidRPr="00BB58E8" w14:paraId="5749C5C3" w14:textId="77777777">
      <w:pPr>
        <w:rPr>
          <w:rFonts w:ascii="Times New Roman" w:eastAsia="Times New Roman" w:hAnsi="Times New Roman" w:cs="Times New Roman"/>
          <w:kern w:val="0"/>
          <w14:ligatures w14:val="none"/>
        </w:rPr>
      </w:pPr>
      <w:r w:rsidRPr="00BB58E8">
        <w:rPr>
          <w:rFonts w:ascii="Times New Roman" w:eastAsia="Times New Roman" w:hAnsi="Times New Roman" w:cs="Times New Roman"/>
          <w:kern w:val="0"/>
          <w14:ligatures w14:val="none"/>
        </w:rPr>
        <w:br w:type="page"/>
      </w:r>
    </w:p>
    <w:p w:rsidR="004A66B0" w:rsidRPr="00BB58E8" w:rsidP="005078A9" w14:paraId="66AD74EB" w14:textId="77777777">
      <w:pPr>
        <w:spacing w:after="0" w:line="240" w:lineRule="auto"/>
        <w:ind w:left="4320"/>
        <w:rPr>
          <w:rFonts w:ascii="Times New Roman" w:eastAsia="Times New Roman" w:hAnsi="Times New Roman" w:cs="Times New Roman"/>
          <w:kern w:val="0"/>
          <w14:ligatures w14:val="none"/>
        </w:rPr>
        <w:sectPr w:rsidSect="004F5745">
          <w:footerReference w:type="first" r:id="rId47"/>
          <w:pgSz w:w="12240" w:h="15840"/>
          <w:pgMar w:top="1440" w:right="1800" w:bottom="1440" w:left="1800" w:header="720" w:footer="720" w:gutter="0"/>
          <w:pgNumType w:start="1"/>
          <w:cols w:space="720"/>
          <w:docGrid w:linePitch="360"/>
        </w:sectPr>
      </w:pPr>
    </w:p>
    <w:p w:rsidR="00CB364F" w:rsidRPr="00BB58E8" w:rsidP="00CB364F" w14:paraId="1836B38F" w14:textId="77777777">
      <w:pPr>
        <w:widowControl w:val="0"/>
        <w:spacing w:after="0" w:line="240" w:lineRule="auto"/>
        <w:jc w:val="center"/>
        <w:rPr>
          <w:rFonts w:ascii="Times New Roman" w:eastAsia="Calibri" w:hAnsi="Times New Roman" w:cs="Times New Roman"/>
          <w:kern w:val="0"/>
          <w14:ligatures w14:val="none"/>
        </w:rPr>
      </w:pPr>
      <w:r w:rsidRPr="00BB58E8">
        <w:rPr>
          <w:rFonts w:ascii="Times New Roman" w:eastAsia="Calibri" w:hAnsi="Times New Roman" w:cs="Times New Roman"/>
          <w:kern w:val="0"/>
          <w14:ligatures w14:val="none"/>
        </w:rPr>
        <w:t>STATE OF OHIO</w:t>
      </w:r>
    </w:p>
    <w:p w:rsidR="00CB364F" w:rsidRPr="00BB58E8" w:rsidP="00CB364F" w14:paraId="05932116" w14:textId="77777777">
      <w:pPr>
        <w:widowControl w:val="0"/>
        <w:spacing w:after="0" w:line="240" w:lineRule="auto"/>
        <w:jc w:val="center"/>
        <w:rPr>
          <w:rFonts w:ascii="Times New Roman" w:eastAsia="Calibri" w:hAnsi="Times New Roman" w:cs="Times New Roman"/>
          <w:kern w:val="0"/>
          <w14:ligatures w14:val="none"/>
        </w:rPr>
      </w:pPr>
      <w:r w:rsidRPr="00BB58E8">
        <w:rPr>
          <w:rFonts w:ascii="Times New Roman" w:eastAsia="Calibri" w:hAnsi="Times New Roman" w:cs="Times New Roman"/>
          <w:kern w:val="0"/>
          <w14:ligatures w14:val="none"/>
        </w:rPr>
        <w:t>PUBLIC UTILITIES COMMISSION</w:t>
      </w:r>
    </w:p>
    <w:p w:rsidR="00CB364F" w:rsidRPr="00BB58E8" w:rsidP="00CB364F" w14:paraId="7868FBF1" w14:textId="77777777">
      <w:pPr>
        <w:widowControl w:val="0"/>
        <w:spacing w:after="0" w:line="240" w:lineRule="auto"/>
        <w:jc w:val="center"/>
        <w:rPr>
          <w:rFonts w:ascii="Times New Roman" w:eastAsia="Calibri" w:hAnsi="Times New Roman" w:cs="Times New Roman"/>
          <w:kern w:val="0"/>
          <w14:ligatures w14:val="none"/>
        </w:rPr>
      </w:pPr>
      <w:r w:rsidRPr="00BB58E8">
        <w:rPr>
          <w:rFonts w:ascii="Times New Roman" w:eastAsia="Calibri" w:hAnsi="Times New Roman" w:cs="Times New Roman"/>
          <w:kern w:val="0"/>
          <w14:ligatures w14:val="none"/>
        </w:rPr>
        <w:t>180 E. EAST BROAD STREET</w:t>
      </w:r>
    </w:p>
    <w:p w:rsidR="00CB364F" w:rsidRPr="00BB58E8" w:rsidP="00CB364F" w14:paraId="6E963A2B" w14:textId="77777777">
      <w:pPr>
        <w:widowControl w:val="0"/>
        <w:spacing w:after="0" w:line="240" w:lineRule="auto"/>
        <w:jc w:val="center"/>
        <w:rPr>
          <w:rFonts w:ascii="Times New Roman" w:eastAsia="Calibri" w:hAnsi="Times New Roman" w:cs="Times New Roman"/>
          <w:kern w:val="0"/>
          <w14:ligatures w14:val="none"/>
        </w:rPr>
      </w:pPr>
      <w:r w:rsidRPr="00BB58E8">
        <w:rPr>
          <w:rFonts w:ascii="Times New Roman" w:eastAsia="Calibri" w:hAnsi="Times New Roman" w:cs="Times New Roman"/>
          <w:kern w:val="0"/>
          <w14:ligatures w14:val="none"/>
        </w:rPr>
        <w:t>COLUMBUS OHIO 43266-0573</w:t>
      </w:r>
    </w:p>
    <w:p w:rsidR="00CB364F" w:rsidRPr="00BB58E8" w:rsidP="00CB364F" w14:paraId="144279F0" w14:textId="77777777">
      <w:pPr>
        <w:widowControl w:val="0"/>
        <w:spacing w:after="0" w:line="240" w:lineRule="auto"/>
        <w:rPr>
          <w:rFonts w:ascii="Times New Roman" w:eastAsia="Calibri" w:hAnsi="Times New Roman" w:cs="Times New Roman"/>
          <w:kern w:val="0"/>
          <w14:ligatures w14:val="none"/>
        </w:rPr>
      </w:pPr>
      <w:r w:rsidRPr="00BB58E8">
        <w:rPr>
          <w:rFonts w:ascii="Times New Roman" w:eastAsia="Calibri" w:hAnsi="Times New Roman" w:cs="Times New Roman"/>
          <w:kern w:val="0"/>
          <w14:ligatures w14:val="none"/>
        </w:rPr>
        <w:t>Michael DeWine</w:t>
      </w:r>
      <w:r w:rsidRPr="00BB58E8">
        <w:rPr>
          <w:rFonts w:ascii="Times New Roman" w:eastAsia="Calibri" w:hAnsi="Times New Roman" w:cs="Times New Roman"/>
          <w:kern w:val="0"/>
          <w14:ligatures w14:val="none"/>
        </w:rPr>
        <w:tab/>
      </w:r>
      <w:r w:rsidRPr="00BB58E8">
        <w:rPr>
          <w:rFonts w:ascii="Times New Roman" w:eastAsia="Calibri" w:hAnsi="Times New Roman" w:cs="Times New Roman"/>
          <w:kern w:val="0"/>
          <w14:ligatures w14:val="none"/>
        </w:rPr>
        <w:tab/>
      </w:r>
      <w:r w:rsidRPr="00BB58E8">
        <w:rPr>
          <w:rFonts w:ascii="Times New Roman" w:eastAsia="Calibri" w:hAnsi="Times New Roman" w:cs="Times New Roman"/>
          <w:kern w:val="0"/>
          <w14:ligatures w14:val="none"/>
        </w:rPr>
        <w:tab/>
      </w:r>
      <w:r w:rsidRPr="00BB58E8">
        <w:rPr>
          <w:rFonts w:ascii="Times New Roman" w:eastAsia="Calibri" w:hAnsi="Times New Roman" w:cs="Times New Roman"/>
          <w:kern w:val="0"/>
          <w14:ligatures w14:val="none"/>
        </w:rPr>
        <w:tab/>
      </w:r>
    </w:p>
    <w:p w:rsidR="00CB364F" w:rsidRPr="00BB58E8" w:rsidP="00CB364F" w14:paraId="554C9878" w14:textId="77777777">
      <w:pPr>
        <w:widowControl w:val="0"/>
        <w:spacing w:after="0" w:line="240" w:lineRule="auto"/>
        <w:rPr>
          <w:rFonts w:ascii="Times New Roman" w:eastAsia="Calibri" w:hAnsi="Times New Roman" w:cs="Times New Roman"/>
          <w:kern w:val="0"/>
          <w14:ligatures w14:val="none"/>
        </w:rPr>
      </w:pPr>
      <w:r w:rsidRPr="00BB58E8">
        <w:rPr>
          <w:rFonts w:ascii="Times New Roman" w:eastAsia="Calibri" w:hAnsi="Times New Roman" w:cs="Times New Roman"/>
          <w:kern w:val="0"/>
          <w14:ligatures w14:val="none"/>
        </w:rPr>
        <w:t>GOVERNOR</w:t>
      </w:r>
      <w:r w:rsidRPr="00BB58E8">
        <w:rPr>
          <w:rFonts w:ascii="Times New Roman" w:eastAsia="Calibri" w:hAnsi="Times New Roman" w:cs="Times New Roman"/>
          <w:kern w:val="0"/>
          <w14:ligatures w14:val="none"/>
        </w:rPr>
        <w:tab/>
      </w:r>
    </w:p>
    <w:p w:rsidR="00CB364F" w:rsidRPr="00BB58E8" w:rsidP="00CB364F" w14:paraId="76821AD8" w14:textId="77777777">
      <w:pPr>
        <w:widowControl w:val="0"/>
        <w:spacing w:after="0" w:line="240" w:lineRule="auto"/>
        <w:jc w:val="center"/>
        <w:rPr>
          <w:rFonts w:ascii="Times New Roman" w:eastAsia="Calibri" w:hAnsi="Times New Roman" w:cs="Times New Roman"/>
          <w:kern w:val="0"/>
          <w14:ligatures w14:val="none"/>
        </w:rPr>
      </w:pPr>
      <w:r w:rsidRPr="00BB58E8">
        <w:rPr>
          <w:rFonts w:ascii="Times New Roman" w:eastAsia="Times New Roman" w:hAnsi="Times New Roman" w:cs="Times New Roman"/>
          <w:noProof/>
          <w:kern w:val="0"/>
          <w14:ligatures w14:val="none"/>
        </w:rPr>
        <w:drawing>
          <wp:inline distT="0" distB="0" distL="0" distR="0">
            <wp:extent cx="728345" cy="719455"/>
            <wp:effectExtent l="0" t="0" r="0" b="4445"/>
            <wp:docPr id="2" name="Picture 2"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ircle&#10;&#10;Description automatically generated"/>
                    <pic:cNvPicPr>
                      <a:picLocks noChangeAspect="1" noChangeArrowheads="1"/>
                    </pic:cNvPicPr>
                  </pic:nvPicPr>
                  <pic:blipFill>
                    <a:blip xmlns:r="http://schemas.openxmlformats.org/officeDocument/2006/relationships" r:embed="rId4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8345" cy="719455"/>
                    </a:xfrm>
                    <a:prstGeom prst="rect">
                      <a:avLst/>
                    </a:prstGeom>
                    <a:noFill/>
                    <a:ln>
                      <a:noFill/>
                    </a:ln>
                  </pic:spPr>
                </pic:pic>
              </a:graphicData>
            </a:graphic>
          </wp:inline>
        </w:drawing>
      </w:r>
    </w:p>
    <w:p w:rsidR="00CB364F" w:rsidRPr="00BB58E8" w:rsidP="00CB364F" w14:paraId="784CB5D8" w14:textId="77777777">
      <w:pPr>
        <w:widowControl w:val="0"/>
        <w:spacing w:after="0" w:line="240" w:lineRule="auto"/>
        <w:rPr>
          <w:rFonts w:ascii="Times New Roman" w:eastAsia="Calibri" w:hAnsi="Times New Roman" w:cs="Times New Roman"/>
          <w:kern w:val="0"/>
          <w14:ligatures w14:val="none"/>
        </w:rPr>
      </w:pPr>
    </w:p>
    <w:p w:rsidR="00CB364F" w:rsidRPr="00BB58E8" w:rsidP="00CB364F" w14:paraId="31E91688" w14:textId="77777777">
      <w:pPr>
        <w:widowControl w:val="0"/>
        <w:spacing w:after="0" w:line="240" w:lineRule="auto"/>
        <w:jc w:val="center"/>
        <w:rPr>
          <w:rFonts w:ascii="Times New Roman" w:eastAsia="Calibri" w:hAnsi="Times New Roman" w:cs="Times New Roman"/>
          <w:kern w:val="0"/>
          <w14:ligatures w14:val="none"/>
        </w:rPr>
      </w:pPr>
      <w:r w:rsidRPr="00BB58E8">
        <w:rPr>
          <w:rFonts w:ascii="Times New Roman" w:eastAsia="Calibri" w:hAnsi="Times New Roman" w:cs="Times New Roman"/>
          <w:kern w:val="0"/>
          <w14:ligatures w14:val="none"/>
        </w:rPr>
        <w:t>THE PUBLIC UTILITIES COMMISSION OF OHIO</w:t>
      </w:r>
    </w:p>
    <w:p w:rsidR="00CB364F" w:rsidRPr="00BB58E8" w:rsidP="00CB364F" w14:paraId="56122B02" w14:textId="77777777">
      <w:pPr>
        <w:widowControl w:val="0"/>
        <w:spacing w:after="0" w:line="240" w:lineRule="auto"/>
        <w:jc w:val="center"/>
        <w:rPr>
          <w:rFonts w:ascii="Times New Roman" w:eastAsia="Calibri" w:hAnsi="Times New Roman" w:cs="Times New Roman"/>
          <w:kern w:val="0"/>
          <w:u w:val="single"/>
          <w14:ligatures w14:val="none"/>
        </w:rPr>
      </w:pPr>
      <w:r w:rsidRPr="00BB58E8">
        <w:rPr>
          <w:rFonts w:ascii="Times New Roman" w:eastAsia="Calibri" w:hAnsi="Times New Roman" w:cs="Times New Roman"/>
          <w:kern w:val="0"/>
          <w:u w:val="single"/>
          <w14:ligatures w14:val="none"/>
        </w:rPr>
        <w:t xml:space="preserve">SUBPOENA </w:t>
      </w:r>
      <w:r w:rsidRPr="003419D8">
        <w:rPr>
          <w:rFonts w:ascii="Times New Roman" w:eastAsia="Calibri" w:hAnsi="Times New Roman" w:cs="Times New Roman"/>
          <w:i/>
          <w:iCs/>
          <w:kern w:val="0"/>
          <w:u w:val="single"/>
          <w14:ligatures w14:val="none"/>
        </w:rPr>
        <w:t>DUCES TECUM</w:t>
      </w:r>
    </w:p>
    <w:p w:rsidR="00CB364F" w:rsidRPr="00BB58E8" w:rsidP="00CB364F" w14:paraId="1208D022" w14:textId="77777777">
      <w:pPr>
        <w:widowControl w:val="0"/>
        <w:spacing w:after="0" w:line="240" w:lineRule="auto"/>
        <w:jc w:val="center"/>
        <w:rPr>
          <w:rFonts w:ascii="Times New Roman" w:eastAsia="Calibri" w:hAnsi="Times New Roman" w:cs="Times New Roman"/>
          <w:kern w:val="0"/>
          <w14:ligatures w14:val="none"/>
        </w:rPr>
      </w:pPr>
    </w:p>
    <w:p w:rsidR="00CB364F" w:rsidRPr="00BB58E8" w:rsidP="00CB364F" w14:paraId="77256B1C" w14:textId="77777777">
      <w:pPr>
        <w:widowControl w:val="0"/>
        <w:tabs>
          <w:tab w:val="left" w:pos="924"/>
        </w:tabs>
        <w:spacing w:after="0" w:line="240" w:lineRule="auto"/>
        <w:ind w:left="204"/>
        <w:rPr>
          <w:rFonts w:ascii="Times New Roman" w:eastAsia="Times New Roman" w:hAnsi="Times New Roman" w:cs="Times New Roman"/>
          <w:color w:val="363636"/>
          <w:kern w:val="0"/>
          <w14:ligatures w14:val="none"/>
        </w:rPr>
      </w:pPr>
    </w:p>
    <w:p w:rsidR="00CB364F" w:rsidRPr="00BB58E8" w:rsidP="00CB364F" w14:paraId="3077321A" w14:textId="67C9DA12">
      <w:pPr>
        <w:widowControl w:val="0"/>
        <w:spacing w:after="0" w:line="240" w:lineRule="auto"/>
        <w:ind w:left="720" w:hanging="720"/>
        <w:rPr>
          <w:rFonts w:ascii="Times New Roman" w:eastAsia="Times New Roman" w:hAnsi="Times New Roman" w:cs="Times New Roman"/>
          <w:color w:val="181818"/>
          <w:kern w:val="0"/>
          <w14:ligatures w14:val="none"/>
        </w:rPr>
      </w:pPr>
      <w:r w:rsidRPr="00BB58E8">
        <w:rPr>
          <w:rFonts w:ascii="Times New Roman" w:eastAsia="Times New Roman" w:hAnsi="Times New Roman" w:cs="Times New Roman"/>
          <w:color w:val="363636"/>
          <w:kern w:val="0"/>
          <w14:ligatures w14:val="none"/>
        </w:rPr>
        <w:t>T</w:t>
      </w:r>
      <w:r w:rsidRPr="00BB58E8">
        <w:rPr>
          <w:rFonts w:ascii="Times New Roman" w:eastAsia="Times New Roman" w:hAnsi="Times New Roman" w:cs="Times New Roman"/>
          <w:color w:val="181818"/>
          <w:kern w:val="0"/>
          <w14:ligatures w14:val="none"/>
        </w:rPr>
        <w:t>O:</w:t>
      </w:r>
      <w:r w:rsidRPr="00BB58E8">
        <w:rPr>
          <w:rFonts w:ascii="Times New Roman" w:eastAsia="Times New Roman" w:hAnsi="Times New Roman" w:cs="Times New Roman"/>
          <w:color w:val="181818"/>
          <w:kern w:val="0"/>
          <w14:ligatures w14:val="none"/>
        </w:rPr>
        <w:tab/>
      </w:r>
      <w:r w:rsidRPr="00BB58E8">
        <w:rPr>
          <w:rFonts w:ascii="Times New Roman" w:eastAsia="Calibri" w:hAnsi="Times New Roman" w:cs="Times New Roman"/>
          <w:color w:val="181818"/>
          <w:kern w:val="0"/>
          <w14:ligatures w14:val="none"/>
        </w:rPr>
        <w:t xml:space="preserve">Ohio </w:t>
      </w:r>
      <w:r w:rsidRPr="00BB58E8">
        <w:rPr>
          <w:rFonts w:ascii="Times New Roman" w:eastAsia="Times New Roman" w:hAnsi="Times New Roman" w:cs="Times New Roman"/>
          <w:color w:val="181818"/>
          <w:kern w:val="0"/>
          <w14:ligatures w14:val="none"/>
        </w:rPr>
        <w:t>Department of Transportation</w:t>
      </w:r>
    </w:p>
    <w:p w:rsidR="00CB364F" w:rsidRPr="00BB58E8" w:rsidP="00CB364F" w14:paraId="6D38A462" w14:textId="0FD52AEA">
      <w:pPr>
        <w:widowControl w:val="0"/>
        <w:spacing w:after="0" w:line="240" w:lineRule="auto"/>
        <w:ind w:left="720" w:hanging="720"/>
        <w:rPr>
          <w:rFonts w:ascii="Times New Roman" w:eastAsia="Times New Roman" w:hAnsi="Times New Roman" w:cs="Times New Roman"/>
          <w:color w:val="181818"/>
          <w:kern w:val="0"/>
          <w14:ligatures w14:val="none"/>
        </w:rPr>
      </w:pPr>
      <w:r w:rsidRPr="00BB58E8">
        <w:rPr>
          <w:rFonts w:ascii="Times New Roman" w:eastAsia="Times New Roman" w:hAnsi="Times New Roman" w:cs="Times New Roman"/>
          <w:color w:val="363636"/>
          <w:kern w:val="0"/>
          <w14:ligatures w14:val="none"/>
        </w:rPr>
        <w:tab/>
      </w:r>
      <w:r w:rsidRPr="00BB58E8">
        <w:rPr>
          <w:rFonts w:ascii="Times New Roman" w:eastAsia="Times New Roman" w:hAnsi="Times New Roman" w:cs="Times New Roman"/>
          <w:color w:val="181818"/>
          <w:kern w:val="0"/>
          <w14:ligatures w14:val="none"/>
        </w:rPr>
        <w:t>1980 W. Broad St.</w:t>
      </w:r>
    </w:p>
    <w:p w:rsidR="00CB364F" w:rsidRPr="00BB58E8" w:rsidP="001A2218" w14:paraId="048A2B16" w14:textId="1113F7EE">
      <w:pPr>
        <w:widowControl w:val="0"/>
        <w:spacing w:after="0" w:line="240" w:lineRule="auto"/>
        <w:ind w:left="720" w:hanging="720"/>
        <w:rPr>
          <w:rFonts w:ascii="Times New Roman" w:eastAsia="Times New Roman" w:hAnsi="Times New Roman" w:cs="Times New Roman"/>
          <w:color w:val="181818"/>
          <w:kern w:val="0"/>
          <w14:ligatures w14:val="none"/>
        </w:rPr>
      </w:pPr>
      <w:r w:rsidRPr="00BB58E8">
        <w:rPr>
          <w:rFonts w:ascii="Times New Roman" w:eastAsia="Times New Roman" w:hAnsi="Times New Roman" w:cs="Times New Roman"/>
          <w:color w:val="181818"/>
          <w:kern w:val="0"/>
          <w14:ligatures w14:val="none"/>
        </w:rPr>
        <w:tab/>
        <w:t>Columbus, Ohio 43223</w:t>
      </w:r>
    </w:p>
    <w:p w:rsidR="00041E3E" w:rsidRPr="00BB58E8" w:rsidP="001A2218" w14:paraId="27ADA47F" w14:textId="30E642F3">
      <w:pPr>
        <w:spacing w:after="0" w:line="240" w:lineRule="auto"/>
        <w:rPr>
          <w:rFonts w:ascii="Times New Roman" w:eastAsia="Times New Roman" w:hAnsi="Times New Roman" w:cs="Times New Roman"/>
          <w:color w:val="181818"/>
          <w:kern w:val="0"/>
          <w14:ligatures w14:val="none"/>
        </w:rPr>
      </w:pPr>
    </w:p>
    <w:p w:rsidR="00041E3E" w:rsidRPr="00BB58E8" w:rsidP="0071738C" w14:paraId="6626AE89" w14:textId="0EA4F08C">
      <w:pPr>
        <w:spacing w:after="0" w:line="240" w:lineRule="auto"/>
        <w:rPr>
          <w:rFonts w:ascii="Times New Roman" w:hAnsi="Times New Roman" w:cs="Times New Roman"/>
          <w:kern w:val="0"/>
          <w14:ligatures w14:val="none"/>
        </w:rPr>
      </w:pPr>
      <w:r w:rsidRPr="00BB58E8">
        <w:rPr>
          <w:rFonts w:ascii="Times New Roman" w:hAnsi="Times New Roman" w:cs="Times New Roman"/>
          <w:kern w:val="0"/>
          <w14:ligatures w14:val="none"/>
        </w:rPr>
        <w:t>Upon application of the Office of the Ohio Consumers</w:t>
      </w:r>
      <w:r w:rsidR="00BB58E8">
        <w:rPr>
          <w:rFonts w:ascii="Times New Roman" w:hAnsi="Times New Roman" w:cs="Times New Roman"/>
          <w:kern w:val="0"/>
          <w14:ligatures w14:val="none"/>
        </w:rPr>
        <w:t>’</w:t>
      </w:r>
      <w:r w:rsidRPr="00BB58E8">
        <w:rPr>
          <w:rFonts w:ascii="Times New Roman" w:hAnsi="Times New Roman" w:cs="Times New Roman"/>
          <w:kern w:val="0"/>
          <w14:ligatures w14:val="none"/>
        </w:rPr>
        <w:t xml:space="preserve"> Counsel (</w:t>
      </w:r>
      <w:r w:rsidR="00BB58E8">
        <w:rPr>
          <w:rFonts w:ascii="Times New Roman" w:hAnsi="Times New Roman" w:cs="Times New Roman"/>
          <w:kern w:val="0"/>
          <w14:ligatures w14:val="none"/>
        </w:rPr>
        <w:t>“</w:t>
      </w:r>
      <w:r w:rsidRPr="00BB58E8">
        <w:rPr>
          <w:rFonts w:ascii="Times New Roman" w:hAnsi="Times New Roman" w:cs="Times New Roman"/>
          <w:kern w:val="0"/>
          <w14:ligatures w14:val="none"/>
        </w:rPr>
        <w:t>OCC</w:t>
      </w:r>
      <w:r w:rsidR="00BB58E8">
        <w:rPr>
          <w:rFonts w:ascii="Times New Roman" w:hAnsi="Times New Roman" w:cs="Times New Roman"/>
          <w:kern w:val="0"/>
          <w14:ligatures w14:val="none"/>
        </w:rPr>
        <w:t>”</w:t>
      </w:r>
      <w:r w:rsidRPr="00BB58E8">
        <w:rPr>
          <w:rFonts w:ascii="Times New Roman" w:hAnsi="Times New Roman" w:cs="Times New Roman"/>
          <w:kern w:val="0"/>
          <w14:ligatures w14:val="none"/>
        </w:rPr>
        <w:t xml:space="preserve">), </w:t>
      </w:r>
      <w:r w:rsidRPr="00BB58E8" w:rsidR="00E61F51">
        <w:rPr>
          <w:rFonts w:ascii="Times New Roman" w:hAnsi="Times New Roman" w:cs="Times New Roman"/>
          <w:kern w:val="0"/>
          <w14:ligatures w14:val="none"/>
        </w:rPr>
        <w:t>Ohio Department of Transportation</w:t>
      </w:r>
      <w:r w:rsidRPr="00BB58E8">
        <w:rPr>
          <w:rFonts w:ascii="Times New Roman" w:hAnsi="Times New Roman" w:cs="Times New Roman"/>
          <w:kern w:val="0"/>
          <w14:ligatures w14:val="none"/>
        </w:rPr>
        <w:t xml:space="preserve"> is directed to provide, as a witness(es) to testify at </w:t>
      </w:r>
      <w:r w:rsidRPr="00BB58E8" w:rsidR="00C112DE">
        <w:rPr>
          <w:rFonts w:ascii="Times New Roman" w:hAnsi="Times New Roman" w:cs="Times New Roman"/>
          <w:kern w:val="0"/>
          <w14:ligatures w14:val="none"/>
        </w:rPr>
        <w:t>a deposition</w:t>
      </w:r>
      <w:r w:rsidRPr="00BB58E8">
        <w:rPr>
          <w:rFonts w:ascii="Times New Roman" w:hAnsi="Times New Roman" w:cs="Times New Roman"/>
          <w:kern w:val="0"/>
          <w14:ligatures w14:val="none"/>
        </w:rPr>
        <w:t xml:space="preserve">, the person(s) with knowledge of the </w:t>
      </w:r>
      <w:r w:rsidRPr="00BB58E8" w:rsidR="00E61F51">
        <w:rPr>
          <w:rFonts w:ascii="Times New Roman" w:hAnsi="Times New Roman" w:cs="Times New Roman"/>
          <w:kern w:val="0"/>
          <w14:ligatures w14:val="none"/>
        </w:rPr>
        <w:t>Brent Spence Bridge Replacement Project</w:t>
      </w:r>
      <w:r w:rsidRPr="00BB58E8">
        <w:rPr>
          <w:rFonts w:ascii="Times New Roman" w:hAnsi="Times New Roman" w:cs="Times New Roman"/>
          <w:kern w:val="0"/>
          <w14:ligatures w14:val="none"/>
        </w:rPr>
        <w:t>, its timetable, work schedule, and potential impact on Duke</w:t>
      </w:r>
      <w:r w:rsidR="00BB58E8">
        <w:rPr>
          <w:rFonts w:ascii="Times New Roman" w:hAnsi="Times New Roman" w:cs="Times New Roman"/>
          <w:kern w:val="0"/>
          <w14:ligatures w14:val="none"/>
        </w:rPr>
        <w:t>’</w:t>
      </w:r>
      <w:r w:rsidRPr="00BB58E8">
        <w:rPr>
          <w:rFonts w:ascii="Times New Roman" w:hAnsi="Times New Roman" w:cs="Times New Roman"/>
          <w:kern w:val="0"/>
          <w14:ligatures w14:val="none"/>
        </w:rPr>
        <w:t>s West End Substation and its replacement.</w:t>
      </w:r>
    </w:p>
    <w:p w:rsidR="0071738C" w:rsidRPr="00BB58E8" w:rsidP="0071738C" w14:paraId="046FF873" w14:textId="77777777">
      <w:pPr>
        <w:spacing w:after="0" w:line="240" w:lineRule="auto"/>
        <w:rPr>
          <w:rFonts w:ascii="Times New Roman" w:hAnsi="Times New Roman" w:cs="Times New Roman"/>
          <w:kern w:val="0"/>
          <w14:ligatures w14:val="none"/>
        </w:rPr>
      </w:pPr>
    </w:p>
    <w:p w:rsidR="00041E3E" w:rsidRPr="00BB58E8" w:rsidP="0071738C" w14:paraId="176373F9" w14:textId="6C1FC2FF">
      <w:pPr>
        <w:spacing w:after="0" w:line="240" w:lineRule="auto"/>
        <w:rPr>
          <w:rFonts w:ascii="Times New Roman" w:hAnsi="Times New Roman" w:cs="Times New Roman"/>
          <w:kern w:val="0"/>
          <w14:ligatures w14:val="none"/>
        </w:rPr>
      </w:pPr>
      <w:r w:rsidRPr="00BB58E8">
        <w:rPr>
          <w:rFonts w:ascii="Times New Roman" w:hAnsi="Times New Roman" w:cs="Times New Roman"/>
          <w:kern w:val="0"/>
          <w14:ligatures w14:val="none"/>
        </w:rPr>
        <w:t xml:space="preserve">The designated </w:t>
      </w:r>
      <w:r w:rsidRPr="00BB58E8" w:rsidR="00E61F51">
        <w:rPr>
          <w:rFonts w:ascii="Times New Roman" w:hAnsi="Times New Roman" w:cs="Times New Roman"/>
          <w:kern w:val="0"/>
          <w14:ligatures w14:val="none"/>
        </w:rPr>
        <w:t>Ohio Department of Transportation</w:t>
      </w:r>
      <w:r w:rsidRPr="00BB58E8">
        <w:rPr>
          <w:rFonts w:ascii="Times New Roman" w:hAnsi="Times New Roman" w:cs="Times New Roman"/>
          <w:kern w:val="0"/>
          <w14:ligatures w14:val="none"/>
        </w:rPr>
        <w:t xml:space="preserve"> witness(es) shall appear</w:t>
      </w:r>
      <w:r w:rsidRPr="00BB58E8" w:rsidR="00C47383">
        <w:rPr>
          <w:rFonts w:ascii="Times New Roman" w:hAnsi="Times New Roman" w:cs="Times New Roman"/>
          <w:kern w:val="0"/>
          <w14:ligatures w14:val="none"/>
        </w:rPr>
        <w:t xml:space="preserve"> </w:t>
      </w:r>
      <w:r w:rsidRPr="00BB58E8">
        <w:rPr>
          <w:rFonts w:ascii="Times New Roman" w:hAnsi="Times New Roman" w:cs="Times New Roman"/>
          <w:kern w:val="0"/>
          <w14:ligatures w14:val="none"/>
        </w:rPr>
        <w:t xml:space="preserve">and be deposed regarding this matter </w:t>
      </w:r>
      <w:r w:rsidRPr="00A1342D" w:rsidR="00A1342D">
        <w:rPr>
          <w:rFonts w:ascii="Times New Roman" w:hAnsi="Times New Roman" w:cs="Times New Roman"/>
          <w:kern w:val="0"/>
          <w14:ligatures w14:val="none"/>
        </w:rPr>
        <w:t xml:space="preserve">at </w:t>
      </w:r>
      <w:r w:rsidR="00665B36">
        <w:rPr>
          <w:rFonts w:ascii="Times New Roman" w:hAnsi="Times New Roman" w:cs="Times New Roman"/>
          <w:kern w:val="0"/>
          <w14:ligatures w14:val="none"/>
        </w:rPr>
        <w:t>10:00 a.m. on October 15, 2024 at OCC’s office at 65 East State Street, Suite 700, Columbus, Ohio 43215 or such other</w:t>
      </w:r>
      <w:r w:rsidR="000870A5">
        <w:rPr>
          <w:rFonts w:ascii="Times New Roman" w:hAnsi="Times New Roman" w:cs="Times New Roman"/>
          <w:kern w:val="0"/>
          <w14:ligatures w14:val="none"/>
        </w:rPr>
        <w:t xml:space="preserve"> </w:t>
      </w:r>
      <w:r w:rsidRPr="00A1342D" w:rsidR="00A1342D">
        <w:rPr>
          <w:rFonts w:ascii="Times New Roman" w:hAnsi="Times New Roman" w:cs="Times New Roman"/>
          <w:kern w:val="0"/>
          <w14:ligatures w14:val="none"/>
        </w:rPr>
        <w:t xml:space="preserve">date and time and at a location to be agreed upon </w:t>
      </w:r>
      <w:r w:rsidR="00665B36">
        <w:rPr>
          <w:rFonts w:ascii="Times New Roman" w:hAnsi="Times New Roman" w:cs="Times New Roman"/>
          <w:kern w:val="0"/>
          <w14:ligatures w14:val="none"/>
        </w:rPr>
        <w:t xml:space="preserve">between OCC and ODOT </w:t>
      </w:r>
      <w:r w:rsidRPr="00BB58E8" w:rsidR="00C47383">
        <w:rPr>
          <w:rFonts w:ascii="Times New Roman" w:hAnsi="Times New Roman" w:cs="Times New Roman"/>
          <w:kern w:val="0"/>
          <w14:ligatures w14:val="none"/>
        </w:rPr>
        <w:t>regarding the following topics:</w:t>
      </w:r>
    </w:p>
    <w:p w:rsidR="00C47383" w:rsidRPr="00BB58E8" w:rsidP="0071738C" w14:paraId="19DD838C" w14:textId="77777777">
      <w:pPr>
        <w:spacing w:after="0" w:line="240" w:lineRule="auto"/>
        <w:rPr>
          <w:rFonts w:ascii="Times New Roman" w:hAnsi="Times New Roman" w:cs="Times New Roman"/>
          <w:kern w:val="0"/>
          <w14:ligatures w14:val="none"/>
        </w:rPr>
      </w:pPr>
    </w:p>
    <w:p w:rsidR="00C47383" w:rsidRPr="00BB58E8" w:rsidP="00610948" w14:paraId="05BFB61F" w14:textId="77777777">
      <w:pPr>
        <w:pStyle w:val="ListParagraph"/>
        <w:numPr>
          <w:ilvl w:val="0"/>
          <w:numId w:val="4"/>
        </w:numPr>
        <w:spacing w:after="0" w:line="240" w:lineRule="auto"/>
        <w:ind w:hanging="720"/>
        <w:rPr>
          <w:rFonts w:ascii="Times New Roman" w:hAnsi="Times New Roman" w:cs="Times New Roman"/>
          <w:kern w:val="0"/>
          <w14:ligatures w14:val="none"/>
        </w:rPr>
      </w:pPr>
      <w:r w:rsidRPr="00BB58E8">
        <w:rPr>
          <w:rFonts w:ascii="Times New Roman" w:hAnsi="Times New Roman" w:cs="Times New Roman"/>
          <w:kern w:val="0"/>
          <w14:ligatures w14:val="none"/>
        </w:rPr>
        <w:t>Communications between the Ohio Department of Transportation and Duke Energy regarding the impact of the Brent Spence Bridge Replacement Project on the West End Substation;</w:t>
      </w:r>
    </w:p>
    <w:p w:rsidR="00C47383" w:rsidRPr="00BB58E8" w:rsidP="00610948" w14:paraId="26BA6C19" w14:textId="77777777">
      <w:pPr>
        <w:pStyle w:val="ListParagraph"/>
        <w:ind w:hanging="720"/>
        <w:rPr>
          <w:rFonts w:ascii="Times New Roman" w:hAnsi="Times New Roman" w:cs="Times New Roman"/>
          <w:kern w:val="0"/>
          <w14:ligatures w14:val="none"/>
        </w:rPr>
      </w:pPr>
    </w:p>
    <w:p w:rsidR="00C47383" w:rsidRPr="00BB58E8" w:rsidP="00610948" w14:paraId="58D1D4B2" w14:textId="77777777">
      <w:pPr>
        <w:pStyle w:val="ListParagraph"/>
        <w:numPr>
          <w:ilvl w:val="0"/>
          <w:numId w:val="4"/>
        </w:numPr>
        <w:spacing w:after="0" w:line="240" w:lineRule="auto"/>
        <w:ind w:hanging="720"/>
        <w:rPr>
          <w:rFonts w:ascii="Times New Roman" w:hAnsi="Times New Roman" w:cs="Times New Roman"/>
          <w:kern w:val="0"/>
          <w14:ligatures w14:val="none"/>
        </w:rPr>
      </w:pPr>
      <w:r w:rsidRPr="00BB58E8">
        <w:rPr>
          <w:rFonts w:ascii="Times New Roman" w:hAnsi="Times New Roman" w:cs="Times New Roman"/>
          <w:kern w:val="0"/>
          <w14:ligatures w14:val="none"/>
        </w:rPr>
        <w:t>Communications between the Ohio Department of Transportation and Duke Energy regarding the relocation of the West End Substation;</w:t>
      </w:r>
    </w:p>
    <w:p w:rsidR="00C47383" w:rsidRPr="00BB58E8" w:rsidP="00610948" w14:paraId="04D993CC" w14:textId="77777777">
      <w:pPr>
        <w:pStyle w:val="ListParagraph"/>
        <w:ind w:hanging="720"/>
        <w:rPr>
          <w:rFonts w:ascii="Times New Roman" w:hAnsi="Times New Roman" w:cs="Times New Roman"/>
          <w:kern w:val="0"/>
          <w14:ligatures w14:val="none"/>
        </w:rPr>
      </w:pPr>
    </w:p>
    <w:p w:rsidR="00C47383" w:rsidRPr="00BB58E8" w:rsidP="00610948" w14:paraId="2A07B880" w14:textId="4EF2548F">
      <w:pPr>
        <w:pStyle w:val="ListParagraph"/>
        <w:numPr>
          <w:ilvl w:val="0"/>
          <w:numId w:val="4"/>
        </w:numPr>
        <w:spacing w:after="0" w:line="240" w:lineRule="auto"/>
        <w:ind w:hanging="720"/>
        <w:rPr>
          <w:rFonts w:ascii="Times New Roman" w:hAnsi="Times New Roman" w:cs="Times New Roman"/>
          <w:kern w:val="0"/>
          <w14:ligatures w14:val="none"/>
        </w:rPr>
      </w:pPr>
      <w:r w:rsidRPr="00BB58E8">
        <w:rPr>
          <w:rFonts w:ascii="Times New Roman" w:hAnsi="Times New Roman" w:cs="Times New Roman"/>
          <w:kern w:val="0"/>
          <w14:ligatures w14:val="none"/>
        </w:rPr>
        <w:t>Communications between the Ohio Department of Transportation and Duke Energy regarding the expected date when the West End Substation will cease operation;</w:t>
      </w:r>
      <w:r w:rsidRPr="00BB58E8" w:rsidR="00610948">
        <w:rPr>
          <w:rFonts w:ascii="Times New Roman" w:hAnsi="Times New Roman" w:cs="Times New Roman"/>
          <w:kern w:val="0"/>
          <w14:ligatures w14:val="none"/>
        </w:rPr>
        <w:t xml:space="preserve"> and</w:t>
      </w:r>
    </w:p>
    <w:p w:rsidR="00C47383" w:rsidRPr="00BB58E8" w:rsidP="00610948" w14:paraId="053DD39B" w14:textId="77777777">
      <w:pPr>
        <w:pStyle w:val="ListParagraph"/>
        <w:ind w:hanging="720"/>
        <w:rPr>
          <w:rFonts w:ascii="Times New Roman" w:hAnsi="Times New Roman" w:cs="Times New Roman"/>
          <w:kern w:val="0"/>
          <w14:ligatures w14:val="none"/>
        </w:rPr>
      </w:pPr>
    </w:p>
    <w:p w:rsidR="00C47383" w:rsidRPr="00BB58E8" w:rsidP="00610948" w14:paraId="2FEB9144" w14:textId="77777777">
      <w:pPr>
        <w:pStyle w:val="ListParagraph"/>
        <w:numPr>
          <w:ilvl w:val="0"/>
          <w:numId w:val="4"/>
        </w:numPr>
        <w:spacing w:after="0" w:line="240" w:lineRule="auto"/>
        <w:ind w:hanging="720"/>
        <w:rPr>
          <w:rFonts w:ascii="Times New Roman" w:hAnsi="Times New Roman" w:cs="Times New Roman"/>
          <w:kern w:val="0"/>
          <w14:ligatures w14:val="none"/>
        </w:rPr>
      </w:pPr>
      <w:r w:rsidRPr="00BB58E8">
        <w:rPr>
          <w:rFonts w:ascii="Times New Roman" w:hAnsi="Times New Roman" w:cs="Times New Roman"/>
          <w:kern w:val="0"/>
          <w14:ligatures w14:val="none"/>
        </w:rPr>
        <w:t>Communications between the Ohio Department of Transportation and Duke Energy regarding any request by Duke Energy for reimbursement for the cost of relocating the West End Substation.</w:t>
      </w:r>
    </w:p>
    <w:p w:rsidR="00C47383" w:rsidRPr="00BB58E8" w:rsidP="0071738C" w14:paraId="0BCFA5CA" w14:textId="77777777">
      <w:pPr>
        <w:spacing w:after="0" w:line="240" w:lineRule="auto"/>
        <w:rPr>
          <w:rFonts w:ascii="Times New Roman" w:hAnsi="Times New Roman" w:cs="Times New Roman"/>
          <w:kern w:val="0"/>
          <w14:ligatures w14:val="none"/>
        </w:rPr>
      </w:pPr>
    </w:p>
    <w:p w:rsidR="00C47383" w:rsidRPr="00BB58E8" w:rsidP="0071738C" w14:paraId="18FF6AF5" w14:textId="77777777">
      <w:pPr>
        <w:spacing w:after="0" w:line="240" w:lineRule="auto"/>
        <w:rPr>
          <w:rFonts w:ascii="Times New Roman" w:hAnsi="Times New Roman" w:cs="Times New Roman"/>
          <w:kern w:val="0"/>
          <w14:ligatures w14:val="none"/>
        </w:rPr>
      </w:pPr>
    </w:p>
    <w:p w:rsidR="001523FA" w:rsidRPr="00BB58E8" w:rsidP="0071738C" w14:paraId="665E70DE" w14:textId="15A88DEB">
      <w:pPr>
        <w:spacing w:after="0" w:line="240" w:lineRule="auto"/>
        <w:rPr>
          <w:rFonts w:ascii="Times New Roman" w:hAnsi="Times New Roman" w:cs="Times New Roman"/>
          <w:kern w:val="0"/>
          <w14:ligatures w14:val="none"/>
        </w:rPr>
      </w:pPr>
      <w:r w:rsidRPr="00BB58E8">
        <w:rPr>
          <w:rFonts w:ascii="Times New Roman" w:hAnsi="Times New Roman" w:cs="Times New Roman"/>
          <w:kern w:val="0"/>
          <w14:ligatures w14:val="none"/>
        </w:rPr>
        <w:t>The designated Ohio Department of Transportation witness(es) shall produce the following documents to OCC three business days before the deposition date:</w:t>
      </w:r>
    </w:p>
    <w:p w:rsidR="001523FA" w:rsidRPr="00BB58E8" w:rsidP="0071738C" w14:paraId="5A868EF7" w14:textId="77777777">
      <w:pPr>
        <w:spacing w:after="0" w:line="240" w:lineRule="auto"/>
        <w:rPr>
          <w:rFonts w:ascii="Times New Roman" w:hAnsi="Times New Roman" w:cs="Times New Roman"/>
          <w:kern w:val="0"/>
          <w14:ligatures w14:val="none"/>
        </w:rPr>
      </w:pPr>
    </w:p>
    <w:p w:rsidR="001523FA" w:rsidRPr="00BB58E8" w:rsidP="0014745B" w14:paraId="577788A6" w14:textId="54B0E140">
      <w:pPr>
        <w:pStyle w:val="ListParagraph"/>
        <w:numPr>
          <w:ilvl w:val="0"/>
          <w:numId w:val="3"/>
        </w:numPr>
        <w:spacing w:after="0" w:line="240" w:lineRule="auto"/>
        <w:ind w:left="1440" w:hanging="720"/>
        <w:rPr>
          <w:rFonts w:ascii="Times New Roman" w:hAnsi="Times New Roman" w:cs="Times New Roman"/>
          <w:kern w:val="0"/>
          <w14:ligatures w14:val="none"/>
        </w:rPr>
      </w:pPr>
      <w:r w:rsidRPr="00BB58E8">
        <w:rPr>
          <w:rFonts w:ascii="Times New Roman" w:hAnsi="Times New Roman" w:cs="Times New Roman"/>
          <w:kern w:val="0"/>
          <w14:ligatures w14:val="none"/>
        </w:rPr>
        <w:t xml:space="preserve">Copies of all communications between the </w:t>
      </w:r>
      <w:r w:rsidRPr="00BB58E8" w:rsidR="00C47383">
        <w:rPr>
          <w:rFonts w:ascii="Times New Roman" w:hAnsi="Times New Roman" w:cs="Times New Roman"/>
          <w:kern w:val="0"/>
          <w14:ligatures w14:val="none"/>
        </w:rPr>
        <w:t>Ohio Department of Transportation</w:t>
      </w:r>
      <w:r w:rsidRPr="00BB58E8">
        <w:rPr>
          <w:rFonts w:ascii="Times New Roman" w:hAnsi="Times New Roman" w:cs="Times New Roman"/>
          <w:kern w:val="0"/>
          <w14:ligatures w14:val="none"/>
        </w:rPr>
        <w:t xml:space="preserve"> and Duke Energy regarding the impact of the </w:t>
      </w:r>
      <w:r w:rsidRPr="00BB58E8" w:rsidR="00C47383">
        <w:rPr>
          <w:rFonts w:ascii="Times New Roman" w:hAnsi="Times New Roman" w:cs="Times New Roman"/>
          <w:kern w:val="0"/>
          <w14:ligatures w14:val="none"/>
        </w:rPr>
        <w:t>Brent Spence Bridge</w:t>
      </w:r>
      <w:r w:rsidRPr="00BB58E8">
        <w:rPr>
          <w:rFonts w:ascii="Times New Roman" w:hAnsi="Times New Roman" w:cs="Times New Roman"/>
          <w:kern w:val="0"/>
          <w14:ligatures w14:val="none"/>
        </w:rPr>
        <w:t xml:space="preserve"> Replacement Project on the West End Substation;</w:t>
      </w:r>
    </w:p>
    <w:p w:rsidR="001523FA" w:rsidRPr="00BB58E8" w:rsidP="0014745B" w14:paraId="1FC23314" w14:textId="77777777">
      <w:pPr>
        <w:pStyle w:val="ListParagraph"/>
        <w:ind w:hanging="720"/>
        <w:rPr>
          <w:rFonts w:ascii="Times New Roman" w:hAnsi="Times New Roman" w:cs="Times New Roman"/>
          <w:kern w:val="0"/>
          <w14:ligatures w14:val="none"/>
        </w:rPr>
      </w:pPr>
    </w:p>
    <w:p w:rsidR="001523FA" w:rsidRPr="00BB58E8" w:rsidP="0014745B" w14:paraId="782E59E2" w14:textId="1A71F620">
      <w:pPr>
        <w:pStyle w:val="ListParagraph"/>
        <w:numPr>
          <w:ilvl w:val="0"/>
          <w:numId w:val="3"/>
        </w:numPr>
        <w:spacing w:after="0" w:line="240" w:lineRule="auto"/>
        <w:ind w:left="1440" w:hanging="720"/>
        <w:rPr>
          <w:rFonts w:ascii="Times New Roman" w:hAnsi="Times New Roman" w:cs="Times New Roman"/>
          <w:kern w:val="0"/>
          <w14:ligatures w14:val="none"/>
        </w:rPr>
      </w:pPr>
      <w:r w:rsidRPr="00BB58E8">
        <w:rPr>
          <w:rFonts w:ascii="Times New Roman" w:hAnsi="Times New Roman" w:cs="Times New Roman"/>
          <w:kern w:val="0"/>
          <w14:ligatures w14:val="none"/>
        </w:rPr>
        <w:t xml:space="preserve">Copies of all communications between the </w:t>
      </w:r>
      <w:r w:rsidRPr="00BB58E8" w:rsidR="00C47383">
        <w:rPr>
          <w:rFonts w:ascii="Times New Roman" w:hAnsi="Times New Roman" w:cs="Times New Roman"/>
          <w:kern w:val="0"/>
          <w14:ligatures w14:val="none"/>
        </w:rPr>
        <w:t>Ohio Department of Transportation</w:t>
      </w:r>
      <w:r w:rsidRPr="00BB58E8">
        <w:rPr>
          <w:rFonts w:ascii="Times New Roman" w:hAnsi="Times New Roman" w:cs="Times New Roman"/>
          <w:kern w:val="0"/>
          <w14:ligatures w14:val="none"/>
        </w:rPr>
        <w:t xml:space="preserve"> and Duke Energy regarding the relocation of the West End Substation;</w:t>
      </w:r>
    </w:p>
    <w:p w:rsidR="001523FA" w:rsidRPr="00BB58E8" w:rsidP="0014745B" w14:paraId="253B2837" w14:textId="77777777">
      <w:pPr>
        <w:pStyle w:val="ListParagraph"/>
        <w:ind w:hanging="720"/>
        <w:rPr>
          <w:rFonts w:ascii="Times New Roman" w:hAnsi="Times New Roman" w:cs="Times New Roman"/>
          <w:kern w:val="0"/>
          <w14:ligatures w14:val="none"/>
        </w:rPr>
      </w:pPr>
    </w:p>
    <w:p w:rsidR="00603C06" w:rsidRPr="00603C06" w:rsidP="00603C06" w14:paraId="7618F2BD" w14:textId="4170E19C">
      <w:pPr>
        <w:pStyle w:val="ListParagraph"/>
        <w:numPr>
          <w:ilvl w:val="0"/>
          <w:numId w:val="3"/>
        </w:numPr>
        <w:spacing w:after="0" w:line="240" w:lineRule="auto"/>
        <w:ind w:left="1440" w:hanging="720"/>
        <w:rPr>
          <w:rFonts w:ascii="Times New Roman" w:hAnsi="Times New Roman" w:cs="Times New Roman"/>
          <w:kern w:val="0"/>
          <w14:ligatures w14:val="none"/>
        </w:rPr>
      </w:pPr>
      <w:r w:rsidRPr="00BB58E8">
        <w:rPr>
          <w:rFonts w:ascii="Times New Roman" w:hAnsi="Times New Roman" w:cs="Times New Roman"/>
          <w:kern w:val="0"/>
          <w14:ligatures w14:val="none"/>
        </w:rPr>
        <w:t xml:space="preserve">Communications between the </w:t>
      </w:r>
      <w:r w:rsidRPr="00BB58E8" w:rsidR="00C47383">
        <w:rPr>
          <w:rFonts w:ascii="Times New Roman" w:hAnsi="Times New Roman" w:cs="Times New Roman"/>
          <w:kern w:val="0"/>
          <w14:ligatures w14:val="none"/>
        </w:rPr>
        <w:t>Ohio Department of Transportation</w:t>
      </w:r>
      <w:r w:rsidRPr="00BB58E8">
        <w:rPr>
          <w:rFonts w:ascii="Times New Roman" w:hAnsi="Times New Roman" w:cs="Times New Roman"/>
          <w:kern w:val="0"/>
          <w14:ligatures w14:val="none"/>
        </w:rPr>
        <w:t xml:space="preserve"> and Duke Energy regarding the expected date when the West End Substation will cease operation;</w:t>
      </w:r>
    </w:p>
    <w:p w:rsidR="00603C06" w:rsidRPr="00603C06" w:rsidP="00603C06" w14:paraId="3D014DF8" w14:textId="77777777">
      <w:pPr>
        <w:pStyle w:val="ListParagraph"/>
        <w:spacing w:after="0" w:line="240" w:lineRule="auto"/>
        <w:ind w:left="1440"/>
        <w:rPr>
          <w:rFonts w:ascii="Times New Roman" w:hAnsi="Times New Roman" w:cs="Times New Roman"/>
          <w:kern w:val="0"/>
          <w14:ligatures w14:val="none"/>
        </w:rPr>
      </w:pPr>
    </w:p>
    <w:p w:rsidR="001523FA" w:rsidRPr="00BB58E8" w:rsidP="0014745B" w14:paraId="47DC3801" w14:textId="51E21CA7">
      <w:pPr>
        <w:pStyle w:val="ListParagraph"/>
        <w:numPr>
          <w:ilvl w:val="0"/>
          <w:numId w:val="3"/>
        </w:numPr>
        <w:spacing w:after="0" w:line="240" w:lineRule="auto"/>
        <w:ind w:left="1440" w:hanging="720"/>
        <w:rPr>
          <w:rFonts w:ascii="Times New Roman" w:hAnsi="Times New Roman" w:cs="Times New Roman"/>
          <w:kern w:val="0"/>
          <w14:ligatures w14:val="none"/>
        </w:rPr>
      </w:pPr>
      <w:r w:rsidRPr="00BB58E8">
        <w:rPr>
          <w:rFonts w:ascii="Times New Roman" w:hAnsi="Times New Roman" w:cs="Times New Roman"/>
          <w:kern w:val="0"/>
          <w14:ligatures w14:val="none"/>
        </w:rPr>
        <w:t xml:space="preserve">Communications between the </w:t>
      </w:r>
      <w:r w:rsidRPr="00BB58E8" w:rsidR="00C47383">
        <w:rPr>
          <w:rFonts w:ascii="Times New Roman" w:hAnsi="Times New Roman" w:cs="Times New Roman"/>
          <w:kern w:val="0"/>
          <w14:ligatures w14:val="none"/>
        </w:rPr>
        <w:t xml:space="preserve">Ohio Department of Transportation </w:t>
      </w:r>
      <w:r w:rsidRPr="00BB58E8">
        <w:rPr>
          <w:rFonts w:ascii="Times New Roman" w:hAnsi="Times New Roman" w:cs="Times New Roman"/>
          <w:kern w:val="0"/>
          <w14:ligatures w14:val="none"/>
        </w:rPr>
        <w:t>and Duke Energy regarding any request by Duke Energy for reimbursement for the cost of relocating the West End Substation</w:t>
      </w:r>
      <w:r w:rsidRPr="00BB58E8" w:rsidR="005263E1">
        <w:rPr>
          <w:rFonts w:ascii="Times New Roman" w:hAnsi="Times New Roman" w:cs="Times New Roman"/>
          <w:kern w:val="0"/>
          <w14:ligatures w14:val="none"/>
        </w:rPr>
        <w:t>;</w:t>
      </w:r>
    </w:p>
    <w:p w:rsidR="001523FA" w:rsidRPr="00BB58E8" w:rsidP="0014745B" w14:paraId="665D60F8" w14:textId="77777777">
      <w:pPr>
        <w:pStyle w:val="ListParagraph"/>
        <w:ind w:hanging="720"/>
        <w:rPr>
          <w:rFonts w:ascii="Times New Roman" w:hAnsi="Times New Roman" w:cs="Times New Roman"/>
          <w:kern w:val="0"/>
          <w14:ligatures w14:val="none"/>
        </w:rPr>
      </w:pPr>
    </w:p>
    <w:p w:rsidR="001523FA" w:rsidRPr="00BB58E8" w:rsidP="0014745B" w14:paraId="275DE56F" w14:textId="354DDDC7">
      <w:pPr>
        <w:pStyle w:val="ListParagraph"/>
        <w:numPr>
          <w:ilvl w:val="0"/>
          <w:numId w:val="3"/>
        </w:numPr>
        <w:spacing w:after="0" w:line="240" w:lineRule="auto"/>
        <w:ind w:left="1440" w:hanging="720"/>
        <w:rPr>
          <w:rFonts w:ascii="Times New Roman" w:hAnsi="Times New Roman" w:cs="Times New Roman"/>
          <w:kern w:val="0"/>
          <w14:ligatures w14:val="none"/>
        </w:rPr>
      </w:pPr>
      <w:r w:rsidRPr="00BB58E8">
        <w:rPr>
          <w:rFonts w:ascii="Times New Roman" w:hAnsi="Times New Roman" w:cs="Times New Roman"/>
          <w:kern w:val="0"/>
          <w14:ligatures w14:val="none"/>
        </w:rPr>
        <w:t xml:space="preserve">A representative map showing the present location of the existing </w:t>
      </w:r>
      <w:r w:rsidRPr="00BB58E8" w:rsidR="00C47383">
        <w:rPr>
          <w:rFonts w:ascii="Times New Roman" w:hAnsi="Times New Roman" w:cs="Times New Roman"/>
          <w:kern w:val="0"/>
          <w14:ligatures w14:val="none"/>
        </w:rPr>
        <w:t>Brent Spence Bridge</w:t>
      </w:r>
      <w:r w:rsidRPr="00BB58E8">
        <w:rPr>
          <w:rFonts w:ascii="Times New Roman" w:hAnsi="Times New Roman" w:cs="Times New Roman"/>
          <w:kern w:val="0"/>
          <w14:ligatures w14:val="none"/>
        </w:rPr>
        <w:t xml:space="preserve"> in relation to the present location of the West End Substation</w:t>
      </w:r>
      <w:r w:rsidRPr="00BB58E8" w:rsidR="005263E1">
        <w:rPr>
          <w:rFonts w:ascii="Times New Roman" w:hAnsi="Times New Roman" w:cs="Times New Roman"/>
          <w:kern w:val="0"/>
          <w14:ligatures w14:val="none"/>
        </w:rPr>
        <w:t>;</w:t>
      </w:r>
    </w:p>
    <w:p w:rsidR="001523FA" w:rsidRPr="00BB58E8" w:rsidP="0014745B" w14:paraId="583796E9" w14:textId="77777777">
      <w:pPr>
        <w:pStyle w:val="ListParagraph"/>
        <w:ind w:hanging="720"/>
        <w:rPr>
          <w:rFonts w:ascii="Times New Roman" w:hAnsi="Times New Roman" w:cs="Times New Roman"/>
          <w:kern w:val="0"/>
          <w14:ligatures w14:val="none"/>
        </w:rPr>
      </w:pPr>
    </w:p>
    <w:p w:rsidR="001523FA" w:rsidRPr="00BB58E8" w:rsidP="0014745B" w14:paraId="67A53C56" w14:textId="2BA26E3A">
      <w:pPr>
        <w:pStyle w:val="ListParagraph"/>
        <w:numPr>
          <w:ilvl w:val="0"/>
          <w:numId w:val="3"/>
        </w:numPr>
        <w:spacing w:after="0" w:line="240" w:lineRule="auto"/>
        <w:ind w:left="1440" w:hanging="720"/>
        <w:rPr>
          <w:rFonts w:ascii="Times New Roman" w:hAnsi="Times New Roman" w:cs="Times New Roman"/>
          <w:kern w:val="0"/>
          <w14:ligatures w14:val="none"/>
        </w:rPr>
      </w:pPr>
      <w:r w:rsidRPr="00BB58E8">
        <w:rPr>
          <w:rFonts w:ascii="Times New Roman" w:hAnsi="Times New Roman" w:cs="Times New Roman"/>
          <w:kern w:val="0"/>
          <w14:ligatures w14:val="none"/>
        </w:rPr>
        <w:t xml:space="preserve">A representative map showing the planned location of the new </w:t>
      </w:r>
      <w:r w:rsidRPr="00BB58E8" w:rsidR="00C47383">
        <w:rPr>
          <w:rFonts w:ascii="Times New Roman" w:hAnsi="Times New Roman" w:cs="Times New Roman"/>
          <w:kern w:val="0"/>
          <w14:ligatures w14:val="none"/>
        </w:rPr>
        <w:t xml:space="preserve">Brent Spence Bridge </w:t>
      </w:r>
      <w:r w:rsidRPr="00BB58E8">
        <w:rPr>
          <w:rFonts w:ascii="Times New Roman" w:hAnsi="Times New Roman" w:cs="Times New Roman"/>
          <w:kern w:val="0"/>
          <w14:ligatures w14:val="none"/>
        </w:rPr>
        <w:t>in relation to the present location of the West End Substation</w:t>
      </w:r>
      <w:r w:rsidRPr="00BB58E8" w:rsidR="005263E1">
        <w:rPr>
          <w:rFonts w:ascii="Times New Roman" w:hAnsi="Times New Roman" w:cs="Times New Roman"/>
          <w:kern w:val="0"/>
          <w14:ligatures w14:val="none"/>
        </w:rPr>
        <w:t>; and</w:t>
      </w:r>
    </w:p>
    <w:p w:rsidR="005263E1" w:rsidRPr="00BB58E8" w:rsidP="005263E1" w14:paraId="60BC64AA" w14:textId="77777777">
      <w:pPr>
        <w:spacing w:after="0" w:line="240" w:lineRule="auto"/>
        <w:rPr>
          <w:rFonts w:ascii="Times New Roman" w:hAnsi="Times New Roman" w:cs="Times New Roman"/>
          <w:kern w:val="0"/>
          <w14:ligatures w14:val="none"/>
        </w:rPr>
      </w:pPr>
    </w:p>
    <w:p w:rsidR="001523FA" w:rsidRPr="00BB58E8" w:rsidP="0014745B" w14:paraId="3FC8B6DE" w14:textId="6A6BF1AF">
      <w:pPr>
        <w:pStyle w:val="ListParagraph"/>
        <w:numPr>
          <w:ilvl w:val="0"/>
          <w:numId w:val="3"/>
        </w:numPr>
        <w:spacing w:after="0" w:line="240" w:lineRule="auto"/>
        <w:ind w:left="1440" w:hanging="720"/>
        <w:rPr>
          <w:rFonts w:ascii="Times New Roman" w:hAnsi="Times New Roman" w:cs="Times New Roman"/>
          <w:kern w:val="0"/>
          <w14:ligatures w14:val="none"/>
        </w:rPr>
      </w:pPr>
      <w:r w:rsidRPr="00BB58E8">
        <w:rPr>
          <w:rFonts w:ascii="Times New Roman" w:hAnsi="Times New Roman" w:cs="Times New Roman"/>
          <w:kern w:val="0"/>
          <w14:ligatures w14:val="none"/>
        </w:rPr>
        <w:t xml:space="preserve">A representative map showing the area of the present location of the West End Substation that will be occupied by construction equipment for the </w:t>
      </w:r>
      <w:r w:rsidRPr="00BB58E8" w:rsidR="00C47383">
        <w:rPr>
          <w:rFonts w:ascii="Times New Roman" w:hAnsi="Times New Roman" w:cs="Times New Roman"/>
          <w:kern w:val="0"/>
          <w14:ligatures w14:val="none"/>
        </w:rPr>
        <w:t xml:space="preserve">Brent Spence Bridge </w:t>
      </w:r>
      <w:r w:rsidRPr="00BB58E8">
        <w:rPr>
          <w:rFonts w:ascii="Times New Roman" w:hAnsi="Times New Roman" w:cs="Times New Roman"/>
          <w:kern w:val="0"/>
          <w14:ligatures w14:val="none"/>
        </w:rPr>
        <w:t>Replacement Project while the project is in progress.</w:t>
      </w:r>
    </w:p>
    <w:p w:rsidR="0071738C" w:rsidRPr="00BB58E8" w:rsidP="0071738C" w14:paraId="11C5F911" w14:textId="77777777">
      <w:pPr>
        <w:spacing w:after="0" w:line="240" w:lineRule="auto"/>
        <w:rPr>
          <w:rFonts w:ascii="Times New Roman" w:hAnsi="Times New Roman" w:cs="Times New Roman"/>
          <w:kern w:val="0"/>
          <w14:ligatures w14:val="none"/>
        </w:rPr>
      </w:pPr>
    </w:p>
    <w:p w:rsidR="00041E3E" w:rsidRPr="00BB58E8" w:rsidP="00BF773B" w14:paraId="0181A534" w14:textId="4A05A47C">
      <w:pPr>
        <w:spacing w:after="0" w:line="240" w:lineRule="auto"/>
        <w:rPr>
          <w:rFonts w:ascii="Times New Roman" w:hAnsi="Times New Roman" w:cs="Times New Roman"/>
          <w:kern w:val="0"/>
          <w14:ligatures w14:val="none"/>
        </w:rPr>
      </w:pPr>
      <w:r w:rsidRPr="00BB58E8">
        <w:rPr>
          <w:rFonts w:ascii="Times New Roman" w:hAnsi="Times New Roman" w:cs="Times New Roman"/>
          <w:kern w:val="0"/>
          <w14:ligatures w14:val="none"/>
        </w:rPr>
        <w:t>Ohio Department of Transportation</w:t>
      </w:r>
      <w:r w:rsidR="00BB58E8">
        <w:rPr>
          <w:rFonts w:ascii="Times New Roman" w:hAnsi="Times New Roman" w:cs="Times New Roman"/>
          <w:kern w:val="0"/>
          <w14:ligatures w14:val="none"/>
        </w:rPr>
        <w:t>’</w:t>
      </w:r>
      <w:r w:rsidRPr="00BB58E8">
        <w:rPr>
          <w:rFonts w:ascii="Times New Roman" w:hAnsi="Times New Roman" w:cs="Times New Roman"/>
          <w:kern w:val="0"/>
          <w14:ligatures w14:val="none"/>
        </w:rPr>
        <w:t>s</w:t>
      </w:r>
      <w:r w:rsidRPr="00BB58E8">
        <w:rPr>
          <w:rFonts w:ascii="Times New Roman" w:hAnsi="Times New Roman" w:cs="Times New Roman"/>
          <w:kern w:val="0"/>
          <w14:ligatures w14:val="none"/>
        </w:rPr>
        <w:t xml:space="preserve"> witness(es) is/are requested to appear at the beginning of the </w:t>
      </w:r>
      <w:r w:rsidRPr="00BB58E8" w:rsidR="00D8616C">
        <w:rPr>
          <w:rFonts w:ascii="Times New Roman" w:hAnsi="Times New Roman" w:cs="Times New Roman"/>
          <w:kern w:val="0"/>
          <w14:ligatures w14:val="none"/>
        </w:rPr>
        <w:t>deposition</w:t>
      </w:r>
      <w:r w:rsidRPr="00BB58E8">
        <w:rPr>
          <w:rFonts w:ascii="Times New Roman" w:hAnsi="Times New Roman" w:cs="Times New Roman"/>
          <w:kern w:val="0"/>
          <w14:ligatures w14:val="none"/>
        </w:rPr>
        <w:t xml:space="preserve"> and be available day-to-day to testify as a witness(es), as on cross-examination</w:t>
      </w:r>
      <w:r w:rsidRPr="00BB58E8" w:rsidR="00C47383">
        <w:rPr>
          <w:rFonts w:ascii="Times New Roman" w:hAnsi="Times New Roman" w:cs="Times New Roman"/>
          <w:kern w:val="0"/>
          <w14:ligatures w14:val="none"/>
        </w:rPr>
        <w:t xml:space="preserve"> by</w:t>
      </w:r>
      <w:r w:rsidRPr="00BB58E8">
        <w:rPr>
          <w:rFonts w:ascii="Times New Roman" w:hAnsi="Times New Roman" w:cs="Times New Roman"/>
          <w:kern w:val="0"/>
          <w14:ligatures w14:val="none"/>
        </w:rPr>
        <w:t xml:space="preserve"> OCC.</w:t>
      </w:r>
    </w:p>
    <w:p w:rsidR="00BF773B" w:rsidRPr="00BB58E8" w:rsidP="00BF773B" w14:paraId="5E000BFC" w14:textId="77777777">
      <w:pPr>
        <w:spacing w:after="0" w:line="240" w:lineRule="auto"/>
        <w:rPr>
          <w:rFonts w:ascii="Times New Roman" w:hAnsi="Times New Roman" w:cs="Times New Roman"/>
          <w:kern w:val="0"/>
          <w14:ligatures w14:val="none"/>
        </w:rPr>
      </w:pPr>
    </w:p>
    <w:p w:rsidR="00041E3E" w:rsidRPr="00BB58E8" w:rsidP="00041E3E" w14:paraId="65AB6F11" w14:textId="53845BC1">
      <w:pPr>
        <w:spacing w:line="240" w:lineRule="auto"/>
        <w:rPr>
          <w:rFonts w:ascii="Times New Roman" w:hAnsi="Times New Roman" w:cs="Times New Roman"/>
          <w:kern w:val="0"/>
          <w14:ligatures w14:val="none"/>
        </w:rPr>
      </w:pPr>
      <w:r w:rsidRPr="00BB58E8">
        <w:rPr>
          <w:rFonts w:ascii="Times New Roman" w:hAnsi="Times New Roman" w:cs="Times New Roman"/>
          <w:kern w:val="0"/>
          <w14:ligatures w14:val="none"/>
        </w:rPr>
        <w:t xml:space="preserve">Dated at Columbus, Ohio, this </w:t>
      </w:r>
      <w:r w:rsidRPr="00BB58E8">
        <w:rPr>
          <w:rFonts w:ascii="Times New Roman" w:hAnsi="Times New Roman" w:cs="Times New Roman"/>
          <w:kern w:val="0"/>
          <w14:ligatures w14:val="none"/>
        </w:rPr>
        <w:softHyphen/>
      </w:r>
      <w:r w:rsidRPr="00BB58E8">
        <w:rPr>
          <w:rFonts w:ascii="Times New Roman" w:hAnsi="Times New Roman" w:cs="Times New Roman"/>
          <w:kern w:val="0"/>
          <w14:ligatures w14:val="none"/>
        </w:rPr>
        <w:softHyphen/>
      </w:r>
      <w:r w:rsidRPr="00BB58E8">
        <w:rPr>
          <w:rFonts w:ascii="Times New Roman" w:hAnsi="Times New Roman" w:cs="Times New Roman"/>
          <w:kern w:val="0"/>
          <w14:ligatures w14:val="none"/>
        </w:rPr>
        <w:softHyphen/>
      </w:r>
      <w:r w:rsidRPr="00BB58E8">
        <w:rPr>
          <w:rFonts w:ascii="Times New Roman" w:hAnsi="Times New Roman" w:cs="Times New Roman"/>
          <w:kern w:val="0"/>
          <w14:ligatures w14:val="none"/>
        </w:rPr>
        <w:softHyphen/>
      </w:r>
      <w:r w:rsidRPr="00BB58E8">
        <w:rPr>
          <w:rFonts w:ascii="Times New Roman" w:hAnsi="Times New Roman" w:cs="Times New Roman"/>
          <w:kern w:val="0"/>
          <w14:ligatures w14:val="none"/>
        </w:rPr>
        <w:softHyphen/>
      </w:r>
      <w:r w:rsidRPr="00BB58E8">
        <w:rPr>
          <w:rFonts w:ascii="Times New Roman" w:hAnsi="Times New Roman" w:cs="Times New Roman"/>
          <w:kern w:val="0"/>
          <w14:ligatures w14:val="none"/>
        </w:rPr>
        <w:softHyphen/>
      </w:r>
      <w:r w:rsidRPr="00BB58E8">
        <w:rPr>
          <w:rFonts w:ascii="Times New Roman" w:hAnsi="Times New Roman" w:cs="Times New Roman"/>
          <w:kern w:val="0"/>
          <w14:ligatures w14:val="none"/>
        </w:rPr>
        <w:softHyphen/>
      </w:r>
      <w:r w:rsidRPr="00BB58E8">
        <w:rPr>
          <w:rFonts w:ascii="Times New Roman" w:hAnsi="Times New Roman" w:cs="Times New Roman"/>
          <w:kern w:val="0"/>
          <w14:ligatures w14:val="none"/>
        </w:rPr>
        <w:softHyphen/>
      </w:r>
      <w:r w:rsidRPr="00BB58E8">
        <w:rPr>
          <w:rFonts w:ascii="Times New Roman" w:hAnsi="Times New Roman" w:cs="Times New Roman"/>
          <w:kern w:val="0"/>
          <w14:ligatures w14:val="none"/>
        </w:rPr>
        <w:softHyphen/>
      </w:r>
      <w:r w:rsidRPr="00BB58E8">
        <w:rPr>
          <w:rFonts w:ascii="Times New Roman" w:hAnsi="Times New Roman" w:cs="Times New Roman"/>
          <w:kern w:val="0"/>
          <w14:ligatures w14:val="none"/>
        </w:rPr>
        <w:softHyphen/>
      </w:r>
      <w:r w:rsidRPr="00BB58E8">
        <w:rPr>
          <w:rFonts w:ascii="Times New Roman" w:hAnsi="Times New Roman" w:cs="Times New Roman"/>
          <w:kern w:val="0"/>
          <w14:ligatures w14:val="none"/>
        </w:rPr>
        <w:softHyphen/>
      </w:r>
      <w:r w:rsidRPr="00BB58E8">
        <w:rPr>
          <w:rFonts w:ascii="Times New Roman" w:hAnsi="Times New Roman" w:cs="Times New Roman"/>
          <w:kern w:val="0"/>
          <w14:ligatures w14:val="none"/>
        </w:rPr>
        <w:softHyphen/>
      </w:r>
      <w:r w:rsidRPr="00BB58E8">
        <w:rPr>
          <w:rFonts w:ascii="Times New Roman" w:hAnsi="Times New Roman" w:cs="Times New Roman"/>
          <w:kern w:val="0"/>
          <w14:ligatures w14:val="none"/>
        </w:rPr>
        <w:softHyphen/>
      </w:r>
      <w:r w:rsidRPr="00BB58E8">
        <w:rPr>
          <w:rFonts w:ascii="Times New Roman" w:hAnsi="Times New Roman" w:cs="Times New Roman"/>
          <w:kern w:val="0"/>
          <w14:ligatures w14:val="none"/>
        </w:rPr>
        <w:softHyphen/>
      </w:r>
      <w:r w:rsidRPr="00BB58E8">
        <w:rPr>
          <w:rFonts w:ascii="Times New Roman" w:hAnsi="Times New Roman" w:cs="Times New Roman"/>
          <w:kern w:val="0"/>
          <w14:ligatures w14:val="none"/>
        </w:rPr>
        <w:softHyphen/>
      </w:r>
      <w:r w:rsidRPr="00BB58E8">
        <w:rPr>
          <w:rFonts w:ascii="Times New Roman" w:hAnsi="Times New Roman" w:cs="Times New Roman"/>
          <w:kern w:val="0"/>
          <w14:ligatures w14:val="none"/>
        </w:rPr>
        <w:softHyphen/>
      </w:r>
      <w:r w:rsidRPr="00BB58E8">
        <w:rPr>
          <w:rFonts w:ascii="Times New Roman" w:hAnsi="Times New Roman" w:cs="Times New Roman"/>
          <w:kern w:val="0"/>
          <w14:ligatures w14:val="none"/>
        </w:rPr>
        <w:softHyphen/>
      </w:r>
      <w:r w:rsidRPr="00BB58E8">
        <w:rPr>
          <w:rFonts w:ascii="Times New Roman" w:hAnsi="Times New Roman" w:cs="Times New Roman"/>
          <w:kern w:val="0"/>
          <w14:ligatures w14:val="none"/>
        </w:rPr>
        <w:softHyphen/>
        <w:t>_____</w:t>
      </w:r>
      <w:r w:rsidRPr="00BB58E8" w:rsidR="00713958">
        <w:rPr>
          <w:rFonts w:ascii="Times New Roman" w:hAnsi="Times New Roman" w:cs="Times New Roman"/>
          <w:kern w:val="0"/>
          <w14:ligatures w14:val="none"/>
        </w:rPr>
        <w:t>___</w:t>
      </w:r>
      <w:r w:rsidRPr="00BB58E8">
        <w:rPr>
          <w:rFonts w:ascii="Times New Roman" w:hAnsi="Times New Roman" w:cs="Times New Roman"/>
          <w:kern w:val="0"/>
          <w14:ligatures w14:val="none"/>
        </w:rPr>
        <w:t xml:space="preserve"> day of </w:t>
      </w:r>
      <w:r w:rsidR="00D63C82">
        <w:rPr>
          <w:rFonts w:ascii="Times New Roman" w:hAnsi="Times New Roman" w:cs="Times New Roman"/>
          <w:kern w:val="0"/>
          <w14:ligatures w14:val="none"/>
        </w:rPr>
        <w:t>_________________________</w:t>
      </w:r>
      <w:r w:rsidRPr="00BB58E8">
        <w:rPr>
          <w:rFonts w:ascii="Times New Roman" w:hAnsi="Times New Roman" w:cs="Times New Roman"/>
          <w:kern w:val="0"/>
          <w14:ligatures w14:val="none"/>
        </w:rPr>
        <w:t>, 2024.</w:t>
      </w:r>
    </w:p>
    <w:p w:rsidR="00C47383" w:rsidRPr="00BB58E8" w:rsidP="00041E3E" w14:paraId="332460F6" w14:textId="77777777">
      <w:pPr>
        <w:spacing w:line="240" w:lineRule="auto"/>
        <w:rPr>
          <w:rFonts w:ascii="Times New Roman" w:hAnsi="Times New Roman" w:cs="Times New Roman"/>
          <w:kern w:val="0"/>
          <w14:ligatures w14:val="none"/>
        </w:rPr>
      </w:pPr>
    </w:p>
    <w:p w:rsidR="00041E3E" w:rsidRPr="00BB58E8" w:rsidP="00041E3E" w14:paraId="688863FC" w14:textId="77777777">
      <w:pPr>
        <w:spacing w:line="240" w:lineRule="auto"/>
        <w:rPr>
          <w:rFonts w:ascii="Times New Roman" w:hAnsi="Times New Roman" w:cs="Times New Roman"/>
          <w:kern w:val="0"/>
          <w14:ligatures w14:val="none"/>
        </w:rPr>
      </w:pPr>
      <w:r w:rsidRPr="00BB58E8">
        <w:rPr>
          <w:rFonts w:ascii="Times New Roman" w:hAnsi="Times New Roman" w:cs="Times New Roman"/>
          <w:kern w:val="0"/>
          <w14:ligatures w14:val="none"/>
        </w:rPr>
        <w:tab/>
      </w:r>
      <w:r w:rsidRPr="00BB58E8">
        <w:rPr>
          <w:rFonts w:ascii="Times New Roman" w:hAnsi="Times New Roman" w:cs="Times New Roman"/>
          <w:kern w:val="0"/>
          <w14:ligatures w14:val="none"/>
        </w:rPr>
        <w:tab/>
      </w:r>
      <w:r w:rsidRPr="00BB58E8">
        <w:rPr>
          <w:rFonts w:ascii="Times New Roman" w:hAnsi="Times New Roman" w:cs="Times New Roman"/>
          <w:kern w:val="0"/>
          <w14:ligatures w14:val="none"/>
        </w:rPr>
        <w:tab/>
      </w:r>
      <w:r w:rsidRPr="00BB58E8">
        <w:rPr>
          <w:rFonts w:ascii="Times New Roman" w:hAnsi="Times New Roman" w:cs="Times New Roman"/>
          <w:kern w:val="0"/>
          <w14:ligatures w14:val="none"/>
        </w:rPr>
        <w:tab/>
      </w:r>
      <w:r w:rsidRPr="00BB58E8">
        <w:rPr>
          <w:rFonts w:ascii="Times New Roman" w:hAnsi="Times New Roman" w:cs="Times New Roman"/>
          <w:kern w:val="0"/>
          <w14:ligatures w14:val="none"/>
        </w:rPr>
        <w:tab/>
        <w:t>_______________________________________</w:t>
      </w:r>
    </w:p>
    <w:p w:rsidR="00041E3E" w:rsidRPr="00BB58E8" w:rsidP="00717DFB" w14:paraId="2651AE14" w14:textId="236B58DE">
      <w:pPr>
        <w:spacing w:after="0" w:line="240" w:lineRule="auto"/>
        <w:rPr>
          <w:rFonts w:ascii="Times New Roman" w:hAnsi="Times New Roman" w:cs="Times New Roman"/>
          <w:kern w:val="0"/>
          <w14:ligatures w14:val="none"/>
        </w:rPr>
      </w:pPr>
      <w:r w:rsidRPr="00BB58E8">
        <w:rPr>
          <w:rFonts w:ascii="Times New Roman" w:hAnsi="Times New Roman" w:cs="Times New Roman"/>
          <w:kern w:val="0"/>
          <w14:ligatures w14:val="none"/>
        </w:rPr>
        <w:tab/>
      </w:r>
      <w:r w:rsidRPr="00BB58E8">
        <w:rPr>
          <w:rFonts w:ascii="Times New Roman" w:hAnsi="Times New Roman" w:cs="Times New Roman"/>
          <w:kern w:val="0"/>
          <w14:ligatures w14:val="none"/>
        </w:rPr>
        <w:tab/>
      </w:r>
      <w:r w:rsidRPr="00BB58E8">
        <w:rPr>
          <w:rFonts w:ascii="Times New Roman" w:hAnsi="Times New Roman" w:cs="Times New Roman"/>
          <w:kern w:val="0"/>
          <w14:ligatures w14:val="none"/>
        </w:rPr>
        <w:tab/>
      </w:r>
      <w:r w:rsidRPr="00BB58E8">
        <w:rPr>
          <w:rFonts w:ascii="Times New Roman" w:hAnsi="Times New Roman" w:cs="Times New Roman"/>
          <w:kern w:val="0"/>
          <w14:ligatures w14:val="none"/>
        </w:rPr>
        <w:tab/>
      </w:r>
      <w:r w:rsidRPr="00BB58E8">
        <w:rPr>
          <w:rFonts w:ascii="Times New Roman" w:hAnsi="Times New Roman" w:cs="Times New Roman"/>
          <w:kern w:val="0"/>
          <w14:ligatures w14:val="none"/>
        </w:rPr>
        <w:tab/>
        <w:t>Administrative Law Judge</w:t>
      </w:r>
    </w:p>
    <w:p w:rsidR="00717DFB" w:rsidRPr="00BB58E8" w:rsidP="00717DFB" w14:paraId="7CEEA762" w14:textId="77777777">
      <w:pPr>
        <w:spacing w:after="0" w:line="240" w:lineRule="auto"/>
        <w:rPr>
          <w:rFonts w:ascii="Times New Roman" w:hAnsi="Times New Roman" w:cs="Times New Roman"/>
          <w:kern w:val="0"/>
          <w14:ligatures w14:val="none"/>
        </w:rPr>
      </w:pPr>
    </w:p>
    <w:p w:rsidR="00041E3E" w:rsidRPr="00BB58E8" w:rsidP="00C47383" w14:paraId="12C0346D" w14:textId="7E592DF5">
      <w:pPr>
        <w:spacing w:after="0" w:line="240" w:lineRule="auto"/>
        <w:ind w:left="1440" w:hanging="1440"/>
        <w:rPr>
          <w:rFonts w:ascii="Times New Roman" w:hAnsi="Times New Roman" w:cs="Times New Roman"/>
          <w:kern w:val="0"/>
          <w14:ligatures w14:val="none"/>
        </w:rPr>
      </w:pPr>
      <w:r w:rsidRPr="00BB58E8">
        <w:rPr>
          <w:rFonts w:ascii="Times New Roman" w:hAnsi="Times New Roman" w:cs="Times New Roman"/>
          <w:kern w:val="0"/>
          <w14:ligatures w14:val="none"/>
        </w:rPr>
        <w:t>NOTICE:</w:t>
      </w:r>
      <w:r w:rsidRPr="00BB58E8">
        <w:rPr>
          <w:rFonts w:ascii="Times New Roman" w:hAnsi="Times New Roman" w:cs="Times New Roman"/>
          <w:kern w:val="0"/>
          <w14:ligatures w14:val="none"/>
        </w:rPr>
        <w:tab/>
      </w:r>
      <w:r w:rsidRPr="00BB58E8">
        <w:rPr>
          <w:rFonts w:ascii="Times New Roman" w:eastAsia="Arial" w:hAnsi="Times New Roman" w:cs="Times New Roman"/>
          <w:kern w:val="0"/>
          <w14:ligatures w14:val="none"/>
        </w:rPr>
        <w:t xml:space="preserve">If </w:t>
      </w:r>
      <w:r w:rsidRPr="00BB58E8">
        <w:rPr>
          <w:rFonts w:ascii="Times New Roman" w:hAnsi="Times New Roman" w:cs="Times New Roman"/>
          <w:kern w:val="0"/>
          <w14:ligatures w14:val="none"/>
        </w:rPr>
        <w:t>you are not a party or an officer, agent, or employee of a party to this proceeding, then witness fees for attending under this subpoena are to be paid by the party at whose request the witness is summoned. Every copy of this subpoena for the witness must contain this notice.</w:t>
      </w:r>
    </w:p>
    <w:sectPr w:rsidSect="00494F1A">
      <w:footerReference w:type="default" r:id="rId49"/>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C4B" w14:paraId="2F4EC1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1520025"/>
      <w:docPartObj>
        <w:docPartGallery w:val="Page Numbers (Bottom of Page)"/>
        <w:docPartUnique/>
      </w:docPartObj>
    </w:sdtPr>
    <w:sdtEndPr>
      <w:rPr>
        <w:rFonts w:ascii="Times New Roman" w:hAnsi="Times New Roman" w:cs="Times New Roman"/>
        <w:noProof/>
      </w:rPr>
    </w:sdtEndPr>
    <w:sdtContent>
      <w:p w:rsidR="007A5786" w:rsidRPr="007A5786" w14:paraId="3B1A0FD5" w14:textId="13266425">
        <w:pPr>
          <w:pStyle w:val="Footer"/>
          <w:jc w:val="center"/>
          <w:rPr>
            <w:rFonts w:ascii="Times New Roman" w:hAnsi="Times New Roman" w:cs="Times New Roman"/>
          </w:rPr>
        </w:pPr>
        <w:r w:rsidRPr="007A5786">
          <w:rPr>
            <w:rFonts w:ascii="Times New Roman" w:hAnsi="Times New Roman" w:cs="Times New Roman"/>
          </w:rPr>
          <w:fldChar w:fldCharType="begin"/>
        </w:r>
        <w:r w:rsidRPr="007A5786">
          <w:rPr>
            <w:rFonts w:ascii="Times New Roman" w:hAnsi="Times New Roman" w:cs="Times New Roman"/>
          </w:rPr>
          <w:instrText xml:space="preserve"> PAGE   \* MERGEFORMAT </w:instrText>
        </w:r>
        <w:r w:rsidRPr="007A5786">
          <w:rPr>
            <w:rFonts w:ascii="Times New Roman" w:hAnsi="Times New Roman" w:cs="Times New Roman"/>
          </w:rPr>
          <w:fldChar w:fldCharType="separate"/>
        </w:r>
        <w:r w:rsidRPr="007A5786">
          <w:rPr>
            <w:rFonts w:ascii="Times New Roman" w:hAnsi="Times New Roman" w:cs="Times New Roman"/>
            <w:noProof/>
          </w:rPr>
          <w:t>2</w:t>
        </w:r>
        <w:r w:rsidRPr="007A5786">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C4B" w14:paraId="3801C5E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5745" w14:paraId="6EF7B887"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1239490"/>
      <w:docPartObj>
        <w:docPartGallery w:val="Page Numbers (Bottom of Page)"/>
        <w:docPartUnique/>
      </w:docPartObj>
    </w:sdtPr>
    <w:sdtEndPr>
      <w:rPr>
        <w:rFonts w:ascii="Times New Roman" w:hAnsi="Times New Roman" w:cs="Times New Roman"/>
        <w:noProof/>
      </w:rPr>
    </w:sdtEndPr>
    <w:sdtContent>
      <w:p w:rsidR="00494F1A" w:rsidRPr="00494F1A" w14:paraId="226BED3A" w14:textId="68C8C436">
        <w:pPr>
          <w:pStyle w:val="Footer"/>
          <w:jc w:val="center"/>
          <w:rPr>
            <w:rFonts w:ascii="Times New Roman" w:hAnsi="Times New Roman" w:cs="Times New Roman"/>
          </w:rPr>
        </w:pPr>
        <w:r w:rsidRPr="00494F1A">
          <w:rPr>
            <w:rFonts w:ascii="Times New Roman" w:hAnsi="Times New Roman" w:cs="Times New Roman"/>
          </w:rPr>
          <w:fldChar w:fldCharType="begin"/>
        </w:r>
        <w:r w:rsidRPr="00494F1A">
          <w:rPr>
            <w:rFonts w:ascii="Times New Roman" w:hAnsi="Times New Roman" w:cs="Times New Roman"/>
          </w:rPr>
          <w:instrText xml:space="preserve"> PAGE   \* MERGEFORMAT </w:instrText>
        </w:r>
        <w:r w:rsidRPr="00494F1A">
          <w:rPr>
            <w:rFonts w:ascii="Times New Roman" w:hAnsi="Times New Roman" w:cs="Times New Roman"/>
          </w:rPr>
          <w:fldChar w:fldCharType="separate"/>
        </w:r>
        <w:r w:rsidRPr="00494F1A">
          <w:rPr>
            <w:rFonts w:ascii="Times New Roman" w:hAnsi="Times New Roman" w:cs="Times New Roman"/>
            <w:noProof/>
          </w:rPr>
          <w:t>2</w:t>
        </w:r>
        <w:r w:rsidRPr="00494F1A">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80D10" w:rsidP="00EF1BD8" w14:paraId="4BC7DC54" w14:textId="77777777">
      <w:pPr>
        <w:spacing w:after="0" w:line="240" w:lineRule="auto"/>
      </w:pPr>
      <w:r>
        <w:separator/>
      </w:r>
    </w:p>
  </w:footnote>
  <w:footnote w:type="continuationSeparator" w:id="1">
    <w:p w:rsidR="00F80D10" w:rsidP="00EF1BD8" w14:paraId="6A6FAAD1" w14:textId="77777777">
      <w:pPr>
        <w:spacing w:after="0" w:line="240" w:lineRule="auto"/>
      </w:pPr>
      <w:r>
        <w:continuationSeparator/>
      </w:r>
    </w:p>
  </w:footnote>
  <w:footnote w:id="2">
    <w:p w:rsidR="00EF1BD8" w:rsidRPr="0079573A" w:rsidP="0079573A" w14:paraId="4D5E80EE" w14:textId="72DCBE69">
      <w:pPr>
        <w:pStyle w:val="FootnoteText"/>
        <w:spacing w:after="120"/>
        <w:rPr>
          <w:rFonts w:ascii="Times New Roman" w:hAnsi="Times New Roman" w:cs="Times New Roman"/>
          <w:kern w:val="0"/>
          <w14:ligatures w14:val="none"/>
        </w:rPr>
      </w:pPr>
      <w:r w:rsidRPr="0079573A">
        <w:rPr>
          <w:rStyle w:val="FootnoteReference"/>
          <w:rFonts w:ascii="Times New Roman" w:hAnsi="Times New Roman" w:cs="Times New Roman"/>
          <w:kern w:val="0"/>
          <w14:ligatures w14:val="none"/>
        </w:rPr>
        <w:footnoteRef/>
      </w:r>
      <w:r w:rsidRPr="0079573A">
        <w:rPr>
          <w:rFonts w:ascii="Times New Roman" w:hAnsi="Times New Roman" w:cs="Times New Roman"/>
          <w:kern w:val="0"/>
          <w14:ligatures w14:val="none"/>
        </w:rPr>
        <w:t xml:space="preserve"> </w:t>
      </w:r>
      <w:r w:rsidRPr="0079573A" w:rsidR="00AC2112">
        <w:rPr>
          <w:rFonts w:ascii="Times New Roman" w:hAnsi="Times New Roman" w:cs="Times New Roman"/>
          <w:kern w:val="0"/>
          <w14:ligatures w14:val="none"/>
        </w:rPr>
        <w:t>Direct Testimony of Duke Witness James E. Ziokowski (Apr</w:t>
      </w:r>
      <w:r w:rsidR="00C07ECE">
        <w:rPr>
          <w:rFonts w:ascii="Times New Roman" w:hAnsi="Times New Roman" w:cs="Times New Roman"/>
          <w:kern w:val="0"/>
          <w14:ligatures w14:val="none"/>
        </w:rPr>
        <w:t>il</w:t>
      </w:r>
      <w:r w:rsidRPr="0079573A" w:rsidR="00AC2112">
        <w:rPr>
          <w:rFonts w:ascii="Times New Roman" w:hAnsi="Times New Roman" w:cs="Times New Roman"/>
          <w:kern w:val="0"/>
          <w14:ligatures w14:val="none"/>
        </w:rPr>
        <w:t xml:space="preserve"> 1, 2024),</w:t>
      </w:r>
      <w:r w:rsidRPr="0079573A">
        <w:rPr>
          <w:rFonts w:ascii="Times New Roman" w:hAnsi="Times New Roman" w:cs="Times New Roman"/>
          <w:kern w:val="0"/>
          <w14:ligatures w14:val="none"/>
        </w:rPr>
        <w:t xml:space="preserve"> Attachment JEZ-3 at 2. This may understate the actual amount of the increase because it appears that Duke included the commodity cost in its calculation.</w:t>
      </w:r>
    </w:p>
  </w:footnote>
  <w:footnote w:id="3">
    <w:p w:rsidR="00145040" w:rsidRPr="0079573A" w:rsidP="0079573A" w14:paraId="244B7511" w14:textId="38F934A0">
      <w:pPr>
        <w:pStyle w:val="FootnoteText"/>
        <w:spacing w:after="120"/>
        <w:rPr>
          <w:rFonts w:ascii="Times New Roman" w:hAnsi="Times New Roman" w:cs="Times New Roman"/>
          <w:kern w:val="0"/>
          <w14:ligatures w14:val="none"/>
        </w:rPr>
      </w:pPr>
      <w:r w:rsidRPr="0079573A">
        <w:rPr>
          <w:rStyle w:val="FootnoteReference"/>
          <w:rFonts w:ascii="Times New Roman" w:hAnsi="Times New Roman" w:cs="Times New Roman"/>
          <w:kern w:val="0"/>
          <w14:ligatures w14:val="none"/>
        </w:rPr>
        <w:footnoteRef/>
      </w:r>
      <w:r w:rsidRPr="0079573A">
        <w:rPr>
          <w:rFonts w:ascii="Times New Roman" w:hAnsi="Times New Roman" w:cs="Times New Roman"/>
          <w:kern w:val="0"/>
          <w14:ligatures w14:val="none"/>
        </w:rPr>
        <w:t xml:space="preserve"> </w:t>
      </w:r>
      <w:r w:rsidRPr="0079573A" w:rsidR="00AC2932">
        <w:rPr>
          <w:rFonts w:ascii="Times New Roman" w:hAnsi="Times New Roman" w:cs="Times New Roman"/>
          <w:kern w:val="0"/>
          <w14:ligatures w14:val="none"/>
        </w:rPr>
        <w:t>Direct Testimony of</w:t>
      </w:r>
      <w:r w:rsidRPr="0079573A" w:rsidR="00AC2112">
        <w:rPr>
          <w:rFonts w:ascii="Times New Roman" w:hAnsi="Times New Roman" w:cs="Times New Roman"/>
          <w:kern w:val="0"/>
          <w14:ligatures w14:val="none"/>
        </w:rPr>
        <w:t xml:space="preserve"> Duke Witness</w:t>
      </w:r>
      <w:r w:rsidRPr="0079573A" w:rsidR="00AC2932">
        <w:rPr>
          <w:rFonts w:ascii="Times New Roman" w:hAnsi="Times New Roman" w:cs="Times New Roman"/>
          <w:kern w:val="0"/>
          <w14:ligatures w14:val="none"/>
        </w:rPr>
        <w:t xml:space="preserve"> Sarah E. Lawler</w:t>
      </w:r>
      <w:r w:rsidRPr="0079573A" w:rsidR="00AC2112">
        <w:rPr>
          <w:rFonts w:ascii="Times New Roman" w:hAnsi="Times New Roman" w:cs="Times New Roman"/>
          <w:kern w:val="0"/>
          <w14:ligatures w14:val="none"/>
        </w:rPr>
        <w:t xml:space="preserve"> (Apr</w:t>
      </w:r>
      <w:r w:rsidR="00B02F16">
        <w:rPr>
          <w:rFonts w:ascii="Times New Roman" w:hAnsi="Times New Roman" w:cs="Times New Roman"/>
          <w:kern w:val="0"/>
          <w14:ligatures w14:val="none"/>
        </w:rPr>
        <w:t>il</w:t>
      </w:r>
      <w:r w:rsidRPr="0079573A" w:rsidR="00AC2112">
        <w:rPr>
          <w:rFonts w:ascii="Times New Roman" w:hAnsi="Times New Roman" w:cs="Times New Roman"/>
          <w:kern w:val="0"/>
          <w14:ligatures w14:val="none"/>
        </w:rPr>
        <w:t xml:space="preserve"> 1, 2024)</w:t>
      </w:r>
      <w:r w:rsidRPr="0079573A" w:rsidR="00AC2932">
        <w:rPr>
          <w:rFonts w:ascii="Times New Roman" w:hAnsi="Times New Roman" w:cs="Times New Roman"/>
          <w:kern w:val="0"/>
          <w14:ligatures w14:val="none"/>
        </w:rPr>
        <w:t xml:space="preserve"> at 9.</w:t>
      </w:r>
    </w:p>
  </w:footnote>
  <w:footnote w:id="4">
    <w:p w:rsidR="00145040" w:rsidRPr="0079573A" w:rsidP="0079573A" w14:paraId="1D58BBC1" w14:textId="5E7543AE">
      <w:pPr>
        <w:pStyle w:val="FootnoteText"/>
        <w:spacing w:after="120"/>
        <w:rPr>
          <w:rFonts w:ascii="Times New Roman" w:hAnsi="Times New Roman" w:cs="Times New Roman"/>
          <w:kern w:val="0"/>
          <w14:ligatures w14:val="none"/>
        </w:rPr>
      </w:pPr>
      <w:r w:rsidRPr="0079573A">
        <w:rPr>
          <w:rStyle w:val="FootnoteReference"/>
          <w:rFonts w:ascii="Times New Roman" w:hAnsi="Times New Roman" w:cs="Times New Roman"/>
          <w:kern w:val="0"/>
          <w14:ligatures w14:val="none"/>
        </w:rPr>
        <w:footnoteRef/>
      </w:r>
      <w:r w:rsidRPr="0079573A">
        <w:rPr>
          <w:rFonts w:ascii="Times New Roman" w:hAnsi="Times New Roman" w:cs="Times New Roman"/>
          <w:kern w:val="0"/>
          <w14:ligatures w14:val="none"/>
        </w:rPr>
        <w:t xml:space="preserve"> Direct Testimony of Duke Witness Amy Spiller</w:t>
      </w:r>
      <w:r w:rsidRPr="0079573A" w:rsidR="00AC2112">
        <w:rPr>
          <w:rFonts w:ascii="Times New Roman" w:hAnsi="Times New Roman" w:cs="Times New Roman"/>
          <w:kern w:val="0"/>
          <w14:ligatures w14:val="none"/>
        </w:rPr>
        <w:t xml:space="preserve"> (Apr</w:t>
      </w:r>
      <w:r w:rsidR="00377159">
        <w:rPr>
          <w:rFonts w:ascii="Times New Roman" w:hAnsi="Times New Roman" w:cs="Times New Roman"/>
          <w:kern w:val="0"/>
          <w14:ligatures w14:val="none"/>
        </w:rPr>
        <w:t>il</w:t>
      </w:r>
      <w:r w:rsidRPr="0079573A" w:rsidR="00AC2112">
        <w:rPr>
          <w:rFonts w:ascii="Times New Roman" w:hAnsi="Times New Roman" w:cs="Times New Roman"/>
          <w:kern w:val="0"/>
          <w14:ligatures w14:val="none"/>
        </w:rPr>
        <w:t xml:space="preserve"> 1, 2024)</w:t>
      </w:r>
      <w:r w:rsidRPr="0079573A">
        <w:rPr>
          <w:rFonts w:ascii="Times New Roman" w:hAnsi="Times New Roman" w:cs="Times New Roman"/>
          <w:kern w:val="0"/>
          <w14:ligatures w14:val="none"/>
        </w:rPr>
        <w:t xml:space="preserve"> at 15.</w:t>
      </w:r>
    </w:p>
  </w:footnote>
  <w:footnote w:id="5">
    <w:p w:rsidR="002E0900" w:rsidRPr="0079573A" w:rsidP="0079573A" w14:paraId="63E60B0A" w14:textId="5CDEE980">
      <w:pPr>
        <w:pStyle w:val="FootnoteText"/>
        <w:spacing w:after="120"/>
        <w:rPr>
          <w:rFonts w:ascii="Times New Roman" w:hAnsi="Times New Roman" w:cs="Times New Roman"/>
          <w:kern w:val="0"/>
          <w14:ligatures w14:val="none"/>
        </w:rPr>
      </w:pPr>
      <w:r w:rsidRPr="0079573A">
        <w:rPr>
          <w:rStyle w:val="FootnoteReference"/>
          <w:rFonts w:ascii="Times New Roman" w:hAnsi="Times New Roman" w:cs="Times New Roman"/>
          <w:kern w:val="0"/>
          <w14:ligatures w14:val="none"/>
        </w:rPr>
        <w:footnoteRef/>
      </w:r>
      <w:r w:rsidRPr="0079573A">
        <w:rPr>
          <w:rFonts w:ascii="Times New Roman" w:hAnsi="Times New Roman" w:cs="Times New Roman"/>
          <w:kern w:val="0"/>
          <w14:ligatures w14:val="none"/>
        </w:rPr>
        <w:t xml:space="preserve"> </w:t>
      </w:r>
      <w:r w:rsidRPr="0079573A" w:rsidR="00235796">
        <w:rPr>
          <w:rFonts w:ascii="Times New Roman" w:hAnsi="Times New Roman" w:cs="Times New Roman"/>
          <w:kern w:val="0"/>
          <w14:ligatures w14:val="none"/>
        </w:rPr>
        <w:t>R.C. 4901.18.</w:t>
      </w:r>
    </w:p>
  </w:footnote>
  <w:footnote w:id="6">
    <w:p w:rsidR="00235796" w:rsidRPr="0079573A" w:rsidP="0079573A" w14:paraId="5F6D7D57" w14:textId="05F68A9B">
      <w:pPr>
        <w:pStyle w:val="FootnoteText"/>
        <w:spacing w:after="120"/>
        <w:rPr>
          <w:rFonts w:ascii="Times New Roman" w:hAnsi="Times New Roman" w:cs="Times New Roman"/>
          <w:kern w:val="0"/>
          <w14:ligatures w14:val="none"/>
        </w:rPr>
      </w:pPr>
      <w:r w:rsidRPr="0079573A">
        <w:rPr>
          <w:rStyle w:val="FootnoteReference"/>
          <w:rFonts w:ascii="Times New Roman" w:hAnsi="Times New Roman" w:cs="Times New Roman"/>
          <w:kern w:val="0"/>
          <w14:ligatures w14:val="none"/>
        </w:rPr>
        <w:footnoteRef/>
      </w:r>
      <w:r w:rsidRPr="0079573A">
        <w:rPr>
          <w:rFonts w:ascii="Times New Roman" w:hAnsi="Times New Roman" w:cs="Times New Roman"/>
          <w:kern w:val="0"/>
          <w14:ligatures w14:val="none"/>
        </w:rPr>
        <w:t xml:space="preserve"> O.A.C. 4901-1-21(F).</w:t>
      </w:r>
    </w:p>
  </w:footnote>
  <w:footnote w:id="7">
    <w:p w:rsidR="00C245D1" w:rsidRPr="0079573A" w:rsidP="0079573A" w14:paraId="5E204C76" w14:textId="6865ACA2">
      <w:pPr>
        <w:pStyle w:val="FootnoteText"/>
        <w:spacing w:after="120"/>
        <w:rPr>
          <w:rFonts w:ascii="Times New Roman" w:hAnsi="Times New Roman" w:cs="Times New Roman"/>
          <w:kern w:val="0"/>
          <w14:ligatures w14:val="none"/>
        </w:rPr>
      </w:pPr>
      <w:r w:rsidRPr="0079573A">
        <w:rPr>
          <w:rStyle w:val="FootnoteReference"/>
          <w:rFonts w:ascii="Times New Roman" w:hAnsi="Times New Roman" w:cs="Times New Roman"/>
          <w:kern w:val="0"/>
          <w14:ligatures w14:val="none"/>
        </w:rPr>
        <w:footnoteRef/>
      </w:r>
      <w:r w:rsidRPr="0079573A">
        <w:rPr>
          <w:rFonts w:ascii="Times New Roman" w:hAnsi="Times New Roman" w:cs="Times New Roman"/>
          <w:kern w:val="0"/>
          <w14:ligatures w14:val="none"/>
        </w:rPr>
        <w:t xml:space="preserve"> </w:t>
      </w:r>
      <w:r w:rsidRPr="0079573A" w:rsidR="00235796">
        <w:rPr>
          <w:rFonts w:ascii="Times New Roman" w:hAnsi="Times New Roman" w:cs="Times New Roman"/>
          <w:kern w:val="0"/>
          <w14:ligatures w14:val="none"/>
        </w:rPr>
        <w:t>O.A.C. 4901-1-25</w:t>
      </w:r>
      <w:r w:rsidRPr="0079573A" w:rsidR="004B62B9">
        <w:rPr>
          <w:rFonts w:ascii="Times New Roman" w:hAnsi="Times New Roman" w:cs="Times New Roman"/>
          <w:kern w:val="0"/>
          <w14:ligatures w14:val="none"/>
        </w:rPr>
        <w:t>(D).</w:t>
      </w:r>
    </w:p>
  </w:footnote>
  <w:footnote w:id="8">
    <w:p w:rsidR="004B62B9" w:rsidRPr="0079573A" w:rsidP="0079573A" w14:paraId="06ED1E1C" w14:textId="1D219D18">
      <w:pPr>
        <w:pStyle w:val="FootnoteText"/>
        <w:spacing w:after="120"/>
        <w:rPr>
          <w:rFonts w:ascii="Times New Roman" w:hAnsi="Times New Roman" w:cs="Times New Roman"/>
          <w:kern w:val="0"/>
          <w14:ligatures w14:val="none"/>
        </w:rPr>
      </w:pPr>
      <w:r w:rsidRPr="0079573A">
        <w:rPr>
          <w:rStyle w:val="FootnoteReference"/>
          <w:rFonts w:ascii="Times New Roman" w:hAnsi="Times New Roman" w:cs="Times New Roman"/>
          <w:kern w:val="0"/>
          <w14:ligatures w14:val="none"/>
        </w:rPr>
        <w:footnoteRef/>
      </w:r>
      <w:r w:rsidRPr="0079573A">
        <w:rPr>
          <w:rFonts w:ascii="Times New Roman" w:hAnsi="Times New Roman" w:cs="Times New Roman"/>
          <w:kern w:val="0"/>
          <w14:ligatures w14:val="none"/>
        </w:rPr>
        <w:t xml:space="preserve"> O.A.C. 4901-1-25(A).</w:t>
      </w:r>
    </w:p>
  </w:footnote>
  <w:footnote w:id="9">
    <w:p w:rsidR="001D1530" w:rsidRPr="0079573A" w:rsidP="0079573A" w14:paraId="2889F449" w14:textId="6EA1FF31">
      <w:pPr>
        <w:pStyle w:val="FootnoteText"/>
        <w:spacing w:after="120"/>
        <w:rPr>
          <w:rFonts w:ascii="Times New Roman" w:hAnsi="Times New Roman" w:cs="Times New Roman"/>
          <w:kern w:val="0"/>
          <w14:ligatures w14:val="none"/>
        </w:rPr>
      </w:pPr>
      <w:r w:rsidRPr="0079573A">
        <w:rPr>
          <w:rStyle w:val="FootnoteReference"/>
          <w:rFonts w:ascii="Times New Roman" w:hAnsi="Times New Roman" w:cs="Times New Roman"/>
          <w:kern w:val="0"/>
          <w14:ligatures w14:val="none"/>
        </w:rPr>
        <w:footnoteRef/>
      </w:r>
      <w:r w:rsidRPr="0079573A">
        <w:rPr>
          <w:rFonts w:ascii="Times New Roman" w:hAnsi="Times New Roman" w:cs="Times New Roman"/>
          <w:kern w:val="0"/>
          <w14:ligatures w14:val="none"/>
        </w:rPr>
        <w:t xml:space="preserve"> O.A.C. 4901-1-25.</w:t>
      </w:r>
    </w:p>
  </w:footnote>
  <w:footnote w:id="10">
    <w:p w:rsidR="001D1530" w:rsidRPr="0079573A" w:rsidP="0079573A" w14:paraId="215AA127" w14:textId="46DCFBB5">
      <w:pPr>
        <w:pStyle w:val="FootnoteText"/>
        <w:spacing w:after="120"/>
        <w:rPr>
          <w:rFonts w:ascii="Times New Roman" w:hAnsi="Times New Roman" w:cs="Times New Roman"/>
          <w:kern w:val="0"/>
          <w14:ligatures w14:val="none"/>
        </w:rPr>
      </w:pPr>
      <w:r w:rsidRPr="0079573A">
        <w:rPr>
          <w:rStyle w:val="FootnoteReference"/>
          <w:rFonts w:ascii="Times New Roman" w:hAnsi="Times New Roman" w:cs="Times New Roman"/>
          <w:kern w:val="0"/>
          <w14:ligatures w14:val="none"/>
        </w:rPr>
        <w:footnoteRef/>
      </w:r>
      <w:r w:rsidRPr="0079573A">
        <w:rPr>
          <w:rFonts w:ascii="Times New Roman" w:hAnsi="Times New Roman" w:cs="Times New Roman"/>
          <w:kern w:val="0"/>
          <w14:ligatures w14:val="none"/>
        </w:rPr>
        <w:t xml:space="preserve"> OA.C. 4901-1-16(B).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C4B" w14:paraId="30939E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C4B" w14:paraId="35389B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C4B" w14:paraId="37F79C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072D03"/>
    <w:multiLevelType w:val="hybridMultilevel"/>
    <w:tmpl w:val="A5CAD1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39827D1D"/>
    <w:multiLevelType w:val="hybridMultilevel"/>
    <w:tmpl w:val="81AC12F6"/>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D1549F5"/>
    <w:multiLevelType w:val="hybridMultilevel"/>
    <w:tmpl w:val="781ADF5E"/>
    <w:lvl w:ilvl="0">
      <w:start w:val="1"/>
      <w:numFmt w:val="decimal"/>
      <w:lvlText w:val="(%1)"/>
      <w:lvlJc w:val="left"/>
      <w:pPr>
        <w:ind w:left="1440" w:hanging="360"/>
      </w:pPr>
      <w:rPr>
        <w:rFonts w:ascii="Times New Roman" w:hAnsi="Times New Roman" w:cs="Times New Roman"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7BB75C07"/>
    <w:multiLevelType w:val="hybridMultilevel"/>
    <w:tmpl w:val="781ADF5E"/>
    <w:lvl w:ilvl="0">
      <w:start w:val="1"/>
      <w:numFmt w:val="decimal"/>
      <w:lvlText w:val="(%1)"/>
      <w:lvlJc w:val="left"/>
      <w:pPr>
        <w:ind w:left="1440" w:hanging="360"/>
      </w:pPr>
      <w:rPr>
        <w:rFonts w:ascii="Times New Roman" w:hAnsi="Times New Roman" w:cs="Times New Roman"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2C"/>
    <w:rsid w:val="000070FB"/>
    <w:rsid w:val="000135DD"/>
    <w:rsid w:val="0003475D"/>
    <w:rsid w:val="00041E3E"/>
    <w:rsid w:val="000455CF"/>
    <w:rsid w:val="000624BF"/>
    <w:rsid w:val="00064FA7"/>
    <w:rsid w:val="00067EB5"/>
    <w:rsid w:val="00072B55"/>
    <w:rsid w:val="00074A94"/>
    <w:rsid w:val="000870A5"/>
    <w:rsid w:val="000A433F"/>
    <w:rsid w:val="000A627F"/>
    <w:rsid w:val="000E420E"/>
    <w:rsid w:val="000E7534"/>
    <w:rsid w:val="000F25FF"/>
    <w:rsid w:val="00113439"/>
    <w:rsid w:val="00114BEB"/>
    <w:rsid w:val="00127F04"/>
    <w:rsid w:val="00130266"/>
    <w:rsid w:val="00132109"/>
    <w:rsid w:val="00140F0E"/>
    <w:rsid w:val="00145040"/>
    <w:rsid w:val="0014745B"/>
    <w:rsid w:val="001523FA"/>
    <w:rsid w:val="00155638"/>
    <w:rsid w:val="00191683"/>
    <w:rsid w:val="001A2218"/>
    <w:rsid w:val="001B4674"/>
    <w:rsid w:val="001B63D4"/>
    <w:rsid w:val="001C2E67"/>
    <w:rsid w:val="001D1530"/>
    <w:rsid w:val="001D363A"/>
    <w:rsid w:val="001D5420"/>
    <w:rsid w:val="001E6493"/>
    <w:rsid w:val="001F300C"/>
    <w:rsid w:val="002161BA"/>
    <w:rsid w:val="00220EE8"/>
    <w:rsid w:val="00224845"/>
    <w:rsid w:val="00225BF3"/>
    <w:rsid w:val="0023451F"/>
    <w:rsid w:val="00235796"/>
    <w:rsid w:val="002460FF"/>
    <w:rsid w:val="00254B55"/>
    <w:rsid w:val="0026395A"/>
    <w:rsid w:val="0028263A"/>
    <w:rsid w:val="00287146"/>
    <w:rsid w:val="0029530D"/>
    <w:rsid w:val="002B5824"/>
    <w:rsid w:val="002B5B29"/>
    <w:rsid w:val="002C14E8"/>
    <w:rsid w:val="002C704E"/>
    <w:rsid w:val="002D2C2F"/>
    <w:rsid w:val="002E0900"/>
    <w:rsid w:val="002E4945"/>
    <w:rsid w:val="002F35E1"/>
    <w:rsid w:val="003106A1"/>
    <w:rsid w:val="00313D65"/>
    <w:rsid w:val="003202A7"/>
    <w:rsid w:val="003234DB"/>
    <w:rsid w:val="003411C0"/>
    <w:rsid w:val="003419D8"/>
    <w:rsid w:val="00352AFF"/>
    <w:rsid w:val="00354FCA"/>
    <w:rsid w:val="0037366D"/>
    <w:rsid w:val="00376E91"/>
    <w:rsid w:val="00377159"/>
    <w:rsid w:val="003820FA"/>
    <w:rsid w:val="0039057E"/>
    <w:rsid w:val="003B49EA"/>
    <w:rsid w:val="003C243A"/>
    <w:rsid w:val="003D127C"/>
    <w:rsid w:val="003D76B5"/>
    <w:rsid w:val="00415B2E"/>
    <w:rsid w:val="00424C3A"/>
    <w:rsid w:val="00441A4D"/>
    <w:rsid w:val="0044413C"/>
    <w:rsid w:val="0045111E"/>
    <w:rsid w:val="00451C47"/>
    <w:rsid w:val="00456659"/>
    <w:rsid w:val="0046052A"/>
    <w:rsid w:val="004710ED"/>
    <w:rsid w:val="00471E75"/>
    <w:rsid w:val="004824B5"/>
    <w:rsid w:val="00485DB9"/>
    <w:rsid w:val="00490A70"/>
    <w:rsid w:val="00492AEB"/>
    <w:rsid w:val="00494F1A"/>
    <w:rsid w:val="004A25AD"/>
    <w:rsid w:val="004A57BB"/>
    <w:rsid w:val="004A66B0"/>
    <w:rsid w:val="004B62B9"/>
    <w:rsid w:val="004B79C2"/>
    <w:rsid w:val="004C5166"/>
    <w:rsid w:val="004D27BA"/>
    <w:rsid w:val="004F5745"/>
    <w:rsid w:val="005078A9"/>
    <w:rsid w:val="00513F58"/>
    <w:rsid w:val="00522B3F"/>
    <w:rsid w:val="005263E1"/>
    <w:rsid w:val="00537559"/>
    <w:rsid w:val="00541A05"/>
    <w:rsid w:val="0054401E"/>
    <w:rsid w:val="005616E2"/>
    <w:rsid w:val="00576D16"/>
    <w:rsid w:val="00576EC3"/>
    <w:rsid w:val="00586978"/>
    <w:rsid w:val="005C1BF1"/>
    <w:rsid w:val="005E04DC"/>
    <w:rsid w:val="005E30DA"/>
    <w:rsid w:val="00603C06"/>
    <w:rsid w:val="00603F19"/>
    <w:rsid w:val="00610948"/>
    <w:rsid w:val="00624B33"/>
    <w:rsid w:val="0065267A"/>
    <w:rsid w:val="00665B36"/>
    <w:rsid w:val="006804E7"/>
    <w:rsid w:val="006A7F25"/>
    <w:rsid w:val="006B0983"/>
    <w:rsid w:val="006D40FB"/>
    <w:rsid w:val="006E1D72"/>
    <w:rsid w:val="006E3F68"/>
    <w:rsid w:val="006F7984"/>
    <w:rsid w:val="007047EB"/>
    <w:rsid w:val="0070745F"/>
    <w:rsid w:val="00713958"/>
    <w:rsid w:val="0071738C"/>
    <w:rsid w:val="00717DFB"/>
    <w:rsid w:val="0074492C"/>
    <w:rsid w:val="00746F64"/>
    <w:rsid w:val="0076049F"/>
    <w:rsid w:val="0076582F"/>
    <w:rsid w:val="007905C4"/>
    <w:rsid w:val="007922A7"/>
    <w:rsid w:val="0079573A"/>
    <w:rsid w:val="007A5786"/>
    <w:rsid w:val="007D1FFB"/>
    <w:rsid w:val="007D489D"/>
    <w:rsid w:val="00800DF8"/>
    <w:rsid w:val="00821FB4"/>
    <w:rsid w:val="008300AF"/>
    <w:rsid w:val="0086760D"/>
    <w:rsid w:val="00880578"/>
    <w:rsid w:val="008A269C"/>
    <w:rsid w:val="008B0AC6"/>
    <w:rsid w:val="008B32DD"/>
    <w:rsid w:val="00915008"/>
    <w:rsid w:val="00921622"/>
    <w:rsid w:val="00922E60"/>
    <w:rsid w:val="0092629B"/>
    <w:rsid w:val="00941F0F"/>
    <w:rsid w:val="00942E0A"/>
    <w:rsid w:val="0099486D"/>
    <w:rsid w:val="00997A0F"/>
    <w:rsid w:val="009A3183"/>
    <w:rsid w:val="009B1CCB"/>
    <w:rsid w:val="009B3B69"/>
    <w:rsid w:val="009E5D3C"/>
    <w:rsid w:val="009F4831"/>
    <w:rsid w:val="009F6BD5"/>
    <w:rsid w:val="009F7290"/>
    <w:rsid w:val="00A055C5"/>
    <w:rsid w:val="00A1342D"/>
    <w:rsid w:val="00A134E8"/>
    <w:rsid w:val="00A304DB"/>
    <w:rsid w:val="00A324F0"/>
    <w:rsid w:val="00A448CB"/>
    <w:rsid w:val="00A51402"/>
    <w:rsid w:val="00A85042"/>
    <w:rsid w:val="00A964B8"/>
    <w:rsid w:val="00AB1E30"/>
    <w:rsid w:val="00AC2112"/>
    <w:rsid w:val="00AC2932"/>
    <w:rsid w:val="00AE5E45"/>
    <w:rsid w:val="00AF70B1"/>
    <w:rsid w:val="00B02F16"/>
    <w:rsid w:val="00B1645C"/>
    <w:rsid w:val="00B24959"/>
    <w:rsid w:val="00B30986"/>
    <w:rsid w:val="00B34264"/>
    <w:rsid w:val="00B613CD"/>
    <w:rsid w:val="00B66EAD"/>
    <w:rsid w:val="00BB58E8"/>
    <w:rsid w:val="00BC164E"/>
    <w:rsid w:val="00BD7B31"/>
    <w:rsid w:val="00BF4CB4"/>
    <w:rsid w:val="00BF773B"/>
    <w:rsid w:val="00C07ECE"/>
    <w:rsid w:val="00C112DE"/>
    <w:rsid w:val="00C219D3"/>
    <w:rsid w:val="00C23077"/>
    <w:rsid w:val="00C245D1"/>
    <w:rsid w:val="00C425A1"/>
    <w:rsid w:val="00C47383"/>
    <w:rsid w:val="00C517B8"/>
    <w:rsid w:val="00C528A3"/>
    <w:rsid w:val="00C56BA1"/>
    <w:rsid w:val="00C602D9"/>
    <w:rsid w:val="00C623AE"/>
    <w:rsid w:val="00C70B6A"/>
    <w:rsid w:val="00C769AD"/>
    <w:rsid w:val="00CA06B7"/>
    <w:rsid w:val="00CB0762"/>
    <w:rsid w:val="00CB364F"/>
    <w:rsid w:val="00CD2B90"/>
    <w:rsid w:val="00CE1E39"/>
    <w:rsid w:val="00CE7498"/>
    <w:rsid w:val="00D07079"/>
    <w:rsid w:val="00D10ECA"/>
    <w:rsid w:val="00D16080"/>
    <w:rsid w:val="00D31EEC"/>
    <w:rsid w:val="00D63C82"/>
    <w:rsid w:val="00D74C4B"/>
    <w:rsid w:val="00D768A2"/>
    <w:rsid w:val="00D8616C"/>
    <w:rsid w:val="00DA2BFF"/>
    <w:rsid w:val="00DA719E"/>
    <w:rsid w:val="00DB3D80"/>
    <w:rsid w:val="00DC5146"/>
    <w:rsid w:val="00DF0432"/>
    <w:rsid w:val="00DF39BE"/>
    <w:rsid w:val="00E17608"/>
    <w:rsid w:val="00E37BD3"/>
    <w:rsid w:val="00E42053"/>
    <w:rsid w:val="00E50640"/>
    <w:rsid w:val="00E56069"/>
    <w:rsid w:val="00E61F51"/>
    <w:rsid w:val="00E93F01"/>
    <w:rsid w:val="00EA3532"/>
    <w:rsid w:val="00EC1E41"/>
    <w:rsid w:val="00ED01D4"/>
    <w:rsid w:val="00EF1BD8"/>
    <w:rsid w:val="00EF1E74"/>
    <w:rsid w:val="00F01E32"/>
    <w:rsid w:val="00F24398"/>
    <w:rsid w:val="00F334FC"/>
    <w:rsid w:val="00F46993"/>
    <w:rsid w:val="00F638D0"/>
    <w:rsid w:val="00F71435"/>
    <w:rsid w:val="00F800DB"/>
    <w:rsid w:val="00F80D10"/>
    <w:rsid w:val="00F97F67"/>
    <w:rsid w:val="00FC69D5"/>
    <w:rsid w:val="00FD2993"/>
    <w:rsid w:val="00FE104C"/>
    <w:rsid w:val="00FE1954"/>
    <w:rsid w:val="00FF37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B7C246"/>
  <w15:chartTrackingRefBased/>
  <w15:docId w15:val="{046E66D8-2E38-47F1-9D27-DA48F0A5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8A9"/>
  </w:style>
  <w:style w:type="paragraph" w:styleId="Heading1">
    <w:name w:val="heading 1"/>
    <w:basedOn w:val="ListParagraph"/>
    <w:next w:val="Normal"/>
    <w:link w:val="Heading1Char"/>
    <w:uiPriority w:val="9"/>
    <w:qFormat/>
    <w:rsid w:val="003106A1"/>
    <w:pPr>
      <w:numPr>
        <w:numId w:val="1"/>
      </w:numPr>
      <w:spacing w:after="240" w:line="240" w:lineRule="auto"/>
      <w:ind w:left="720"/>
      <w:contextualSpacing w:val="0"/>
      <w:outlineLvl w:val="0"/>
    </w:pPr>
    <w:rPr>
      <w:rFonts w:ascii="Times New Roman" w:hAnsi="Times New Roman" w:cs="Times New Roman"/>
      <w:b/>
      <w:bCs/>
      <w:kern w:val="0"/>
      <w14:ligatures w14:val="none"/>
    </w:rPr>
  </w:style>
  <w:style w:type="paragraph" w:styleId="Heading2">
    <w:name w:val="heading 2"/>
    <w:basedOn w:val="Normal"/>
    <w:next w:val="Normal"/>
    <w:link w:val="Heading2Char"/>
    <w:uiPriority w:val="9"/>
    <w:unhideWhenUsed/>
    <w:qFormat/>
    <w:rsid w:val="006D40FB"/>
    <w:pPr>
      <w:spacing w:after="240" w:line="240" w:lineRule="auto"/>
      <w:ind w:left="1440" w:hanging="720"/>
      <w:outlineLvl w:val="1"/>
    </w:pPr>
    <w:rPr>
      <w:rFonts w:ascii="Times New Roman" w:hAnsi="Times New Roman" w:cs="Times New Roman"/>
      <w:b/>
      <w:bCs/>
      <w:kern w:val="0"/>
      <w14:ligatures w14:val="none"/>
    </w:rPr>
  </w:style>
  <w:style w:type="paragraph" w:styleId="Heading3">
    <w:name w:val="heading 3"/>
    <w:basedOn w:val="Normal"/>
    <w:next w:val="Normal"/>
    <w:link w:val="Heading3Char"/>
    <w:uiPriority w:val="9"/>
    <w:semiHidden/>
    <w:unhideWhenUsed/>
    <w:qFormat/>
    <w:rsid w:val="007449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9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9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9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9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9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9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6A1"/>
    <w:rPr>
      <w:rFonts w:ascii="Times New Roman" w:hAnsi="Times New Roman" w:cs="Times New Roman"/>
      <w:b/>
      <w:bCs/>
      <w:kern w:val="0"/>
      <w14:ligatures w14:val="none"/>
    </w:rPr>
  </w:style>
  <w:style w:type="character" w:customStyle="1" w:styleId="Heading2Char">
    <w:name w:val="Heading 2 Char"/>
    <w:basedOn w:val="DefaultParagraphFont"/>
    <w:link w:val="Heading2"/>
    <w:uiPriority w:val="9"/>
    <w:rsid w:val="006D40FB"/>
    <w:rPr>
      <w:rFonts w:ascii="Times New Roman" w:hAnsi="Times New Roman" w:cs="Times New Roman"/>
      <w:b/>
      <w:bCs/>
      <w:kern w:val="0"/>
      <w14:ligatures w14:val="none"/>
    </w:rPr>
  </w:style>
  <w:style w:type="character" w:customStyle="1" w:styleId="Heading3Char">
    <w:name w:val="Heading 3 Char"/>
    <w:basedOn w:val="DefaultParagraphFont"/>
    <w:link w:val="Heading3"/>
    <w:uiPriority w:val="9"/>
    <w:semiHidden/>
    <w:rsid w:val="007449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9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9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9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9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9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92C"/>
    <w:rPr>
      <w:rFonts w:eastAsiaTheme="majorEastAsia" w:cstheme="majorBidi"/>
      <w:color w:val="272727" w:themeColor="text1" w:themeTint="D8"/>
    </w:rPr>
  </w:style>
  <w:style w:type="paragraph" w:styleId="Title">
    <w:name w:val="Title"/>
    <w:basedOn w:val="Normal"/>
    <w:next w:val="Normal"/>
    <w:link w:val="TitleChar"/>
    <w:uiPriority w:val="10"/>
    <w:qFormat/>
    <w:rsid w:val="00744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9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9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9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92C"/>
    <w:pPr>
      <w:spacing w:before="160"/>
      <w:jc w:val="center"/>
    </w:pPr>
    <w:rPr>
      <w:i/>
      <w:iCs/>
      <w:color w:val="404040" w:themeColor="text1" w:themeTint="BF"/>
    </w:rPr>
  </w:style>
  <w:style w:type="character" w:customStyle="1" w:styleId="QuoteChar">
    <w:name w:val="Quote Char"/>
    <w:basedOn w:val="DefaultParagraphFont"/>
    <w:link w:val="Quote"/>
    <w:uiPriority w:val="29"/>
    <w:rsid w:val="0074492C"/>
    <w:rPr>
      <w:i/>
      <w:iCs/>
      <w:color w:val="404040" w:themeColor="text1" w:themeTint="BF"/>
    </w:rPr>
  </w:style>
  <w:style w:type="paragraph" w:styleId="ListParagraph">
    <w:name w:val="List Paragraph"/>
    <w:basedOn w:val="Normal"/>
    <w:uiPriority w:val="34"/>
    <w:qFormat/>
    <w:rsid w:val="0074492C"/>
    <w:pPr>
      <w:ind w:left="720"/>
      <w:contextualSpacing/>
    </w:pPr>
  </w:style>
  <w:style w:type="character" w:styleId="IntenseEmphasis">
    <w:name w:val="Intense Emphasis"/>
    <w:basedOn w:val="DefaultParagraphFont"/>
    <w:uiPriority w:val="21"/>
    <w:qFormat/>
    <w:rsid w:val="0074492C"/>
    <w:rPr>
      <w:i/>
      <w:iCs/>
      <w:color w:val="0F4761" w:themeColor="accent1" w:themeShade="BF"/>
    </w:rPr>
  </w:style>
  <w:style w:type="paragraph" w:styleId="IntenseQuote">
    <w:name w:val="Intense Quote"/>
    <w:basedOn w:val="Normal"/>
    <w:next w:val="Normal"/>
    <w:link w:val="IntenseQuoteChar"/>
    <w:uiPriority w:val="30"/>
    <w:qFormat/>
    <w:rsid w:val="00744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92C"/>
    <w:rPr>
      <w:i/>
      <w:iCs/>
      <w:color w:val="0F4761" w:themeColor="accent1" w:themeShade="BF"/>
    </w:rPr>
  </w:style>
  <w:style w:type="character" w:styleId="IntenseReference">
    <w:name w:val="Intense Reference"/>
    <w:basedOn w:val="DefaultParagraphFont"/>
    <w:uiPriority w:val="32"/>
    <w:qFormat/>
    <w:rsid w:val="0074492C"/>
    <w:rPr>
      <w:b/>
      <w:bCs/>
      <w:smallCaps/>
      <w:color w:val="0F4761" w:themeColor="accent1" w:themeShade="BF"/>
      <w:spacing w:val="5"/>
    </w:rPr>
  </w:style>
  <w:style w:type="paragraph" w:styleId="FootnoteText">
    <w:name w:val="footnote text"/>
    <w:basedOn w:val="Normal"/>
    <w:link w:val="FootnoteTextChar"/>
    <w:uiPriority w:val="99"/>
    <w:semiHidden/>
    <w:unhideWhenUsed/>
    <w:rsid w:val="00EF1B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BD8"/>
    <w:rPr>
      <w:sz w:val="20"/>
      <w:szCs w:val="20"/>
    </w:rPr>
  </w:style>
  <w:style w:type="character" w:styleId="FootnoteReference">
    <w:name w:val="footnote reference"/>
    <w:basedOn w:val="DefaultParagraphFont"/>
    <w:uiPriority w:val="99"/>
    <w:semiHidden/>
    <w:unhideWhenUsed/>
    <w:rsid w:val="00EF1BD8"/>
    <w:rPr>
      <w:vertAlign w:val="superscript"/>
    </w:rPr>
  </w:style>
  <w:style w:type="paragraph" w:styleId="HTMLPreformatted">
    <w:name w:val="HTML Preformatted"/>
    <w:basedOn w:val="Normal"/>
    <w:link w:val="HTMLPreformattedChar"/>
    <w:uiPriority w:val="99"/>
    <w:semiHidden/>
    <w:unhideWhenUsed/>
    <w:rsid w:val="00942E0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42E0A"/>
    <w:rPr>
      <w:rFonts w:ascii="Consolas" w:hAnsi="Consolas"/>
      <w:sz w:val="20"/>
      <w:szCs w:val="20"/>
    </w:rPr>
  </w:style>
  <w:style w:type="character" w:styleId="CommentReference">
    <w:name w:val="annotation reference"/>
    <w:basedOn w:val="DefaultParagraphFont"/>
    <w:uiPriority w:val="99"/>
    <w:semiHidden/>
    <w:unhideWhenUsed/>
    <w:rsid w:val="00942E0A"/>
    <w:rPr>
      <w:sz w:val="16"/>
      <w:szCs w:val="16"/>
    </w:rPr>
  </w:style>
  <w:style w:type="paragraph" w:customStyle="1" w:styleId="CommentText1">
    <w:name w:val="Comment Text1"/>
    <w:basedOn w:val="Normal"/>
    <w:next w:val="CommentText"/>
    <w:link w:val="CommentTextChar"/>
    <w:unhideWhenUsed/>
    <w:rsid w:val="00942E0A"/>
    <w:pPr>
      <w:widowControl w:val="0"/>
      <w:spacing w:after="0" w:line="240" w:lineRule="auto"/>
    </w:pPr>
    <w:rPr>
      <w:sz w:val="20"/>
      <w:szCs w:val="20"/>
    </w:rPr>
  </w:style>
  <w:style w:type="character" w:customStyle="1" w:styleId="CommentTextChar">
    <w:name w:val="Comment Text Char"/>
    <w:basedOn w:val="DefaultParagraphFont"/>
    <w:link w:val="CommentText1"/>
    <w:rsid w:val="00942E0A"/>
    <w:rPr>
      <w:sz w:val="20"/>
      <w:szCs w:val="20"/>
    </w:rPr>
  </w:style>
  <w:style w:type="paragraph" w:styleId="CommentText">
    <w:name w:val="annotation text"/>
    <w:basedOn w:val="Normal"/>
    <w:link w:val="CommentTextChar1"/>
    <w:uiPriority w:val="99"/>
    <w:unhideWhenUsed/>
    <w:rsid w:val="00942E0A"/>
    <w:pPr>
      <w:spacing w:line="240" w:lineRule="auto"/>
    </w:pPr>
    <w:rPr>
      <w:sz w:val="20"/>
      <w:szCs w:val="20"/>
    </w:rPr>
  </w:style>
  <w:style w:type="character" w:customStyle="1" w:styleId="CommentTextChar1">
    <w:name w:val="Comment Text Char1"/>
    <w:basedOn w:val="DefaultParagraphFont"/>
    <w:link w:val="CommentText"/>
    <w:uiPriority w:val="99"/>
    <w:rsid w:val="00942E0A"/>
    <w:rPr>
      <w:sz w:val="20"/>
      <w:szCs w:val="20"/>
    </w:rPr>
  </w:style>
  <w:style w:type="paragraph" w:styleId="Header">
    <w:name w:val="header"/>
    <w:basedOn w:val="Normal"/>
    <w:link w:val="HeaderChar"/>
    <w:uiPriority w:val="99"/>
    <w:unhideWhenUsed/>
    <w:rsid w:val="007A5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786"/>
  </w:style>
  <w:style w:type="paragraph" w:styleId="Footer">
    <w:name w:val="footer"/>
    <w:basedOn w:val="Normal"/>
    <w:link w:val="FooterChar"/>
    <w:uiPriority w:val="99"/>
    <w:unhideWhenUsed/>
    <w:rsid w:val="007A5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786"/>
  </w:style>
  <w:style w:type="character" w:styleId="Hyperlink">
    <w:name w:val="Hyperlink"/>
    <w:basedOn w:val="DefaultParagraphFont"/>
    <w:uiPriority w:val="99"/>
    <w:unhideWhenUsed/>
    <w:rsid w:val="002B5824"/>
    <w:rPr>
      <w:color w:val="0000FF"/>
      <w:u w:val="single"/>
    </w:rPr>
  </w:style>
  <w:style w:type="character" w:customStyle="1" w:styleId="UnresolvedMention">
    <w:name w:val="Unresolved Mention"/>
    <w:basedOn w:val="DefaultParagraphFont"/>
    <w:uiPriority w:val="99"/>
    <w:semiHidden/>
    <w:unhideWhenUsed/>
    <w:rsid w:val="002460FF"/>
    <w:rPr>
      <w:color w:val="605E5C"/>
      <w:shd w:val="clear" w:color="auto" w:fill="E1DFDD"/>
    </w:rPr>
  </w:style>
  <w:style w:type="paragraph" w:styleId="Revision">
    <w:name w:val="Revision"/>
    <w:hidden/>
    <w:uiPriority w:val="99"/>
    <w:semiHidden/>
    <w:rsid w:val="00415B2E"/>
    <w:pPr>
      <w:spacing w:after="0" w:line="240" w:lineRule="auto"/>
    </w:pPr>
  </w:style>
  <w:style w:type="paragraph" w:styleId="CommentSubject">
    <w:name w:val="annotation subject"/>
    <w:basedOn w:val="CommentText"/>
    <w:next w:val="CommentText"/>
    <w:link w:val="CommentSubjectChar"/>
    <w:uiPriority w:val="99"/>
    <w:semiHidden/>
    <w:unhideWhenUsed/>
    <w:rsid w:val="00DB3D80"/>
    <w:rPr>
      <w:b/>
      <w:bCs/>
    </w:rPr>
  </w:style>
  <w:style w:type="character" w:customStyle="1" w:styleId="CommentSubjectChar">
    <w:name w:val="Comment Subject Char"/>
    <w:basedOn w:val="CommentTextChar1"/>
    <w:link w:val="CommentSubject"/>
    <w:uiPriority w:val="99"/>
    <w:semiHidden/>
    <w:rsid w:val="00DB3D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ailto:ambrosia.wilson@ohioago.gov" TargetMode="External" /><Relationship Id="rId15" Type="http://schemas.openxmlformats.org/officeDocument/2006/relationships/hyperlink" Target="mailto:janet.gregory@ohioago.gov" TargetMode="External" /><Relationship Id="rId16" Type="http://schemas.openxmlformats.org/officeDocument/2006/relationships/hyperlink" Target="mailto:knordstrom@theOEC.org" TargetMode="External" /><Relationship Id="rId17" Type="http://schemas.openxmlformats.org/officeDocument/2006/relationships/hyperlink" Target="mailto:ctavenor@theOEC.org" TargetMode="External" /><Relationship Id="rId18" Type="http://schemas.openxmlformats.org/officeDocument/2006/relationships/hyperlink" Target="mailto:jdunn@oneenergyllc.com" TargetMode="External" /><Relationship Id="rId19" Type="http://schemas.openxmlformats.org/officeDocument/2006/relationships/hyperlink" Target="mailto:ktreadway@oneenergyllc.com" TargetMode="External" /><Relationship Id="rId2" Type="http://schemas.openxmlformats.org/officeDocument/2006/relationships/settings" Target="settings.xml" /><Relationship Id="rId20" Type="http://schemas.openxmlformats.org/officeDocument/2006/relationships/hyperlink" Target="mailto:emcconnell@elpc.org" TargetMode="External" /><Relationship Id="rId21" Type="http://schemas.openxmlformats.org/officeDocument/2006/relationships/hyperlink" Target="mailto:trent@hubaydougherty.com" TargetMode="External" /><Relationship Id="rId22" Type="http://schemas.openxmlformats.org/officeDocument/2006/relationships/hyperlink" Target="mailto:Paul@carpenterlipps.com" TargetMode="External" /><Relationship Id="rId23" Type="http://schemas.openxmlformats.org/officeDocument/2006/relationships/hyperlink" Target="mailto:brian.gibbs@nationwideenergypartners.com" TargetMode="External" /><Relationship Id="rId24" Type="http://schemas.openxmlformats.org/officeDocument/2006/relationships/hyperlink" Target="mailto:kevin.frank@cincinnati-oh.gov" TargetMode="External" /><Relationship Id="rId25" Type="http://schemas.openxmlformats.org/officeDocument/2006/relationships/hyperlink" Target="mailto:mpritchard@mcneeslaw.com" TargetMode="External" /><Relationship Id="rId26" Type="http://schemas.openxmlformats.org/officeDocument/2006/relationships/hyperlink" Target="mailto:matthew.sandor@puco.ohio.gov" TargetMode="External" /><Relationship Id="rId27" Type="http://schemas.openxmlformats.org/officeDocument/2006/relationships/hyperlink" Target="mailto:nicholas.walstra@puco.ohio.gov" TargetMode="External" /><Relationship Id="rId28" Type="http://schemas.openxmlformats.org/officeDocument/2006/relationships/hyperlink" Target="mailto:clint.white@puco.ohio.gov" TargetMode="External" /><Relationship Id="rId29" Type="http://schemas.openxmlformats.org/officeDocument/2006/relationships/hyperlink" Target="mailto:rocco.dascenzo@duke-energy.com" TargetMode="External" /><Relationship Id="rId3" Type="http://schemas.openxmlformats.org/officeDocument/2006/relationships/webSettings" Target="webSettings.xml" /><Relationship Id="rId30" Type="http://schemas.openxmlformats.org/officeDocument/2006/relationships/hyperlink" Target="mailto:jeanne.kingery@duke-energy.com" TargetMode="External" /><Relationship Id="rId31" Type="http://schemas.openxmlformats.org/officeDocument/2006/relationships/hyperlink" Target="mailto:larisa.vaysman@duke-energy.com" TargetMode="External" /><Relationship Id="rId32" Type="http://schemas.openxmlformats.org/officeDocument/2006/relationships/hyperlink" Target="mailto:elyse.akhbari@duke-energy.com" TargetMode="External" /><Relationship Id="rId33" Type="http://schemas.openxmlformats.org/officeDocument/2006/relationships/hyperlink" Target="mailto:mkurtz@BKLlawfirm.com" TargetMode="External" /><Relationship Id="rId34" Type="http://schemas.openxmlformats.org/officeDocument/2006/relationships/hyperlink" Target="mailto:jkylercohn@BKLlawfirm.com" TargetMode="External" /><Relationship Id="rId35" Type="http://schemas.openxmlformats.org/officeDocument/2006/relationships/hyperlink" Target="mailto:dproano@bakerlaw.com" TargetMode="External" /><Relationship Id="rId36" Type="http://schemas.openxmlformats.org/officeDocument/2006/relationships/hyperlink" Target="mailto:pwillison@bakerlaw.com" TargetMode="External" /><Relationship Id="rId37" Type="http://schemas.openxmlformats.org/officeDocument/2006/relationships/hyperlink" Target="mailto:bojko@carpenterlipps.com" TargetMode="External" /><Relationship Id="rId38" Type="http://schemas.openxmlformats.org/officeDocument/2006/relationships/hyperlink" Target="mailto:easley@carpenterlipps.com" TargetMode="External" /><Relationship Id="rId39" Type="http://schemas.openxmlformats.org/officeDocument/2006/relationships/hyperlink" Target="mailto:stacie.cathcart@igs.com" TargetMode="External" /><Relationship Id="rId4" Type="http://schemas.openxmlformats.org/officeDocument/2006/relationships/fontTable" Target="fontTable.xml" /><Relationship Id="rId40" Type="http://schemas.openxmlformats.org/officeDocument/2006/relationships/hyperlink" Target="mailto:natalia.messenger@igs.com" TargetMode="External" /><Relationship Id="rId41" Type="http://schemas.openxmlformats.org/officeDocument/2006/relationships/hyperlink" Target="mailto:mjsettineri@vorys.com" TargetMode="External" /><Relationship Id="rId42" Type="http://schemas.openxmlformats.org/officeDocument/2006/relationships/hyperlink" Target="mailto:glpetrucci@vorys.com" TargetMode="External" /><Relationship Id="rId43" Type="http://schemas.openxmlformats.org/officeDocument/2006/relationships/hyperlink" Target="mailto:jreckert@vorys.com" TargetMode="External" /><Relationship Id="rId44" Type="http://schemas.openxmlformats.org/officeDocument/2006/relationships/hyperlink" Target="mailto:cgrundmann@spilmanlaw.com" TargetMode="External" /><Relationship Id="rId45" Type="http://schemas.openxmlformats.org/officeDocument/2006/relationships/hyperlink" Target="mailto:dwilliamson@spilmanlaw.com" TargetMode="External" /><Relationship Id="rId46" Type="http://schemas.openxmlformats.org/officeDocument/2006/relationships/hyperlink" Target="mailto:slee@spilmanlaw.com" TargetMode="External" /><Relationship Id="rId47" Type="http://schemas.openxmlformats.org/officeDocument/2006/relationships/footer" Target="footer4.xml" /><Relationship Id="rId48" Type="http://schemas.openxmlformats.org/officeDocument/2006/relationships/image" Target="media/image1.png" /><Relationship Id="rId49" Type="http://schemas.openxmlformats.org/officeDocument/2006/relationships/footer" Target="footer5.xml" /><Relationship Id="rId5" Type="http://schemas.openxmlformats.org/officeDocument/2006/relationships/customXml" Target="../customXml/item1.xml" /><Relationship Id="rId50" Type="http://schemas.openxmlformats.org/officeDocument/2006/relationships/theme" Target="theme/theme1.xml" /><Relationship Id="rId51" Type="http://schemas.openxmlformats.org/officeDocument/2006/relationships/numbering" Target="numbering.xml" /><Relationship Id="rId52" Type="http://schemas.openxmlformats.org/officeDocument/2006/relationships/styles" Target="styles.xml" /><Relationship Id="rId6" Type="http://schemas.openxmlformats.org/officeDocument/2006/relationships/hyperlink" Target="mailto:john.finnigan@occ.ohio.gov" TargetMode="External" /><Relationship Id="rId7" Type="http://schemas.openxmlformats.org/officeDocument/2006/relationships/hyperlink" Target="mailto:thomas.brodbeck@occ.ohi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91FEF-B037-40FE-BF15-4AA6755B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2024-09-18T14:24:45Z</dcterms:created>
  <dcterms:modified xsi:type="dcterms:W3CDTF">2024-09-18T14:24:45Z</dcterms:modified>
</cp:coreProperties>
</file>