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3DF89" w14:textId="57B5A8C8" w:rsidR="00B16F65" w:rsidRPr="00AA7153" w:rsidRDefault="00AA715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A7153">
        <w:rPr>
          <w:rFonts w:ascii="Arial" w:hAnsi="Arial" w:cs="Arial"/>
          <w:noProof/>
          <w:sz w:val="20"/>
          <w:szCs w:val="20"/>
        </w:rPr>
        <w:t>June 1</w:t>
      </w:r>
      <w:r w:rsidR="00335383">
        <w:rPr>
          <w:rFonts w:ascii="Arial" w:hAnsi="Arial" w:cs="Arial"/>
          <w:noProof/>
          <w:sz w:val="20"/>
          <w:szCs w:val="20"/>
        </w:rPr>
        <w:t>7</w:t>
      </w:r>
      <w:r w:rsidRPr="00AA7153">
        <w:rPr>
          <w:rFonts w:ascii="Arial" w:hAnsi="Arial" w:cs="Arial"/>
          <w:noProof/>
          <w:sz w:val="20"/>
          <w:szCs w:val="20"/>
        </w:rPr>
        <w:t>, 2020</w:t>
      </w:r>
    </w:p>
    <w:p w14:paraId="7A4351A6" w14:textId="77777777" w:rsidR="00780F80" w:rsidRPr="00AA7153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A7153">
        <w:rPr>
          <w:rFonts w:ascii="Arial" w:eastAsia="Times New Roman" w:hAnsi="Arial"/>
          <w:b/>
          <w:bCs/>
          <w:sz w:val="20"/>
          <w:szCs w:val="20"/>
          <w:u w:val="single"/>
        </w:rPr>
        <w:t>Via Electronic Filing</w:t>
      </w:r>
    </w:p>
    <w:p w14:paraId="03A04711" w14:textId="77777777" w:rsidR="00BB0973" w:rsidRPr="00AA7153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D31119" w14:textId="77777777" w:rsidR="00F21973" w:rsidRPr="0094056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14:paraId="5A43AF37" w14:textId="77777777" w:rsidR="00B16F65" w:rsidRPr="0094056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proofErr w:type="spellStart"/>
      <w:r w:rsidR="00B559A1">
        <w:rPr>
          <w:rFonts w:ascii="Arial" w:hAnsi="Arial" w:cs="Arial"/>
          <w:sz w:val="20"/>
          <w:szCs w:val="20"/>
        </w:rPr>
        <w:t>Barcy</w:t>
      </w:r>
      <w:proofErr w:type="spellEnd"/>
      <w:r w:rsidR="00B559A1">
        <w:rPr>
          <w:rFonts w:ascii="Arial" w:hAnsi="Arial" w:cs="Arial"/>
          <w:sz w:val="20"/>
          <w:szCs w:val="20"/>
        </w:rPr>
        <w:t xml:space="preserve"> McNeal</w:t>
      </w:r>
      <w:r w:rsidR="004C6D6A">
        <w:rPr>
          <w:rFonts w:ascii="Arial" w:hAnsi="Arial" w:cs="Arial"/>
          <w:sz w:val="20"/>
          <w:szCs w:val="20"/>
        </w:rPr>
        <w:t>, Docketing Division</w:t>
      </w:r>
    </w:p>
    <w:p w14:paraId="71A5C797" w14:textId="77777777"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14:paraId="7FE6DA4C" w14:textId="77777777"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14:paraId="56518BEC" w14:textId="77777777"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14:paraId="1171AF62" w14:textId="77777777" w:rsidR="00B16F65" w:rsidRPr="0094056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62037D" w14:textId="77777777" w:rsidR="00913A7A" w:rsidRPr="00940560" w:rsidRDefault="00B16F65" w:rsidP="00913A7A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204485">
        <w:rPr>
          <w:rFonts w:ascii="Arial" w:hAnsi="Arial" w:cs="Arial"/>
          <w:sz w:val="20"/>
          <w:szCs w:val="20"/>
        </w:rPr>
        <w:t>Re:</w:t>
      </w:r>
      <w:r w:rsidRPr="00204485">
        <w:rPr>
          <w:rFonts w:ascii="Arial" w:hAnsi="Arial" w:cs="Arial"/>
          <w:sz w:val="20"/>
          <w:szCs w:val="20"/>
        </w:rPr>
        <w:tab/>
      </w:r>
      <w:r w:rsidR="00913A7A">
        <w:rPr>
          <w:rFonts w:ascii="Arial" w:hAnsi="Arial" w:cs="Arial"/>
          <w:sz w:val="20"/>
          <w:szCs w:val="20"/>
        </w:rPr>
        <w:t>CenturyTel of Ohio, Inc.</w:t>
      </w:r>
      <w:r w:rsidR="00913A7A" w:rsidRPr="001D5294">
        <w:rPr>
          <w:rFonts w:ascii="Arial" w:hAnsi="Arial" w:cs="Arial"/>
          <w:sz w:val="20"/>
          <w:szCs w:val="20"/>
        </w:rPr>
        <w:t xml:space="preserve"> d/b/a CenturyLink</w:t>
      </w:r>
      <w:r w:rsidR="00913A7A" w:rsidRPr="00940560">
        <w:rPr>
          <w:rFonts w:ascii="Arial" w:hAnsi="Arial" w:cs="Arial"/>
          <w:sz w:val="20"/>
          <w:szCs w:val="20"/>
        </w:rPr>
        <w:t xml:space="preserve"> </w:t>
      </w:r>
    </w:p>
    <w:p w14:paraId="382CB7CA" w14:textId="401E2C0E" w:rsidR="00B559A1" w:rsidRPr="00E20B73" w:rsidRDefault="00913A7A" w:rsidP="00913A7A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ab/>
      </w:r>
      <w:r w:rsidRPr="00D25615">
        <w:rPr>
          <w:rFonts w:ascii="Arial" w:hAnsi="Arial" w:cs="Arial"/>
          <w:sz w:val="20"/>
          <w:szCs w:val="20"/>
        </w:rPr>
        <w:t>Case No.</w:t>
      </w:r>
      <w:bookmarkStart w:id="0" w:name="OLE_LINK1"/>
      <w:r w:rsidRPr="00D25615">
        <w:rPr>
          <w:rFonts w:ascii="Arial" w:hAnsi="Arial" w:cs="Arial"/>
          <w:sz w:val="20"/>
          <w:szCs w:val="20"/>
        </w:rPr>
        <w:t xml:space="preserve"> 90-5010-TP-TRF</w:t>
      </w:r>
      <w:bookmarkEnd w:id="0"/>
      <w:r w:rsidR="009E1A9F" w:rsidRPr="000363FD">
        <w:rPr>
          <w:rFonts w:ascii="Arial" w:hAnsi="Arial" w:cs="Arial"/>
          <w:sz w:val="20"/>
          <w:szCs w:val="20"/>
        </w:rPr>
        <w:t xml:space="preserve"> and Case No.</w:t>
      </w:r>
      <w:bookmarkStart w:id="1" w:name="_Hlk43211515"/>
      <w:r w:rsidR="00E20B73" w:rsidRPr="00E20B73">
        <w:rPr>
          <w:rFonts w:ascii="Arial" w:hAnsi="Arial" w:cs="Arial"/>
          <w:sz w:val="20"/>
          <w:szCs w:val="20"/>
        </w:rPr>
        <w:t xml:space="preserve"> 20-1166 </w:t>
      </w:r>
      <w:r w:rsidR="00780F80" w:rsidRPr="00E20B73">
        <w:rPr>
          <w:rFonts w:ascii="Arial" w:hAnsi="Arial" w:cs="Arial"/>
          <w:sz w:val="20"/>
          <w:szCs w:val="20"/>
        </w:rPr>
        <w:t>-</w:t>
      </w:r>
      <w:r w:rsidR="00B559A1" w:rsidRPr="00E20B73">
        <w:rPr>
          <w:rFonts w:ascii="Arial" w:hAnsi="Arial" w:cs="Arial"/>
          <w:sz w:val="20"/>
          <w:szCs w:val="20"/>
        </w:rPr>
        <w:t>TP-</w:t>
      </w:r>
      <w:r w:rsidR="00AA7153" w:rsidRPr="00E20B73">
        <w:rPr>
          <w:rFonts w:ascii="Arial" w:hAnsi="Arial" w:cs="Arial"/>
          <w:sz w:val="20"/>
          <w:szCs w:val="20"/>
        </w:rPr>
        <w:t>ATA</w:t>
      </w:r>
      <w:bookmarkEnd w:id="1"/>
    </w:p>
    <w:p w14:paraId="26939102" w14:textId="77777777" w:rsidR="009E1A9F" w:rsidRPr="00940560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14:paraId="062EBE4A" w14:textId="77777777" w:rsidR="00B16F65" w:rsidRPr="006968E1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6968E1">
        <w:rPr>
          <w:rFonts w:ascii="Arial" w:hAnsi="Arial" w:cs="Arial"/>
          <w:sz w:val="20"/>
          <w:szCs w:val="20"/>
        </w:rPr>
        <w:t>Dear Ms. McNeal:</w:t>
      </w:r>
    </w:p>
    <w:p w14:paraId="4A46D813" w14:textId="77777777" w:rsidR="006968E1" w:rsidRPr="00B16F65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5D7A430B" w14:textId="7FA1BAC1" w:rsidR="00E864F8" w:rsidRPr="00AA7153" w:rsidRDefault="00A02D6E" w:rsidP="00E864F8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D5294">
        <w:rPr>
          <w:rFonts w:ascii="Arial" w:hAnsi="Arial" w:cs="Arial"/>
          <w:sz w:val="20"/>
          <w:szCs w:val="20"/>
        </w:rPr>
        <w:t xml:space="preserve">Enclosed for filing </w:t>
      </w:r>
      <w:r w:rsidR="00AA7153">
        <w:rPr>
          <w:rFonts w:ascii="Arial" w:hAnsi="Arial" w:cs="Arial"/>
          <w:sz w:val="20"/>
          <w:szCs w:val="20"/>
        </w:rPr>
        <w:t xml:space="preserve">are revisions to the </w:t>
      </w:r>
      <w:r>
        <w:rPr>
          <w:rFonts w:ascii="Arial" w:hAnsi="Arial" w:cs="Arial"/>
          <w:sz w:val="20"/>
          <w:szCs w:val="20"/>
        </w:rPr>
        <w:t>CenturyTel of Ohio, Inc.</w:t>
      </w:r>
      <w:r w:rsidR="00F33A2E">
        <w:rPr>
          <w:rFonts w:ascii="Arial" w:hAnsi="Arial" w:cs="Arial"/>
          <w:sz w:val="20"/>
          <w:szCs w:val="20"/>
        </w:rPr>
        <w:t xml:space="preserve"> d/b/a CenturyLink </w:t>
      </w:r>
      <w:r w:rsidR="00AA7153">
        <w:rPr>
          <w:rFonts w:ascii="Arial" w:hAnsi="Arial" w:cs="Arial"/>
          <w:sz w:val="20"/>
          <w:szCs w:val="20"/>
        </w:rPr>
        <w:t>T</w:t>
      </w:r>
      <w:r w:rsidR="00F33A2E">
        <w:rPr>
          <w:rFonts w:ascii="Arial" w:hAnsi="Arial" w:cs="Arial"/>
          <w:sz w:val="20"/>
          <w:szCs w:val="20"/>
        </w:rPr>
        <w:t>ariff</w:t>
      </w:r>
      <w:r w:rsidR="00AA7153">
        <w:rPr>
          <w:rFonts w:ascii="Arial" w:hAnsi="Arial" w:cs="Arial"/>
          <w:sz w:val="20"/>
          <w:szCs w:val="20"/>
        </w:rPr>
        <w:t xml:space="preserve">.  These changes </w:t>
      </w:r>
      <w:r w:rsidR="00E20B73">
        <w:rPr>
          <w:rFonts w:ascii="Arial" w:hAnsi="Arial" w:cs="Arial"/>
          <w:sz w:val="20"/>
          <w:szCs w:val="20"/>
        </w:rPr>
        <w:t>S</w:t>
      </w:r>
      <w:r w:rsidR="00E864F8" w:rsidRPr="00AA7153">
        <w:rPr>
          <w:rFonts w:ascii="Arial" w:hAnsi="Arial" w:cs="Arial"/>
          <w:sz w:val="20"/>
          <w:szCs w:val="20"/>
        </w:rPr>
        <w:t>tandardize and simplif</w:t>
      </w:r>
      <w:r w:rsidR="00AA7153">
        <w:rPr>
          <w:rFonts w:ascii="Arial" w:hAnsi="Arial" w:cs="Arial"/>
          <w:sz w:val="20"/>
          <w:szCs w:val="20"/>
        </w:rPr>
        <w:t xml:space="preserve">y </w:t>
      </w:r>
      <w:r w:rsidR="00E864F8" w:rsidRPr="00AA7153">
        <w:rPr>
          <w:rFonts w:ascii="Arial" w:hAnsi="Arial" w:cs="Arial"/>
          <w:sz w:val="20"/>
          <w:szCs w:val="20"/>
        </w:rPr>
        <w:t>the discontinuance of service provisions for customer-requested termination of residential service.</w:t>
      </w:r>
      <w:r w:rsidR="00C95772">
        <w:rPr>
          <w:rFonts w:ascii="Arial" w:hAnsi="Arial" w:cs="Arial"/>
          <w:sz w:val="20"/>
          <w:szCs w:val="20"/>
        </w:rPr>
        <w:t xml:space="preserve">  </w:t>
      </w:r>
      <w:r w:rsidR="00E864F8" w:rsidRPr="00AA7153">
        <w:rPr>
          <w:rFonts w:ascii="Arial" w:hAnsi="Arial" w:cs="Arial"/>
          <w:sz w:val="20"/>
          <w:szCs w:val="20"/>
        </w:rPr>
        <w:t>Upon request for discontinuance, residential service will be terminated on the last day of the customer’s current billing cycle, and no prorations will apply on customer’s final billing statement.</w:t>
      </w:r>
      <w:r w:rsidR="00C95772">
        <w:rPr>
          <w:rFonts w:ascii="Arial" w:hAnsi="Arial" w:cs="Arial"/>
          <w:sz w:val="20"/>
          <w:szCs w:val="20"/>
        </w:rPr>
        <w:t xml:space="preserve"> </w:t>
      </w:r>
      <w:r w:rsidR="00E864F8" w:rsidRPr="00AA7153">
        <w:rPr>
          <w:rFonts w:ascii="Arial" w:hAnsi="Arial" w:cs="Arial"/>
          <w:sz w:val="20"/>
          <w:szCs w:val="20"/>
        </w:rPr>
        <w:t xml:space="preserve"> Customers were notified of this change at least thirty days prior to the proposed effective date.</w:t>
      </w:r>
    </w:p>
    <w:p w14:paraId="6C516DE8" w14:textId="77777777" w:rsidR="00E864F8" w:rsidRDefault="00E864F8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1ADC3DC7" w14:textId="58591397" w:rsidR="00A02D6E" w:rsidRDefault="00F33A2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</w:t>
      </w:r>
      <w:r w:rsidRPr="00F33A2E">
        <w:rPr>
          <w:rFonts w:ascii="Arial" w:hAnsi="Arial" w:cs="Arial"/>
          <w:sz w:val="20"/>
          <w:szCs w:val="20"/>
        </w:rPr>
        <w:t>g revisions are inclu</w:t>
      </w:r>
      <w:r>
        <w:rPr>
          <w:rFonts w:ascii="Arial" w:hAnsi="Arial" w:cs="Arial"/>
          <w:sz w:val="20"/>
          <w:szCs w:val="20"/>
        </w:rPr>
        <w:t>ded in this filing:</w:t>
      </w:r>
    </w:p>
    <w:p w14:paraId="0E3AABDA" w14:textId="77777777" w:rsidR="00F33A2E" w:rsidRPr="00AA7153" w:rsidRDefault="00F33A2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0D1C7FDD" w14:textId="337ECB15" w:rsidR="00C15311" w:rsidRDefault="00C15311" w:rsidP="00C15311">
      <w:pPr>
        <w:pStyle w:val="Header"/>
        <w:jc w:val="center"/>
        <w:rPr>
          <w:rFonts w:ascii="Arial" w:hAnsi="Arial" w:cs="Arial"/>
          <w:spacing w:val="-2"/>
          <w:sz w:val="20"/>
          <w:szCs w:val="20"/>
        </w:rPr>
      </w:pPr>
      <w:r w:rsidRPr="00AA7153">
        <w:rPr>
          <w:rFonts w:ascii="Arial" w:hAnsi="Arial" w:cs="Arial"/>
          <w:sz w:val="20"/>
          <w:szCs w:val="20"/>
        </w:rPr>
        <w:t>Section 1,</w:t>
      </w:r>
      <w:r>
        <w:rPr>
          <w:rFonts w:ascii="Arial" w:hAnsi="Arial" w:cs="Arial"/>
          <w:sz w:val="20"/>
          <w:szCs w:val="20"/>
        </w:rPr>
        <w:t xml:space="preserve"> Original </w:t>
      </w:r>
      <w:r w:rsidRPr="00AA7153">
        <w:rPr>
          <w:rFonts w:ascii="Arial" w:hAnsi="Arial" w:cs="Arial"/>
          <w:spacing w:val="-2"/>
          <w:sz w:val="20"/>
          <w:szCs w:val="20"/>
        </w:rPr>
        <w:t>Sheet 13</w:t>
      </w:r>
      <w:r>
        <w:rPr>
          <w:rFonts w:ascii="Arial" w:hAnsi="Arial" w:cs="Arial"/>
          <w:spacing w:val="-2"/>
          <w:sz w:val="20"/>
          <w:szCs w:val="20"/>
        </w:rPr>
        <w:t>.1</w:t>
      </w:r>
    </w:p>
    <w:p w14:paraId="4DB0C4B9" w14:textId="51D7A4A1" w:rsidR="00C15311" w:rsidRDefault="00C15311" w:rsidP="00C15311">
      <w:pPr>
        <w:pStyle w:val="Header"/>
        <w:jc w:val="center"/>
        <w:rPr>
          <w:rFonts w:ascii="Arial" w:hAnsi="Arial" w:cs="Arial"/>
          <w:spacing w:val="-2"/>
          <w:sz w:val="20"/>
          <w:szCs w:val="20"/>
        </w:rPr>
      </w:pPr>
      <w:r w:rsidRPr="00AA7153">
        <w:rPr>
          <w:rFonts w:ascii="Arial" w:hAnsi="Arial" w:cs="Arial"/>
          <w:sz w:val="20"/>
          <w:szCs w:val="20"/>
        </w:rPr>
        <w:t>Section 1, First Revised</w:t>
      </w:r>
      <w:r w:rsidRPr="00AA7153">
        <w:rPr>
          <w:rFonts w:ascii="Arial" w:hAnsi="Arial" w:cs="Arial"/>
          <w:spacing w:val="-2"/>
          <w:sz w:val="20"/>
          <w:szCs w:val="20"/>
        </w:rPr>
        <w:t xml:space="preserve"> Sheet </w:t>
      </w:r>
      <w:r>
        <w:rPr>
          <w:rFonts w:ascii="Arial" w:hAnsi="Arial" w:cs="Arial"/>
          <w:spacing w:val="-2"/>
          <w:sz w:val="20"/>
          <w:szCs w:val="20"/>
        </w:rPr>
        <w:t>15.1</w:t>
      </w:r>
    </w:p>
    <w:p w14:paraId="463014D0" w14:textId="77777777" w:rsidR="00A02D6E" w:rsidRPr="00AA7153" w:rsidRDefault="00A02D6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3D9B55B1" w14:textId="27EA8728" w:rsidR="00F33A2E" w:rsidRPr="00AA7153" w:rsidRDefault="00C15311" w:rsidP="00F33A2E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These tariff sheets are</w:t>
      </w:r>
      <w:r w:rsidR="00AA7153" w:rsidRPr="00AA7153">
        <w:rPr>
          <w:rFonts w:ascii="Arial" w:hAnsi="Arial" w:cs="Arial"/>
          <w:sz w:val="20"/>
          <w:szCs w:val="20"/>
        </w:rPr>
        <w:t xml:space="preserve"> </w:t>
      </w:r>
      <w:r w:rsidR="00F33A2E" w:rsidRPr="00AA7153">
        <w:rPr>
          <w:rFonts w:ascii="Arial" w:hAnsi="Arial" w:cs="Arial"/>
          <w:sz w:val="20"/>
          <w:szCs w:val="20"/>
        </w:rPr>
        <w:t>filed with a</w:t>
      </w:r>
      <w:r w:rsidR="00AA7153" w:rsidRPr="00AA7153">
        <w:rPr>
          <w:rFonts w:ascii="Arial" w:hAnsi="Arial" w:cs="Arial"/>
          <w:sz w:val="20"/>
          <w:szCs w:val="20"/>
        </w:rPr>
        <w:t xml:space="preserve"> </w:t>
      </w:r>
      <w:r w:rsidR="00AA7153" w:rsidRPr="00AA7153">
        <w:rPr>
          <w:rFonts w:ascii="Arial" w:hAnsi="Arial" w:cs="Arial"/>
          <w:noProof/>
          <w:sz w:val="20"/>
          <w:szCs w:val="20"/>
        </w:rPr>
        <w:t>June 1</w:t>
      </w:r>
      <w:r w:rsidR="00335383">
        <w:rPr>
          <w:rFonts w:ascii="Arial" w:hAnsi="Arial" w:cs="Arial"/>
          <w:noProof/>
          <w:sz w:val="20"/>
          <w:szCs w:val="20"/>
        </w:rPr>
        <w:t>7</w:t>
      </w:r>
      <w:r w:rsidR="00AA7153" w:rsidRPr="00AA7153">
        <w:rPr>
          <w:rFonts w:ascii="Arial" w:hAnsi="Arial" w:cs="Arial"/>
          <w:noProof/>
          <w:sz w:val="20"/>
          <w:szCs w:val="20"/>
        </w:rPr>
        <w:t>, 2020</w:t>
      </w:r>
      <w:r w:rsidR="00F33A2E" w:rsidRPr="00AA7153">
        <w:rPr>
          <w:rFonts w:ascii="Arial" w:hAnsi="Arial" w:cs="Arial"/>
          <w:sz w:val="20"/>
          <w:szCs w:val="20"/>
        </w:rPr>
        <w:t xml:space="preserve"> issue date and an effective date of </w:t>
      </w:r>
      <w:r w:rsidR="00AA7153" w:rsidRPr="00AA7153">
        <w:rPr>
          <w:rFonts w:ascii="Arial" w:hAnsi="Arial" w:cs="Arial"/>
          <w:sz w:val="20"/>
          <w:szCs w:val="20"/>
        </w:rPr>
        <w:t>July 17, 2020</w:t>
      </w:r>
      <w:r w:rsidR="00F33A2E" w:rsidRPr="00AA7153">
        <w:rPr>
          <w:rFonts w:ascii="Arial" w:hAnsi="Arial" w:cs="Arial"/>
          <w:sz w:val="20"/>
          <w:szCs w:val="20"/>
        </w:rPr>
        <w:t xml:space="preserve">.  </w:t>
      </w:r>
    </w:p>
    <w:p w14:paraId="0B3330E2" w14:textId="77777777" w:rsidR="00F33A2E" w:rsidRPr="00AA7153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45E70FD0" w14:textId="77777777" w:rsidR="00490532" w:rsidRPr="00AA7153" w:rsidRDefault="00490532" w:rsidP="00490532">
      <w:pPr>
        <w:tabs>
          <w:tab w:val="left" w:pos="360"/>
          <w:tab w:val="left" w:pos="720"/>
          <w:tab w:val="left" w:pos="900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A7153">
        <w:rPr>
          <w:rFonts w:ascii="Arial" w:eastAsia="Times New Roman" w:hAnsi="Arial" w:cs="Arial"/>
          <w:sz w:val="20"/>
          <w:szCs w:val="20"/>
        </w:rPr>
        <w:t>If you have any questions regarding this filing, please contact me.</w:t>
      </w:r>
    </w:p>
    <w:p w14:paraId="4C5683DD" w14:textId="77777777" w:rsidR="00B16F65" w:rsidRPr="000C317E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14:paraId="2E0DA54E" w14:textId="77777777" w:rsidR="00490532" w:rsidRPr="00490532" w:rsidRDefault="00490532" w:rsidP="004905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0532">
        <w:rPr>
          <w:rFonts w:ascii="Arial" w:eastAsia="Times New Roman" w:hAnsi="Arial" w:cs="Arial"/>
          <w:sz w:val="20"/>
          <w:szCs w:val="20"/>
        </w:rPr>
        <w:t>Sincerely,</w:t>
      </w:r>
    </w:p>
    <w:p w14:paraId="5C8B6A04" w14:textId="77777777" w:rsidR="00490532" w:rsidRPr="00490532" w:rsidRDefault="00490532" w:rsidP="004905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0532"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32C2A34" wp14:editId="505BC95B">
            <wp:simplePos x="0" y="0"/>
            <wp:positionH relativeFrom="column">
              <wp:posOffset>-34290</wp:posOffset>
            </wp:positionH>
            <wp:positionV relativeFrom="paragraph">
              <wp:posOffset>55880</wp:posOffset>
            </wp:positionV>
            <wp:extent cx="1580515" cy="31877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025" t="24661" r="56078" b="6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6EFCA2" w14:textId="77777777" w:rsidR="00490532" w:rsidRPr="00490532" w:rsidRDefault="00490532" w:rsidP="004905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BDEC33F" w14:textId="77777777" w:rsidR="00490532" w:rsidRPr="00490532" w:rsidRDefault="00490532" w:rsidP="004905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BF50D0C" w14:textId="77777777" w:rsidR="00490532" w:rsidRPr="00490532" w:rsidRDefault="0099761B" w:rsidP="004905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8984D" wp14:editId="3807B690">
                <wp:simplePos x="0" y="0"/>
                <wp:positionH relativeFrom="page">
                  <wp:posOffset>4533900</wp:posOffset>
                </wp:positionH>
                <wp:positionV relativeFrom="margin">
                  <wp:posOffset>8470900</wp:posOffset>
                </wp:positionV>
                <wp:extent cx="2409825" cy="67310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989D4C" w14:textId="77777777" w:rsidR="0099761B" w:rsidRPr="00C12F50" w:rsidRDefault="0099761B" w:rsidP="0099761B">
                            <w:pPr>
                              <w:ind w:left="90"/>
                              <w:jc w:val="right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8365C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ROBYN CRI</w:t>
                            </w:r>
                            <w:r w:rsidRPr="00C12F50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CHTON</w:t>
                            </w:r>
                          </w:p>
                          <w:p w14:paraId="3AD730DF" w14:textId="77777777" w:rsidR="0099761B" w:rsidRPr="00C12F50" w:rsidRDefault="0099761B" w:rsidP="0099761B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12F50">
                              <w:rPr>
                                <w:rFonts w:cs="Arial"/>
                                <w:sz w:val="18"/>
                                <w:szCs w:val="18"/>
                              </w:rPr>
                              <w:t>Government Operations Manager</w:t>
                            </w:r>
                          </w:p>
                          <w:p w14:paraId="6C7AA0B1" w14:textId="77777777" w:rsidR="0099761B" w:rsidRPr="00C12F50" w:rsidRDefault="0099761B" w:rsidP="0099761B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12F50">
                              <w:rPr>
                                <w:rFonts w:cs="Arial"/>
                                <w:sz w:val="18"/>
                                <w:szCs w:val="18"/>
                              </w:rPr>
                              <w:t>robyn.m.crichton@centurylink.com</w:t>
                            </w:r>
                          </w:p>
                          <w:p w14:paraId="3773A3A8" w14:textId="77777777" w:rsidR="0099761B" w:rsidRDefault="0099761B" w:rsidP="0099761B">
                            <w:pPr>
                              <w:ind w:left="90"/>
                              <w:jc w:val="right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phone: </w:t>
                            </w:r>
                            <w:r w:rsidRPr="0038365C">
                              <w:rPr>
                                <w:rFonts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38365C">
                              <w:rPr>
                                <w:rFonts w:cs="Arial"/>
                                <w:noProof/>
                                <w:sz w:val="18"/>
                                <w:szCs w:val="18"/>
                              </w:rPr>
                              <w:t>913) 884-1131</w:t>
                            </w:r>
                          </w:p>
                          <w:p w14:paraId="6A5A3986" w14:textId="77777777" w:rsidR="0099761B" w:rsidRDefault="0099761B" w:rsidP="0099761B">
                            <w:pPr>
                              <w:ind w:left="9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898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7pt;margin-top:667pt;width:189.75pt;height:5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" filled="f" stroked="f">
                <v:textbox>
                  <w:txbxContent>
                    <w:p w14:paraId="35989D4C" w14:textId="77777777" w:rsidR="0099761B" w:rsidRPr="00C12F50" w:rsidRDefault="0099761B" w:rsidP="0099761B">
                      <w:pPr>
                        <w:ind w:left="90"/>
                        <w:jc w:val="right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8365C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ROBYN CRI</w:t>
                      </w:r>
                      <w:r w:rsidRPr="00C12F50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CHTON</w:t>
                      </w:r>
                    </w:p>
                    <w:p w14:paraId="3AD730DF" w14:textId="77777777" w:rsidR="0099761B" w:rsidRPr="00C12F50" w:rsidRDefault="0099761B" w:rsidP="0099761B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12F50">
                        <w:rPr>
                          <w:rFonts w:cs="Arial"/>
                          <w:sz w:val="18"/>
                          <w:szCs w:val="18"/>
                        </w:rPr>
                        <w:t>Government Operations Manager</w:t>
                      </w:r>
                    </w:p>
                    <w:p w14:paraId="6C7AA0B1" w14:textId="77777777" w:rsidR="0099761B" w:rsidRPr="00C12F50" w:rsidRDefault="0099761B" w:rsidP="0099761B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12F50">
                        <w:rPr>
                          <w:rFonts w:cs="Arial"/>
                          <w:sz w:val="18"/>
                          <w:szCs w:val="18"/>
                        </w:rPr>
                        <w:t>robyn.m.crichton@centurylink.com</w:t>
                      </w:r>
                    </w:p>
                    <w:p w14:paraId="3773A3A8" w14:textId="77777777" w:rsidR="0099761B" w:rsidRDefault="0099761B" w:rsidP="0099761B">
                      <w:pPr>
                        <w:ind w:left="90"/>
                        <w:jc w:val="right"/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phone: </w:t>
                      </w:r>
                      <w:r w:rsidRPr="0038365C">
                        <w:rPr>
                          <w:rFonts w:cs="Arial"/>
                          <w:sz w:val="18"/>
                          <w:szCs w:val="18"/>
                        </w:rPr>
                        <w:t>(</w:t>
                      </w:r>
                      <w:r w:rsidRPr="0038365C">
                        <w:rPr>
                          <w:rFonts w:cs="Arial"/>
                          <w:noProof/>
                          <w:sz w:val="18"/>
                          <w:szCs w:val="18"/>
                        </w:rPr>
                        <w:t>913) 884-1131</w:t>
                      </w:r>
                    </w:p>
                    <w:p w14:paraId="6A5A3986" w14:textId="77777777" w:rsidR="0099761B" w:rsidRDefault="0099761B" w:rsidP="0099761B">
                      <w:pPr>
                        <w:ind w:left="90"/>
                        <w:jc w:val="right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90532" w:rsidRPr="00490532">
        <w:rPr>
          <w:rFonts w:ascii="Arial" w:eastAsia="Times New Roman" w:hAnsi="Arial" w:cs="Arial"/>
          <w:sz w:val="20"/>
          <w:szCs w:val="20"/>
        </w:rPr>
        <w:t>Robyn Crichton</w:t>
      </w:r>
    </w:p>
    <w:p w14:paraId="130251F0" w14:textId="77777777" w:rsidR="00780F80" w:rsidRPr="00F21973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0E3017" w14:textId="77777777" w:rsidR="00780F80" w:rsidRPr="0037265E" w:rsidRDefault="00780F80" w:rsidP="00780F80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37265E">
        <w:rPr>
          <w:rFonts w:ascii="Arial" w:hAnsi="Arial" w:cs="Arial"/>
          <w:sz w:val="20"/>
          <w:szCs w:val="20"/>
        </w:rPr>
        <w:t xml:space="preserve">cc: </w:t>
      </w:r>
      <w:r w:rsidRPr="0037265E">
        <w:rPr>
          <w:rFonts w:ascii="Arial" w:hAnsi="Arial" w:cs="Arial"/>
          <w:sz w:val="20"/>
          <w:szCs w:val="20"/>
        </w:rPr>
        <w:tab/>
      </w:r>
      <w:r w:rsidRPr="006B11D0">
        <w:rPr>
          <w:rFonts w:ascii="Arial" w:hAnsi="Arial" w:cs="Arial"/>
          <w:sz w:val="20"/>
          <w:szCs w:val="20"/>
        </w:rPr>
        <w:t>Joshua</w:t>
      </w:r>
      <w:r>
        <w:rPr>
          <w:rFonts w:ascii="Arial" w:hAnsi="Arial" w:cs="Arial"/>
          <w:sz w:val="20"/>
          <w:szCs w:val="20"/>
        </w:rPr>
        <w:t xml:space="preserve"> </w:t>
      </w:r>
      <w:r w:rsidRPr="006B11D0">
        <w:rPr>
          <w:rFonts w:ascii="Arial" w:hAnsi="Arial" w:cs="Arial"/>
          <w:sz w:val="20"/>
          <w:szCs w:val="20"/>
        </w:rPr>
        <w:t>Motzer</w:t>
      </w:r>
      <w:r>
        <w:rPr>
          <w:rFonts w:ascii="Arial" w:hAnsi="Arial" w:cs="Arial"/>
          <w:sz w:val="20"/>
        </w:rPr>
        <w:t>, Centurylink</w:t>
      </w:r>
    </w:p>
    <w:p w14:paraId="4A57BC45" w14:textId="77777777" w:rsidR="00780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22DE7BB5" w14:textId="77777777" w:rsidR="00780F80" w:rsidRPr="00AA7153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4C3CA406" w14:textId="1CAD4462" w:rsidR="00780F80" w:rsidRPr="00C95772" w:rsidRDefault="0099761B" w:rsidP="00780F80">
      <w:pPr>
        <w:pStyle w:val="NoSpacing"/>
        <w:rPr>
          <w:rFonts w:ascii="Arial" w:hAnsi="Arial" w:cs="Arial"/>
          <w:sz w:val="20"/>
          <w:szCs w:val="18"/>
        </w:rPr>
      </w:pPr>
      <w:r w:rsidRPr="00C9577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37E11" wp14:editId="0A381E28">
                <wp:simplePos x="0" y="0"/>
                <wp:positionH relativeFrom="page">
                  <wp:posOffset>4533900</wp:posOffset>
                </wp:positionH>
                <wp:positionV relativeFrom="margin">
                  <wp:posOffset>8470900</wp:posOffset>
                </wp:positionV>
                <wp:extent cx="2409825" cy="67310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C9C64D" w14:textId="77777777" w:rsidR="00490532" w:rsidRPr="00C12F50" w:rsidRDefault="00490532" w:rsidP="00490532">
                            <w:pPr>
                              <w:ind w:left="90"/>
                              <w:jc w:val="right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8365C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ROBYN CRI</w:t>
                            </w:r>
                            <w:r w:rsidRPr="00C12F50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CHTON</w:t>
                            </w:r>
                          </w:p>
                          <w:p w14:paraId="1DC97D33" w14:textId="77777777" w:rsidR="00490532" w:rsidRPr="00C12F50" w:rsidRDefault="00490532" w:rsidP="00490532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12F50">
                              <w:rPr>
                                <w:rFonts w:cs="Arial"/>
                                <w:sz w:val="18"/>
                                <w:szCs w:val="18"/>
                              </w:rPr>
                              <w:t>Government Operations Manager</w:t>
                            </w:r>
                          </w:p>
                          <w:p w14:paraId="55D4BF81" w14:textId="77777777" w:rsidR="00490532" w:rsidRPr="00C12F50" w:rsidRDefault="00490532" w:rsidP="00490532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12F50">
                              <w:rPr>
                                <w:rFonts w:cs="Arial"/>
                                <w:sz w:val="18"/>
                                <w:szCs w:val="18"/>
                              </w:rPr>
                              <w:t>robyn.m.crichton@centurylink.com</w:t>
                            </w:r>
                          </w:p>
                          <w:p w14:paraId="5DC3979F" w14:textId="77777777" w:rsidR="00490532" w:rsidRDefault="00490532" w:rsidP="00490532">
                            <w:pPr>
                              <w:ind w:left="90"/>
                              <w:jc w:val="right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phone: </w:t>
                            </w:r>
                            <w:r w:rsidRPr="0038365C">
                              <w:rPr>
                                <w:rFonts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38365C">
                              <w:rPr>
                                <w:rFonts w:cs="Arial"/>
                                <w:noProof/>
                                <w:sz w:val="18"/>
                                <w:szCs w:val="18"/>
                              </w:rPr>
                              <w:t>913) 884-1131</w:t>
                            </w:r>
                          </w:p>
                          <w:p w14:paraId="339C8DD9" w14:textId="77777777" w:rsidR="00490532" w:rsidRDefault="00490532" w:rsidP="00490532">
                            <w:pPr>
                              <w:ind w:left="9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37E11" id="_x0000_s1027" type="#_x0000_t202" style="position:absolute;margin-left:357pt;margin-top:667pt;width:189.7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" filled="f" stroked="f">
                <v:textbox>
                  <w:txbxContent>
                    <w:p w14:paraId="7EC9C64D" w14:textId="77777777" w:rsidR="00490532" w:rsidRPr="00C12F50" w:rsidRDefault="00490532" w:rsidP="00490532">
                      <w:pPr>
                        <w:ind w:left="90"/>
                        <w:jc w:val="right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8365C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ROBYN CRI</w:t>
                      </w:r>
                      <w:r w:rsidRPr="00C12F50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CHTON</w:t>
                      </w:r>
                    </w:p>
                    <w:p w14:paraId="1DC97D33" w14:textId="77777777" w:rsidR="00490532" w:rsidRPr="00C12F50" w:rsidRDefault="00490532" w:rsidP="00490532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12F50">
                        <w:rPr>
                          <w:rFonts w:cs="Arial"/>
                          <w:sz w:val="18"/>
                          <w:szCs w:val="18"/>
                        </w:rPr>
                        <w:t>Government Operations Manager</w:t>
                      </w:r>
                    </w:p>
                    <w:p w14:paraId="55D4BF81" w14:textId="77777777" w:rsidR="00490532" w:rsidRPr="00C12F50" w:rsidRDefault="00490532" w:rsidP="00490532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12F50">
                        <w:rPr>
                          <w:rFonts w:cs="Arial"/>
                          <w:sz w:val="18"/>
                          <w:szCs w:val="18"/>
                        </w:rPr>
                        <w:t>robyn.m.crichton@centurylink.com</w:t>
                      </w:r>
                    </w:p>
                    <w:p w14:paraId="5DC3979F" w14:textId="77777777" w:rsidR="00490532" w:rsidRDefault="00490532" w:rsidP="00490532">
                      <w:pPr>
                        <w:ind w:left="90"/>
                        <w:jc w:val="right"/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phone: </w:t>
                      </w:r>
                      <w:r w:rsidRPr="0038365C">
                        <w:rPr>
                          <w:rFonts w:cs="Arial"/>
                          <w:sz w:val="18"/>
                          <w:szCs w:val="18"/>
                        </w:rPr>
                        <w:t>(</w:t>
                      </w:r>
                      <w:r w:rsidRPr="0038365C">
                        <w:rPr>
                          <w:rFonts w:cs="Arial"/>
                          <w:noProof/>
                          <w:sz w:val="18"/>
                          <w:szCs w:val="18"/>
                        </w:rPr>
                        <w:t>913) 884-1131</w:t>
                      </w:r>
                    </w:p>
                    <w:p w14:paraId="339C8DD9" w14:textId="77777777" w:rsidR="00490532" w:rsidRDefault="00490532" w:rsidP="00490532">
                      <w:pPr>
                        <w:ind w:left="90"/>
                        <w:jc w:val="right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780F80" w:rsidRPr="00C95772">
        <w:rPr>
          <w:rFonts w:ascii="Arial" w:hAnsi="Arial" w:cs="Arial"/>
          <w:sz w:val="16"/>
          <w:szCs w:val="14"/>
        </w:rPr>
        <w:t>OH</w:t>
      </w:r>
      <w:r w:rsidR="00AA7153" w:rsidRPr="00C95772">
        <w:rPr>
          <w:rFonts w:ascii="Arial" w:hAnsi="Arial" w:cs="Arial"/>
          <w:sz w:val="16"/>
          <w:szCs w:val="14"/>
        </w:rPr>
        <w:t>2020-03</w:t>
      </w:r>
    </w:p>
    <w:p w14:paraId="4D6D48C7" w14:textId="77777777" w:rsidR="00780F80" w:rsidRPr="00AA7153" w:rsidRDefault="00780F80" w:rsidP="00780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8DE8E2" w14:textId="77777777" w:rsidR="00BD600E" w:rsidRPr="00AA7153" w:rsidRDefault="00C0420D" w:rsidP="00780F80">
      <w:pPr>
        <w:tabs>
          <w:tab w:val="left" w:pos="441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A7153">
        <w:rPr>
          <w:rFonts w:ascii="Arial" w:eastAsia="Times New Roman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99F0D" wp14:editId="0E878A3F">
                <wp:simplePos x="0" y="0"/>
                <wp:positionH relativeFrom="margin">
                  <wp:align>right</wp:align>
                </wp:positionH>
                <wp:positionV relativeFrom="margin">
                  <wp:posOffset>6695635</wp:posOffset>
                </wp:positionV>
                <wp:extent cx="2409825" cy="668216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68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C7423" w14:textId="77777777" w:rsidR="00C0420D" w:rsidRPr="00C0420D" w:rsidRDefault="00C0420D" w:rsidP="00C0420D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0420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ROBYN CRICHTON</w:t>
                            </w:r>
                          </w:p>
                          <w:p w14:paraId="58C024CD" w14:textId="77777777" w:rsidR="00C0420D" w:rsidRPr="00C0420D" w:rsidRDefault="00C0420D" w:rsidP="00C0420D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2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Government Operations Manager</w:t>
                            </w:r>
                          </w:p>
                          <w:p w14:paraId="5E50AE41" w14:textId="77777777" w:rsidR="00C0420D" w:rsidRPr="00C0420D" w:rsidRDefault="00C0420D" w:rsidP="00C0420D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2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robyn.m.crichton@centurylink.com</w:t>
                            </w:r>
                          </w:p>
                          <w:p w14:paraId="5839DA7D" w14:textId="77777777" w:rsidR="00C0420D" w:rsidRPr="00C0420D" w:rsidRDefault="00C0420D" w:rsidP="00C0420D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C042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(</w:t>
                            </w:r>
                            <w:r w:rsidRPr="00C0420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913) 884-1131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99F0D" id="_x0000_s1028" type="#_x0000_t202" style="position:absolute;margin-left:138.55pt;margin-top:527.2pt;width:189.75pt;height:52.6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" filled="f" stroked="f">
                <v:textbox>
                  <w:txbxContent>
                    <w:p w14:paraId="00BC7423" w14:textId="77777777" w:rsidR="00C0420D" w:rsidRPr="00C0420D" w:rsidRDefault="00C0420D" w:rsidP="00C0420D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0420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ROBYN CRICHTON</w:t>
                      </w:r>
                    </w:p>
                    <w:p w14:paraId="58C024CD" w14:textId="77777777" w:rsidR="00C0420D" w:rsidRPr="00C0420D" w:rsidRDefault="00C0420D" w:rsidP="00C0420D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20D">
                        <w:rPr>
                          <w:rFonts w:ascii="Arial" w:hAnsi="Arial" w:cs="Arial"/>
                          <w:sz w:val="18"/>
                          <w:szCs w:val="18"/>
                        </w:rPr>
                        <w:t>Government Operations Manager</w:t>
                      </w:r>
                    </w:p>
                    <w:p w14:paraId="5E50AE41" w14:textId="77777777" w:rsidR="00C0420D" w:rsidRPr="00C0420D" w:rsidRDefault="00C0420D" w:rsidP="00C0420D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20D">
                        <w:rPr>
                          <w:rFonts w:ascii="Arial" w:hAnsi="Arial" w:cs="Arial"/>
                          <w:sz w:val="18"/>
                          <w:szCs w:val="18"/>
                        </w:rPr>
                        <w:t>robyn.m.crichton@centurylink.com</w:t>
                      </w:r>
                    </w:p>
                    <w:p w14:paraId="5839DA7D" w14:textId="77777777" w:rsidR="00C0420D" w:rsidRPr="00C0420D" w:rsidRDefault="00C0420D" w:rsidP="00C0420D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</w:rPr>
                      </w:pPr>
                      <w:r w:rsidRPr="00C0420D">
                        <w:rPr>
                          <w:rFonts w:ascii="Arial" w:hAnsi="Arial" w:cs="Arial"/>
                          <w:sz w:val="18"/>
                          <w:szCs w:val="18"/>
                        </w:rPr>
                        <w:t>phone: (</w:t>
                      </w:r>
                      <w:r w:rsidRPr="00C0420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913) 884-1131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9761B" w:rsidRPr="00AA715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CF422C" wp14:editId="2A2A36B3">
                <wp:simplePos x="0" y="0"/>
                <wp:positionH relativeFrom="page">
                  <wp:posOffset>4533900</wp:posOffset>
                </wp:positionH>
                <wp:positionV relativeFrom="margin">
                  <wp:posOffset>8470900</wp:posOffset>
                </wp:positionV>
                <wp:extent cx="2409825" cy="6731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4D79ED" w14:textId="77777777" w:rsidR="0099761B" w:rsidRPr="00C12F50" w:rsidRDefault="0099761B" w:rsidP="0099761B">
                            <w:pPr>
                              <w:ind w:left="90"/>
                              <w:jc w:val="right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8365C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ROBYN CRI</w:t>
                            </w:r>
                            <w:r w:rsidRPr="00C12F50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CHTON</w:t>
                            </w:r>
                          </w:p>
                          <w:p w14:paraId="3C4B6226" w14:textId="77777777" w:rsidR="0099761B" w:rsidRPr="00C12F50" w:rsidRDefault="0099761B" w:rsidP="0099761B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12F50">
                              <w:rPr>
                                <w:rFonts w:cs="Arial"/>
                                <w:sz w:val="18"/>
                                <w:szCs w:val="18"/>
                              </w:rPr>
                              <w:t>Government Operations Manager</w:t>
                            </w:r>
                          </w:p>
                          <w:p w14:paraId="3301189B" w14:textId="77777777" w:rsidR="0099761B" w:rsidRPr="00C12F50" w:rsidRDefault="0099761B" w:rsidP="0099761B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12F50">
                              <w:rPr>
                                <w:rFonts w:cs="Arial"/>
                                <w:sz w:val="18"/>
                                <w:szCs w:val="18"/>
                              </w:rPr>
                              <w:t>robyn.m.crichton@centurylink.com</w:t>
                            </w:r>
                          </w:p>
                          <w:p w14:paraId="4C19D31E" w14:textId="77777777" w:rsidR="0099761B" w:rsidRDefault="0099761B" w:rsidP="0099761B">
                            <w:pPr>
                              <w:ind w:left="90"/>
                              <w:jc w:val="right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phone: </w:t>
                            </w:r>
                            <w:r w:rsidRPr="0038365C">
                              <w:rPr>
                                <w:rFonts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38365C">
                              <w:rPr>
                                <w:rFonts w:cs="Arial"/>
                                <w:noProof/>
                                <w:sz w:val="18"/>
                                <w:szCs w:val="18"/>
                              </w:rPr>
                              <w:t>913) 884-1131</w:t>
                            </w:r>
                          </w:p>
                          <w:p w14:paraId="15C4F374" w14:textId="77777777" w:rsidR="0099761B" w:rsidRDefault="0099761B" w:rsidP="0099761B">
                            <w:pPr>
                              <w:ind w:left="9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F422C" id="_x0000_s1029" type="#_x0000_t202" style="position:absolute;margin-left:357pt;margin-top:667pt;width:189.75pt;height:5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" filled="f" stroked="f">
                <v:textbox>
                  <w:txbxContent>
                    <w:p w14:paraId="494D79ED" w14:textId="77777777" w:rsidR="0099761B" w:rsidRPr="00C12F50" w:rsidRDefault="0099761B" w:rsidP="0099761B">
                      <w:pPr>
                        <w:ind w:left="90"/>
                        <w:jc w:val="right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8365C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ROBYN CRI</w:t>
                      </w:r>
                      <w:r w:rsidRPr="00C12F50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CHTON</w:t>
                      </w:r>
                    </w:p>
                    <w:p w14:paraId="3C4B6226" w14:textId="77777777" w:rsidR="0099761B" w:rsidRPr="00C12F50" w:rsidRDefault="0099761B" w:rsidP="0099761B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12F50">
                        <w:rPr>
                          <w:rFonts w:cs="Arial"/>
                          <w:sz w:val="18"/>
                          <w:szCs w:val="18"/>
                        </w:rPr>
                        <w:t>Government Operations Manager</w:t>
                      </w:r>
                    </w:p>
                    <w:p w14:paraId="3301189B" w14:textId="77777777" w:rsidR="0099761B" w:rsidRPr="00C12F50" w:rsidRDefault="0099761B" w:rsidP="0099761B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12F50">
                        <w:rPr>
                          <w:rFonts w:cs="Arial"/>
                          <w:sz w:val="18"/>
                          <w:szCs w:val="18"/>
                        </w:rPr>
                        <w:t>robyn.m.crichton@centurylink.com</w:t>
                      </w:r>
                    </w:p>
                    <w:p w14:paraId="4C19D31E" w14:textId="77777777" w:rsidR="0099761B" w:rsidRDefault="0099761B" w:rsidP="0099761B">
                      <w:pPr>
                        <w:ind w:left="90"/>
                        <w:jc w:val="right"/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phone: </w:t>
                      </w:r>
                      <w:r w:rsidRPr="0038365C">
                        <w:rPr>
                          <w:rFonts w:cs="Arial"/>
                          <w:sz w:val="18"/>
                          <w:szCs w:val="18"/>
                        </w:rPr>
                        <w:t>(</w:t>
                      </w:r>
                      <w:r w:rsidRPr="0038365C">
                        <w:rPr>
                          <w:rFonts w:cs="Arial"/>
                          <w:noProof/>
                          <w:sz w:val="18"/>
                          <w:szCs w:val="18"/>
                        </w:rPr>
                        <w:t>913) 884-1131</w:t>
                      </w:r>
                    </w:p>
                    <w:p w14:paraId="15C4F374" w14:textId="77777777" w:rsidR="0099761B" w:rsidRDefault="0099761B" w:rsidP="0099761B">
                      <w:pPr>
                        <w:ind w:left="90"/>
                        <w:jc w:val="right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99761B" w:rsidRPr="00AA715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14B05" wp14:editId="6B27C390">
                <wp:simplePos x="0" y="0"/>
                <wp:positionH relativeFrom="page">
                  <wp:posOffset>4533900</wp:posOffset>
                </wp:positionH>
                <wp:positionV relativeFrom="margin">
                  <wp:posOffset>8470900</wp:posOffset>
                </wp:positionV>
                <wp:extent cx="2409825" cy="673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370B33" w14:textId="77777777" w:rsidR="0099761B" w:rsidRPr="00C12F50" w:rsidRDefault="0099761B" w:rsidP="0099761B">
                            <w:pPr>
                              <w:ind w:left="90"/>
                              <w:jc w:val="right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8365C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ROBYN CRI</w:t>
                            </w:r>
                            <w:r w:rsidRPr="00C12F50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CHTON</w:t>
                            </w:r>
                          </w:p>
                          <w:p w14:paraId="32B5810A" w14:textId="77777777" w:rsidR="0099761B" w:rsidRPr="00C12F50" w:rsidRDefault="0099761B" w:rsidP="0099761B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12F50">
                              <w:rPr>
                                <w:rFonts w:cs="Arial"/>
                                <w:sz w:val="18"/>
                                <w:szCs w:val="18"/>
                              </w:rPr>
                              <w:t>Government Operations Manager</w:t>
                            </w:r>
                          </w:p>
                          <w:p w14:paraId="78242A7B" w14:textId="77777777" w:rsidR="0099761B" w:rsidRPr="00C12F50" w:rsidRDefault="0099761B" w:rsidP="0099761B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12F50">
                              <w:rPr>
                                <w:rFonts w:cs="Arial"/>
                                <w:sz w:val="18"/>
                                <w:szCs w:val="18"/>
                              </w:rPr>
                              <w:t>robyn.m.crichton@centurylink.com</w:t>
                            </w:r>
                          </w:p>
                          <w:p w14:paraId="1E7EA653" w14:textId="77777777" w:rsidR="0099761B" w:rsidRDefault="0099761B" w:rsidP="0099761B">
                            <w:pPr>
                              <w:ind w:left="90"/>
                              <w:jc w:val="right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phone: </w:t>
                            </w:r>
                            <w:r w:rsidRPr="0038365C">
                              <w:rPr>
                                <w:rFonts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38365C">
                              <w:rPr>
                                <w:rFonts w:cs="Arial"/>
                                <w:noProof/>
                                <w:sz w:val="18"/>
                                <w:szCs w:val="18"/>
                              </w:rPr>
                              <w:t>913) 884-1131</w:t>
                            </w:r>
                          </w:p>
                          <w:p w14:paraId="7BBF7885" w14:textId="77777777" w:rsidR="0099761B" w:rsidRDefault="0099761B" w:rsidP="0099761B">
                            <w:pPr>
                              <w:ind w:left="9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14B05" id="_x0000_s1030" type="#_x0000_t202" style="position:absolute;margin-left:357pt;margin-top:667pt;width:189.75pt;height:5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" filled="f" stroked="f">
                <v:textbox>
                  <w:txbxContent>
                    <w:p w14:paraId="38370B33" w14:textId="77777777" w:rsidR="0099761B" w:rsidRPr="00C12F50" w:rsidRDefault="0099761B" w:rsidP="0099761B">
                      <w:pPr>
                        <w:ind w:left="90"/>
                        <w:jc w:val="right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8365C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ROBYN CRI</w:t>
                      </w:r>
                      <w:r w:rsidRPr="00C12F50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CHTON</w:t>
                      </w:r>
                    </w:p>
                    <w:p w14:paraId="32B5810A" w14:textId="77777777" w:rsidR="0099761B" w:rsidRPr="00C12F50" w:rsidRDefault="0099761B" w:rsidP="0099761B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12F50">
                        <w:rPr>
                          <w:rFonts w:cs="Arial"/>
                          <w:sz w:val="18"/>
                          <w:szCs w:val="18"/>
                        </w:rPr>
                        <w:t>Government Operations Manager</w:t>
                      </w:r>
                    </w:p>
                    <w:p w14:paraId="78242A7B" w14:textId="77777777" w:rsidR="0099761B" w:rsidRPr="00C12F50" w:rsidRDefault="0099761B" w:rsidP="0099761B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12F50">
                        <w:rPr>
                          <w:rFonts w:cs="Arial"/>
                          <w:sz w:val="18"/>
                          <w:szCs w:val="18"/>
                        </w:rPr>
                        <w:t>robyn.m.crichton@centurylink.com</w:t>
                      </w:r>
                    </w:p>
                    <w:p w14:paraId="1E7EA653" w14:textId="77777777" w:rsidR="0099761B" w:rsidRDefault="0099761B" w:rsidP="0099761B">
                      <w:pPr>
                        <w:ind w:left="90"/>
                        <w:jc w:val="right"/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phone: </w:t>
                      </w:r>
                      <w:r w:rsidRPr="0038365C">
                        <w:rPr>
                          <w:rFonts w:cs="Arial"/>
                          <w:sz w:val="18"/>
                          <w:szCs w:val="18"/>
                        </w:rPr>
                        <w:t>(</w:t>
                      </w:r>
                      <w:r w:rsidRPr="0038365C">
                        <w:rPr>
                          <w:rFonts w:cs="Arial"/>
                          <w:noProof/>
                          <w:sz w:val="18"/>
                          <w:szCs w:val="18"/>
                        </w:rPr>
                        <w:t>913) 884-1131</w:t>
                      </w:r>
                    </w:p>
                    <w:p w14:paraId="7BBF7885" w14:textId="77777777" w:rsidR="0099761B" w:rsidRDefault="0099761B" w:rsidP="0099761B">
                      <w:pPr>
                        <w:ind w:left="90"/>
                        <w:jc w:val="right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sectPr w:rsidR="00BD600E" w:rsidRPr="00AA7153" w:rsidSect="00844FB1">
      <w:headerReference w:type="default" r:id="rId7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13891" w14:textId="77777777" w:rsidR="00E864F8" w:rsidRDefault="00E864F8" w:rsidP="007649B5">
      <w:pPr>
        <w:spacing w:after="0" w:line="240" w:lineRule="auto"/>
      </w:pPr>
      <w:r>
        <w:separator/>
      </w:r>
    </w:p>
  </w:endnote>
  <w:endnote w:type="continuationSeparator" w:id="0">
    <w:p w14:paraId="558E6110" w14:textId="77777777" w:rsidR="00E864F8" w:rsidRDefault="00E864F8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64B1B" w14:textId="77777777" w:rsidR="00E864F8" w:rsidRDefault="00E864F8" w:rsidP="007649B5">
      <w:pPr>
        <w:spacing w:after="0" w:line="240" w:lineRule="auto"/>
      </w:pPr>
      <w:r>
        <w:separator/>
      </w:r>
    </w:p>
  </w:footnote>
  <w:footnote w:type="continuationSeparator" w:id="0">
    <w:p w14:paraId="2149D5B0" w14:textId="77777777" w:rsidR="00E864F8" w:rsidRDefault="00E864F8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9CA6B" w14:textId="77777777" w:rsidR="00160EB9" w:rsidRDefault="00780F80">
    <w:pPr>
      <w:pStyle w:val="Header"/>
    </w:pPr>
    <w:r w:rsidRPr="00780F80">
      <w:rPr>
        <w:noProof/>
      </w:rPr>
      <w:drawing>
        <wp:anchor distT="0" distB="0" distL="114300" distR="114300" simplePos="0" relativeHeight="251661312" behindDoc="1" locked="0" layoutInCell="1" allowOverlap="1" wp14:anchorId="4547B9B2" wp14:editId="6BABB701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3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F8"/>
    <w:rsid w:val="00002E3B"/>
    <w:rsid w:val="000363FD"/>
    <w:rsid w:val="0004232F"/>
    <w:rsid w:val="0004393B"/>
    <w:rsid w:val="00047797"/>
    <w:rsid w:val="000846CE"/>
    <w:rsid w:val="00086EE0"/>
    <w:rsid w:val="000A0C31"/>
    <w:rsid w:val="000B2480"/>
    <w:rsid w:val="000C317E"/>
    <w:rsid w:val="000E4E4E"/>
    <w:rsid w:val="000F6E3D"/>
    <w:rsid w:val="00112041"/>
    <w:rsid w:val="0011541E"/>
    <w:rsid w:val="00120BAB"/>
    <w:rsid w:val="00132B41"/>
    <w:rsid w:val="00146608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B7BAC"/>
    <w:rsid w:val="002D40A4"/>
    <w:rsid w:val="002E02AD"/>
    <w:rsid w:val="00300FB7"/>
    <w:rsid w:val="00321B8E"/>
    <w:rsid w:val="00335383"/>
    <w:rsid w:val="0034151B"/>
    <w:rsid w:val="00352106"/>
    <w:rsid w:val="003862B6"/>
    <w:rsid w:val="00387484"/>
    <w:rsid w:val="003974FC"/>
    <w:rsid w:val="003C5F23"/>
    <w:rsid w:val="003D4B4D"/>
    <w:rsid w:val="003F13B4"/>
    <w:rsid w:val="00401B3C"/>
    <w:rsid w:val="00403A14"/>
    <w:rsid w:val="00406168"/>
    <w:rsid w:val="00415646"/>
    <w:rsid w:val="004471E1"/>
    <w:rsid w:val="0044798D"/>
    <w:rsid w:val="00475F54"/>
    <w:rsid w:val="00484D09"/>
    <w:rsid w:val="00490532"/>
    <w:rsid w:val="004A2447"/>
    <w:rsid w:val="004B1E71"/>
    <w:rsid w:val="004C6D6A"/>
    <w:rsid w:val="004D00FD"/>
    <w:rsid w:val="004D1B18"/>
    <w:rsid w:val="004D51C8"/>
    <w:rsid w:val="004F36F6"/>
    <w:rsid w:val="00520F06"/>
    <w:rsid w:val="005772B7"/>
    <w:rsid w:val="005919F5"/>
    <w:rsid w:val="00592BA9"/>
    <w:rsid w:val="005A2AB9"/>
    <w:rsid w:val="005F0F59"/>
    <w:rsid w:val="006054CB"/>
    <w:rsid w:val="006111E8"/>
    <w:rsid w:val="00631CD7"/>
    <w:rsid w:val="006655E7"/>
    <w:rsid w:val="00666CB9"/>
    <w:rsid w:val="0069394C"/>
    <w:rsid w:val="00693C8E"/>
    <w:rsid w:val="006968E1"/>
    <w:rsid w:val="006A0B7A"/>
    <w:rsid w:val="006B11D0"/>
    <w:rsid w:val="006C00D1"/>
    <w:rsid w:val="006E518E"/>
    <w:rsid w:val="006E70A6"/>
    <w:rsid w:val="006E732D"/>
    <w:rsid w:val="006F252A"/>
    <w:rsid w:val="006F3785"/>
    <w:rsid w:val="006F5B0A"/>
    <w:rsid w:val="00700CFC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6CBC"/>
    <w:rsid w:val="00796D0D"/>
    <w:rsid w:val="007972B2"/>
    <w:rsid w:val="007A3CFA"/>
    <w:rsid w:val="007C3683"/>
    <w:rsid w:val="007C66DD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803EC"/>
    <w:rsid w:val="008A5B46"/>
    <w:rsid w:val="008B3C38"/>
    <w:rsid w:val="008C27BE"/>
    <w:rsid w:val="008C38A9"/>
    <w:rsid w:val="008F24C0"/>
    <w:rsid w:val="00907FB9"/>
    <w:rsid w:val="00910BC8"/>
    <w:rsid w:val="00913A7A"/>
    <w:rsid w:val="00940560"/>
    <w:rsid w:val="00964943"/>
    <w:rsid w:val="00966000"/>
    <w:rsid w:val="00991515"/>
    <w:rsid w:val="00995227"/>
    <w:rsid w:val="0099761B"/>
    <w:rsid w:val="009A23E6"/>
    <w:rsid w:val="009E1A9F"/>
    <w:rsid w:val="009E60F0"/>
    <w:rsid w:val="009E6401"/>
    <w:rsid w:val="009F1DF7"/>
    <w:rsid w:val="00A02D6E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61450"/>
    <w:rsid w:val="00A75111"/>
    <w:rsid w:val="00A80DD1"/>
    <w:rsid w:val="00A911C5"/>
    <w:rsid w:val="00AA7153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36350"/>
    <w:rsid w:val="00B37F3E"/>
    <w:rsid w:val="00B559A1"/>
    <w:rsid w:val="00B560BE"/>
    <w:rsid w:val="00B806CA"/>
    <w:rsid w:val="00BB0973"/>
    <w:rsid w:val="00BC270C"/>
    <w:rsid w:val="00BC3D9B"/>
    <w:rsid w:val="00BD600E"/>
    <w:rsid w:val="00C0420D"/>
    <w:rsid w:val="00C15311"/>
    <w:rsid w:val="00C22D6D"/>
    <w:rsid w:val="00C35EA1"/>
    <w:rsid w:val="00C36B5B"/>
    <w:rsid w:val="00C871B4"/>
    <w:rsid w:val="00C95772"/>
    <w:rsid w:val="00C96A18"/>
    <w:rsid w:val="00CA12F1"/>
    <w:rsid w:val="00CA7A59"/>
    <w:rsid w:val="00CB4E6E"/>
    <w:rsid w:val="00CB5065"/>
    <w:rsid w:val="00CC094A"/>
    <w:rsid w:val="00CE5AF3"/>
    <w:rsid w:val="00D1610C"/>
    <w:rsid w:val="00D23750"/>
    <w:rsid w:val="00D26610"/>
    <w:rsid w:val="00D76CE6"/>
    <w:rsid w:val="00DB1178"/>
    <w:rsid w:val="00DC3169"/>
    <w:rsid w:val="00DC4702"/>
    <w:rsid w:val="00DC6E5B"/>
    <w:rsid w:val="00DD6E23"/>
    <w:rsid w:val="00DE1FC4"/>
    <w:rsid w:val="00DF0F5F"/>
    <w:rsid w:val="00E01FF0"/>
    <w:rsid w:val="00E20B73"/>
    <w:rsid w:val="00E43924"/>
    <w:rsid w:val="00E53AA1"/>
    <w:rsid w:val="00E557A8"/>
    <w:rsid w:val="00E576E1"/>
    <w:rsid w:val="00E64F65"/>
    <w:rsid w:val="00E864F8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21973"/>
    <w:rsid w:val="00F2518B"/>
    <w:rsid w:val="00F33A2E"/>
    <w:rsid w:val="00F35FAF"/>
    <w:rsid w:val="00F5323E"/>
    <w:rsid w:val="00F64B37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0954F3BE"/>
  <w15:docId w15:val="{D10431E0-CB67-4106-ADBC-0511AFC0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Intrastate\OH\OH-InProcess\HOW%20TO\Prepare\CT_UT\TEMPLATES%20(Tariff%20Package%20Contents)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Template.dotx</Template>
  <TotalTime>51</TotalTime>
  <Pages>1</Pages>
  <Words>184</Words>
  <Characters>1016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CenturyLink Employee</dc:creator>
  <cp:keywords/>
  <dc:description/>
  <cp:lastModifiedBy>Crichton, Robyn M</cp:lastModifiedBy>
  <cp:revision>5</cp:revision>
  <cp:lastPrinted>2012-01-17T16:20:00Z</cp:lastPrinted>
  <dcterms:created xsi:type="dcterms:W3CDTF">2020-06-04T16:25:00Z</dcterms:created>
  <dcterms:modified xsi:type="dcterms:W3CDTF">2020-06-16T19:52:00Z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