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177329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400"/>
      </w:tblGrid>
      <w:tr w:rsidTr="0077799E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177329" w:rsidRPr="0077703E" w:rsidP="0077799E">
            <w:pPr>
              <w:pStyle w:val="InsideAddress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777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In the Matter of the Application of Duke Energy Ohio, Inc. for Tariff Approval Regarding Customer Energy Usage Data.</w:t>
            </w:r>
          </w:p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60" w:type="dxa"/>
            <w:shd w:val="clear" w:color="auto" w:fill="auto"/>
          </w:tcPr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7703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7703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7703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00" w:type="dxa"/>
            <w:shd w:val="clear" w:color="auto" w:fill="auto"/>
          </w:tcPr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77329" w:rsidRPr="0077703E" w:rsidP="0077799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77703E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Case No. 14-2209-EL-ATA </w:t>
            </w: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</w:t>
      </w:r>
      <w:r>
        <w:rPr>
          <w:b/>
        </w:rPr>
        <w:t>APPEARANCE OF ADDITIONAL</w:t>
      </w:r>
      <w:r>
        <w:rPr>
          <w:b/>
        </w:rPr>
        <w:t xml:space="preserve"> C</w:t>
      </w:r>
      <w:r w:rsidR="00847A7E">
        <w:rPr>
          <w:b/>
        </w:rPr>
        <w:t xml:space="preserve">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OHIO </w:t>
      </w:r>
      <w:r w:rsidR="00BE4CB3">
        <w:rPr>
          <w:b/>
        </w:rPr>
        <w:t>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______________________________________________________________________________</w:t>
      </w:r>
    </w:p>
    <w:p w:rsidR="000E7980" w:rsidP="000E7980">
      <w:pPr>
        <w:widowControl w:val="0"/>
      </w:pPr>
    </w:p>
    <w:p w:rsidR="005F140A" w:rsidP="005136F7">
      <w:pPr>
        <w:autoSpaceDE w:val="0"/>
        <w:autoSpaceDN w:val="0"/>
        <w:adjustRightInd w:val="0"/>
        <w:spacing w:line="480" w:lineRule="auto"/>
        <w:ind w:firstLine="720"/>
      </w:pPr>
      <w:r>
        <w:t>T</w:t>
      </w:r>
      <w:r w:rsidR="00847A7E">
        <w:t xml:space="preserve">he </w:t>
      </w:r>
      <w:r w:rsidR="00BE4CB3">
        <w:t xml:space="preserve">Office of the </w:t>
      </w:r>
      <w:r w:rsidR="00847A7E">
        <w:t xml:space="preserve">Ohio </w:t>
      </w:r>
      <w:r w:rsidR="00BE4CB3">
        <w:t>Consumers</w:t>
      </w:r>
      <w:r w:rsidR="00847A7E">
        <w:t>’</w:t>
      </w:r>
      <w:r w:rsidR="00BE4CB3">
        <w:t xml:space="preserve"> Counsel</w:t>
      </w:r>
      <w:r w:rsidR="00636926">
        <w:t xml:space="preserve"> </w:t>
      </w:r>
      <w:r w:rsidR="0008650F">
        <w:t>(</w:t>
      </w:r>
      <w:r w:rsidR="00986C34">
        <w:t>“</w:t>
      </w:r>
      <w:r w:rsidR="0008650F">
        <w:t>OCC</w:t>
      </w:r>
      <w:r w:rsidR="00986C34">
        <w:t>”</w:t>
      </w:r>
      <w:r w:rsidR="0008650F">
        <w:t xml:space="preserve">) </w:t>
      </w:r>
      <w:r w:rsidR="00636926">
        <w:t xml:space="preserve">hereby provides notice of the </w:t>
      </w:r>
      <w:r w:rsidR="00BE4CB3">
        <w:t xml:space="preserve">appearance of </w:t>
      </w:r>
      <w:r w:rsidR="00177329">
        <w:t xml:space="preserve">Ajay Kumar </w:t>
      </w:r>
      <w:r w:rsidR="00E45B73">
        <w:t xml:space="preserve">and Christopher Healey </w:t>
      </w:r>
      <w:r w:rsidR="00636926">
        <w:t xml:space="preserve">as </w:t>
      </w:r>
      <w:r w:rsidR="00BE4CB3">
        <w:t xml:space="preserve">additional </w:t>
      </w:r>
      <w:r w:rsidR="00636926">
        <w:t>co</w:t>
      </w:r>
      <w:r w:rsidR="00847A7E">
        <w:t xml:space="preserve">unsel for the </w:t>
      </w:r>
      <w:r>
        <w:t xml:space="preserve">OCC </w:t>
      </w:r>
      <w:r w:rsidR="00636926">
        <w:t>in the above</w:t>
      </w:r>
      <w:r w:rsidR="00847A7E">
        <w:t>-</w:t>
      </w:r>
      <w:r w:rsidR="00636926">
        <w:t>captioned proceeding</w:t>
      </w:r>
      <w:r>
        <w:t xml:space="preserve">.  </w:t>
      </w:r>
      <w:r w:rsidR="00177329">
        <w:t xml:space="preserve">Jodi Bair </w:t>
      </w:r>
      <w:r w:rsidR="00944385">
        <w:t xml:space="preserve">will remain counsel of record in this matter.  </w:t>
      </w:r>
      <w:r w:rsidR="00BE4CB3">
        <w:t>OCC requests that service of all documents and other communications be directed to M</w:t>
      </w:r>
      <w:r w:rsidR="00177329">
        <w:t>s. Bair</w:t>
      </w:r>
      <w:r w:rsidR="00E45B73">
        <w:t xml:space="preserve">, </w:t>
      </w:r>
      <w:r w:rsidR="00177329">
        <w:t>Mr. Kumar</w:t>
      </w:r>
      <w:r w:rsidR="00BE4CB3">
        <w:t xml:space="preserve"> </w:t>
      </w:r>
      <w:r w:rsidR="00E45B73">
        <w:t xml:space="preserve">and Mr. Healey </w:t>
      </w:r>
      <w:r w:rsidR="00BE4CB3">
        <w:t>from this point forward.</w:t>
      </w:r>
    </w:p>
    <w:p w:rsidR="00177329" w:rsidRPr="00177329" w:rsidP="00177329">
      <w:pPr>
        <w:pStyle w:val="BodyTextIndent3"/>
        <w:widowControl w:val="0"/>
        <w:ind w:left="4140" w:right="-672"/>
        <w:rPr>
          <w:sz w:val="24"/>
          <w:szCs w:val="24"/>
        </w:rPr>
      </w:pPr>
      <w:r w:rsidRPr="00177329">
        <w:rPr>
          <w:sz w:val="24"/>
          <w:szCs w:val="24"/>
        </w:rPr>
        <w:t>Respectfully submitted,</w:t>
      </w:r>
    </w:p>
    <w:p w:rsidR="00177329" w:rsidP="00177329">
      <w:pPr>
        <w:pStyle w:val="BodyTextIndent3"/>
        <w:widowControl w:val="0"/>
        <w:ind w:left="4140" w:right="-672"/>
        <w:rPr>
          <w:szCs w:val="24"/>
        </w:rPr>
      </w:pPr>
    </w:p>
    <w:p w:rsidR="00177329" w:rsidP="00177329">
      <w:pPr>
        <w:pStyle w:val="Footer"/>
        <w:tabs>
          <w:tab w:val="left" w:pos="4320"/>
          <w:tab w:val="clear" w:pos="8640"/>
        </w:tabs>
        <w:ind w:left="4140"/>
        <w:rPr>
          <w:szCs w:val="24"/>
        </w:rPr>
      </w:pPr>
      <w:r>
        <w:rPr>
          <w:szCs w:val="24"/>
        </w:rPr>
        <w:t>BRUCE WESTON (0016973)</w:t>
      </w:r>
    </w:p>
    <w:p w:rsidR="00177329" w:rsidP="00177329">
      <w:pPr>
        <w:tabs>
          <w:tab w:val="left" w:pos="4320"/>
        </w:tabs>
        <w:ind w:left="4140"/>
      </w:pPr>
      <w:r>
        <w:t>OHIO CONSUMERS’ COUNSEL</w:t>
      </w:r>
    </w:p>
    <w:p w:rsidR="00177329" w:rsidP="00177329">
      <w:pPr>
        <w:tabs>
          <w:tab w:val="left" w:pos="4320"/>
        </w:tabs>
        <w:ind w:left="4140"/>
      </w:pPr>
      <w:r>
        <w:tab/>
      </w:r>
    </w:p>
    <w:p w:rsidR="00177329" w:rsidP="00177329">
      <w:pPr>
        <w:tabs>
          <w:tab w:val="left" w:pos="4320"/>
        </w:tabs>
        <w:ind w:left="4140"/>
      </w:pPr>
      <w:r>
        <w:rPr>
          <w:i/>
          <w:u w:val="single"/>
        </w:rPr>
        <w:t>/s/ Jodi Bair</w:t>
      </w:r>
      <w:r>
        <w:t>__________________</w:t>
      </w:r>
    </w:p>
    <w:p w:rsidR="00177329" w:rsidP="00177329">
      <w:pPr>
        <w:tabs>
          <w:tab w:val="left" w:pos="4320"/>
        </w:tabs>
        <w:ind w:left="4140"/>
      </w:pPr>
      <w:r>
        <w:t>Jodi Bair, Counsel of Record</w:t>
      </w:r>
    </w:p>
    <w:p w:rsidR="00177329" w:rsidP="00177329">
      <w:pPr>
        <w:tabs>
          <w:tab w:val="left" w:pos="4320"/>
        </w:tabs>
        <w:ind w:left="4140"/>
      </w:pPr>
      <w:r>
        <w:t>(0062921)</w:t>
      </w:r>
    </w:p>
    <w:p w:rsidR="00177329" w:rsidP="00177329">
      <w:pPr>
        <w:tabs>
          <w:tab w:val="left" w:pos="4320"/>
        </w:tabs>
        <w:ind w:left="4140"/>
      </w:pPr>
      <w:r>
        <w:t>Ajay Kumar (0092208)</w:t>
      </w:r>
    </w:p>
    <w:p w:rsidR="00E45B73" w:rsidP="00177329">
      <w:pPr>
        <w:tabs>
          <w:tab w:val="left" w:pos="4320"/>
        </w:tabs>
        <w:ind w:left="4140"/>
      </w:pPr>
      <w:r>
        <w:t>Christopher Healey (0086027)</w:t>
      </w:r>
    </w:p>
    <w:p w:rsidR="00177329" w:rsidP="00177329">
      <w:pPr>
        <w:tabs>
          <w:tab w:val="left" w:pos="4320"/>
        </w:tabs>
        <w:ind w:left="4140"/>
      </w:pPr>
      <w:r>
        <w:t>Assistant Consumers’ Counsel</w:t>
      </w:r>
    </w:p>
    <w:p w:rsidR="00177329" w:rsidRPr="00680414" w:rsidP="00177329">
      <w:pPr>
        <w:tabs>
          <w:tab w:val="left" w:pos="4320"/>
        </w:tabs>
        <w:ind w:left="4140"/>
      </w:pPr>
      <w:r>
        <w:tab/>
      </w:r>
    </w:p>
    <w:p w:rsidR="00177329" w:rsidRPr="00D625C0" w:rsidP="00177329">
      <w:pPr>
        <w:ind w:left="4140"/>
        <w:rPr>
          <w:b/>
        </w:rPr>
      </w:pPr>
      <w:r w:rsidRPr="00D625C0">
        <w:rPr>
          <w:b/>
        </w:rPr>
        <w:t>Office of the Ohio Consumers’ Counsel</w:t>
      </w:r>
    </w:p>
    <w:p w:rsidR="00177329" w:rsidRPr="00D625C0" w:rsidP="00177329">
      <w:pPr>
        <w:ind w:left="4140"/>
      </w:pPr>
      <w:r w:rsidRPr="00D625C0">
        <w:t>10 West Broad Street, Suite 1800</w:t>
      </w:r>
    </w:p>
    <w:p w:rsidR="00177329" w:rsidP="00177329">
      <w:pPr>
        <w:ind w:left="4140"/>
        <w:rPr>
          <w:b/>
        </w:rPr>
      </w:pPr>
      <w:r w:rsidRPr="00D625C0">
        <w:t>Columbus, Ohio 43215-3485</w:t>
      </w:r>
    </w:p>
    <w:p w:rsidR="00177329" w:rsidP="00177329">
      <w:pPr>
        <w:ind w:left="4140"/>
      </w:pPr>
      <w:r>
        <w:t>Telephone</w:t>
      </w:r>
      <w:r w:rsidR="00E45B73">
        <w:t>:  [Bair]</w:t>
      </w:r>
      <w:r>
        <w:t xml:space="preserve"> (614) 466-9559</w:t>
      </w:r>
    </w:p>
    <w:p w:rsidR="00177329" w:rsidP="00177329">
      <w:pPr>
        <w:ind w:left="4140"/>
      </w:pPr>
      <w:r>
        <w:t>Telephone</w:t>
      </w:r>
      <w:r w:rsidR="00E45B73">
        <w:t>:  [Kumar]</w:t>
      </w:r>
      <w:r>
        <w:t xml:space="preserve"> (614) 466-1292</w:t>
      </w:r>
    </w:p>
    <w:p w:rsidR="00E45B73" w:rsidRPr="002A513E" w:rsidP="00177329">
      <w:pPr>
        <w:ind w:left="4140"/>
        <w:rPr>
          <w:b/>
        </w:rPr>
      </w:pPr>
      <w:r>
        <w:t>Telephone:  [Healey] (614) 466-9571</w:t>
      </w:r>
    </w:p>
    <w:p w:rsidR="00177329" w:rsidP="00177329">
      <w:pPr>
        <w:ind w:left="4140"/>
      </w:pPr>
      <w:r>
        <w:fldChar w:fldCharType="begin"/>
      </w:r>
      <w:r>
        <w:instrText xml:space="preserve"> HYPERLINK "mailto:Jodi.bair@occ.ohio.gov" </w:instrText>
      </w:r>
      <w:r>
        <w:fldChar w:fldCharType="separate"/>
      </w:r>
      <w:r w:rsidRPr="002534CA">
        <w:rPr>
          <w:rStyle w:val="Hyperlink"/>
        </w:rPr>
        <w:t>Jodi.bair@occ.ohio.gov</w:t>
      </w:r>
      <w:r>
        <w:fldChar w:fldCharType="end"/>
      </w:r>
    </w:p>
    <w:p w:rsidR="00177329" w:rsidP="00177329">
      <w:pPr>
        <w:ind w:left="4140"/>
        <w:rPr>
          <w:rStyle w:val="Hyperlink"/>
        </w:rPr>
      </w:pPr>
      <w:r>
        <w:fldChar w:fldCharType="begin"/>
      </w:r>
      <w:r>
        <w:instrText xml:space="preserve"> HYPERLINK "mailto:Ajay.kumar@occ.ohio.gov" </w:instrText>
      </w:r>
      <w:r>
        <w:fldChar w:fldCharType="separate"/>
      </w:r>
      <w:r w:rsidRPr="00CF4BD2">
        <w:rPr>
          <w:rStyle w:val="Hyperlink"/>
        </w:rPr>
        <w:t>Ajay.kumar@occ.ohio.gov</w:t>
      </w:r>
      <w:r>
        <w:fldChar w:fldCharType="end"/>
      </w:r>
    </w:p>
    <w:p w:rsidR="00E45B73" w:rsidP="00177329">
      <w:pPr>
        <w:ind w:left="4140"/>
      </w:pPr>
      <w:r>
        <w:rPr>
          <w:rStyle w:val="Hyperlink"/>
        </w:rPr>
        <w:t>Christopher.healey@occ.ohio.gov</w:t>
      </w:r>
    </w:p>
    <w:p w:rsidR="00177329" w:rsidP="00177329">
      <w:pPr>
        <w:ind w:left="4140"/>
      </w:pPr>
      <w:r>
        <w:t>(</w:t>
      </w:r>
      <w:r w:rsidR="00E45B73">
        <w:t>All</w:t>
      </w:r>
      <w:r>
        <w:t xml:space="preserve"> will accept service via email)</w:t>
      </w:r>
    </w:p>
    <w:p w:rsidR="00177329" w:rsidP="005136F7">
      <w:pPr>
        <w:ind w:left="4320"/>
      </w:pPr>
    </w:p>
    <w:p w:rsidR="006105E2" w:rsidP="006105E2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CERTIFICATE OF SERVICE</w:t>
      </w:r>
    </w:p>
    <w:p w:rsidR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foregoing </w:t>
      </w:r>
      <w:r w:rsidRPr="009E520D">
        <w:rPr>
          <w:iCs/>
          <w:color w:val="000000"/>
        </w:rPr>
        <w:t>was</w:t>
      </w:r>
      <w:r w:rsidRPr="009E520D">
        <w:rPr>
          <w:color w:val="000000"/>
        </w:rPr>
        <w:t xml:space="preserve"> </w:t>
      </w:r>
      <w:r>
        <w:rPr>
          <w:color w:val="000000"/>
        </w:rPr>
        <w:t xml:space="preserve">served upon the following parties via electronic mail </w:t>
      </w:r>
      <w:r w:rsidR="005136F7">
        <w:rPr>
          <w:color w:val="000000"/>
        </w:rPr>
        <w:t>this 1</w:t>
      </w:r>
      <w:r w:rsidR="00177329">
        <w:rPr>
          <w:color w:val="000000"/>
        </w:rPr>
        <w:t>5</w:t>
      </w:r>
      <w:r w:rsidRPr="005136F7" w:rsidR="005136F7">
        <w:rPr>
          <w:color w:val="000000"/>
          <w:vertAlign w:val="superscript"/>
        </w:rPr>
        <w:t>th</w:t>
      </w:r>
      <w:r w:rsidR="005136F7">
        <w:rPr>
          <w:color w:val="000000"/>
        </w:rPr>
        <w:t xml:space="preserve"> day of </w:t>
      </w:r>
      <w:r w:rsidR="00177329">
        <w:rPr>
          <w:color w:val="000000"/>
        </w:rPr>
        <w:t>September</w:t>
      </w:r>
      <w:r w:rsidR="005136F7">
        <w:rPr>
          <w:color w:val="000000"/>
        </w:rPr>
        <w:t>, 2016.</w:t>
      </w:r>
    </w:p>
    <w:p w:rsidR="006105E2" w:rsidP="006105E2">
      <w:pPr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</w:p>
    <w:p w:rsidR="006105E2" w:rsidP="006105E2">
      <w:pPr>
        <w:autoSpaceDE w:val="0"/>
        <w:autoSpaceDN w:val="0"/>
        <w:adjustRightInd w:val="0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36F7">
        <w:rPr>
          <w:i/>
          <w:color w:val="000000"/>
          <w:u w:val="single"/>
        </w:rPr>
        <w:t xml:space="preserve">/s/ </w:t>
      </w:r>
      <w:r w:rsidR="00A43204">
        <w:rPr>
          <w:i/>
          <w:color w:val="000000"/>
          <w:u w:val="single"/>
        </w:rPr>
        <w:t>Jodi Bair</w:t>
      </w:r>
    </w:p>
    <w:p w:rsidR="005136F7" w:rsidP="00610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43204">
        <w:rPr>
          <w:color w:val="000000"/>
        </w:rPr>
        <w:t>Jodi Bair</w:t>
      </w:r>
    </w:p>
    <w:p w:rsidR="006105E2" w:rsidP="00513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Assistant Consumers’ Counsel</w:t>
      </w:r>
    </w:p>
    <w:p w:rsidR="006105E2" w:rsidP="006105E2">
      <w:pPr>
        <w:autoSpaceDE w:val="0"/>
        <w:autoSpaceDN w:val="0"/>
        <w:adjustRightInd w:val="0"/>
        <w:rPr>
          <w:color w:val="000000"/>
        </w:rPr>
      </w:pPr>
    </w:p>
    <w:p w:rsidR="00177329" w:rsidP="00177329">
      <w:pPr>
        <w:pStyle w:val="Comment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SERVICE LIST</w:t>
      </w:r>
    </w:p>
    <w:p w:rsidR="00177329" w:rsidP="00177329">
      <w:pPr>
        <w:pStyle w:val="CommentText"/>
        <w:jc w:val="center"/>
        <w:rPr>
          <w:b/>
          <w:u w:val="single"/>
        </w:rPr>
      </w:pPr>
    </w:p>
    <w:tbl>
      <w:tblPr>
        <w:tblW w:w="9253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31"/>
        <w:gridCol w:w="222"/>
      </w:tblGrid>
      <w:tr w:rsidTr="0077799E">
        <w:tblPrEx>
          <w:tblW w:w="9253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031" w:type="dxa"/>
            <w:shd w:val="clear" w:color="auto" w:fill="auto"/>
          </w:tcPr>
          <w:tbl>
            <w:tblPr>
              <w:tblW w:w="8815" w:type="dxa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955"/>
              <w:gridCol w:w="4860"/>
            </w:tblGrid>
            <w:tr w:rsidTr="0077799E">
              <w:tblPrEx>
                <w:tblW w:w="8815" w:type="dxa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3955" w:type="dxa"/>
                  <w:shd w:val="clear" w:color="auto" w:fill="auto"/>
                </w:tcPr>
                <w:p w:rsidR="00177329" w:rsidRPr="00700218" w:rsidP="0077799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DefaultParagraphFont"/>
                      <w:rFonts w:eastAsia="Times New Roman" w:cs="Times New Roman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"mailto:cmooney@ohiopartners.org" </w:instrText>
                  </w:r>
                  <w:r>
                    <w:fldChar w:fldCharType="separate"/>
                  </w:r>
                  <w:r w:rsidRPr="00D625C0">
                    <w:rPr>
                      <w:rStyle w:val="Hyperlink"/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cmooney@ohiopartners.org</w:t>
                  </w:r>
                  <w:r>
                    <w:fldChar w:fldCharType="end"/>
                  </w:r>
                </w:p>
                <w:p w:rsidR="00177329" w:rsidRPr="00700218" w:rsidP="0077799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DefaultParagraphFont"/>
                      <w:rFonts w:eastAsia="Times New Roman" w:cs="Times New Roman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"mailto:joliker@igsenergy.com" </w:instrText>
                  </w:r>
                  <w:r>
                    <w:fldChar w:fldCharType="separate"/>
                  </w:r>
                  <w:r w:rsidRPr="00D625C0">
                    <w:rPr>
                      <w:rStyle w:val="Hyperlink"/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joliker@igsenergy.com</w:t>
                  </w:r>
                  <w:r>
                    <w:fldChar w:fldCharType="end"/>
                  </w:r>
                </w:p>
                <w:p w:rsidR="00177329" w:rsidRPr="00700218" w:rsidP="0077799E">
                  <w:pPr>
                    <w:pStyle w:val="BodyText"/>
                    <w:spacing w:after="0" w:line="240" w:lineRule="auto"/>
                    <w:rPr>
                      <w:rStyle w:val="DefaultParagraphFont"/>
                      <w:rFonts w:eastAsia="Times New Roman" w:cs="Times New Roman"/>
                      <w:bCs/>
                      <w:iCs/>
                      <w:sz w:val="24"/>
                      <w:szCs w:val="24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"mailto:mswhite@igsenergy.com" </w:instrText>
                  </w:r>
                  <w:r>
                    <w:fldChar w:fldCharType="separate"/>
                  </w:r>
                  <w:r w:rsidRPr="00700218">
                    <w:rPr>
                      <w:rStyle w:val="Hyperlink"/>
                      <w:rFonts w:eastAsia="Times New Roman" w:cs="Times New Roman"/>
                      <w:iCs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mswhite@igsenergy.com</w:t>
                  </w:r>
                  <w:r>
                    <w:fldChar w:fldCharType="end"/>
                  </w:r>
                </w:p>
                <w:p w:rsidR="00177329" w:rsidRPr="00700218" w:rsidP="0077799E">
                  <w:pPr>
                    <w:pStyle w:val="BodyText"/>
                    <w:spacing w:after="0" w:line="240" w:lineRule="auto"/>
                    <w:rPr>
                      <w:rStyle w:val="Hyperlink"/>
                      <w:rFonts w:eastAsia="Times New Roman" w:cs="Times New Roman"/>
                      <w:iCs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"mailto:trent@theoec.org" </w:instrText>
                  </w:r>
                  <w:r>
                    <w:fldChar w:fldCharType="separate"/>
                  </w:r>
                  <w:r w:rsidRPr="00700218">
                    <w:rPr>
                      <w:rStyle w:val="Hyperlink"/>
                      <w:rFonts w:eastAsia="Times New Roman" w:cs="Times New Roman"/>
                      <w:iCs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trent@theoec.org</w:t>
                  </w:r>
                  <w:r>
                    <w:fldChar w:fldCharType="end"/>
                  </w:r>
                </w:p>
                <w:p w:rsidR="00177329" w:rsidRPr="00D625C0" w:rsidP="0077799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DefaultParagraphFont"/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"mailto:mjsettineri@vorys.com" </w:instrText>
                  </w:r>
                  <w:r>
                    <w:fldChar w:fldCharType="separate"/>
                  </w:r>
                  <w:r w:rsidRPr="00D625C0">
                    <w:rPr>
                      <w:rStyle w:val="Hyperlink"/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mjsettineri@vorys.com</w:t>
                  </w:r>
                  <w:r>
                    <w:fldChar w:fldCharType="end"/>
                  </w:r>
                  <w:r w:rsidRPr="00D625C0"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</w:p>
                <w:p w:rsidR="00177329" w:rsidRPr="00D625C0" w:rsidP="0077799E">
                  <w:pPr>
                    <w:spacing w:line="240" w:lineRule="auto"/>
                    <w:rPr>
                      <w:rStyle w:val="DefaultParagraphFont"/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"mailto:glpetrucci@vorys.com" </w:instrText>
                  </w:r>
                  <w:r>
                    <w:fldChar w:fldCharType="separate"/>
                  </w:r>
                  <w:r w:rsidRPr="00D625C0">
                    <w:rPr>
                      <w:rStyle w:val="Hyperlink"/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glpetrucci@vorys.com</w:t>
                  </w:r>
                  <w:r>
                    <w:fldChar w:fldCharType="end"/>
                  </w:r>
                </w:p>
                <w:p w:rsidR="00177329" w:rsidRPr="00700218" w:rsidP="0077799E">
                  <w:pPr>
                    <w:spacing w:line="240" w:lineRule="auto"/>
                    <w:rPr>
                      <w:rStyle w:val="DefaultParagraphFont"/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"mailto:wasieck@vorys.com" </w:instrText>
                  </w:r>
                  <w:r>
                    <w:fldChar w:fldCharType="separate"/>
                  </w:r>
                  <w:r w:rsidRPr="00D625C0">
                    <w:rPr>
                      <w:rStyle w:val="Hyperlink"/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wasieck@vorys.com</w:t>
                  </w:r>
                  <w:r>
                    <w:fldChar w:fldCharType="end"/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tbl>
                  <w:tblPr>
                    <w:tblW w:w="0" w:type="auto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/>
                  </w:tblPr>
                  <w:tblGrid>
                    <w:gridCol w:w="4428"/>
                  </w:tblGrid>
                  <w:tr w:rsidTr="0077799E">
                    <w:tblPrEx>
                      <w:tblW w:w="0" w:type="auto"/>
                      <w:tblInd w:w="0" w:type="dxa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4A0"/>
                    </w:tblPrEx>
                    <w:tc>
                      <w:tcPr>
                        <w:tcW w:w="4428" w:type="dxa"/>
                        <w:shd w:val="clear" w:color="auto" w:fill="auto"/>
                      </w:tcPr>
                      <w:p w:rsidR="00177329" w:rsidRPr="0089365A" w:rsidP="0077799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Style w:val="DefaultParagraphFont"/>
                            <w:rFonts w:eastAsia="Times New Roman" w:cs="Times New Roman"/>
                            <w:color w:val="0000FF"/>
                            <w:sz w:val="24"/>
                            <w:szCs w:val="24"/>
                            <w:lang w:val="en-US" w:eastAsia="en-US" w:bidi="ar-SA"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val="en-US" w:eastAsia="en-US" w:bidi="ar-SA"/>
                          </w:rPr>
                          <w:instrText xml:space="preserve"> HYPERLINK "mailto:Amy.spiller@duke-energy.com" </w:instrText>
                        </w:r>
                        <w:r>
                          <w:fldChar w:fldCharType="separate"/>
                        </w:r>
                        <w:r w:rsidRPr="0089365A">
                          <w:rPr>
                            <w:rStyle w:val="Hyperlink"/>
                            <w:rFonts w:eastAsia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en-US" w:bidi="ar-SA"/>
                          </w:rPr>
                          <w:t>Amy.spiller@duke-energy.com</w:t>
                        </w:r>
                        <w:r>
                          <w:fldChar w:fldCharType="end"/>
                        </w:r>
                      </w:p>
                      <w:p w:rsidR="00177329" w:rsidP="0077799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Style w:val="Hyperlink"/>
                            <w:rFonts w:eastAsia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en-US" w:bidi="ar-SA"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val="en-US" w:eastAsia="en-US" w:bidi="ar-SA"/>
                          </w:rPr>
                          <w:instrText xml:space="preserve"> HYPERLINK "mailto:Elizabeth.Watts@duke-energy.com" </w:instrText>
                        </w:r>
                        <w:r>
                          <w:fldChar w:fldCharType="separate"/>
                        </w:r>
                        <w:r w:rsidRPr="0089365A">
                          <w:rPr>
                            <w:rStyle w:val="Hyperlink"/>
                            <w:rFonts w:eastAsia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en-US" w:bidi="ar-SA"/>
                          </w:rPr>
                          <w:t>Elizabeth.Watts@duke-energy.com</w:t>
                        </w:r>
                        <w:r>
                          <w:fldChar w:fldCharType="end"/>
                        </w:r>
                      </w:p>
                      <w:p w:rsidR="00177329" w:rsidP="0077799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Style w:val="Hyperlink"/>
                            <w:rFonts w:eastAsia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en-US" w:bidi="ar-SA"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val="en-US" w:eastAsia="en-US" w:bidi="ar-SA"/>
                          </w:rPr>
                          <w:instrText xml:space="preserve"> HYPERLINK "mailto:whitt@whitt-sturtevant.com" </w:instrText>
                        </w:r>
                        <w:r>
                          <w:fldChar w:fldCharType="separate"/>
                        </w:r>
                        <w:r w:rsidRPr="001C65C1">
                          <w:rPr>
                            <w:rStyle w:val="Hyperlink"/>
                            <w:rFonts w:eastAsia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en-US" w:bidi="ar-SA"/>
                          </w:rPr>
                          <w:t>whitt@whitt-sturtevant.com</w:t>
                        </w:r>
                        <w:r>
                          <w:fldChar w:fldCharType="end"/>
                        </w:r>
                      </w:p>
                      <w:p w:rsidR="00177329" w:rsidP="0077799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Style w:val="Hyperlink"/>
                            <w:rFonts w:eastAsia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en-US" w:bidi="ar-SA"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val="en-US" w:eastAsia="en-US" w:bidi="ar-SA"/>
                          </w:rPr>
                          <w:instrText xml:space="preserve"> HYPERLINK "mailto:Campbell@whitt-sturtevant.com" </w:instrText>
                        </w:r>
                        <w:r>
                          <w:fldChar w:fldCharType="separate"/>
                        </w:r>
                        <w:r w:rsidRPr="001C65C1">
                          <w:rPr>
                            <w:rStyle w:val="Hyperlink"/>
                            <w:rFonts w:eastAsia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en-US" w:bidi="ar-SA"/>
                          </w:rPr>
                          <w:t>Campbell@whitt-sturtevant.com</w:t>
                        </w:r>
                        <w:r>
                          <w:fldChar w:fldCharType="end"/>
                        </w:r>
                      </w:p>
                      <w:p w:rsidR="00177329" w:rsidP="0077799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Style w:val="Hyperlink"/>
                            <w:rFonts w:eastAsia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en-US" w:bidi="ar-SA"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val="en-US" w:eastAsia="en-US" w:bidi="ar-SA"/>
                          </w:rPr>
                          <w:instrText xml:space="preserve"> HYPERLINK "mailto:glover@whitt-sturtevant.com" </w:instrText>
                        </w:r>
                        <w:r>
                          <w:fldChar w:fldCharType="separate"/>
                        </w:r>
                        <w:r w:rsidRPr="001C65C1">
                          <w:rPr>
                            <w:rStyle w:val="Hyperlink"/>
                            <w:rFonts w:eastAsia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en-US" w:bidi="ar-SA"/>
                          </w:rPr>
                          <w:t>glover@whitt-sturtevant.com</w:t>
                        </w:r>
                        <w:r>
                          <w:fldChar w:fldCharType="end"/>
                        </w:r>
                      </w:p>
                      <w:p w:rsidR="00177329" w:rsidRPr="0089365A" w:rsidP="0077799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Style w:val="DefaultParagraphFont"/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val="en-US" w:eastAsia="en-US" w:bidi="ar-SA"/>
                          </w:rPr>
                        </w:pPr>
                      </w:p>
                    </w:tc>
                  </w:tr>
                  <w:tr w:rsidTr="0077799E">
                    <w:tblPrEx>
                      <w:tblW w:w="0" w:type="auto"/>
                      <w:tblInd w:w="0" w:type="dxa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4A0"/>
                    </w:tblPrEx>
                    <w:tc>
                      <w:tcPr>
                        <w:tcW w:w="4428" w:type="dxa"/>
                        <w:shd w:val="clear" w:color="auto" w:fill="auto"/>
                      </w:tcPr>
                      <w:p w:rsidR="00177329" w:rsidRPr="0089365A" w:rsidP="0077799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Style w:val="DefaultParagraphFont"/>
                            <w:rFonts w:eastAsia="Times New Roman" w:cs="Times New Roman"/>
                            <w:color w:val="0000FF"/>
                            <w:sz w:val="24"/>
                            <w:szCs w:val="24"/>
                            <w:lang w:val="en-US" w:eastAsia="en-US" w:bidi="ar-SA"/>
                          </w:rPr>
                        </w:pPr>
                      </w:p>
                      <w:p w:rsidR="00177329" w:rsidRPr="00666E73" w:rsidP="0077799E">
                        <w:pPr>
                          <w:spacing w:line="240" w:lineRule="auto"/>
                          <w:rPr>
                            <w:rStyle w:val="DefaultParagraphFont"/>
                            <w:rFonts w:eastAsia="Times New Roman" w:cs="Times New Roman"/>
                            <w:sz w:val="24"/>
                            <w:szCs w:val="24"/>
                            <w:lang w:val="en-US" w:eastAsia="en-US" w:bidi="ar-SA"/>
                          </w:rPr>
                        </w:pPr>
                      </w:p>
                      <w:p w:rsidR="00177329" w:rsidRPr="0089365A" w:rsidP="0077799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Style w:val="DefaultParagraphFont"/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val="en-US" w:eastAsia="en-US" w:bidi="ar-SA"/>
                          </w:rPr>
                        </w:pPr>
                      </w:p>
                    </w:tc>
                  </w:tr>
                </w:tbl>
                <w:p w:rsidR="00177329" w:rsidRPr="00700218" w:rsidP="0077799E">
                  <w:pPr>
                    <w:pStyle w:val="BodyText"/>
                    <w:spacing w:after="240" w:line="240" w:lineRule="auto"/>
                    <w:rPr>
                      <w:rStyle w:val="DefaultParagraphFont"/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</w:tr>
          </w:tbl>
          <w:p w:rsidR="00177329" w:rsidRPr="00700218" w:rsidP="0077799E">
            <w:pPr>
              <w:spacing w:line="240" w:lineRule="auto"/>
              <w:rPr>
                <w:rStyle w:val="DefaultParagraphFont"/>
                <w:rFonts w:eastAsia="Times New Roman" w:cs="Times New Roman"/>
                <w:vanish/>
                <w:sz w:val="24"/>
                <w:szCs w:val="24"/>
                <w:lang w:val="en-US" w:eastAsia="en-US" w:bidi="ar-SA"/>
              </w:rPr>
            </w:pPr>
          </w:p>
          <w:tbl>
            <w:tblPr>
              <w:tblW w:w="0" w:type="auto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543"/>
              <w:gridCol w:w="3941"/>
            </w:tblGrid>
            <w:tr w:rsidTr="0077799E"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3941" w:type="dxa"/>
                  <w:shd w:val="clear" w:color="auto" w:fill="auto"/>
                </w:tcPr>
                <w:p w:rsidR="00177329" w:rsidRPr="00D856E7" w:rsidP="0077799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DefaultParagraphFont"/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"mailto:John.jones@ohioattorneygeneral.gov" </w:instrText>
                  </w:r>
                  <w:r>
                    <w:fldChar w:fldCharType="separate"/>
                  </w:r>
                  <w:r w:rsidRPr="00D856E7">
                    <w:rPr>
                      <w:rStyle w:val="Hyperlink"/>
                      <w:rFonts w:eastAsia="Times New Roman" w:cs="Times New Roman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John.jones@ohioattorneygeneral.gov</w:t>
                  </w:r>
                  <w:r>
                    <w:fldChar w:fldCharType="end"/>
                  </w:r>
                </w:p>
                <w:p w:rsidR="00177329" w:rsidRPr="00D856E7" w:rsidP="0077799E">
                  <w:pPr>
                    <w:spacing w:after="200" w:line="276" w:lineRule="auto"/>
                    <w:rPr>
                      <w:rStyle w:val="DefaultParagraphFont"/>
                      <w:rFonts w:eastAsia="Times New Roman" w:cs="Times New Roman"/>
                      <w:bCs/>
                      <w:sz w:val="24"/>
                      <w:szCs w:val="24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"mailto:Natalia.messenger@ohioattorneygeneral.gov" </w:instrText>
                  </w:r>
                  <w:r>
                    <w:fldChar w:fldCharType="separate"/>
                  </w:r>
                  <w:r w:rsidRPr="00D856E7">
                    <w:rPr>
                      <w:rStyle w:val="Hyperlink"/>
                      <w:rFonts w:eastAsia="Times New Roman" w:cs="Times New Roman"/>
                      <w:bCs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Natalia.messenger@ohioattorneygeneral.gov</w:t>
                  </w:r>
                  <w:r>
                    <w:fldChar w:fldCharType="end"/>
                  </w:r>
                </w:p>
                <w:p w:rsidR="00177329" w:rsidP="0077799E">
                  <w:pPr>
                    <w:spacing w:after="200" w:line="276" w:lineRule="auto"/>
                    <w:rPr>
                      <w:rStyle w:val="DefaultParagraphFont"/>
                      <w:rFonts w:eastAsia="Times New Roman" w:cs="Times New Roman"/>
                      <w:bCs/>
                      <w:sz w:val="24"/>
                      <w:szCs w:val="24"/>
                      <w:lang w:val="en-US" w:eastAsia="en-US" w:bidi="ar-SA"/>
                    </w:rPr>
                  </w:pPr>
                  <w:r>
                    <w:fldChar w:fldCharType="begin"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n-US" w:bidi="ar-SA"/>
                    </w:rPr>
                    <w:instrText xml:space="preserve"> HYPERLINK "mailto:Nicholas.walstra@puc.state.oh.us" </w:instrText>
                  </w:r>
                  <w:r>
                    <w:fldChar w:fldCharType="separate"/>
                  </w:r>
                  <w:r w:rsidRPr="00F124D1">
                    <w:rPr>
                      <w:rStyle w:val="Hyperlink"/>
                      <w:rFonts w:eastAsia="Times New Roman" w:cs="Times New Roman"/>
                      <w:bCs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Nicholas.walstra@puc.state.oh.us</w:t>
                  </w:r>
                  <w:r>
                    <w:fldChar w:fldCharType="end"/>
                  </w:r>
                </w:p>
                <w:p w:rsidR="00177329" w:rsidRPr="00D856E7" w:rsidP="0077799E">
                  <w:pPr>
                    <w:spacing w:after="200" w:line="276" w:lineRule="auto"/>
                    <w:rPr>
                      <w:rStyle w:val="DefaultParagraphFont"/>
                      <w:rFonts w:eastAsia="Times New Roman" w:cs="Times New Roman"/>
                      <w:bCs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</w:tcPr>
                <w:p w:rsidR="00177329" w:rsidRPr="0089365A" w:rsidP="0077799E">
                  <w:pPr>
                    <w:pStyle w:val="BodyText"/>
                    <w:spacing w:after="240" w:line="240" w:lineRule="auto"/>
                    <w:rPr>
                      <w:rStyle w:val="DefaultParagraphFont"/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</w:tr>
          </w:tbl>
          <w:p w:rsidR="00177329" w:rsidP="0077799E">
            <w:pPr>
              <w:pStyle w:val="BodyText"/>
              <w:spacing w:after="240" w:line="240" w:lineRule="auto"/>
              <w:rPr>
                <w:rStyle w:val="DefaultParagraphFont"/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en-US" w:bidi="ar-SA"/>
              </w:rPr>
            </w:pPr>
          </w:p>
          <w:p w:rsidR="00177329" w:rsidRPr="007470FB" w:rsidP="0077799E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2" w:type="dxa"/>
            <w:shd w:val="clear" w:color="auto" w:fill="auto"/>
          </w:tcPr>
          <w:p w:rsidR="00177329" w:rsidRPr="007470FB" w:rsidP="0077799E">
            <w:pPr>
              <w:pStyle w:val="CommentText"/>
              <w:spacing w:line="240" w:lineRule="auto"/>
              <w:jc w:val="center"/>
              <w:rPr>
                <w:rStyle w:val="DefaultParagraphFont"/>
                <w:rFonts w:eastAsia="Times New Roman" w:cs="Times New Roman"/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</w:tbl>
    <w:p w:rsidR="00C85D4D" w:rsidP="00177329">
      <w:pPr>
        <w:autoSpaceDE w:val="0"/>
        <w:autoSpaceDN w:val="0"/>
        <w:adjustRightInd w:val="0"/>
      </w:pPr>
    </w:p>
    <w:sectPr w:rsidSect="005136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5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semiHidden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  <w:style w:type="paragraph" w:customStyle="1" w:styleId="InsideAddress">
    <w:name w:val="Inside Address"/>
    <w:basedOn w:val="Normal"/>
    <w:rsid w:val="00177329"/>
    <w:rPr>
      <w:rFonts w:ascii="Times" w:eastAsia="Times" w:hAnsi="Times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73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7329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2016-09-15T15:09:06Z</dcterms:created>
  <dcterms:modified xsi:type="dcterms:W3CDTF">2016-09-15T15:09:06Z</dcterms:modified>
</cp:coreProperties>
</file>