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C6237" w14:textId="77777777" w:rsidR="00C21C2E" w:rsidRDefault="00C21C2E" w:rsidP="00C21C2E">
      <w:pPr>
        <w:ind w:hanging="1440"/>
        <w:rPr>
          <w:rFonts w:ascii="Sprint Sans Ofc Bold" w:hAnsi="Sprint Sans Ofc Bold"/>
        </w:rPr>
      </w:pPr>
      <w:bookmarkStart w:id="0" w:name="_GoBack"/>
      <w:bookmarkEnd w:id="0"/>
    </w:p>
    <w:p w14:paraId="565837B4" w14:textId="1EB36D53" w:rsidR="00C21C2E" w:rsidRPr="001E2201" w:rsidRDefault="00A92169" w:rsidP="001E2201">
      <w:pPr>
        <w:ind w:left="720" w:hanging="1440"/>
        <w:rPr>
          <w:rFonts w:ascii="Sprint Sans Ofc" w:hAnsi="Sprint Sans Ofc"/>
          <w:b/>
          <w:sz w:val="22"/>
          <w:szCs w:val="22"/>
        </w:rPr>
      </w:pPr>
      <w:r w:rsidRPr="001E2201">
        <w:rPr>
          <w:rFonts w:ascii="Sprint Sans Ofc" w:hAnsi="Sprint Sans Ofc"/>
          <w:b/>
          <w:sz w:val="22"/>
          <w:szCs w:val="22"/>
        </w:rPr>
        <w:t>Diane Browning</w:t>
      </w:r>
    </w:p>
    <w:p w14:paraId="55A0EBE8" w14:textId="15730B69" w:rsidR="00C21C2E" w:rsidRPr="001E2201" w:rsidRDefault="001351E5" w:rsidP="001E2201">
      <w:pPr>
        <w:ind w:left="720" w:hanging="1440"/>
        <w:rPr>
          <w:rFonts w:ascii="Sprint Sans Ofc" w:hAnsi="Sprint Sans Ofc"/>
          <w:sz w:val="22"/>
          <w:szCs w:val="22"/>
        </w:rPr>
      </w:pPr>
      <w:r w:rsidRPr="001E2201">
        <w:rPr>
          <w:rFonts w:ascii="Sprint Sans Ofc" w:hAnsi="Sprint Sans Ofc"/>
          <w:sz w:val="22"/>
          <w:szCs w:val="22"/>
        </w:rPr>
        <w:t>Counsel</w:t>
      </w:r>
      <w:r w:rsidR="00A92169" w:rsidRPr="001E2201">
        <w:rPr>
          <w:rFonts w:ascii="Sprint Sans Ofc" w:hAnsi="Sprint Sans Ofc"/>
          <w:sz w:val="22"/>
          <w:szCs w:val="22"/>
        </w:rPr>
        <w:t>, State Regulatory</w:t>
      </w:r>
    </w:p>
    <w:p w14:paraId="68902055" w14:textId="77777777" w:rsidR="00C21C2E" w:rsidRPr="001E2201" w:rsidRDefault="00C21C2E" w:rsidP="001E2201">
      <w:pPr>
        <w:ind w:left="720" w:hanging="1440"/>
        <w:rPr>
          <w:rFonts w:ascii="Sprint Sans Ofc" w:hAnsi="Sprint Sans Ofc"/>
          <w:sz w:val="22"/>
          <w:szCs w:val="22"/>
        </w:rPr>
      </w:pPr>
    </w:p>
    <w:p w14:paraId="7C3555E2" w14:textId="6A4469AA" w:rsidR="00C21C2E" w:rsidRPr="001E2201" w:rsidRDefault="001351E5" w:rsidP="001E2201">
      <w:pPr>
        <w:ind w:left="720" w:hanging="1440"/>
        <w:rPr>
          <w:rFonts w:ascii="Sprint Sans Ofc" w:hAnsi="Sprint Sans Ofc"/>
          <w:sz w:val="22"/>
          <w:szCs w:val="22"/>
        </w:rPr>
      </w:pPr>
      <w:r w:rsidRPr="001E2201">
        <w:rPr>
          <w:rFonts w:ascii="Sprint Sans Ofc" w:hAnsi="Sprint Sans Ofc"/>
          <w:sz w:val="22"/>
          <w:szCs w:val="22"/>
        </w:rPr>
        <w:t>6450 Sprint Parkway</w:t>
      </w:r>
    </w:p>
    <w:p w14:paraId="05B4D034" w14:textId="503CBA43" w:rsidR="00C21C2E" w:rsidRPr="001E2201" w:rsidRDefault="001351E5" w:rsidP="001E2201">
      <w:pPr>
        <w:ind w:left="720" w:hanging="1440"/>
        <w:rPr>
          <w:rFonts w:ascii="Sprint Sans Ofc" w:hAnsi="Sprint Sans Ofc"/>
          <w:sz w:val="22"/>
          <w:szCs w:val="22"/>
        </w:rPr>
      </w:pPr>
      <w:r w:rsidRPr="001E2201">
        <w:rPr>
          <w:rFonts w:ascii="Sprint Sans Ofc" w:hAnsi="Sprint Sans Ofc"/>
          <w:sz w:val="22"/>
          <w:szCs w:val="22"/>
        </w:rPr>
        <w:t>Overland Park, KS 66251</w:t>
      </w:r>
    </w:p>
    <w:p w14:paraId="260FAF14" w14:textId="16718506" w:rsidR="00C21C2E" w:rsidRPr="001E2201" w:rsidRDefault="001351E5" w:rsidP="001E2201">
      <w:pPr>
        <w:ind w:left="720" w:hanging="1440"/>
        <w:rPr>
          <w:rFonts w:ascii="Sprint Sans Ofc" w:hAnsi="Sprint Sans Ofc"/>
          <w:sz w:val="22"/>
          <w:szCs w:val="22"/>
        </w:rPr>
      </w:pPr>
      <w:r w:rsidRPr="001E2201">
        <w:rPr>
          <w:rFonts w:ascii="Sprint Sans Ofc" w:hAnsi="Sprint Sans Ofc"/>
          <w:sz w:val="22"/>
          <w:szCs w:val="22"/>
        </w:rPr>
        <w:t>O:  913-315-9</w:t>
      </w:r>
      <w:r w:rsidR="00A92169" w:rsidRPr="001E2201">
        <w:rPr>
          <w:rFonts w:ascii="Sprint Sans Ofc" w:hAnsi="Sprint Sans Ofc"/>
          <w:sz w:val="22"/>
          <w:szCs w:val="22"/>
        </w:rPr>
        <w:t>284</w:t>
      </w:r>
    </w:p>
    <w:p w14:paraId="74E3D606" w14:textId="62D87CC1" w:rsidR="008364D8" w:rsidRPr="001E2201" w:rsidRDefault="00A92169" w:rsidP="001E2201">
      <w:pPr>
        <w:ind w:left="720" w:hanging="1440"/>
        <w:rPr>
          <w:rFonts w:ascii="Sprint Sans Ofc" w:hAnsi="Sprint Sans Ofc"/>
          <w:sz w:val="22"/>
          <w:szCs w:val="22"/>
        </w:rPr>
      </w:pPr>
      <w:r w:rsidRPr="001E2201">
        <w:rPr>
          <w:rFonts w:ascii="Sprint Sans Ofc" w:hAnsi="Sprint Sans Ofc"/>
          <w:sz w:val="22"/>
          <w:szCs w:val="22"/>
        </w:rPr>
        <w:t>diane.c.browning</w:t>
      </w:r>
      <w:r w:rsidR="008364D8" w:rsidRPr="001E2201">
        <w:rPr>
          <w:rFonts w:ascii="Sprint Sans Ofc" w:hAnsi="Sprint Sans Ofc"/>
          <w:sz w:val="22"/>
          <w:szCs w:val="22"/>
        </w:rPr>
        <w:t>@sprint.com</w:t>
      </w:r>
    </w:p>
    <w:p w14:paraId="118F91A3" w14:textId="77777777" w:rsidR="001351E5" w:rsidRPr="001E2201" w:rsidRDefault="001351E5" w:rsidP="00215A51">
      <w:pPr>
        <w:ind w:left="720" w:hanging="1440"/>
        <w:rPr>
          <w:rFonts w:ascii="Sprint Sans Ofc" w:hAnsi="Sprint Sans Ofc"/>
          <w:sz w:val="22"/>
          <w:szCs w:val="22"/>
        </w:rPr>
      </w:pPr>
    </w:p>
    <w:p w14:paraId="65FC2890" w14:textId="30756B9E" w:rsidR="001E2201" w:rsidRPr="001E2201" w:rsidRDefault="00991034" w:rsidP="001E2201">
      <w:pPr>
        <w:ind w:left="720" w:hanging="1440"/>
        <w:jc w:val="center"/>
        <w:rPr>
          <w:rFonts w:ascii="Sprint Sans Ofc" w:hAnsi="Sprint Sans Ofc"/>
          <w:sz w:val="22"/>
          <w:szCs w:val="22"/>
        </w:rPr>
      </w:pPr>
      <w:r>
        <w:rPr>
          <w:rFonts w:ascii="Sprint Sans Ofc" w:hAnsi="Sprint Sans Ofc"/>
          <w:sz w:val="22"/>
          <w:szCs w:val="22"/>
        </w:rPr>
        <w:t>July 26, 2018</w:t>
      </w:r>
    </w:p>
    <w:p w14:paraId="15ACFA0D" w14:textId="77777777" w:rsidR="001E2201" w:rsidRPr="001E2201" w:rsidRDefault="001E2201" w:rsidP="001E2201">
      <w:pPr>
        <w:ind w:left="720" w:hanging="1440"/>
        <w:jc w:val="center"/>
        <w:rPr>
          <w:rFonts w:ascii="Sprint Sans Ofc" w:hAnsi="Sprint Sans Ofc"/>
          <w:sz w:val="22"/>
          <w:szCs w:val="22"/>
        </w:rPr>
      </w:pPr>
    </w:p>
    <w:p w14:paraId="2801811E" w14:textId="77777777" w:rsidR="001E2201" w:rsidRPr="001E2201" w:rsidRDefault="001E2201" w:rsidP="001E2201">
      <w:pPr>
        <w:ind w:left="1440" w:hanging="1440"/>
        <w:rPr>
          <w:rFonts w:ascii="Sprint Sans Ofc" w:hAnsi="Sprint Sans Ofc"/>
          <w:sz w:val="22"/>
          <w:szCs w:val="22"/>
        </w:rPr>
      </w:pPr>
      <w:proofErr w:type="spellStart"/>
      <w:r w:rsidRPr="001E2201">
        <w:rPr>
          <w:rFonts w:ascii="Sprint Sans Ofc" w:hAnsi="Sprint Sans Ofc"/>
          <w:sz w:val="22"/>
          <w:szCs w:val="22"/>
        </w:rPr>
        <w:t>Barcy</w:t>
      </w:r>
      <w:proofErr w:type="spellEnd"/>
      <w:r w:rsidRPr="001E2201">
        <w:rPr>
          <w:rFonts w:ascii="Sprint Sans Ofc" w:hAnsi="Sprint Sans Ofc"/>
          <w:sz w:val="22"/>
          <w:szCs w:val="22"/>
        </w:rPr>
        <w:t xml:space="preserve"> F. McNeal, Secretary</w:t>
      </w:r>
    </w:p>
    <w:p w14:paraId="5CC31ECF" w14:textId="77777777" w:rsidR="001E2201" w:rsidRPr="001E2201" w:rsidRDefault="001E2201" w:rsidP="001E2201">
      <w:pPr>
        <w:ind w:left="1440" w:hanging="1440"/>
        <w:rPr>
          <w:rFonts w:ascii="Sprint Sans Ofc" w:hAnsi="Sprint Sans Ofc"/>
          <w:sz w:val="22"/>
          <w:szCs w:val="22"/>
        </w:rPr>
      </w:pPr>
      <w:r w:rsidRPr="001E2201">
        <w:rPr>
          <w:rFonts w:ascii="Sprint Sans Ofc" w:hAnsi="Sprint Sans Ofc"/>
          <w:sz w:val="22"/>
          <w:szCs w:val="22"/>
        </w:rPr>
        <w:t>Public Utilities Commission of Ohio</w:t>
      </w:r>
    </w:p>
    <w:p w14:paraId="4481CCE8" w14:textId="77777777" w:rsidR="001E2201" w:rsidRPr="001E2201" w:rsidRDefault="001E2201" w:rsidP="001E2201">
      <w:pPr>
        <w:ind w:left="1440" w:hanging="1440"/>
        <w:rPr>
          <w:rFonts w:ascii="Sprint Sans Ofc" w:hAnsi="Sprint Sans Ofc"/>
          <w:sz w:val="22"/>
          <w:szCs w:val="22"/>
        </w:rPr>
      </w:pPr>
      <w:r w:rsidRPr="001E2201">
        <w:rPr>
          <w:rFonts w:ascii="Sprint Sans Ofc" w:hAnsi="Sprint Sans Ofc"/>
          <w:sz w:val="22"/>
          <w:szCs w:val="22"/>
        </w:rPr>
        <w:t>180 E. Broad St., 11th Floor</w:t>
      </w:r>
    </w:p>
    <w:p w14:paraId="429EB4BA" w14:textId="77777777" w:rsidR="001E2201" w:rsidRPr="001E2201" w:rsidRDefault="001E2201" w:rsidP="001E2201">
      <w:pPr>
        <w:ind w:left="1440" w:hanging="1440"/>
        <w:rPr>
          <w:rFonts w:ascii="Sprint Sans Ofc" w:hAnsi="Sprint Sans Ofc"/>
          <w:sz w:val="22"/>
          <w:szCs w:val="22"/>
        </w:rPr>
      </w:pPr>
      <w:r w:rsidRPr="001E2201">
        <w:rPr>
          <w:rFonts w:ascii="Sprint Sans Ofc" w:hAnsi="Sprint Sans Ofc"/>
          <w:sz w:val="22"/>
          <w:szCs w:val="22"/>
        </w:rPr>
        <w:t>Columbus, OH  43215-3793</w:t>
      </w:r>
    </w:p>
    <w:p w14:paraId="5D88123E" w14:textId="77777777" w:rsidR="001E2201" w:rsidRPr="001E2201" w:rsidRDefault="001E2201" w:rsidP="001E2201">
      <w:pPr>
        <w:ind w:left="1440" w:hanging="1440"/>
        <w:rPr>
          <w:rFonts w:ascii="Sprint Sans Ofc" w:hAnsi="Sprint Sans Ofc"/>
          <w:sz w:val="22"/>
          <w:szCs w:val="22"/>
        </w:rPr>
      </w:pPr>
    </w:p>
    <w:p w14:paraId="23078A6A" w14:textId="393CFD09" w:rsidR="00991034" w:rsidRDefault="001E2201" w:rsidP="00991034">
      <w:pPr>
        <w:ind w:left="720" w:hanging="720"/>
        <w:rPr>
          <w:rFonts w:ascii="Sprint Sans Ofc" w:hAnsi="Sprint Sans Ofc"/>
          <w:sz w:val="22"/>
          <w:szCs w:val="22"/>
        </w:rPr>
      </w:pPr>
      <w:r w:rsidRPr="001E2201">
        <w:rPr>
          <w:rFonts w:ascii="Sprint Sans Ofc" w:hAnsi="Sprint Sans Ofc"/>
          <w:sz w:val="22"/>
          <w:szCs w:val="22"/>
        </w:rPr>
        <w:t xml:space="preserve">Re:       </w:t>
      </w:r>
      <w:r w:rsidR="00991034">
        <w:rPr>
          <w:rFonts w:ascii="Sprint Sans Ofc" w:hAnsi="Sprint Sans Ofc"/>
          <w:sz w:val="22"/>
          <w:szCs w:val="22"/>
        </w:rPr>
        <w:t>In the Matter of the Petition of AT&amp;T Ohio Seeking to Relinquish its Eligible Telecommunications Carrier Designation in a Portion of its Service Territory</w:t>
      </w:r>
    </w:p>
    <w:p w14:paraId="74898459" w14:textId="0E9F595F" w:rsidR="00991034" w:rsidRDefault="001E2201" w:rsidP="001E2201">
      <w:pPr>
        <w:ind w:left="1440" w:hanging="1440"/>
        <w:rPr>
          <w:rFonts w:ascii="Sprint Sans Ofc" w:hAnsi="Sprint Sans Ofc"/>
          <w:sz w:val="22"/>
          <w:szCs w:val="22"/>
        </w:rPr>
      </w:pPr>
      <w:r w:rsidRPr="001E2201">
        <w:rPr>
          <w:rFonts w:ascii="Sprint Sans Ofc" w:hAnsi="Sprint Sans Ofc"/>
          <w:sz w:val="22"/>
          <w:szCs w:val="22"/>
        </w:rPr>
        <w:t xml:space="preserve">  </w:t>
      </w:r>
    </w:p>
    <w:p w14:paraId="4830CA16" w14:textId="51221189" w:rsidR="001E2201" w:rsidRPr="001E2201" w:rsidRDefault="001E2201" w:rsidP="00991034">
      <w:pPr>
        <w:ind w:left="1440" w:hanging="720"/>
        <w:rPr>
          <w:rFonts w:ascii="Sprint Sans Ofc" w:hAnsi="Sprint Sans Ofc"/>
          <w:sz w:val="22"/>
          <w:szCs w:val="22"/>
        </w:rPr>
      </w:pPr>
      <w:r w:rsidRPr="001E2201">
        <w:rPr>
          <w:rFonts w:ascii="Sprint Sans Ofc" w:hAnsi="Sprint Sans Ofc"/>
          <w:sz w:val="22"/>
          <w:szCs w:val="22"/>
        </w:rPr>
        <w:t>Case No. 17-</w:t>
      </w:r>
      <w:r w:rsidR="00991034">
        <w:rPr>
          <w:rFonts w:ascii="Sprint Sans Ofc" w:hAnsi="Sprint Sans Ofc"/>
          <w:sz w:val="22"/>
          <w:szCs w:val="22"/>
        </w:rPr>
        <w:t>1948</w:t>
      </w:r>
      <w:r w:rsidRPr="001E2201">
        <w:rPr>
          <w:rFonts w:ascii="Sprint Sans Ofc" w:hAnsi="Sprint Sans Ofc"/>
          <w:sz w:val="22"/>
          <w:szCs w:val="22"/>
        </w:rPr>
        <w:t>-</w:t>
      </w:r>
      <w:r w:rsidR="00991034">
        <w:rPr>
          <w:rFonts w:ascii="Sprint Sans Ofc" w:hAnsi="Sprint Sans Ofc"/>
          <w:sz w:val="22"/>
          <w:szCs w:val="22"/>
        </w:rPr>
        <w:t>TP-UNC</w:t>
      </w:r>
    </w:p>
    <w:p w14:paraId="12C5879C" w14:textId="77777777" w:rsidR="001E2201" w:rsidRPr="001E2201" w:rsidRDefault="001E2201" w:rsidP="001E2201">
      <w:pPr>
        <w:ind w:left="1440" w:hanging="1440"/>
        <w:rPr>
          <w:rFonts w:ascii="Sprint Sans Ofc" w:hAnsi="Sprint Sans Ofc"/>
          <w:sz w:val="22"/>
          <w:szCs w:val="22"/>
        </w:rPr>
      </w:pPr>
    </w:p>
    <w:p w14:paraId="3EF02870" w14:textId="77777777" w:rsidR="001E2201" w:rsidRPr="001E2201" w:rsidRDefault="001E2201" w:rsidP="001E2201">
      <w:pPr>
        <w:ind w:left="1440" w:hanging="1440"/>
        <w:rPr>
          <w:rFonts w:ascii="Sprint Sans Ofc" w:hAnsi="Sprint Sans Ofc"/>
          <w:sz w:val="22"/>
          <w:szCs w:val="22"/>
        </w:rPr>
      </w:pPr>
      <w:r w:rsidRPr="001E2201">
        <w:rPr>
          <w:rFonts w:ascii="Sprint Sans Ofc" w:hAnsi="Sprint Sans Ofc"/>
          <w:sz w:val="22"/>
          <w:szCs w:val="22"/>
        </w:rPr>
        <w:t>Dear Ms. McNeal:</w:t>
      </w:r>
    </w:p>
    <w:p w14:paraId="1E4C3671" w14:textId="77777777" w:rsidR="001E2201" w:rsidRPr="001E2201" w:rsidRDefault="001E2201" w:rsidP="001E2201">
      <w:pPr>
        <w:ind w:hanging="1440"/>
        <w:rPr>
          <w:rFonts w:ascii="Sprint Sans Ofc" w:hAnsi="Sprint Sans Ofc"/>
          <w:sz w:val="22"/>
          <w:szCs w:val="22"/>
        </w:rPr>
      </w:pPr>
    </w:p>
    <w:p w14:paraId="5C8E587A" w14:textId="5544B722" w:rsidR="001E2201" w:rsidRDefault="00991034" w:rsidP="001E2201">
      <w:pPr>
        <w:rPr>
          <w:rFonts w:ascii="Sprint Sans Ofc" w:hAnsi="Sprint Sans Ofc"/>
          <w:sz w:val="22"/>
          <w:szCs w:val="22"/>
        </w:rPr>
      </w:pPr>
      <w:r>
        <w:rPr>
          <w:rFonts w:ascii="Sprint Sans Ofc" w:hAnsi="Sprint Sans Ofc"/>
          <w:sz w:val="22"/>
          <w:szCs w:val="22"/>
        </w:rPr>
        <w:t xml:space="preserve">Pursuant to the Order dated June 28, 2018 in the above-referenced docket (the “Order”), Virgin Mobile USA L.P. d/b/a Assurance Wireless (“Virgin Mobile”) hereby files its comments in response to the Commission’s directive to the Eligible Telecommunications Carriers </w:t>
      </w:r>
      <w:r w:rsidR="00AC1E3E">
        <w:rPr>
          <w:rFonts w:ascii="Sprint Sans Ofc" w:hAnsi="Sprint Sans Ofc"/>
          <w:sz w:val="22"/>
          <w:szCs w:val="22"/>
        </w:rPr>
        <w:t xml:space="preserve">(“ETCs”) </w:t>
      </w:r>
      <w:r>
        <w:rPr>
          <w:rFonts w:ascii="Sprint Sans Ofc" w:hAnsi="Sprint Sans Ofc"/>
          <w:sz w:val="22"/>
          <w:szCs w:val="22"/>
        </w:rPr>
        <w:t>identified in the Order.</w:t>
      </w:r>
    </w:p>
    <w:p w14:paraId="6C175705" w14:textId="77777777" w:rsidR="00AC1E3E" w:rsidRDefault="00AC1E3E" w:rsidP="001E2201">
      <w:pPr>
        <w:rPr>
          <w:rFonts w:ascii="Sprint Sans Ofc" w:hAnsi="Sprint Sans Ofc"/>
          <w:sz w:val="22"/>
          <w:szCs w:val="22"/>
        </w:rPr>
      </w:pPr>
    </w:p>
    <w:p w14:paraId="56725759" w14:textId="1479858D" w:rsidR="00AC1E3E" w:rsidRPr="001E2201" w:rsidRDefault="00AC1E3E" w:rsidP="001E2201">
      <w:pPr>
        <w:rPr>
          <w:rFonts w:ascii="Sprint Sans Ofc" w:hAnsi="Sprint Sans Ofc"/>
          <w:sz w:val="22"/>
          <w:szCs w:val="22"/>
        </w:rPr>
      </w:pPr>
      <w:r>
        <w:rPr>
          <w:rFonts w:ascii="Sprint Sans Ofc" w:hAnsi="Sprint Sans Ofc"/>
          <w:sz w:val="22"/>
          <w:szCs w:val="22"/>
        </w:rPr>
        <w:t xml:space="preserve">Virgin Mobile confirms that it does not object to AT&amp;T Ohio’s request to relinquish its ETC designation as </w:t>
      </w:r>
      <w:r w:rsidR="004C10E5">
        <w:rPr>
          <w:rFonts w:ascii="Sprint Sans Ofc" w:hAnsi="Sprint Sans Ofc"/>
          <w:sz w:val="22"/>
          <w:szCs w:val="22"/>
        </w:rPr>
        <w:t xml:space="preserve">set forth in its Petition.  Further, Virgin Mobile confirms that it </w:t>
      </w:r>
      <w:r w:rsidR="004C10E5" w:rsidRPr="004C10E5">
        <w:rPr>
          <w:rFonts w:ascii="Sprint Sans Ofc" w:hAnsi="Sprint Sans Ofc"/>
          <w:sz w:val="22"/>
          <w:szCs w:val="22"/>
        </w:rPr>
        <w:t xml:space="preserve">stands ready to serve any customers within its </w:t>
      </w:r>
      <w:r w:rsidR="00953E88">
        <w:rPr>
          <w:rFonts w:ascii="Sprint Sans Ofc" w:hAnsi="Sprint Sans Ofc"/>
          <w:sz w:val="22"/>
          <w:szCs w:val="22"/>
        </w:rPr>
        <w:t>de</w:t>
      </w:r>
      <w:r w:rsidR="004C10E5" w:rsidRPr="004C10E5">
        <w:rPr>
          <w:rFonts w:ascii="Sprint Sans Ofc" w:hAnsi="Sprint Sans Ofc"/>
          <w:sz w:val="22"/>
          <w:szCs w:val="22"/>
        </w:rPr>
        <w:t xml:space="preserve">signated </w:t>
      </w:r>
      <w:r w:rsidR="004C10E5">
        <w:rPr>
          <w:rFonts w:ascii="Sprint Sans Ofc" w:hAnsi="Sprint Sans Ofc"/>
          <w:sz w:val="22"/>
          <w:szCs w:val="22"/>
        </w:rPr>
        <w:t>service area</w:t>
      </w:r>
      <w:r w:rsidR="00953E88">
        <w:rPr>
          <w:rFonts w:ascii="Sprint Sans Ofc" w:hAnsi="Sprint Sans Ofc"/>
          <w:sz w:val="22"/>
          <w:szCs w:val="22"/>
        </w:rPr>
        <w:t>, consistent with the requirements of Virgin Mobile’s ETC designation in Ohio,</w:t>
      </w:r>
      <w:r w:rsidR="004C10E5" w:rsidRPr="004C10E5">
        <w:rPr>
          <w:rFonts w:ascii="Sprint Sans Ofc" w:hAnsi="Sprint Sans Ofc"/>
          <w:sz w:val="22"/>
          <w:szCs w:val="22"/>
        </w:rPr>
        <w:t xml:space="preserve"> who meet the requirements to qualify for Lifeline service.  As a wholly-owned subsidiary of Sprint Corp</w:t>
      </w:r>
      <w:r w:rsidR="004C10E5">
        <w:rPr>
          <w:rFonts w:ascii="Sprint Sans Ofc" w:hAnsi="Sprint Sans Ofc"/>
          <w:sz w:val="22"/>
          <w:szCs w:val="22"/>
        </w:rPr>
        <w:t>oration</w:t>
      </w:r>
      <w:r w:rsidR="004C10E5" w:rsidRPr="004C10E5">
        <w:rPr>
          <w:rFonts w:ascii="Sprint Sans Ofc" w:hAnsi="Sprint Sans Ofc"/>
          <w:sz w:val="22"/>
          <w:szCs w:val="22"/>
        </w:rPr>
        <w:t>, Virgin Mobile is a facilities-based wireless provider using Sprint’s network facilities to provide its Lifeline service to customers.</w:t>
      </w:r>
    </w:p>
    <w:p w14:paraId="5BE51B95" w14:textId="77777777" w:rsidR="001E2201" w:rsidRPr="001E2201" w:rsidRDefault="001E2201" w:rsidP="001E2201">
      <w:pPr>
        <w:rPr>
          <w:rFonts w:ascii="Sprint Sans Ofc" w:hAnsi="Sprint Sans Ofc"/>
          <w:sz w:val="22"/>
          <w:szCs w:val="22"/>
        </w:rPr>
      </w:pPr>
    </w:p>
    <w:p w14:paraId="7F60061B" w14:textId="77777777" w:rsidR="001E2201" w:rsidRPr="001E2201" w:rsidRDefault="001E2201" w:rsidP="001E2201">
      <w:pPr>
        <w:rPr>
          <w:rFonts w:ascii="Sprint Sans Ofc" w:hAnsi="Sprint Sans Ofc"/>
          <w:sz w:val="22"/>
          <w:szCs w:val="22"/>
        </w:rPr>
      </w:pPr>
      <w:r w:rsidRPr="001E2201">
        <w:rPr>
          <w:rFonts w:ascii="Sprint Sans Ofc" w:hAnsi="Sprint Sans Ofc"/>
          <w:sz w:val="22"/>
          <w:szCs w:val="22"/>
        </w:rPr>
        <w:t>Should you have any questions, please contact the undersigned.</w:t>
      </w:r>
    </w:p>
    <w:p w14:paraId="21D737FD" w14:textId="77777777" w:rsidR="001E2201" w:rsidRPr="001E2201" w:rsidRDefault="001E2201" w:rsidP="001E2201">
      <w:pPr>
        <w:ind w:hanging="1440"/>
        <w:rPr>
          <w:rFonts w:ascii="Sprint Sans Ofc" w:hAnsi="Sprint Sans Ofc"/>
          <w:sz w:val="22"/>
          <w:szCs w:val="22"/>
        </w:rPr>
      </w:pPr>
    </w:p>
    <w:p w14:paraId="588BBA41" w14:textId="58F965B7" w:rsidR="001E2201" w:rsidRPr="001E2201" w:rsidRDefault="001E2201" w:rsidP="001E2201">
      <w:pPr>
        <w:ind w:left="2880" w:firstLine="720"/>
        <w:rPr>
          <w:rFonts w:ascii="Sprint Sans Ofc" w:hAnsi="Sprint Sans Ofc"/>
          <w:sz w:val="22"/>
          <w:szCs w:val="22"/>
        </w:rPr>
      </w:pPr>
      <w:r w:rsidRPr="001E2201">
        <w:rPr>
          <w:rFonts w:ascii="Sprint Sans Ofc" w:hAnsi="Sprint Sans Ofc"/>
          <w:sz w:val="22"/>
          <w:szCs w:val="22"/>
        </w:rPr>
        <w:t xml:space="preserve">Sincerely, </w:t>
      </w:r>
    </w:p>
    <w:p w14:paraId="0375252F" w14:textId="77777777" w:rsidR="001E2201" w:rsidRDefault="001E2201" w:rsidP="00434112">
      <w:pPr>
        <w:ind w:left="720" w:hanging="1440"/>
        <w:rPr>
          <w:rFonts w:ascii="Sprint Sans Ofc" w:hAnsi="Sprint Sans Ofc"/>
          <w:sz w:val="22"/>
          <w:szCs w:val="22"/>
        </w:rPr>
      </w:pPr>
    </w:p>
    <w:p w14:paraId="304B292F" w14:textId="4F01FD59" w:rsidR="001E2201" w:rsidRPr="004C10E5" w:rsidRDefault="00434112" w:rsidP="004C10E5">
      <w:pPr>
        <w:ind w:left="720" w:hanging="1440"/>
        <w:rPr>
          <w:rFonts w:ascii="Lucida Handwriting" w:hAnsi="Lucida Handwriting"/>
          <w:i/>
          <w:sz w:val="28"/>
          <w:szCs w:val="22"/>
        </w:rPr>
      </w:pPr>
      <w:r w:rsidRPr="004C10E5">
        <w:rPr>
          <w:rFonts w:ascii="Lucida Handwriting" w:hAnsi="Lucida Handwriting"/>
          <w:i/>
          <w:sz w:val="28"/>
          <w:szCs w:val="22"/>
        </w:rPr>
        <w:tab/>
      </w:r>
      <w:r w:rsidRPr="004C10E5">
        <w:rPr>
          <w:rFonts w:ascii="Lucida Handwriting" w:hAnsi="Lucida Handwriting"/>
          <w:i/>
          <w:sz w:val="28"/>
          <w:szCs w:val="22"/>
        </w:rPr>
        <w:tab/>
      </w:r>
      <w:r w:rsidRPr="004C10E5">
        <w:rPr>
          <w:rFonts w:ascii="Lucida Handwriting" w:hAnsi="Lucida Handwriting"/>
          <w:i/>
          <w:sz w:val="28"/>
          <w:szCs w:val="22"/>
        </w:rPr>
        <w:tab/>
      </w:r>
      <w:r w:rsidRPr="004C10E5">
        <w:rPr>
          <w:rFonts w:ascii="Lucida Handwriting" w:hAnsi="Lucida Handwriting"/>
          <w:i/>
          <w:sz w:val="28"/>
          <w:szCs w:val="22"/>
        </w:rPr>
        <w:tab/>
      </w:r>
      <w:r w:rsidRPr="004C10E5">
        <w:rPr>
          <w:rFonts w:ascii="Lucida Handwriting" w:hAnsi="Lucida Handwriting"/>
          <w:i/>
          <w:sz w:val="28"/>
          <w:szCs w:val="22"/>
        </w:rPr>
        <w:tab/>
      </w:r>
      <w:r w:rsidR="004C10E5" w:rsidRPr="004C10E5">
        <w:rPr>
          <w:rFonts w:ascii="Lucida Handwriting" w:hAnsi="Lucida Handwriting"/>
          <w:i/>
          <w:sz w:val="28"/>
          <w:szCs w:val="22"/>
        </w:rPr>
        <w:t>Diane Browning</w:t>
      </w:r>
    </w:p>
    <w:p w14:paraId="4F9AF69F" w14:textId="77777777" w:rsidR="001351E5" w:rsidRPr="001351E5" w:rsidRDefault="001351E5" w:rsidP="00215A51">
      <w:pPr>
        <w:ind w:left="720" w:hanging="1440"/>
        <w:jc w:val="center"/>
        <w:rPr>
          <w:rFonts w:ascii="Sprint Sans Ofc Regular" w:hAnsi="Sprint Sans Ofc Regular"/>
        </w:rPr>
      </w:pPr>
    </w:p>
    <w:p w14:paraId="1B59A41B" w14:textId="77777777" w:rsidR="001E2201" w:rsidRPr="001351E5" w:rsidRDefault="001E2201" w:rsidP="00215A51">
      <w:pPr>
        <w:ind w:left="720" w:hanging="1440"/>
        <w:rPr>
          <w:rFonts w:ascii="Sprint Sans Ofc Regular" w:hAnsi="Sprint Sans Ofc Regular"/>
        </w:rPr>
      </w:pPr>
    </w:p>
    <w:sectPr w:rsidR="001E2201" w:rsidRPr="001351E5" w:rsidSect="001E220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F82A2" w14:textId="77777777" w:rsidR="00A01689" w:rsidRDefault="00A01689" w:rsidP="00EC3374">
      <w:r>
        <w:separator/>
      </w:r>
    </w:p>
  </w:endnote>
  <w:endnote w:type="continuationSeparator" w:id="0">
    <w:p w14:paraId="086ABF42" w14:textId="77777777" w:rsidR="00A01689" w:rsidRDefault="00A01689" w:rsidP="00EC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print Sans Ofc Bold">
    <w:panose1 w:val="020B0803030202060203"/>
    <w:charset w:val="00"/>
    <w:family w:val="auto"/>
    <w:pitch w:val="variable"/>
    <w:sig w:usb0="00000007" w:usb1="00000000" w:usb2="00000000" w:usb3="00000000" w:csb0="00000093" w:csb1="00000000"/>
  </w:font>
  <w:font w:name="Sprint Sans Ofc"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print Sans Ofc Regular">
    <w:panose1 w:val="020B0503030202060203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D98E9" w14:textId="77777777" w:rsidR="00EC3374" w:rsidRDefault="00EC33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F1A2E" wp14:editId="5BB9A0CB">
              <wp:simplePos x="0" y="0"/>
              <wp:positionH relativeFrom="column">
                <wp:posOffset>-800100</wp:posOffset>
              </wp:positionH>
              <wp:positionV relativeFrom="paragraph">
                <wp:posOffset>407035</wp:posOffset>
              </wp:positionV>
              <wp:extent cx="7543800" cy="114300"/>
              <wp:effectExtent l="0" t="0" r="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14300"/>
                      </a:xfrm>
                      <a:prstGeom prst="rect">
                        <a:avLst/>
                      </a:prstGeom>
                      <a:solidFill>
                        <a:srgbClr val="FED51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E74DF8" id="Rectangle 2" o:spid="_x0000_s1026" style="position:absolute;margin-left:-63pt;margin-top:32.05pt;width:59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" fillcolor="#fed517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57902" w14:textId="77777777" w:rsidR="00A01689" w:rsidRDefault="00A01689" w:rsidP="00EC3374">
      <w:r>
        <w:separator/>
      </w:r>
    </w:p>
  </w:footnote>
  <w:footnote w:type="continuationSeparator" w:id="0">
    <w:p w14:paraId="04E8E214" w14:textId="77777777" w:rsidR="00A01689" w:rsidRDefault="00A01689" w:rsidP="00EC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3EE" w14:textId="4F481A5A" w:rsidR="00EC3374" w:rsidRDefault="00CB141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A40738" wp14:editId="5903084D">
          <wp:simplePos x="0" y="0"/>
          <wp:positionH relativeFrom="column">
            <wp:posOffset>-609600</wp:posOffset>
          </wp:positionH>
          <wp:positionV relativeFrom="paragraph">
            <wp:posOffset>-132715</wp:posOffset>
          </wp:positionV>
          <wp:extent cx="1137920" cy="475615"/>
          <wp:effectExtent l="0" t="0" r="5080" b="6985"/>
          <wp:wrapThrough wrapText="bothSides">
            <wp:wrapPolygon edited="0">
              <wp:start x="13018" y="0"/>
              <wp:lineTo x="0" y="5768"/>
              <wp:lineTo x="0" y="18457"/>
              <wp:lineTo x="1929" y="20764"/>
              <wp:lineTo x="13018" y="20764"/>
              <wp:lineTo x="15911" y="20764"/>
              <wp:lineTo x="18321" y="18457"/>
              <wp:lineTo x="21214" y="13842"/>
              <wp:lineTo x="21214" y="6921"/>
              <wp:lineTo x="15429" y="0"/>
              <wp:lineTo x="1301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int_White_Fin_Yello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63AD6" wp14:editId="1C27D99F">
              <wp:simplePos x="0" y="0"/>
              <wp:positionH relativeFrom="column">
                <wp:posOffset>-800100</wp:posOffset>
              </wp:positionH>
              <wp:positionV relativeFrom="paragraph">
                <wp:posOffset>-228600</wp:posOffset>
              </wp:positionV>
              <wp:extent cx="7543800" cy="685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685800"/>
                      </a:xfrm>
                      <a:prstGeom prst="rect">
                        <a:avLst/>
                      </a:prstGeom>
                      <a:solidFill>
                        <a:srgbClr val="FED51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334C0F" id="Rectangle 1" o:spid="_x0000_s1026" style="position:absolute;margin-left:-63pt;margin-top:-18pt;width:594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" fillcolor="#fed517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74"/>
    <w:rsid w:val="00011448"/>
    <w:rsid w:val="000D5D99"/>
    <w:rsid w:val="001351E5"/>
    <w:rsid w:val="00166561"/>
    <w:rsid w:val="001B0669"/>
    <w:rsid w:val="001E2201"/>
    <w:rsid w:val="00215A51"/>
    <w:rsid w:val="00254505"/>
    <w:rsid w:val="00394EA1"/>
    <w:rsid w:val="00434112"/>
    <w:rsid w:val="00436B97"/>
    <w:rsid w:val="004A6C82"/>
    <w:rsid w:val="004C10E5"/>
    <w:rsid w:val="006B5745"/>
    <w:rsid w:val="006B5993"/>
    <w:rsid w:val="008364D8"/>
    <w:rsid w:val="00915AA6"/>
    <w:rsid w:val="00953E88"/>
    <w:rsid w:val="00991034"/>
    <w:rsid w:val="00A01689"/>
    <w:rsid w:val="00A809AA"/>
    <w:rsid w:val="00A92169"/>
    <w:rsid w:val="00AC1E3E"/>
    <w:rsid w:val="00C21C2E"/>
    <w:rsid w:val="00CB141E"/>
    <w:rsid w:val="00CB71AF"/>
    <w:rsid w:val="00D83CB0"/>
    <w:rsid w:val="00EB7B17"/>
    <w:rsid w:val="00E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B3FDF"/>
  <w14:defaultImageDpi w14:val="300"/>
  <w15:docId w15:val="{AD0E7F6C-B004-43D7-8B47-AA1CAB1B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3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374"/>
  </w:style>
  <w:style w:type="paragraph" w:styleId="Footer">
    <w:name w:val="footer"/>
    <w:basedOn w:val="Normal"/>
    <w:link w:val="FooterChar"/>
    <w:uiPriority w:val="99"/>
    <w:unhideWhenUsed/>
    <w:rsid w:val="00EC33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374"/>
  </w:style>
  <w:style w:type="paragraph" w:styleId="BalloonText">
    <w:name w:val="Balloon Text"/>
    <w:basedOn w:val="Normal"/>
    <w:link w:val="BalloonTextChar"/>
    <w:uiPriority w:val="99"/>
    <w:semiHidden/>
    <w:unhideWhenUsed/>
    <w:rsid w:val="00EC33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Figliulo&amp;Partners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Horlick</dc:creator>
  <cp:lastModifiedBy>Browning, Diane C [GA]</cp:lastModifiedBy>
  <cp:revision>4</cp:revision>
  <cp:lastPrinted>2015-04-30T17:54:00Z</cp:lastPrinted>
  <dcterms:created xsi:type="dcterms:W3CDTF">2018-07-26T19:53:00Z</dcterms:created>
  <dcterms:modified xsi:type="dcterms:W3CDTF">2018-07-27T14:43:00Z</dcterms:modified>
</cp:coreProperties>
</file>