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A044B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A044B5" w:rsidRPr="00A044B5" w:rsidP="00E3349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sidR="00E33490">
              <w:rPr>
                <w:rFonts w:ascii="Times New Roman" w:eastAsia="Courier New" w:hAnsi="Times New Roman" w:cs="Times New Roman"/>
                <w:sz w:val="24"/>
                <w:szCs w:val="24"/>
                <w:lang w:val="en-US" w:eastAsia="en-US" w:bidi="ar-SA"/>
              </w:rPr>
              <w:t xml:space="preserve"> the East Ohio Gas Company d/b/a Dominion Energy Ohio for Approval of an Alternative Form of Regulation</w:t>
            </w:r>
            <w:r w:rsidR="009D37EA">
              <w:rPr>
                <w:rFonts w:ascii="Times New Roman" w:eastAsia="Courier New" w:hAnsi="Times New Roman" w:cs="Times New Roman"/>
                <w:sz w:val="24"/>
                <w:szCs w:val="24"/>
                <w:lang w:val="en-US" w:eastAsia="en-US" w:bidi="ar-SA"/>
              </w:rPr>
              <w:t>.</w:t>
            </w: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sidR="00E33490">
              <w:rPr>
                <w:rFonts w:ascii="Times New Roman" w:eastAsia="Courier New" w:hAnsi="Times New Roman" w:cs="Courier New"/>
                <w:sz w:val="24"/>
                <w:lang w:val="en-US" w:eastAsia="en-US" w:bidi="ar-SA"/>
              </w:rPr>
              <w:t>19-</w:t>
            </w:r>
            <w:r w:rsidR="00FE7F0A">
              <w:rPr>
                <w:rFonts w:ascii="Times New Roman" w:eastAsia="Courier New" w:hAnsi="Times New Roman" w:cs="Courier New"/>
                <w:sz w:val="24"/>
                <w:lang w:val="en-US" w:eastAsia="en-US" w:bidi="ar-SA"/>
              </w:rPr>
              <w:t>0</w:t>
            </w:r>
            <w:r w:rsidR="00E33490">
              <w:rPr>
                <w:rFonts w:ascii="Times New Roman" w:eastAsia="Courier New" w:hAnsi="Times New Roman" w:cs="Courier New"/>
                <w:sz w:val="24"/>
                <w:lang w:val="en-US" w:eastAsia="en-US" w:bidi="ar-SA"/>
              </w:rPr>
              <w:t>468-GA-ALT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rPr>
          <w:rFonts w:ascii="Times New Roman" w:hAnsi="Times New Roman"/>
          <w:sz w:val="24"/>
        </w:rPr>
      </w:pPr>
    </w:p>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A044B5">
      <w:pPr>
        <w:pStyle w:val="BodyTextIndent3"/>
        <w:widowControl w:val="0"/>
        <w:spacing w:line="480" w:lineRule="auto"/>
        <w:ind w:right="-312"/>
      </w:pPr>
      <w:r>
        <w:t xml:space="preserve">The Office of the Ohio Consumers’ Counsel (“OCC”) moves to intervene where </w:t>
      </w:r>
      <w:r w:rsidR="00E33490">
        <w:t xml:space="preserve">Dominion Energy Ohio (“Dominion” or the “Utility”) </w:t>
      </w:r>
      <w:r w:rsidR="00161C65">
        <w:t>seeks to charge residential customers more than $5</w:t>
      </w:r>
      <w:r w:rsidR="00824D53">
        <w:t>0</w:t>
      </w:r>
      <w:r w:rsidR="00161C65">
        <w:t xml:space="preserve"> million</w:t>
      </w:r>
      <w:r w:rsidR="00824D53">
        <w:t xml:space="preserve"> per year</w:t>
      </w:r>
      <w:r>
        <w:rPr>
          <w:rStyle w:val="FootnoteReference"/>
        </w:rPr>
        <w:footnoteReference w:id="2"/>
      </w:r>
      <w:r w:rsidR="00161C65">
        <w:t xml:space="preserve"> under its </w:t>
      </w:r>
      <w:r w:rsidR="00BA7331">
        <w:t>Capital Expenditure Program (“CEP”) Rider</w:t>
      </w:r>
      <w:r>
        <w:rPr>
          <w:rStyle w:val="FootnoteReference"/>
        </w:rPr>
        <w:footnoteReference w:id="3"/>
      </w:r>
      <w:r w:rsidR="008A48B3">
        <w:t xml:space="preserve"> </w:t>
      </w:r>
      <w:r w:rsidR="00C47A82">
        <w:t xml:space="preserve">for deferred expenses and capital investments outside of a base rate case. </w:t>
      </w:r>
      <w:r>
        <w:t>OCC is filing on</w:t>
      </w:r>
      <w:r w:rsidR="00D55177">
        <w:t xml:space="preserve"> behalf of </w:t>
      </w:r>
      <w:r w:rsidR="001D0897">
        <w:t>the</w:t>
      </w:r>
      <w:r>
        <w:t xml:space="preserve"> </w:t>
      </w:r>
      <w:r w:rsidR="00824D53">
        <w:t>1.1 million</w:t>
      </w:r>
      <w:r>
        <w:t xml:space="preserve"> residential utility customers of</w:t>
      </w:r>
      <w:r>
        <w:rPr>
          <w:szCs w:val="24"/>
        </w:rPr>
        <w:t xml:space="preserve"> </w:t>
      </w:r>
      <w:r w:rsidR="00824D53">
        <w:rPr>
          <w:szCs w:val="24"/>
        </w:rPr>
        <w:t>Dominion</w:t>
      </w:r>
      <w:r>
        <w:t>. The reasons the Public Utilities C</w:t>
      </w:r>
      <w:r w:rsidR="00641070">
        <w:t>ommission of Ohio (“PUCO”</w:t>
      </w:r>
      <w:r>
        <w:t xml:space="preserve">) should grant OCC’s </w:t>
      </w:r>
      <w:r w:rsidR="00824D53">
        <w:t>m</w:t>
      </w:r>
      <w:r>
        <w:t xml:space="preserve">otion are further set forth in the attached </w:t>
      </w:r>
      <w:r w:rsidR="00824D53">
        <w:t>m</w:t>
      </w:r>
      <w:r>
        <w:t xml:space="preserve">emorandum in </w:t>
      </w:r>
      <w:r w:rsidR="00824D53">
        <w:t>s</w:t>
      </w:r>
      <w:r>
        <w:t>upport.</w:t>
      </w:r>
    </w:p>
    <w:p w:rsidR="00A044B5">
      <w:pPr>
        <w:pStyle w:val="BodyTextIndent3"/>
        <w:widowControl w:val="0"/>
        <w:ind w:left="3600" w:right="-672"/>
        <w:rPr>
          <w:szCs w:val="24"/>
        </w:rPr>
      </w:pPr>
      <w:r>
        <w:br w:type="page"/>
      </w:r>
      <w:r>
        <w:rPr>
          <w:szCs w:val="24"/>
        </w:rPr>
        <w:t>Respectfully submitted,</w:t>
      </w:r>
    </w:p>
    <w:p w:rsidR="00A044B5">
      <w:pPr>
        <w:pStyle w:val="Footer"/>
        <w:tabs>
          <w:tab w:val="left" w:pos="4320"/>
          <w:tab w:val="clear" w:pos="8640"/>
        </w:tabs>
        <w:spacing w:before="240"/>
        <w:rPr>
          <w:sz w:val="24"/>
          <w:szCs w:val="24"/>
        </w:rPr>
      </w:pPr>
      <w:r>
        <w:rPr>
          <w:sz w:val="24"/>
          <w:szCs w:val="24"/>
        </w:rPr>
        <w:tab/>
      </w:r>
      <w:r w:rsidR="00FE7F0A">
        <w:rPr>
          <w:sz w:val="24"/>
          <w:szCs w:val="24"/>
        </w:rPr>
        <w:t>Bruce Weston</w:t>
      </w:r>
      <w:r w:rsidR="00CA3F81">
        <w:rPr>
          <w:sz w:val="24"/>
          <w:szCs w:val="24"/>
        </w:rPr>
        <w:t xml:space="preserve"> (0016973)</w:t>
      </w:r>
    </w:p>
    <w:p w:rsidR="00A044B5">
      <w:pPr>
        <w:tabs>
          <w:tab w:val="left" w:pos="4320"/>
        </w:tabs>
        <w:rPr>
          <w:szCs w:val="24"/>
        </w:rPr>
      </w:pPr>
      <w:r>
        <w:rPr>
          <w:szCs w:val="24"/>
        </w:rPr>
        <w:tab/>
      </w:r>
      <w:r w:rsidR="00FE7F0A">
        <w:rPr>
          <w:szCs w:val="24"/>
        </w:rPr>
        <w:t>Ohio Consumers’ Counsel</w:t>
      </w:r>
    </w:p>
    <w:p w:rsidR="00A044B5">
      <w:pPr>
        <w:tabs>
          <w:tab w:val="left" w:pos="4320"/>
        </w:tabs>
        <w:rPr>
          <w:szCs w:val="24"/>
        </w:rPr>
      </w:pPr>
      <w:r>
        <w:rPr>
          <w:szCs w:val="24"/>
        </w:rPr>
        <w:tab/>
      </w:r>
    </w:p>
    <w:p w:rsidR="00A044B5" w:rsidRPr="00824D53">
      <w:pPr>
        <w:tabs>
          <w:tab w:val="left" w:pos="4320"/>
        </w:tabs>
        <w:rPr>
          <w:szCs w:val="24"/>
          <w:u w:val="single"/>
        </w:rPr>
      </w:pPr>
      <w:r>
        <w:rPr>
          <w:szCs w:val="24"/>
        </w:rPr>
        <w:tab/>
      </w:r>
      <w:r w:rsidR="00824D53">
        <w:rPr>
          <w:szCs w:val="24"/>
          <w:u w:val="single"/>
        </w:rPr>
        <w:t xml:space="preserve">/s/ </w:t>
      </w:r>
      <w:r w:rsidR="00824D53">
        <w:rPr>
          <w:i/>
          <w:szCs w:val="24"/>
          <w:u w:val="single"/>
        </w:rPr>
        <w:t>Christopher Healey</w:t>
      </w:r>
      <w:r w:rsidR="00824D53">
        <w:rPr>
          <w:szCs w:val="24"/>
          <w:u w:val="single"/>
        </w:rPr>
        <w:tab/>
      </w:r>
    </w:p>
    <w:p w:rsidR="00824D53">
      <w:pPr>
        <w:tabs>
          <w:tab w:val="left" w:pos="4320"/>
        </w:tabs>
        <w:rPr>
          <w:szCs w:val="24"/>
        </w:rPr>
      </w:pPr>
      <w:r>
        <w:rPr>
          <w:szCs w:val="24"/>
        </w:rPr>
        <w:tab/>
      </w:r>
      <w:r>
        <w:rPr>
          <w:szCs w:val="24"/>
        </w:rPr>
        <w:t>Christopher Healey (0086027)</w:t>
      </w:r>
    </w:p>
    <w:p w:rsidR="00A044B5" w:rsidP="00824D53">
      <w:pPr>
        <w:tabs>
          <w:tab w:val="left" w:pos="4320"/>
        </w:tabs>
        <w:ind w:firstLine="4320"/>
        <w:rPr>
          <w:szCs w:val="24"/>
        </w:rPr>
      </w:pPr>
      <w:r>
        <w:rPr>
          <w:szCs w:val="24"/>
        </w:rPr>
        <w:t>Counsel of Record</w:t>
      </w:r>
    </w:p>
    <w:p w:rsidR="00824D53">
      <w:pPr>
        <w:tabs>
          <w:tab w:val="left" w:pos="4320"/>
        </w:tabs>
        <w:rPr>
          <w:szCs w:val="24"/>
        </w:rPr>
      </w:pPr>
      <w:r>
        <w:rPr>
          <w:szCs w:val="24"/>
        </w:rPr>
        <w:tab/>
      </w:r>
      <w:r>
        <w:rPr>
          <w:szCs w:val="24"/>
        </w:rPr>
        <w:t>William Michael (0070921)</w:t>
      </w:r>
    </w:p>
    <w:p w:rsidR="00A044B5" w:rsidP="00824D53">
      <w:pPr>
        <w:tabs>
          <w:tab w:val="left" w:pos="4320"/>
        </w:tabs>
        <w:ind w:firstLine="4320"/>
        <w:rPr>
          <w:szCs w:val="24"/>
        </w:rPr>
      </w:pPr>
      <w:r>
        <w:rPr>
          <w:szCs w:val="24"/>
        </w:rPr>
        <w:t>Assistant Consumers’ Counsel</w:t>
      </w:r>
    </w:p>
    <w:p w:rsidR="00A044B5">
      <w:pPr>
        <w:pStyle w:val="Heading1"/>
        <w:ind w:left="3240" w:right="-648" w:firstLine="720"/>
        <w:rPr>
          <w:u w:val="none"/>
        </w:rPr>
      </w:pPr>
      <w:r>
        <w:rPr>
          <w:u w:val="none"/>
        </w:rPr>
        <w:tab/>
      </w:r>
    </w:p>
    <w:p w:rsidR="00A044B5">
      <w:pPr>
        <w:pStyle w:val="Heading1"/>
        <w:ind w:left="3240" w:right="-648" w:firstLine="720"/>
        <w:rPr>
          <w:u w:val="none"/>
        </w:rPr>
      </w:pPr>
      <w:r>
        <w:rPr>
          <w:u w:val="none"/>
        </w:rPr>
        <w:tab/>
        <w:t>Office of the Ohio Consumers’ Counsel</w:t>
      </w:r>
    </w:p>
    <w:p w:rsidR="00A044B5">
      <w:pPr>
        <w:pStyle w:val="Heading1"/>
        <w:ind w:left="3240" w:right="-648" w:firstLine="720"/>
        <w:rPr>
          <w:b w:val="0"/>
          <w:u w:val="none"/>
        </w:rPr>
      </w:pPr>
      <w:r>
        <w:rPr>
          <w:b w:val="0"/>
          <w:u w:val="none"/>
        </w:rPr>
        <w:tab/>
      </w:r>
      <w:r w:rsidR="00476981">
        <w:rPr>
          <w:b w:val="0"/>
          <w:u w:val="none"/>
        </w:rPr>
        <w:t xml:space="preserve">65 East State Street, </w:t>
      </w:r>
      <w:r w:rsidR="006C5841">
        <w:rPr>
          <w:b w:val="0"/>
          <w:u w:val="none"/>
        </w:rPr>
        <w:t>7</w:t>
      </w:r>
      <w:r w:rsidR="00824D53">
        <w:rPr>
          <w:b w:val="0"/>
          <w:u w:val="none"/>
        </w:rPr>
        <w:t>th</w:t>
      </w:r>
      <w:r w:rsidR="006C5841">
        <w:rPr>
          <w:b w:val="0"/>
          <w:u w:val="none"/>
        </w:rPr>
        <w:t xml:space="preserve"> Floor</w:t>
      </w:r>
    </w:p>
    <w:p w:rsidR="00A044B5">
      <w:pPr>
        <w:pStyle w:val="Heading1"/>
        <w:ind w:left="3240" w:right="-648" w:firstLine="720"/>
        <w:rPr>
          <w:b w:val="0"/>
          <w:u w:val="none"/>
        </w:rPr>
      </w:pPr>
      <w:r>
        <w:rPr>
          <w:b w:val="0"/>
          <w:u w:val="none"/>
        </w:rPr>
        <w:tab/>
        <w:t>Columbus, Ohio 43215</w:t>
      </w:r>
      <w:r w:rsidR="00FE7F0A">
        <w:rPr>
          <w:b w:val="0"/>
          <w:u w:val="none"/>
        </w:rPr>
        <w:t>-4213</w:t>
      </w:r>
    </w:p>
    <w:p w:rsidR="00A044B5">
      <w:pPr>
        <w:autoSpaceDE w:val="0"/>
        <w:autoSpaceDN w:val="0"/>
        <w:adjustRightInd w:val="0"/>
        <w:ind w:left="3600" w:firstLine="720"/>
        <w:rPr>
          <w:szCs w:val="24"/>
        </w:rPr>
      </w:pPr>
      <w:r>
        <w:rPr>
          <w:szCs w:val="24"/>
        </w:rPr>
        <w:t>Telephone [</w:t>
      </w:r>
      <w:r w:rsidR="00824D53">
        <w:rPr>
          <w:szCs w:val="24"/>
        </w:rPr>
        <w:t>Healey</w:t>
      </w:r>
      <w:r>
        <w:rPr>
          <w:szCs w:val="24"/>
        </w:rPr>
        <w:t>]:</w:t>
      </w:r>
      <w:r>
        <w:rPr>
          <w:szCs w:val="24"/>
        </w:rPr>
        <w:t xml:space="preserve"> (614) </w:t>
      </w:r>
      <w:r w:rsidR="00824D53">
        <w:rPr>
          <w:szCs w:val="24"/>
        </w:rPr>
        <w:t>466-9571</w:t>
      </w:r>
    </w:p>
    <w:p w:rsidR="00A044B5">
      <w:pPr>
        <w:autoSpaceDE w:val="0"/>
        <w:autoSpaceDN w:val="0"/>
        <w:adjustRightInd w:val="0"/>
        <w:ind w:left="3600" w:firstLine="720"/>
        <w:rPr>
          <w:szCs w:val="24"/>
        </w:rPr>
      </w:pPr>
      <w:r>
        <w:rPr>
          <w:szCs w:val="24"/>
        </w:rPr>
        <w:t>Telephone</w:t>
      </w:r>
      <w:r w:rsidR="00D55177">
        <w:rPr>
          <w:szCs w:val="24"/>
        </w:rPr>
        <w:t xml:space="preserve"> [</w:t>
      </w:r>
      <w:r w:rsidR="00824D53">
        <w:rPr>
          <w:szCs w:val="24"/>
        </w:rPr>
        <w:t>Michael</w:t>
      </w:r>
      <w:r w:rsidR="00D55177">
        <w:rPr>
          <w:szCs w:val="24"/>
        </w:rPr>
        <w:t>]:</w:t>
      </w:r>
      <w:r>
        <w:rPr>
          <w:szCs w:val="24"/>
        </w:rPr>
        <w:t xml:space="preserve"> (614) </w:t>
      </w:r>
      <w:r w:rsidR="00824D53">
        <w:rPr>
          <w:szCs w:val="24"/>
        </w:rPr>
        <w:t>466-1291</w:t>
      </w:r>
    </w:p>
    <w:p w:rsidR="00A044B5">
      <w:pPr>
        <w:rPr>
          <w:szCs w:val="24"/>
        </w:rPr>
      </w:pPr>
      <w:r>
        <w:rPr>
          <w:szCs w:val="24"/>
        </w:rPr>
        <w:tab/>
      </w:r>
      <w:r>
        <w:rPr>
          <w:szCs w:val="24"/>
        </w:rPr>
        <w:tab/>
      </w:r>
      <w:r>
        <w:rPr>
          <w:szCs w:val="24"/>
        </w:rPr>
        <w:tab/>
      </w:r>
      <w:r w:rsidR="002A4912">
        <w:rPr>
          <w:szCs w:val="24"/>
        </w:rPr>
        <w:tab/>
      </w:r>
      <w:r w:rsidR="002A4912">
        <w:rPr>
          <w:szCs w:val="24"/>
        </w:rPr>
        <w:tab/>
      </w:r>
      <w:r w:rsidR="002A4912">
        <w:rPr>
          <w:szCs w:val="24"/>
        </w:rPr>
        <w:tab/>
      </w:r>
      <w:r>
        <w:fldChar w:fldCharType="begin"/>
      </w:r>
      <w:r>
        <w:instrText xml:space="preserve"> HYPERLINK "mailto:christopher.healey@occ.ohio.gov" </w:instrText>
      </w:r>
      <w:r>
        <w:fldChar w:fldCharType="separate"/>
      </w:r>
      <w:r w:rsidRPr="00742DDD" w:rsidR="009D37EA">
        <w:rPr>
          <w:rStyle w:val="Hyperlink"/>
          <w:szCs w:val="24"/>
        </w:rPr>
        <w:t>christopher.healey@occ.ohio.gov</w:t>
      </w:r>
      <w:r>
        <w:fldChar w:fldCharType="end"/>
      </w:r>
    </w:p>
    <w:p w:rsidR="00A044B5">
      <w:pPr>
        <w:rPr>
          <w:szCs w:val="24"/>
        </w:rPr>
      </w:pPr>
      <w:r>
        <w:rPr>
          <w:szCs w:val="24"/>
        </w:rPr>
        <w:tab/>
      </w:r>
      <w:r>
        <w:rPr>
          <w:szCs w:val="24"/>
        </w:rPr>
        <w:tab/>
      </w:r>
      <w:r>
        <w:rPr>
          <w:szCs w:val="24"/>
        </w:rPr>
        <w:tab/>
      </w:r>
      <w:r>
        <w:rPr>
          <w:szCs w:val="24"/>
        </w:rPr>
        <w:tab/>
      </w:r>
      <w:r>
        <w:rPr>
          <w:szCs w:val="24"/>
        </w:rPr>
        <w:tab/>
      </w:r>
      <w:r>
        <w:rPr>
          <w:szCs w:val="24"/>
        </w:rPr>
        <w:tab/>
      </w:r>
      <w:r>
        <w:fldChar w:fldCharType="begin"/>
      </w:r>
      <w:r>
        <w:instrText xml:space="preserve"> HYPERLINK "mailto:william.michael@occ.ohio.gov" </w:instrText>
      </w:r>
      <w:r>
        <w:fldChar w:fldCharType="separate"/>
      </w:r>
      <w:r w:rsidRPr="00742DDD" w:rsidR="009D37EA">
        <w:rPr>
          <w:rStyle w:val="Hyperlink"/>
          <w:szCs w:val="24"/>
        </w:rPr>
        <w:t>william.michael@occ.ohio.gov</w:t>
      </w:r>
      <w:r>
        <w:fldChar w:fldCharType="end"/>
      </w:r>
    </w:p>
    <w:p w:rsidR="00CA3F81">
      <w:pPr>
        <w:rPr>
          <w:szCs w:val="24"/>
        </w:rPr>
      </w:pPr>
      <w:r>
        <w:rPr>
          <w:szCs w:val="24"/>
        </w:rPr>
        <w:tab/>
      </w:r>
      <w:r>
        <w:rPr>
          <w:szCs w:val="24"/>
        </w:rPr>
        <w:tab/>
      </w:r>
      <w:r>
        <w:rPr>
          <w:szCs w:val="24"/>
        </w:rPr>
        <w:tab/>
      </w:r>
      <w:r>
        <w:rPr>
          <w:szCs w:val="24"/>
        </w:rPr>
        <w:tab/>
      </w:r>
      <w:r>
        <w:rPr>
          <w:szCs w:val="24"/>
        </w:rPr>
        <w:tab/>
      </w:r>
      <w:r>
        <w:rPr>
          <w:szCs w:val="24"/>
        </w:rPr>
        <w:tab/>
        <w:t>(</w:t>
      </w:r>
      <w:r w:rsidR="00FE7F0A">
        <w:rPr>
          <w:szCs w:val="24"/>
        </w:rPr>
        <w:t>will accept service via email</w:t>
      </w:r>
      <w:r>
        <w:rPr>
          <w:szCs w:val="24"/>
        </w:rPr>
        <w:t>)</w:t>
      </w:r>
    </w:p>
    <w:p w:rsidR="00A044B5">
      <w:pPr>
        <w:rPr>
          <w:szCs w:val="24"/>
        </w:rPr>
      </w:pPr>
      <w:r>
        <w:rPr>
          <w:szCs w:val="24"/>
        </w:rPr>
        <w:tab/>
      </w:r>
      <w:r>
        <w:rPr>
          <w:szCs w:val="24"/>
        </w:rPr>
        <w:tab/>
      </w:r>
      <w:r>
        <w:rPr>
          <w:szCs w:val="24"/>
        </w:rPr>
        <w:tab/>
      </w:r>
      <w:r>
        <w:rPr>
          <w:szCs w:val="24"/>
        </w:rPr>
        <w:tab/>
      </w:r>
      <w:r>
        <w:rPr>
          <w:szCs w:val="24"/>
        </w:rPr>
        <w:tab/>
      </w:r>
      <w:r>
        <w:rPr>
          <w:szCs w:val="24"/>
        </w:rPr>
        <w:tab/>
      </w:r>
    </w:p>
    <w:p w:rsidR="00A044B5">
      <w:pPr>
        <w:rPr>
          <w:szCs w:val="24"/>
        </w:rPr>
      </w:pPr>
    </w:p>
    <w:p w:rsidR="00A044B5"/>
    <w:p w:rsidR="00A044B5"/>
    <w:p w:rsidR="00A044B5">
      <w:pPr>
        <w:ind w:left="4320" w:firstLine="720"/>
        <w:jc w:val="both"/>
      </w:pPr>
    </w:p>
    <w:p w:rsidR="00A044B5">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E94266" w:rsidP="00E94266">
      <w:pPr>
        <w:pStyle w:val="HTMLPreformatted"/>
        <w:jc w:val="center"/>
        <w:rPr>
          <w:rFonts w:ascii="Times New Roman" w:hAnsi="Times New Roman"/>
          <w:b/>
          <w:bCs/>
          <w:sz w:val="24"/>
        </w:rPr>
      </w:pPr>
      <w:r>
        <w:rPr>
          <w:rFonts w:ascii="Times New Roman" w:hAnsi="Times New Roman"/>
          <w:b/>
          <w:bCs/>
          <w:sz w:val="24"/>
        </w:rPr>
        <w:t>BEFORE</w:t>
      </w:r>
    </w:p>
    <w:p w:rsidR="00E94266" w:rsidP="00E94266">
      <w:pPr>
        <w:pStyle w:val="HTMLPreformatted"/>
        <w:jc w:val="center"/>
        <w:rPr>
          <w:rFonts w:ascii="Times New Roman" w:hAnsi="Times New Roman"/>
          <w:sz w:val="24"/>
        </w:rPr>
      </w:pPr>
      <w:r>
        <w:rPr>
          <w:rFonts w:ascii="Times New Roman" w:hAnsi="Times New Roman"/>
          <w:b/>
          <w:bCs/>
          <w:sz w:val="24"/>
        </w:rPr>
        <w:t>THE PUBLIC UTILITIES COMMISSION OF OHIO</w:t>
      </w:r>
    </w:p>
    <w:p w:rsidR="00E94266" w:rsidP="00E94266">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457A68">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East Ohio Gas Company d/b/a Dominion Energy Ohio for Approval of an Alternative Form of Regulation</w:t>
            </w:r>
            <w:r w:rsidR="009D37EA">
              <w:rPr>
                <w:rFonts w:ascii="Times New Roman" w:eastAsia="Courier New" w:hAnsi="Times New Roman" w:cs="Times New Roman"/>
                <w:sz w:val="24"/>
                <w:szCs w:val="24"/>
                <w:lang w:val="en-US" w:eastAsia="en-US" w:bidi="ar-SA"/>
              </w:rPr>
              <w:t>.</w:t>
            </w:r>
          </w:p>
        </w:tc>
        <w:tc>
          <w:tcPr>
            <w:tcW w:w="360" w:type="dxa"/>
            <w:shd w:val="clear" w:color="auto" w:fill="auto"/>
          </w:tcPr>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tc>
        <w:tc>
          <w:tcPr>
            <w:tcW w:w="4400" w:type="dxa"/>
            <w:shd w:val="clear" w:color="auto" w:fill="auto"/>
          </w:tcPr>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19-</w:t>
            </w:r>
            <w:r w:rsidR="00FE7F0A">
              <w:rPr>
                <w:rFonts w:ascii="Times New Roman" w:eastAsia="Courier New" w:hAnsi="Times New Roman" w:cs="Courier New"/>
                <w:sz w:val="24"/>
                <w:lang w:val="en-US" w:eastAsia="en-US" w:bidi="ar-SA"/>
              </w:rPr>
              <w:t>0</w:t>
            </w:r>
            <w:r>
              <w:rPr>
                <w:rFonts w:ascii="Times New Roman" w:eastAsia="Courier New" w:hAnsi="Times New Roman" w:cs="Courier New"/>
                <w:sz w:val="24"/>
                <w:lang w:val="en-US" w:eastAsia="en-US" w:bidi="ar-SA"/>
              </w:rPr>
              <w:t>468-GA-ALT</w:t>
            </w:r>
          </w:p>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E94266" w:rsidRPr="00A044B5" w:rsidP="00457A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pPr>
        <w:pStyle w:val="BodyTextIndent3"/>
        <w:widowControl w:val="0"/>
        <w:spacing w:line="480" w:lineRule="auto"/>
        <w:ind w:right="-24"/>
      </w:pPr>
      <w:r>
        <w:t>Dominion seeks to charge each of its 1.1 million residential customers $3.89 per month under a Capital Expenditure Program Rider.</w:t>
      </w:r>
      <w:r>
        <w:rPr>
          <w:rStyle w:val="FootnoteReference"/>
        </w:rPr>
        <w:footnoteReference w:id="4"/>
      </w:r>
      <w:r>
        <w:t xml:space="preserve"> These charges </w:t>
      </w:r>
      <w:r w:rsidR="00E94266">
        <w:t xml:space="preserve">relate to investments that Dominion made from October 1, 2011 through December 31, 2018 and </w:t>
      </w:r>
      <w:r>
        <w:t>are in addition to the base rates and other riders that customers currently pay for natural gas utility service from Dominion.</w:t>
      </w:r>
      <w:r w:rsidR="002A4912">
        <w:t xml:space="preserve"> </w:t>
      </w:r>
      <w:r w:rsidR="00C47A82">
        <w:t xml:space="preserve">Dominion proposes to charge consumers for deferred expenses and recovery of capital investments outside of a base rate proceeding. </w:t>
      </w:r>
      <w:r>
        <w:rPr>
          <w:szCs w:val="24"/>
        </w:rPr>
        <w:t xml:space="preserve">OCC has authority under law to represent </w:t>
      </w:r>
      <w:r>
        <w:t>the in</w:t>
      </w:r>
      <w:r w:rsidR="00A5514C">
        <w:t xml:space="preserve">terests of all the </w:t>
      </w:r>
      <w:r w:rsidR="00E94266">
        <w:t>1.1 million</w:t>
      </w:r>
      <w:r>
        <w:t xml:space="preserve"> residential utility customers of </w:t>
      </w:r>
      <w:r w:rsidR="00E94266">
        <w:t>Dominion</w:t>
      </w:r>
      <w:r>
        <w:t xml:space="preserve">, </w:t>
      </w:r>
      <w:r w:rsidR="0055107B">
        <w:t>under</w:t>
      </w:r>
      <w:r>
        <w:t xml:space="preserve"> R.C. Chapter 4911.</w:t>
      </w:r>
      <w:r>
        <w:rPr>
          <w:szCs w:val="24"/>
        </w:rPr>
        <w:t xml:space="preserve"> </w:t>
      </w:r>
      <w:r>
        <w:t xml:space="preserve">  </w:t>
      </w:r>
    </w:p>
    <w:p w:rsidR="00A044B5">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 xml:space="preserve">oceeding </w:t>
      </w:r>
      <w:r w:rsidR="00E94266">
        <w:t>where the Utility seeks to charge them more than $50 million over the next year under a rider</w:t>
      </w:r>
      <w:r w:rsidR="002A4912">
        <w:t xml:space="preserve">. </w:t>
      </w:r>
      <w:r>
        <w:t xml:space="preserve">Thus, this element of the intervention standard in R.C. 4903.221 is satisfied. </w:t>
      </w:r>
    </w:p>
    <w:p w:rsidR="00A044B5" w:rsidP="00FD55F5">
      <w:pPr>
        <w:keepNext/>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pPr>
        <w:spacing w:before="240"/>
        <w:ind w:left="2160" w:right="72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31242C">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pPr>
        <w:pStyle w:val="BodyTextIndent3"/>
        <w:spacing w:line="480" w:lineRule="auto"/>
        <w:rPr>
          <w:szCs w:val="24"/>
        </w:rPr>
      </w:pPr>
      <w:r>
        <w:t>First, the nature and extent of OCC’s interest is representing the residential customers o</w:t>
      </w:r>
      <w:r>
        <w:rPr>
          <w:szCs w:val="24"/>
        </w:rPr>
        <w:t xml:space="preserve">f </w:t>
      </w:r>
      <w:r w:rsidR="00E94266">
        <w:rPr>
          <w:szCs w:val="24"/>
        </w:rPr>
        <w:t>Dominion</w:t>
      </w:r>
      <w:r>
        <w:rPr>
          <w:szCs w:val="24"/>
        </w:rPr>
        <w:t xml:space="preserve"> i</w:t>
      </w:r>
      <w:r w:rsidR="002A4912">
        <w:rPr>
          <w:szCs w:val="24"/>
        </w:rPr>
        <w:t xml:space="preserve">nvolving </w:t>
      </w:r>
      <w:r w:rsidR="00E94266">
        <w:rPr>
          <w:szCs w:val="24"/>
        </w:rPr>
        <w:t>proposed charges for Dominion’s capital investments</w:t>
      </w:r>
      <w:r w:rsidR="002A4912">
        <w:rPr>
          <w:szCs w:val="24"/>
        </w:rPr>
        <w:t xml:space="preserve">. </w:t>
      </w:r>
      <w:r>
        <w:rPr>
          <w:szCs w:val="24"/>
        </w:rPr>
        <w:t>This interest is different than that of any other party and especially different than that of the utility whose advocacy includes the financial interest of stockholders.</w:t>
      </w:r>
    </w:p>
    <w:p w:rsidR="00A044B5">
      <w:pPr>
        <w:pStyle w:val="Footer"/>
        <w:tabs>
          <w:tab w:val="clear" w:pos="4320"/>
          <w:tab w:val="clear" w:pos="8640"/>
        </w:tabs>
        <w:spacing w:line="480" w:lineRule="auto"/>
        <w:ind w:firstLine="720"/>
        <w:rPr>
          <w:sz w:val="24"/>
          <w:szCs w:val="24"/>
        </w:rPr>
      </w:pPr>
      <w:r>
        <w:rPr>
          <w:sz w:val="24"/>
          <w:szCs w:val="24"/>
        </w:rPr>
        <w:t>Second, OCC’s advocacy for residential customers will include</w:t>
      </w:r>
      <w:r w:rsidR="0055107B">
        <w:rPr>
          <w:sz w:val="24"/>
          <w:szCs w:val="24"/>
        </w:rPr>
        <w:t>, among other things,</w:t>
      </w:r>
      <w:r>
        <w:rPr>
          <w:sz w:val="24"/>
          <w:szCs w:val="24"/>
        </w:rPr>
        <w:t xml:space="preserve"> advancing the position that rates should be no more than what is reasonable and lawful under Ohio law, for service that is adequate under Ohio law. OCC’s position is therefore directly related to the merits of this case</w:t>
      </w:r>
      <w:r w:rsidR="0055107B">
        <w:rPr>
          <w:sz w:val="24"/>
          <w:szCs w:val="24"/>
        </w:rPr>
        <w:t>, which</w:t>
      </w:r>
      <w:r>
        <w:rPr>
          <w:sz w:val="24"/>
          <w:szCs w:val="24"/>
        </w:rPr>
        <w:t xml:space="preserve"> is pending before the PUCO, the authority with regulatory control of public utilities’ rates and service quality in Ohio. </w:t>
      </w:r>
    </w:p>
    <w:p w:rsidR="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 xml:space="preserve">As the advocate for residential utility customers, OCC has a very real and substantial interest in this case where </w:t>
      </w:r>
      <w:r w:rsidR="00E94266">
        <w:t>Dominion seeks to charge every residential customer a flat charge of nearly $4 per month under its CEP Rider</w:t>
      </w:r>
      <w:r>
        <w:rPr>
          <w:szCs w:val="24"/>
        </w:rPr>
        <w:t xml:space="preserve">.  </w:t>
      </w:r>
    </w:p>
    <w:p w:rsidR="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addressed and </w:t>
      </w:r>
      <w:r w:rsidR="0055107B">
        <w:rPr>
          <w:szCs w:val="24"/>
        </w:rPr>
        <w:t xml:space="preserve">which </w:t>
      </w:r>
      <w:r>
        <w:rPr>
          <w:szCs w:val="24"/>
        </w:rPr>
        <w:t>OCC satisfies.</w:t>
      </w:r>
    </w:p>
    <w:p w:rsidR="00A044B5">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pPr>
        <w:pStyle w:val="WW-BodyTextIndent3"/>
        <w:widowControl w:val="0"/>
        <w:spacing w:line="480" w:lineRule="auto"/>
        <w:ind w:right="-24"/>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5"/>
      </w:r>
      <w:r>
        <w:rPr>
          <w:szCs w:val="24"/>
        </w:rPr>
        <w:t xml:space="preserve">  </w:t>
      </w:r>
    </w:p>
    <w:p w:rsidR="00A044B5">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824D53" w:rsidP="009D37EA">
      <w:pPr>
        <w:pStyle w:val="BodyTextIndent3"/>
        <w:widowControl w:val="0"/>
        <w:spacing w:line="480" w:lineRule="auto"/>
        <w:ind w:left="3600" w:right="-672" w:firstLine="0"/>
        <w:rPr>
          <w:szCs w:val="24"/>
        </w:rPr>
      </w:pPr>
      <w:r>
        <w:rPr>
          <w:szCs w:val="24"/>
        </w:rPr>
        <w:tab/>
      </w:r>
      <w:r>
        <w:rPr>
          <w:szCs w:val="24"/>
        </w:rPr>
        <w:t>Respectfully submitted,</w:t>
      </w:r>
    </w:p>
    <w:p w:rsidR="00824D53" w:rsidP="00824D53">
      <w:pPr>
        <w:pStyle w:val="Footer"/>
        <w:tabs>
          <w:tab w:val="left" w:pos="4320"/>
          <w:tab w:val="clear" w:pos="8640"/>
        </w:tabs>
        <w:spacing w:before="240"/>
        <w:rPr>
          <w:sz w:val="24"/>
          <w:szCs w:val="24"/>
        </w:rPr>
      </w:pPr>
      <w:r>
        <w:rPr>
          <w:sz w:val="24"/>
          <w:szCs w:val="24"/>
        </w:rPr>
        <w:tab/>
      </w:r>
      <w:r w:rsidR="00FE7F0A">
        <w:rPr>
          <w:sz w:val="24"/>
          <w:szCs w:val="24"/>
        </w:rPr>
        <w:t>Bruce Weston</w:t>
      </w:r>
      <w:r>
        <w:rPr>
          <w:sz w:val="24"/>
          <w:szCs w:val="24"/>
        </w:rPr>
        <w:t xml:space="preserve"> (0016973)</w:t>
      </w:r>
    </w:p>
    <w:p w:rsidR="00824D53" w:rsidP="00824D53">
      <w:pPr>
        <w:tabs>
          <w:tab w:val="left" w:pos="4320"/>
        </w:tabs>
        <w:rPr>
          <w:szCs w:val="24"/>
        </w:rPr>
      </w:pPr>
      <w:r>
        <w:rPr>
          <w:szCs w:val="24"/>
        </w:rPr>
        <w:tab/>
      </w:r>
      <w:r w:rsidR="00FE7F0A">
        <w:rPr>
          <w:szCs w:val="24"/>
        </w:rPr>
        <w:t>Ohio Consumers’ Counsel</w:t>
      </w:r>
    </w:p>
    <w:p w:rsidR="00824D53" w:rsidP="00824D53">
      <w:pPr>
        <w:tabs>
          <w:tab w:val="left" w:pos="4320"/>
        </w:tabs>
        <w:rPr>
          <w:szCs w:val="24"/>
        </w:rPr>
      </w:pPr>
      <w:r>
        <w:rPr>
          <w:szCs w:val="24"/>
        </w:rPr>
        <w:tab/>
      </w:r>
    </w:p>
    <w:p w:rsidR="00824D53" w:rsidP="00FE7F0A">
      <w:pPr>
        <w:tabs>
          <w:tab w:val="left" w:pos="4320"/>
        </w:tabs>
        <w:rPr>
          <w:szCs w:val="24"/>
        </w:rPr>
      </w:pPr>
      <w:r>
        <w:rPr>
          <w:szCs w:val="24"/>
        </w:rPr>
        <w:tab/>
      </w:r>
      <w:r>
        <w:rPr>
          <w:szCs w:val="24"/>
          <w:u w:val="single"/>
        </w:rPr>
        <w:t xml:space="preserve">/s/ </w:t>
      </w:r>
      <w:r>
        <w:rPr>
          <w:i/>
          <w:szCs w:val="24"/>
          <w:u w:val="single"/>
        </w:rPr>
        <w:t>Christopher Healey</w:t>
      </w:r>
      <w:r>
        <w:rPr>
          <w:szCs w:val="24"/>
          <w:u w:val="single"/>
        </w:rPr>
        <w:tab/>
      </w:r>
      <w:r>
        <w:rPr>
          <w:szCs w:val="24"/>
        </w:rPr>
        <w:tab/>
        <w:t>Christopher Healey (0086027)</w:t>
      </w:r>
    </w:p>
    <w:p w:rsidR="00824D53" w:rsidP="00824D53">
      <w:pPr>
        <w:tabs>
          <w:tab w:val="left" w:pos="4320"/>
        </w:tabs>
        <w:ind w:firstLine="4320"/>
        <w:rPr>
          <w:szCs w:val="24"/>
        </w:rPr>
      </w:pPr>
      <w:r>
        <w:rPr>
          <w:szCs w:val="24"/>
        </w:rPr>
        <w:t>Counsel of Record</w:t>
      </w:r>
    </w:p>
    <w:p w:rsidR="00824D53" w:rsidP="00824D53">
      <w:pPr>
        <w:tabs>
          <w:tab w:val="left" w:pos="4320"/>
        </w:tabs>
        <w:rPr>
          <w:szCs w:val="24"/>
        </w:rPr>
      </w:pPr>
      <w:r>
        <w:rPr>
          <w:szCs w:val="24"/>
        </w:rPr>
        <w:tab/>
        <w:t>William Michael (0070921)</w:t>
      </w:r>
    </w:p>
    <w:p w:rsidR="00824D53" w:rsidP="00824D53">
      <w:pPr>
        <w:tabs>
          <w:tab w:val="left" w:pos="4320"/>
        </w:tabs>
        <w:ind w:firstLine="4320"/>
        <w:rPr>
          <w:szCs w:val="24"/>
        </w:rPr>
      </w:pPr>
      <w:r>
        <w:rPr>
          <w:szCs w:val="24"/>
        </w:rPr>
        <w:t>Assistant Consumers’ Counsel</w:t>
      </w:r>
    </w:p>
    <w:p w:rsidR="00824D53" w:rsidP="00824D53">
      <w:pPr>
        <w:pStyle w:val="Heading1"/>
        <w:ind w:left="3240" w:right="-648" w:firstLine="720"/>
        <w:rPr>
          <w:u w:val="none"/>
        </w:rPr>
      </w:pPr>
      <w:r>
        <w:rPr>
          <w:u w:val="none"/>
        </w:rPr>
        <w:tab/>
      </w:r>
    </w:p>
    <w:p w:rsidR="00824D53" w:rsidP="00824D53">
      <w:pPr>
        <w:pStyle w:val="Heading1"/>
        <w:ind w:left="3240" w:right="-648" w:firstLine="720"/>
        <w:rPr>
          <w:u w:val="none"/>
        </w:rPr>
      </w:pPr>
      <w:r>
        <w:rPr>
          <w:u w:val="none"/>
        </w:rPr>
        <w:tab/>
        <w:t>Office of the Ohio Consumers’ Counsel</w:t>
      </w:r>
    </w:p>
    <w:p w:rsidR="00824D53" w:rsidP="00824D53">
      <w:pPr>
        <w:pStyle w:val="Heading1"/>
        <w:ind w:left="3240" w:right="-648" w:firstLine="720"/>
        <w:rPr>
          <w:b w:val="0"/>
          <w:u w:val="none"/>
        </w:rPr>
      </w:pPr>
      <w:r>
        <w:rPr>
          <w:b w:val="0"/>
          <w:u w:val="none"/>
        </w:rPr>
        <w:tab/>
        <w:t>65 East State Street, 7th Floor</w:t>
      </w:r>
    </w:p>
    <w:p w:rsidR="00824D53" w:rsidP="00824D53">
      <w:pPr>
        <w:pStyle w:val="Heading1"/>
        <w:ind w:left="3240" w:right="-648" w:firstLine="720"/>
        <w:rPr>
          <w:b w:val="0"/>
          <w:u w:val="none"/>
        </w:rPr>
      </w:pPr>
      <w:r>
        <w:rPr>
          <w:b w:val="0"/>
          <w:u w:val="none"/>
        </w:rPr>
        <w:tab/>
        <w:t>Columbus, Ohio 43215</w:t>
      </w:r>
      <w:r w:rsidR="00FE7F0A">
        <w:rPr>
          <w:b w:val="0"/>
          <w:u w:val="none"/>
        </w:rPr>
        <w:t>-4213</w:t>
      </w:r>
    </w:p>
    <w:p w:rsidR="00824D53" w:rsidP="00824D53">
      <w:pPr>
        <w:autoSpaceDE w:val="0"/>
        <w:autoSpaceDN w:val="0"/>
        <w:adjustRightInd w:val="0"/>
        <w:ind w:left="3600" w:firstLine="720"/>
        <w:rPr>
          <w:szCs w:val="24"/>
        </w:rPr>
      </w:pPr>
      <w:r>
        <w:rPr>
          <w:szCs w:val="24"/>
        </w:rPr>
        <w:t>Telephone [Healey]: (614) 466-9571</w:t>
      </w:r>
    </w:p>
    <w:p w:rsidR="00824D53" w:rsidP="00824D53">
      <w:pPr>
        <w:autoSpaceDE w:val="0"/>
        <w:autoSpaceDN w:val="0"/>
        <w:adjustRightInd w:val="0"/>
        <w:ind w:left="3600" w:firstLine="720"/>
        <w:rPr>
          <w:szCs w:val="24"/>
        </w:rPr>
      </w:pPr>
      <w:r>
        <w:rPr>
          <w:szCs w:val="24"/>
        </w:rPr>
        <w:t>Telephone [Michael]: (614) 466-1291</w:t>
      </w:r>
    </w:p>
    <w:p w:rsidR="00824D53" w:rsidP="00824D53">
      <w:pPr>
        <w:rPr>
          <w:szCs w:val="24"/>
        </w:rPr>
      </w:pPr>
      <w:r>
        <w:rPr>
          <w:szCs w:val="24"/>
        </w:rPr>
        <w:tab/>
      </w:r>
      <w:r>
        <w:rPr>
          <w:szCs w:val="24"/>
        </w:rPr>
        <w:tab/>
      </w:r>
      <w:r>
        <w:rPr>
          <w:szCs w:val="24"/>
        </w:rPr>
        <w:tab/>
      </w:r>
      <w:r>
        <w:rPr>
          <w:szCs w:val="24"/>
        </w:rPr>
        <w:tab/>
      </w:r>
      <w:r>
        <w:rPr>
          <w:szCs w:val="24"/>
        </w:rPr>
        <w:tab/>
      </w:r>
      <w:r>
        <w:rPr>
          <w:szCs w:val="24"/>
        </w:rPr>
        <w:tab/>
      </w:r>
      <w:r>
        <w:fldChar w:fldCharType="begin"/>
      </w:r>
      <w:r>
        <w:instrText xml:space="preserve"> HYPERLINK "mailto:christopher.healey@occ.ohio.gov" </w:instrText>
      </w:r>
      <w:r>
        <w:fldChar w:fldCharType="separate"/>
      </w:r>
      <w:r w:rsidRPr="00742DDD" w:rsidR="009D37EA">
        <w:rPr>
          <w:rStyle w:val="Hyperlink"/>
          <w:szCs w:val="24"/>
        </w:rPr>
        <w:t>christopher.healey@occ.ohio.gov</w:t>
      </w:r>
      <w:r>
        <w:fldChar w:fldCharType="end"/>
      </w:r>
    </w:p>
    <w:p w:rsidR="00824D53" w:rsidP="00824D53">
      <w:pPr>
        <w:rPr>
          <w:szCs w:val="24"/>
        </w:rPr>
      </w:pPr>
      <w:r>
        <w:rPr>
          <w:szCs w:val="24"/>
        </w:rPr>
        <w:tab/>
      </w:r>
      <w:r>
        <w:rPr>
          <w:szCs w:val="24"/>
        </w:rPr>
        <w:tab/>
      </w:r>
      <w:r>
        <w:rPr>
          <w:szCs w:val="24"/>
        </w:rPr>
        <w:tab/>
      </w:r>
      <w:r>
        <w:rPr>
          <w:szCs w:val="24"/>
        </w:rPr>
        <w:tab/>
      </w:r>
      <w:r>
        <w:rPr>
          <w:szCs w:val="24"/>
        </w:rPr>
        <w:tab/>
      </w:r>
      <w:r>
        <w:rPr>
          <w:szCs w:val="24"/>
        </w:rPr>
        <w:tab/>
      </w:r>
      <w:r>
        <w:fldChar w:fldCharType="begin"/>
      </w:r>
      <w:r>
        <w:instrText xml:space="preserve"> HYPERLINK "mailto:william.michael@occ.ohio.gov" </w:instrText>
      </w:r>
      <w:r>
        <w:fldChar w:fldCharType="separate"/>
      </w:r>
      <w:r w:rsidRPr="00742DDD" w:rsidR="009D37EA">
        <w:rPr>
          <w:rStyle w:val="Hyperlink"/>
          <w:szCs w:val="24"/>
        </w:rPr>
        <w:t>william.michael@occ.ohio.gov</w:t>
      </w:r>
      <w:r>
        <w:fldChar w:fldCharType="end"/>
      </w:r>
    </w:p>
    <w:p w:rsidR="00824D53" w:rsidP="00824D53">
      <w:pPr>
        <w:rPr>
          <w:szCs w:val="24"/>
        </w:rPr>
      </w:pPr>
      <w:r>
        <w:rPr>
          <w:szCs w:val="24"/>
        </w:rPr>
        <w:tab/>
      </w:r>
      <w:r>
        <w:rPr>
          <w:szCs w:val="24"/>
        </w:rPr>
        <w:tab/>
      </w:r>
      <w:r>
        <w:rPr>
          <w:szCs w:val="24"/>
        </w:rPr>
        <w:tab/>
      </w:r>
      <w:r>
        <w:rPr>
          <w:szCs w:val="24"/>
        </w:rPr>
        <w:tab/>
      </w:r>
      <w:r>
        <w:rPr>
          <w:szCs w:val="24"/>
        </w:rPr>
        <w:tab/>
      </w:r>
      <w:r>
        <w:rPr>
          <w:szCs w:val="24"/>
        </w:rPr>
        <w:tab/>
        <w:t>(</w:t>
      </w:r>
      <w:r w:rsidR="00FE7F0A">
        <w:rPr>
          <w:szCs w:val="24"/>
        </w:rPr>
        <w:t>will accept service via email</w:t>
      </w:r>
      <w:r>
        <w:rPr>
          <w:szCs w:val="24"/>
        </w:rPr>
        <w:t>)</w:t>
      </w:r>
    </w:p>
    <w:p w:rsidR="00CA3F81" w:rsidP="00CA3F81">
      <w:pPr>
        <w:rPr>
          <w:szCs w:val="24"/>
        </w:rPr>
      </w:pPr>
    </w:p>
    <w:p w:rsidR="00A044B5">
      <w:pPr>
        <w:rPr>
          <w:szCs w:val="24"/>
        </w:rPr>
      </w:pPr>
    </w:p>
    <w:p w:rsidR="00A044B5">
      <w:pPr>
        <w:rPr>
          <w:szCs w:val="24"/>
        </w:rPr>
      </w:pPr>
    </w:p>
    <w:p w:rsidR="00A044B5">
      <w:pPr>
        <w:rPr>
          <w:szCs w:val="24"/>
        </w:rPr>
      </w:pPr>
      <w:r>
        <w:rPr>
          <w:szCs w:val="24"/>
        </w:rPr>
        <w:tab/>
      </w:r>
      <w:r>
        <w:rPr>
          <w:szCs w:val="24"/>
        </w:rPr>
        <w:tab/>
      </w:r>
      <w:r>
        <w:rPr>
          <w:szCs w:val="24"/>
        </w:rPr>
        <w:tab/>
      </w:r>
      <w:r>
        <w:rPr>
          <w:szCs w:val="24"/>
        </w:rPr>
        <w:tab/>
      </w:r>
      <w:r>
        <w:rPr>
          <w:szCs w:val="24"/>
        </w:rPr>
        <w:tab/>
      </w:r>
      <w:r>
        <w:rPr>
          <w:szCs w:val="24"/>
        </w:rPr>
        <w:tab/>
      </w:r>
    </w:p>
    <w:p w:rsidR="00FE7F0A">
      <w:pPr>
        <w:jc w:val="center"/>
        <w:rPr>
          <w:b/>
          <w:bCs/>
          <w:u w:val="single"/>
        </w:r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p>
    <w:p w:rsidR="00A044B5">
      <w:pPr>
        <w:jc w:val="center"/>
        <w:rPr>
          <w:b/>
          <w:bCs/>
          <w:u w:val="single"/>
        </w:rPr>
      </w:pPr>
      <w:r>
        <w:rPr>
          <w:b/>
          <w:bCs/>
          <w:u w:val="single"/>
        </w:rPr>
        <w:t>CERTIFICATE OF SERVICE</w:t>
      </w:r>
    </w:p>
    <w:p w:rsidR="00A044B5">
      <w:pPr>
        <w:spacing w:line="480" w:lineRule="atLeast"/>
      </w:pPr>
      <w:r>
        <w:tab/>
        <w:t xml:space="preserve">I hereby certify that a copy of this </w:t>
      </w:r>
      <w:r>
        <w:rPr>
          <w:i/>
        </w:rPr>
        <w:t>Motion to Intervene</w:t>
      </w:r>
      <w:r>
        <w:t xml:space="preserve"> was served on the persons stated below </w:t>
      </w:r>
      <w:r w:rsidRPr="009D37EA">
        <w:t>via</w:t>
      </w:r>
      <w:r w:rsidRPr="009D37EA" w:rsidR="002A4912">
        <w:t xml:space="preserve"> </w:t>
      </w:r>
      <w:r w:rsidR="002A4912">
        <w:t>electronic transmission</w:t>
      </w:r>
      <w:r>
        <w:t xml:space="preserve">, this </w:t>
      </w:r>
      <w:r w:rsidR="00460D90">
        <w:t>8</w:t>
      </w:r>
      <w:r w:rsidRPr="009D37EA" w:rsidR="00460D90">
        <w:rPr>
          <w:vertAlign w:val="superscript"/>
        </w:rPr>
        <w:t>th</w:t>
      </w:r>
      <w:r w:rsidR="009D37EA">
        <w:t xml:space="preserve"> </w:t>
      </w:r>
      <w:r>
        <w:t xml:space="preserve">day of </w:t>
      </w:r>
      <w:r w:rsidR="00824D53">
        <w:t>May</w:t>
      </w:r>
      <w:r>
        <w:t xml:space="preserve"> 201</w:t>
      </w:r>
      <w:r w:rsidR="00824D53">
        <w:t>9</w:t>
      </w:r>
      <w:r>
        <w:t>.</w:t>
      </w:r>
    </w:p>
    <w:p w:rsidR="00A044B5">
      <w:pPr>
        <w:spacing w:line="480" w:lineRule="atLeast"/>
      </w:pPr>
    </w:p>
    <w:p w:rsidR="00A044B5" w:rsidRPr="00460D90">
      <w:pPr>
        <w:tabs>
          <w:tab w:val="left" w:pos="4320"/>
        </w:tabs>
        <w:rPr>
          <w:iCs/>
          <w:u w:val="single"/>
        </w:rPr>
      </w:pPr>
      <w:r>
        <w:tab/>
      </w:r>
      <w:r w:rsidR="00FE7F0A">
        <w:rPr>
          <w:i/>
          <w:iCs/>
          <w:u w:val="single"/>
        </w:rPr>
        <w:t>/s/ Christopher Healey</w:t>
      </w:r>
      <w:r w:rsidR="00460D90">
        <w:rPr>
          <w:iCs/>
          <w:u w:val="single"/>
        </w:rPr>
        <w:tab/>
      </w:r>
      <w:r w:rsidR="00460D90">
        <w:rPr>
          <w:iCs/>
          <w:u w:val="single"/>
        </w:rPr>
        <w:tab/>
      </w:r>
    </w:p>
    <w:p w:rsidR="00A044B5">
      <w:pPr>
        <w:tabs>
          <w:tab w:val="left" w:pos="4320"/>
        </w:tabs>
      </w:pPr>
      <w:r>
        <w:tab/>
      </w:r>
      <w:r w:rsidR="00824D53">
        <w:t>Christopher Healey</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9D37EA">
      <w:pPr>
        <w:pStyle w:val="CommentText"/>
        <w:jc w:val="center"/>
        <w:rPr>
          <w:b/>
          <w:u w:val="single"/>
        </w:rPr>
      </w:pPr>
    </w:p>
    <w:p w:rsidR="00A044B5">
      <w:pPr>
        <w:pStyle w:val="BodyText"/>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831"/>
        <w:gridCol w:w="4809"/>
      </w:tblGrid>
      <w:tr w:rsidTr="00FE7F0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9D37EA">
            <w:pPr>
              <w:pStyle w:val="BodyText"/>
              <w:jc w:val="both"/>
              <w:rPr>
                <w:rStyle w:val="DefaultParagraphFont"/>
                <w:sz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742DDD">
              <w:rPr>
                <w:rStyle w:val="Hyperlink"/>
                <w:color w:val="0000FF"/>
                <w:sz w:val="24"/>
                <w:u w:val="single"/>
                <w:lang w:val="en-US" w:eastAsia="en-US" w:bidi="ar-SA"/>
              </w:rPr>
              <w:t>John.jones@ohioattorneygeneral.gov</w:t>
            </w:r>
            <w:r>
              <w:fldChar w:fldCharType="end"/>
            </w:r>
          </w:p>
          <w:p w:rsidR="00FE7F0A" w:rsidRPr="00FE7F0A">
            <w:pPr>
              <w:pStyle w:val="BodyText"/>
              <w:jc w:val="both"/>
              <w:rPr>
                <w:rStyle w:val="DefaultParagraphFont"/>
                <w:rFonts w:asciiTheme="majorBidi" w:hAnsiTheme="majorBidi" w:cstheme="majorBidi"/>
                <w:sz w:val="24"/>
                <w:szCs w:val="24"/>
                <w:lang w:val="en-US" w:eastAsia="en-US" w:bidi="ar-SA"/>
              </w:rPr>
            </w:pPr>
          </w:p>
          <w:p w:rsidR="00FE7F0A">
            <w:pPr>
              <w:pStyle w:val="BodyText"/>
              <w:jc w:val="both"/>
              <w:rPr>
                <w:rStyle w:val="DefaultParagraphFont"/>
                <w:rFonts w:asciiTheme="majorBidi" w:hAnsiTheme="majorBidi" w:cstheme="majorBidi"/>
                <w:sz w:val="24"/>
                <w:szCs w:val="24"/>
                <w:lang w:val="en-US" w:eastAsia="en-US" w:bidi="ar-SA"/>
              </w:rPr>
            </w:pPr>
            <w:r w:rsidRPr="00FE7F0A">
              <w:rPr>
                <w:rFonts w:asciiTheme="majorBidi" w:hAnsiTheme="majorBidi" w:cstheme="majorBidi"/>
                <w:sz w:val="24"/>
                <w:szCs w:val="24"/>
                <w:lang w:val="en-US" w:eastAsia="en-US" w:bidi="ar-SA"/>
              </w:rPr>
              <w:t>Attorney Examiner:</w:t>
            </w:r>
          </w:p>
          <w:p w:rsidR="009D37EA">
            <w:pPr>
              <w:pStyle w:val="BodyText"/>
              <w:jc w:val="both"/>
              <w:rPr>
                <w:rStyle w:val="DefaultParagraphFont"/>
                <w:rFonts w:asciiTheme="majorBidi" w:hAnsiTheme="majorBidi" w:cstheme="majorBidi"/>
                <w:sz w:val="24"/>
                <w:szCs w:val="24"/>
                <w:lang w:val="en-US" w:eastAsia="en-US" w:bidi="ar-SA"/>
              </w:rPr>
            </w:pPr>
          </w:p>
          <w:p w:rsidR="009D37EA">
            <w:pPr>
              <w:pStyle w:val="BodyText"/>
              <w:jc w:val="both"/>
              <w:rPr>
                <w:rStyle w:val="DefaultParagraphFont"/>
                <w:rFonts w:asciiTheme="majorBidi" w:hAnsiTheme="majorBidi" w:cstheme="majorBidi"/>
                <w:sz w:val="24"/>
                <w:szCs w:val="24"/>
                <w:lang w:val="en-US" w:eastAsia="en-US" w:bidi="ar-SA"/>
              </w:rPr>
            </w:pPr>
            <w:r>
              <w:fldChar w:fldCharType="begin"/>
            </w:r>
            <w:r>
              <w:rPr>
                <w:sz w:val="24"/>
                <w:lang w:val="en-US" w:eastAsia="en-US" w:bidi="ar-SA"/>
              </w:rPr>
              <w:instrText xml:space="preserve"> HYPERLINK "mailto:Anna.sanyal@puco.ohio.gov" </w:instrText>
            </w:r>
            <w:r>
              <w:fldChar w:fldCharType="separate"/>
            </w:r>
            <w:r w:rsidRPr="00742DDD">
              <w:rPr>
                <w:rStyle w:val="Hyperlink"/>
                <w:rFonts w:asciiTheme="majorBidi" w:hAnsiTheme="majorBidi" w:cstheme="majorBidi"/>
                <w:color w:val="0000FF"/>
                <w:sz w:val="24"/>
                <w:szCs w:val="24"/>
                <w:u w:val="single"/>
                <w:lang w:val="en-US" w:eastAsia="en-US" w:bidi="ar-SA"/>
              </w:rPr>
              <w:t>Anna.sanyal@puco.ohio.gov</w:t>
            </w:r>
            <w:r>
              <w:fldChar w:fldCharType="end"/>
            </w:r>
          </w:p>
          <w:p w:rsidR="009D37EA">
            <w:pPr>
              <w:pStyle w:val="BodyText"/>
              <w:jc w:val="both"/>
              <w:rPr>
                <w:rStyle w:val="DefaultParagraphFont"/>
                <w:rFonts w:asciiTheme="majorBidi" w:hAnsiTheme="majorBidi" w:cstheme="majorBidi"/>
                <w:sz w:val="24"/>
                <w:szCs w:val="24"/>
                <w:lang w:val="en-US" w:eastAsia="en-US" w:bidi="ar-SA"/>
              </w:rPr>
            </w:pPr>
            <w:r>
              <w:fldChar w:fldCharType="begin"/>
            </w:r>
            <w:r>
              <w:rPr>
                <w:sz w:val="24"/>
                <w:lang w:val="en-US" w:eastAsia="en-US" w:bidi="ar-SA"/>
              </w:rPr>
              <w:instrText xml:space="preserve"> HYPERLINK "mailto:Greta.see@puco.ohio.gov" </w:instrText>
            </w:r>
            <w:r>
              <w:fldChar w:fldCharType="separate"/>
            </w:r>
            <w:r w:rsidRPr="00742DDD">
              <w:rPr>
                <w:rStyle w:val="Hyperlink"/>
                <w:rFonts w:asciiTheme="majorBidi" w:hAnsiTheme="majorBidi" w:cstheme="majorBidi"/>
                <w:color w:val="0000FF"/>
                <w:sz w:val="24"/>
                <w:szCs w:val="24"/>
                <w:u w:val="single"/>
                <w:lang w:val="en-US" w:eastAsia="en-US" w:bidi="ar-SA"/>
              </w:rPr>
              <w:t>Greta.see@puco.ohio.gov</w:t>
            </w:r>
            <w:r>
              <w:fldChar w:fldCharType="end"/>
            </w:r>
          </w:p>
          <w:p w:rsidR="009D37EA" w:rsidRPr="00FE7F0A">
            <w:pPr>
              <w:pStyle w:val="BodyText"/>
              <w:jc w:val="both"/>
              <w:rPr>
                <w:rStyle w:val="DefaultParagraphFont"/>
                <w:rFonts w:asciiTheme="majorBidi" w:hAnsiTheme="majorBidi" w:cstheme="majorBidi"/>
                <w:sz w:val="24"/>
                <w:szCs w:val="24"/>
                <w:lang w:val="en-US" w:eastAsia="en-US" w:bidi="ar-SA"/>
              </w:rPr>
            </w:pPr>
          </w:p>
          <w:p w:rsidR="00FE7F0A" w:rsidRPr="00FE7F0A">
            <w:pPr>
              <w:pStyle w:val="BodyText"/>
              <w:jc w:val="both"/>
              <w:rPr>
                <w:rStyle w:val="DefaultParagraphFont"/>
                <w:rFonts w:asciiTheme="majorBidi" w:hAnsiTheme="majorBidi" w:cstheme="majorBidi"/>
                <w:sz w:val="24"/>
                <w:szCs w:val="24"/>
                <w:lang w:val="en-US" w:eastAsia="en-US" w:bidi="ar-SA"/>
              </w:rPr>
            </w:pPr>
            <w:r w:rsidRPr="00FE7F0A">
              <w:rPr>
                <w:rFonts w:asciiTheme="majorBidi" w:hAnsiTheme="majorBidi" w:cstheme="majorBidi"/>
                <w:sz w:val="24"/>
                <w:szCs w:val="24"/>
                <w:lang w:val="en-US" w:eastAsia="en-US" w:bidi="ar-SA"/>
              </w:rPr>
              <w:t xml:space="preserve"> </w:t>
            </w:r>
          </w:p>
        </w:tc>
        <w:tc>
          <w:tcPr>
            <w:tcW w:w="4315" w:type="dxa"/>
          </w:tcPr>
          <w:p w:rsidR="00FE7F0A" w:rsidP="009D37EA">
            <w:pPr>
              <w:autoSpaceDE w:val="0"/>
              <w:autoSpaceDN w:val="0"/>
              <w:adjustRightInd w:val="0"/>
              <w:ind w:left="707"/>
              <w:rPr>
                <w:rStyle w:val="DefaultParagraphFont"/>
                <w:rFonts w:asciiTheme="majorBidi" w:hAnsiTheme="majorBidi" w:cstheme="majorBidi"/>
                <w:sz w:val="24"/>
                <w:szCs w:val="24"/>
                <w:lang w:val="en-US" w:eastAsia="en-US" w:bidi="he-IL"/>
              </w:rPr>
            </w:pPr>
            <w:r>
              <w:fldChar w:fldCharType="begin"/>
            </w:r>
            <w:r>
              <w:rPr>
                <w:sz w:val="24"/>
                <w:lang w:val="en-US" w:eastAsia="en-US" w:bidi="ar-SA"/>
              </w:rPr>
              <w:instrText xml:space="preserve"> HYPERLINK "mailto:whitt@whitt-sturtevant.com" </w:instrText>
            </w:r>
            <w:r>
              <w:fldChar w:fldCharType="separate"/>
            </w:r>
            <w:r w:rsidRPr="00742DDD" w:rsidR="009D37EA">
              <w:rPr>
                <w:rStyle w:val="Hyperlink"/>
                <w:rFonts w:asciiTheme="majorBidi" w:hAnsiTheme="majorBidi" w:cstheme="majorBidi"/>
                <w:color w:val="0000FF"/>
                <w:sz w:val="24"/>
                <w:szCs w:val="24"/>
                <w:u w:val="single"/>
                <w:lang w:val="en-US" w:eastAsia="en-US" w:bidi="he-IL"/>
              </w:rPr>
              <w:t>whitt@whitt-sturtevant.com</w:t>
            </w:r>
            <w:r>
              <w:fldChar w:fldCharType="end"/>
            </w:r>
          </w:p>
          <w:p w:rsidR="00FE7F0A" w:rsidP="009D37EA">
            <w:pPr>
              <w:autoSpaceDE w:val="0"/>
              <w:autoSpaceDN w:val="0"/>
              <w:adjustRightInd w:val="0"/>
              <w:ind w:left="707"/>
              <w:rPr>
                <w:rStyle w:val="DefaultParagraphFont"/>
                <w:rFonts w:asciiTheme="majorBidi" w:hAnsiTheme="majorBidi" w:cstheme="majorBidi"/>
                <w:sz w:val="24"/>
                <w:szCs w:val="24"/>
                <w:lang w:val="en-US" w:eastAsia="en-US" w:bidi="he-IL"/>
              </w:rPr>
            </w:pPr>
            <w:r>
              <w:fldChar w:fldCharType="begin"/>
            </w:r>
            <w:r>
              <w:rPr>
                <w:sz w:val="24"/>
                <w:lang w:val="en-US" w:eastAsia="en-US" w:bidi="ar-SA"/>
              </w:rPr>
              <w:instrText xml:space="preserve"> HYPERLINK "mailto:kennedy@whitt-sturtevant.com" </w:instrText>
            </w:r>
            <w:r>
              <w:fldChar w:fldCharType="separate"/>
            </w:r>
            <w:r w:rsidRPr="00742DDD" w:rsidR="009D37EA">
              <w:rPr>
                <w:rStyle w:val="Hyperlink"/>
                <w:rFonts w:asciiTheme="majorBidi" w:hAnsiTheme="majorBidi" w:cstheme="majorBidi"/>
                <w:color w:val="0000FF"/>
                <w:sz w:val="24"/>
                <w:szCs w:val="24"/>
                <w:u w:val="single"/>
                <w:lang w:val="en-US" w:eastAsia="en-US" w:bidi="he-IL"/>
              </w:rPr>
              <w:t>kennedy@whitt-sturtevant.com</w:t>
            </w:r>
            <w:r>
              <w:fldChar w:fldCharType="end"/>
            </w:r>
          </w:p>
          <w:p w:rsidR="00FE7F0A" w:rsidP="009D37EA">
            <w:pPr>
              <w:pStyle w:val="BodyText"/>
              <w:ind w:left="707"/>
              <w:jc w:val="both"/>
              <w:rPr>
                <w:rStyle w:val="DefaultParagraphFont"/>
                <w:rFonts w:asciiTheme="majorBidi" w:hAnsiTheme="majorBidi" w:cstheme="majorBidi"/>
                <w:sz w:val="24"/>
                <w:szCs w:val="24"/>
                <w:lang w:val="en-US" w:eastAsia="en-US" w:bidi="he-IL"/>
              </w:rPr>
            </w:pPr>
            <w:r>
              <w:fldChar w:fldCharType="begin"/>
            </w:r>
            <w:r>
              <w:rPr>
                <w:sz w:val="24"/>
                <w:lang w:val="en-US" w:eastAsia="en-US" w:bidi="ar-SA"/>
              </w:rPr>
              <w:instrText xml:space="preserve"> HYPERLINK "mailto:glover@whitt-sturtevant.com" </w:instrText>
            </w:r>
            <w:r>
              <w:fldChar w:fldCharType="separate"/>
            </w:r>
            <w:r w:rsidRPr="00742DDD" w:rsidR="009D37EA">
              <w:rPr>
                <w:rStyle w:val="Hyperlink"/>
                <w:rFonts w:asciiTheme="majorBidi" w:hAnsiTheme="majorBidi" w:cstheme="majorBidi"/>
                <w:color w:val="0000FF"/>
                <w:sz w:val="24"/>
                <w:szCs w:val="24"/>
                <w:u w:val="single"/>
                <w:lang w:val="en-US" w:eastAsia="en-US" w:bidi="he-IL"/>
              </w:rPr>
              <w:t>glover@whitt-sturtevant.com</w:t>
            </w:r>
            <w:r>
              <w:fldChar w:fldCharType="end"/>
            </w:r>
          </w:p>
          <w:p w:rsidR="009D37EA" w:rsidP="009D37EA">
            <w:pPr>
              <w:pStyle w:val="BodyText"/>
              <w:ind w:left="553"/>
              <w:jc w:val="both"/>
              <w:rPr>
                <w:rStyle w:val="DefaultParagraphFont"/>
                <w:rFonts w:ascii="TimesNewRomanPSMT" w:hAnsi="TimesNewRomanPSMT" w:cs="TimesNewRomanPSMT"/>
                <w:sz w:val="24"/>
                <w:szCs w:val="24"/>
                <w:lang w:val="en-US" w:eastAsia="en-US" w:bidi="ar-SA"/>
              </w:rPr>
            </w:pPr>
            <w:r>
              <w:fldChar w:fldCharType="begin"/>
            </w:r>
            <w:r>
              <w:rPr>
                <w:sz w:val="24"/>
                <w:lang w:val="en-US" w:eastAsia="en-US" w:bidi="ar-SA"/>
              </w:rPr>
              <w:instrText xml:space="preserve"> HYPERLINK "mailto:andrew.j.campbell@dominionenergy.com" </w:instrText>
            </w:r>
            <w:r>
              <w:fldChar w:fldCharType="separate"/>
            </w:r>
            <w:r w:rsidRPr="00742DDD">
              <w:rPr>
                <w:rStyle w:val="Hyperlink"/>
                <w:rFonts w:ascii="TimesNewRomanPSMT" w:hAnsi="TimesNewRomanPSMT" w:cs="TimesNewRomanPSMT"/>
                <w:color w:val="0000FF"/>
                <w:sz w:val="24"/>
                <w:szCs w:val="24"/>
                <w:u w:val="single"/>
                <w:lang w:val="en-US" w:eastAsia="en-US" w:bidi="ar-SA"/>
              </w:rPr>
              <w:t>andrew.j.campbell@dominionenergy.com</w:t>
            </w:r>
            <w:r>
              <w:fldChar w:fldCharType="end"/>
            </w:r>
          </w:p>
          <w:p w:rsidR="009D37EA" w:rsidP="009D37EA">
            <w:pPr>
              <w:pStyle w:val="BodyText"/>
              <w:ind w:left="553"/>
              <w:jc w:val="both"/>
              <w:rPr>
                <w:rStyle w:val="DefaultParagraphFont"/>
                <w:rFonts w:asciiTheme="majorBidi" w:hAnsiTheme="majorBidi" w:cstheme="majorBidi"/>
                <w:sz w:val="24"/>
                <w:szCs w:val="24"/>
                <w:lang w:val="en-US" w:eastAsia="en-US" w:bidi="he-IL"/>
              </w:rPr>
            </w:pPr>
          </w:p>
          <w:p w:rsidR="009D37EA" w:rsidRPr="00FE7F0A" w:rsidP="009D37EA">
            <w:pPr>
              <w:pStyle w:val="BodyText"/>
              <w:ind w:left="707"/>
              <w:jc w:val="both"/>
              <w:rPr>
                <w:rStyle w:val="DefaultParagraphFont"/>
                <w:rFonts w:asciiTheme="majorBidi" w:hAnsiTheme="majorBidi" w:cstheme="majorBidi"/>
                <w:sz w:val="24"/>
                <w:szCs w:val="24"/>
                <w:lang w:val="en-US" w:eastAsia="en-US" w:bidi="ar-SA"/>
              </w:rPr>
            </w:pPr>
          </w:p>
        </w:tc>
      </w:tr>
    </w:tbl>
    <w:p w:rsidR="00A044B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0A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FE7F0A">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Pr="00FE7F0A">
          <w:rPr>
            <w:noProof/>
            <w:sz w:val="24"/>
            <w:szCs w:val="24"/>
          </w:rPr>
          <w:t>2</w:t>
        </w:r>
        <w:r w:rsidRPr="00FE7F0A">
          <w:rPr>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E05A8" w:rsidP="00FE0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513BB">
      <w:r>
        <w:separator/>
      </w:r>
    </w:p>
  </w:footnote>
  <w:footnote w:type="continuationSeparator" w:id="1">
    <w:p w:rsidR="00C513BB">
      <w:r>
        <w:continuationSeparator/>
      </w:r>
    </w:p>
  </w:footnote>
  <w:footnote w:id="2">
    <w:p w:rsidR="00BA7331" w:rsidRPr="00BA7331" w:rsidP="00FE7F0A">
      <w:pPr>
        <w:pStyle w:val="FootnoteText"/>
        <w:spacing w:after="120"/>
      </w:pPr>
      <w:r>
        <w:rPr>
          <w:rStyle w:val="FootnoteReference"/>
        </w:rPr>
        <w:footnoteRef/>
      </w:r>
      <w:r>
        <w:t xml:space="preserve"> </w:t>
      </w:r>
      <w:r>
        <w:rPr>
          <w:i/>
        </w:rPr>
        <w:t>See</w:t>
      </w:r>
      <w:r>
        <w:t xml:space="preserve"> Application, Ex. A at 5 ($3.89 per month charge for residential customers</w:t>
      </w:r>
      <w:r w:rsidR="00824D53">
        <w:t xml:space="preserve"> * 12 months * 1.1 million residential customers).</w:t>
      </w:r>
    </w:p>
  </w:footnote>
  <w:footnote w:id="3">
    <w:p w:rsidR="00A044B5" w:rsidP="00FE7F0A">
      <w:pPr>
        <w:pStyle w:val="FootnoteText"/>
        <w:spacing w:after="120"/>
      </w:pPr>
      <w:r>
        <w:rPr>
          <w:rStyle w:val="FootnoteReference"/>
        </w:rPr>
        <w:footnoteRef/>
      </w:r>
      <w:r>
        <w:t xml:space="preserve"> </w:t>
      </w:r>
      <w:r>
        <w:rPr>
          <w:i/>
        </w:rPr>
        <w:t>See</w:t>
      </w:r>
      <w:r>
        <w:t xml:space="preserve"> R.C. Chapter 4911, R.C. 4903.221 and Ohio Adm. Code 4901-1-11.</w:t>
      </w:r>
    </w:p>
  </w:footnote>
  <w:footnote w:id="4">
    <w:p w:rsidR="00824D53" w:rsidP="00FE7F0A">
      <w:pPr>
        <w:pStyle w:val="FootnoteText"/>
        <w:spacing w:after="120"/>
      </w:pPr>
      <w:r>
        <w:rPr>
          <w:rStyle w:val="FootnoteReference"/>
        </w:rPr>
        <w:footnoteRef/>
      </w:r>
      <w:r>
        <w:t xml:space="preserve"> Application, Ex. A at 5.</w:t>
      </w:r>
    </w:p>
  </w:footnote>
  <w:footnote w:id="5">
    <w:p w:rsidR="00A044B5" w:rsidP="00FE7F0A">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0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0A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DEO 19-468 - OCC MTI.docx_w-ka.docx</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2019-05-08T14:53:43Z</dcterms:created>
  <dcterms:modified xsi:type="dcterms:W3CDTF">2019-05-08T14:53:43Z</dcterms:modified>
</cp:coreProperties>
</file>