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D70" w:rsidRDefault="00037D70"/>
    <w:p w:rsidR="001D4DC8" w:rsidRPr="001D4DC8" w:rsidRDefault="001D4DC8" w:rsidP="001D4DC8">
      <w:pPr>
        <w:spacing w:after="0" w:line="240" w:lineRule="auto"/>
        <w:jc w:val="center"/>
        <w:rPr>
          <w:rFonts w:ascii="Times New Roman" w:hAnsi="Times New Roman" w:cs="Times New Roman"/>
          <w:bCs/>
          <w:kern w:val="28"/>
          <w:sz w:val="24"/>
          <w:szCs w:val="24"/>
        </w:rPr>
      </w:pPr>
      <w:r w:rsidRPr="001D4DC8">
        <w:rPr>
          <w:rFonts w:ascii="Times New Roman" w:hAnsi="Times New Roman" w:cs="Times New Roman"/>
          <w:bCs/>
          <w:kern w:val="28"/>
          <w:sz w:val="24"/>
          <w:szCs w:val="24"/>
        </w:rPr>
        <w:t>BEFORE</w:t>
      </w:r>
    </w:p>
    <w:p w:rsidR="001D4DC8" w:rsidRPr="001D4DC8" w:rsidRDefault="001D4DC8" w:rsidP="001D4DC8">
      <w:pPr>
        <w:spacing w:after="0" w:line="240" w:lineRule="auto"/>
        <w:jc w:val="center"/>
        <w:rPr>
          <w:rFonts w:ascii="Times New Roman" w:hAnsi="Times New Roman" w:cs="Times New Roman"/>
          <w:sz w:val="24"/>
          <w:szCs w:val="24"/>
        </w:rPr>
      </w:pPr>
      <w:r w:rsidRPr="001D4DC8">
        <w:rPr>
          <w:rFonts w:ascii="Times New Roman" w:hAnsi="Times New Roman" w:cs="Times New Roman"/>
          <w:bCs/>
          <w:sz w:val="24"/>
          <w:szCs w:val="24"/>
        </w:rPr>
        <w:t>THE PUBLIC UTILITIES COMMISSION OF OHIO</w:t>
      </w:r>
    </w:p>
    <w:p w:rsidR="001D4DC8" w:rsidRPr="001D4DC8" w:rsidRDefault="001D4DC8" w:rsidP="001D4DC8">
      <w:pPr>
        <w:jc w:val="both"/>
        <w:rPr>
          <w:rFonts w:ascii="Times New Roman" w:hAnsi="Times New Roman" w:cs="Times New Roman"/>
          <w:kern w:val="28"/>
          <w:sz w:val="24"/>
          <w:szCs w:val="24"/>
        </w:rPr>
      </w:pPr>
    </w:p>
    <w:p w:rsidR="001D4DC8" w:rsidRPr="001D4DC8" w:rsidRDefault="001D4DC8" w:rsidP="001D4DC8">
      <w:pPr>
        <w:pStyle w:val="BodyText2"/>
        <w:spacing w:after="0" w:line="240" w:lineRule="auto"/>
        <w:rPr>
          <w:rFonts w:ascii="Times New Roman" w:hAnsi="Times New Roman" w:cs="Times New Roman"/>
          <w:sz w:val="24"/>
          <w:szCs w:val="24"/>
        </w:rPr>
      </w:pPr>
      <w:r w:rsidRPr="001D4DC8">
        <w:rPr>
          <w:rFonts w:ascii="Times New Roman" w:hAnsi="Times New Roman" w:cs="Times New Roman"/>
          <w:sz w:val="24"/>
          <w:szCs w:val="24"/>
        </w:rPr>
        <w:t>In the Matter of the Commission Review</w:t>
      </w:r>
      <w:r w:rsidR="003B3D9D">
        <w:rPr>
          <w:rFonts w:ascii="Times New Roman" w:hAnsi="Times New Roman" w:cs="Times New Roman"/>
          <w:sz w:val="24"/>
          <w:szCs w:val="24"/>
        </w:rPr>
        <w:t xml:space="preserve"> of</w:t>
      </w:r>
      <w:r w:rsidRPr="001D4DC8">
        <w:rPr>
          <w:rFonts w:ascii="Times New Roman" w:hAnsi="Times New Roman" w:cs="Times New Roman"/>
          <w:sz w:val="24"/>
          <w:szCs w:val="24"/>
        </w:rPr>
        <w:tab/>
      </w:r>
      <w:r w:rsidRPr="001D4DC8">
        <w:rPr>
          <w:rFonts w:ascii="Times New Roman" w:hAnsi="Times New Roman" w:cs="Times New Roman"/>
          <w:sz w:val="24"/>
          <w:szCs w:val="24"/>
        </w:rPr>
        <w:tab/>
        <w:t>)</w:t>
      </w:r>
    </w:p>
    <w:p w:rsidR="001D4DC8" w:rsidRPr="001D4DC8" w:rsidRDefault="001D4DC8" w:rsidP="001D4DC8">
      <w:pPr>
        <w:pStyle w:val="BodyText2"/>
        <w:spacing w:after="0" w:line="240" w:lineRule="auto"/>
        <w:rPr>
          <w:rFonts w:ascii="Times New Roman" w:hAnsi="Times New Roman" w:cs="Times New Roman"/>
          <w:sz w:val="24"/>
          <w:szCs w:val="24"/>
        </w:rPr>
      </w:pPr>
      <w:r w:rsidRPr="001D4DC8">
        <w:rPr>
          <w:rFonts w:ascii="Times New Roman" w:hAnsi="Times New Roman" w:cs="Times New Roman"/>
          <w:sz w:val="24"/>
          <w:szCs w:val="24"/>
        </w:rPr>
        <w:t>the Capacity Charges of Ohio Power</w:t>
      </w:r>
      <w:r w:rsidR="0050726B">
        <w:rPr>
          <w:rFonts w:ascii="Times New Roman" w:hAnsi="Times New Roman" w:cs="Times New Roman"/>
          <w:sz w:val="24"/>
          <w:szCs w:val="24"/>
        </w:rPr>
        <w:t xml:space="preserve"> Company</w:t>
      </w:r>
      <w:r w:rsidRPr="001D4DC8">
        <w:rPr>
          <w:rFonts w:ascii="Times New Roman" w:hAnsi="Times New Roman" w:cs="Times New Roman"/>
          <w:sz w:val="24"/>
          <w:szCs w:val="24"/>
        </w:rPr>
        <w:tab/>
        <w:t>)</w:t>
      </w:r>
      <w:r w:rsidRPr="001D4DC8">
        <w:rPr>
          <w:rFonts w:ascii="Times New Roman" w:hAnsi="Times New Roman" w:cs="Times New Roman"/>
          <w:sz w:val="24"/>
          <w:szCs w:val="24"/>
        </w:rPr>
        <w:tab/>
        <w:t>Case No. 10-2929-EL-UNC</w:t>
      </w:r>
    </w:p>
    <w:p w:rsidR="001D4DC8" w:rsidRPr="001D4DC8" w:rsidRDefault="001D4DC8" w:rsidP="001D4DC8">
      <w:pPr>
        <w:pStyle w:val="BodyText2"/>
        <w:spacing w:after="0" w:line="240" w:lineRule="auto"/>
        <w:rPr>
          <w:rFonts w:ascii="Times New Roman" w:hAnsi="Times New Roman" w:cs="Times New Roman"/>
          <w:sz w:val="24"/>
          <w:szCs w:val="24"/>
        </w:rPr>
      </w:pPr>
      <w:r w:rsidRPr="001D4DC8">
        <w:rPr>
          <w:rFonts w:ascii="Times New Roman" w:hAnsi="Times New Roman" w:cs="Times New Roman"/>
          <w:sz w:val="24"/>
          <w:szCs w:val="24"/>
        </w:rPr>
        <w:t>and Columbus Southern Power Company.</w:t>
      </w:r>
      <w:r w:rsidRPr="001D4DC8">
        <w:rPr>
          <w:rFonts w:ascii="Times New Roman" w:hAnsi="Times New Roman" w:cs="Times New Roman"/>
          <w:sz w:val="24"/>
          <w:szCs w:val="24"/>
        </w:rPr>
        <w:tab/>
      </w:r>
      <w:r>
        <w:rPr>
          <w:rFonts w:ascii="Times New Roman" w:hAnsi="Times New Roman" w:cs="Times New Roman"/>
          <w:sz w:val="24"/>
          <w:szCs w:val="24"/>
        </w:rPr>
        <w:tab/>
      </w:r>
      <w:r w:rsidRPr="001D4DC8">
        <w:rPr>
          <w:rFonts w:ascii="Times New Roman" w:hAnsi="Times New Roman" w:cs="Times New Roman"/>
          <w:sz w:val="24"/>
          <w:szCs w:val="24"/>
        </w:rPr>
        <w:t>)</w:t>
      </w:r>
      <w:r w:rsidRPr="001D4DC8">
        <w:rPr>
          <w:rFonts w:ascii="Times New Roman" w:hAnsi="Times New Roman" w:cs="Times New Roman"/>
          <w:sz w:val="24"/>
          <w:szCs w:val="24"/>
        </w:rPr>
        <w:tab/>
      </w:r>
    </w:p>
    <w:p w:rsidR="001D4DC8" w:rsidRPr="001D4DC8" w:rsidRDefault="001D4DC8" w:rsidP="001D4D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i/>
          <w:sz w:val="24"/>
          <w:szCs w:val="24"/>
        </w:rPr>
      </w:pPr>
    </w:p>
    <w:p w:rsidR="001D4DC8" w:rsidRPr="001D4DC8" w:rsidRDefault="001D4DC8" w:rsidP="001D4D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i/>
          <w:sz w:val="24"/>
          <w:szCs w:val="24"/>
        </w:rPr>
      </w:pPr>
    </w:p>
    <w:p w:rsidR="001D4DC8" w:rsidRPr="001D4DC8" w:rsidRDefault="001D4DC8" w:rsidP="001D4D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i/>
          <w:sz w:val="24"/>
          <w:szCs w:val="24"/>
        </w:rPr>
      </w:pPr>
    </w:p>
    <w:p w:rsidR="001D4DC8" w:rsidRPr="001D4DC8" w:rsidRDefault="001D4DC8" w:rsidP="001D4DC8">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jc w:val="center"/>
        <w:rPr>
          <w:rFonts w:ascii="Times New Roman" w:hAnsi="Times New Roman" w:cs="Times New Roman"/>
          <w:b/>
          <w:i/>
          <w:sz w:val="24"/>
          <w:szCs w:val="24"/>
        </w:rPr>
      </w:pPr>
    </w:p>
    <w:p w:rsidR="001D4DC8" w:rsidRPr="001D4DC8" w:rsidRDefault="001D4DC8" w:rsidP="001D4DC8">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jc w:val="center"/>
        <w:rPr>
          <w:rFonts w:ascii="Times New Roman" w:hAnsi="Times New Roman" w:cs="Times New Roman"/>
          <w:b/>
          <w:i/>
          <w:sz w:val="24"/>
          <w:szCs w:val="24"/>
        </w:rPr>
      </w:pPr>
      <w:r w:rsidRPr="001D4DC8">
        <w:rPr>
          <w:rFonts w:ascii="Times New Roman" w:hAnsi="Times New Roman" w:cs="Times New Roman"/>
          <w:b/>
          <w:i/>
          <w:sz w:val="24"/>
          <w:szCs w:val="24"/>
        </w:rPr>
        <w:t>________________________________________________________________________</w:t>
      </w:r>
    </w:p>
    <w:p w:rsidR="001D4DC8" w:rsidRPr="001D4DC8" w:rsidRDefault="001D4DC8" w:rsidP="001D4DC8">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jc w:val="center"/>
        <w:rPr>
          <w:rFonts w:ascii="Times New Roman" w:hAnsi="Times New Roman" w:cs="Times New Roman"/>
          <w:b/>
          <w:i/>
          <w:sz w:val="24"/>
          <w:szCs w:val="24"/>
        </w:rPr>
      </w:pPr>
    </w:p>
    <w:p w:rsidR="001D4DC8" w:rsidRPr="001D4DC8" w:rsidRDefault="001D4DC8" w:rsidP="001D4DC8">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jc w:val="center"/>
        <w:rPr>
          <w:rFonts w:ascii="Times New Roman" w:hAnsi="Times New Roman" w:cs="Times New Roman"/>
          <w:b/>
          <w:sz w:val="24"/>
          <w:szCs w:val="24"/>
        </w:rPr>
      </w:pPr>
      <w:r w:rsidRPr="001D4DC8">
        <w:rPr>
          <w:rFonts w:ascii="Times New Roman" w:hAnsi="Times New Roman" w:cs="Times New Roman"/>
          <w:b/>
          <w:sz w:val="24"/>
          <w:szCs w:val="24"/>
        </w:rPr>
        <w:t>APPLICATION FOR REHEARING OF</w:t>
      </w:r>
    </w:p>
    <w:p w:rsidR="001D4DC8" w:rsidRPr="001D4DC8" w:rsidRDefault="001D4DC8" w:rsidP="001D4DC8">
      <w:pPr>
        <w:pStyle w:val="Heading1"/>
        <w:numPr>
          <w:ilvl w:val="0"/>
          <w:numId w:val="0"/>
        </w:numPr>
        <w:tabs>
          <w:tab w:val="left" w:pos="9360"/>
        </w:tabs>
        <w:spacing w:line="240" w:lineRule="auto"/>
        <w:ind w:left="720"/>
        <w:jc w:val="center"/>
        <w:rPr>
          <w:bCs/>
          <w:i w:val="0"/>
        </w:rPr>
      </w:pPr>
      <w:bookmarkStart w:id="0" w:name="_Toc326132734"/>
      <w:r w:rsidRPr="001D4DC8">
        <w:rPr>
          <w:i w:val="0"/>
        </w:rPr>
        <w:t>OHIO ASSOCIATION OF SCHOOL BUSINESS OFFICIALS, OHIO SCHOOLS COUNCIL, BUCKEYE ASSOCIATION OF SCHOOL ADMINISTRATORS, AND OHIO SCHOOL BOARD ASSOCIATION</w:t>
      </w:r>
      <w:bookmarkEnd w:id="0"/>
    </w:p>
    <w:p w:rsidR="0051797C" w:rsidRDefault="001D4DC8" w:rsidP="001D4DC8">
      <w:pPr>
        <w:spacing w:after="0" w:line="240" w:lineRule="auto"/>
        <w:ind w:left="360"/>
        <w:jc w:val="both"/>
        <w:rPr>
          <w:b/>
        </w:rPr>
      </w:pPr>
      <w:r w:rsidRPr="001D4DC8">
        <w:rPr>
          <w:rFonts w:ascii="Times New Roman" w:hAnsi="Times New Roman" w:cs="Times New Roman"/>
          <w:b/>
          <w:sz w:val="24"/>
          <w:szCs w:val="24"/>
        </w:rPr>
        <w:t>____________________________________________________________</w:t>
      </w:r>
      <w:r w:rsidRPr="001D4DC8">
        <w:rPr>
          <w:b/>
        </w:rPr>
        <w:t>____________</w:t>
      </w:r>
    </w:p>
    <w:p w:rsidR="001D4DC8" w:rsidRDefault="001D4DC8" w:rsidP="001D4DC8">
      <w:pPr>
        <w:spacing w:after="0" w:line="240" w:lineRule="auto"/>
        <w:ind w:left="360"/>
        <w:jc w:val="both"/>
        <w:rPr>
          <w:b/>
        </w:rPr>
      </w:pPr>
    </w:p>
    <w:p w:rsidR="001D4DC8" w:rsidRDefault="001D4DC8" w:rsidP="001D4DC8">
      <w:pPr>
        <w:spacing w:after="0" w:line="240" w:lineRule="auto"/>
        <w:ind w:left="360"/>
        <w:jc w:val="both"/>
        <w:rPr>
          <w:b/>
        </w:rPr>
      </w:pPr>
    </w:p>
    <w:p w:rsidR="001D4DC8" w:rsidRDefault="001D4DC8" w:rsidP="001D4DC8">
      <w:pPr>
        <w:spacing w:after="0" w:line="240" w:lineRule="auto"/>
        <w:ind w:left="360"/>
        <w:jc w:val="both"/>
        <w:rPr>
          <w:b/>
        </w:rPr>
      </w:pPr>
    </w:p>
    <w:p w:rsidR="001D4DC8" w:rsidRDefault="001D4DC8" w:rsidP="001D4DC8">
      <w:pPr>
        <w:spacing w:after="0" w:line="240" w:lineRule="auto"/>
        <w:ind w:left="360"/>
        <w:jc w:val="both"/>
        <w:rPr>
          <w:b/>
        </w:rPr>
      </w:pPr>
    </w:p>
    <w:p w:rsidR="001D4DC8" w:rsidRDefault="001D4DC8" w:rsidP="001D4DC8">
      <w:pPr>
        <w:spacing w:after="0" w:line="240" w:lineRule="auto"/>
        <w:ind w:left="360"/>
        <w:jc w:val="both"/>
        <w:rPr>
          <w:b/>
        </w:rPr>
      </w:pPr>
    </w:p>
    <w:p w:rsidR="001D4DC8" w:rsidRDefault="001D4DC8" w:rsidP="001D4DC8">
      <w:pPr>
        <w:spacing w:after="0" w:line="240" w:lineRule="auto"/>
        <w:ind w:left="360"/>
        <w:jc w:val="both"/>
        <w:rPr>
          <w:b/>
        </w:rPr>
      </w:pPr>
    </w:p>
    <w:p w:rsidR="001D4DC8" w:rsidRDefault="001D4DC8" w:rsidP="001D4DC8">
      <w:pPr>
        <w:spacing w:after="0" w:line="240" w:lineRule="auto"/>
        <w:ind w:left="360"/>
        <w:jc w:val="both"/>
        <w:rPr>
          <w:b/>
        </w:rPr>
      </w:pPr>
    </w:p>
    <w:p w:rsidR="001D4DC8" w:rsidRDefault="001D4DC8" w:rsidP="001D4DC8">
      <w:pPr>
        <w:spacing w:after="0" w:line="240" w:lineRule="auto"/>
        <w:ind w:left="360"/>
        <w:jc w:val="both"/>
        <w:rPr>
          <w:b/>
        </w:rPr>
      </w:pPr>
    </w:p>
    <w:p w:rsidR="001D4DC8" w:rsidRDefault="001D4DC8" w:rsidP="001D4DC8">
      <w:pPr>
        <w:spacing w:after="0" w:line="240" w:lineRule="auto"/>
        <w:ind w:left="360"/>
        <w:jc w:val="both"/>
        <w:rPr>
          <w:b/>
        </w:rPr>
      </w:pPr>
    </w:p>
    <w:p w:rsidR="001D4DC8" w:rsidRDefault="001D4DC8" w:rsidP="001D4DC8">
      <w:pPr>
        <w:spacing w:after="0" w:line="240" w:lineRule="auto"/>
        <w:ind w:left="360"/>
        <w:jc w:val="both"/>
        <w:rPr>
          <w:b/>
        </w:rPr>
      </w:pPr>
    </w:p>
    <w:p w:rsidR="001D4DC8" w:rsidRDefault="001D4DC8" w:rsidP="001D4DC8">
      <w:pPr>
        <w:spacing w:after="0" w:line="240" w:lineRule="auto"/>
        <w:ind w:left="360"/>
        <w:jc w:val="both"/>
        <w:rPr>
          <w:b/>
        </w:rPr>
      </w:pPr>
    </w:p>
    <w:p w:rsidR="001D4DC8" w:rsidRDefault="001D4DC8" w:rsidP="001D4DC8">
      <w:pPr>
        <w:spacing w:after="0" w:line="240" w:lineRule="auto"/>
        <w:ind w:left="360"/>
        <w:jc w:val="both"/>
        <w:rPr>
          <w:b/>
        </w:rPr>
      </w:pPr>
    </w:p>
    <w:p w:rsidR="001D4DC8" w:rsidRPr="001D4DC8" w:rsidRDefault="001D4DC8" w:rsidP="001D4DC8">
      <w:pPr>
        <w:tabs>
          <w:tab w:val="left" w:pos="342"/>
        </w:tabs>
        <w:spacing w:after="0" w:line="240" w:lineRule="auto"/>
        <w:ind w:left="5760"/>
        <w:rPr>
          <w:rFonts w:ascii="Times New Roman" w:hAnsi="Times New Roman" w:cs="Times New Roman"/>
          <w:sz w:val="24"/>
          <w:szCs w:val="24"/>
        </w:rPr>
      </w:pPr>
      <w:r w:rsidRPr="001D4DC8">
        <w:rPr>
          <w:rFonts w:ascii="Times New Roman" w:hAnsi="Times New Roman" w:cs="Times New Roman"/>
          <w:sz w:val="24"/>
          <w:szCs w:val="24"/>
        </w:rPr>
        <w:t>Dane Stinson, Esq.</w:t>
      </w:r>
    </w:p>
    <w:p w:rsidR="001D4DC8" w:rsidRPr="001D4DC8" w:rsidRDefault="001D4DC8" w:rsidP="001D4DC8">
      <w:pPr>
        <w:tabs>
          <w:tab w:val="right" w:pos="720"/>
          <w:tab w:val="left" w:pos="1440"/>
          <w:tab w:val="left" w:pos="4320"/>
          <w:tab w:val="left" w:pos="5040"/>
          <w:tab w:val="left" w:pos="5760"/>
          <w:tab w:val="left" w:pos="8640"/>
        </w:tabs>
        <w:spacing w:after="0" w:line="240" w:lineRule="auto"/>
        <w:ind w:left="5760"/>
        <w:jc w:val="both"/>
        <w:rPr>
          <w:rFonts w:ascii="Times New Roman" w:hAnsi="Times New Roman" w:cs="Times New Roman"/>
          <w:sz w:val="24"/>
          <w:szCs w:val="24"/>
        </w:rPr>
      </w:pPr>
      <w:r w:rsidRPr="001D4DC8">
        <w:rPr>
          <w:rFonts w:ascii="Times New Roman" w:hAnsi="Times New Roman" w:cs="Times New Roman"/>
          <w:sz w:val="24"/>
          <w:szCs w:val="24"/>
        </w:rPr>
        <w:t>BAILEY CAVALIERI LLC</w:t>
      </w:r>
    </w:p>
    <w:p w:rsidR="001D4DC8" w:rsidRPr="001D4DC8" w:rsidRDefault="001D4DC8" w:rsidP="001D4DC8">
      <w:pPr>
        <w:tabs>
          <w:tab w:val="right" w:pos="720"/>
          <w:tab w:val="left" w:pos="1440"/>
          <w:tab w:val="left" w:pos="4320"/>
          <w:tab w:val="left" w:pos="5040"/>
          <w:tab w:val="left" w:pos="5760"/>
          <w:tab w:val="left" w:pos="8640"/>
        </w:tabs>
        <w:spacing w:after="0" w:line="240" w:lineRule="auto"/>
        <w:ind w:left="5760"/>
        <w:jc w:val="both"/>
        <w:rPr>
          <w:rFonts w:ascii="Times New Roman" w:hAnsi="Times New Roman" w:cs="Times New Roman"/>
          <w:sz w:val="24"/>
          <w:szCs w:val="24"/>
        </w:rPr>
      </w:pPr>
      <w:r w:rsidRPr="001D4DC8">
        <w:rPr>
          <w:rFonts w:ascii="Times New Roman" w:hAnsi="Times New Roman" w:cs="Times New Roman"/>
          <w:sz w:val="24"/>
          <w:szCs w:val="24"/>
        </w:rPr>
        <w:t>10 West Broad Street, Suite 2100</w:t>
      </w:r>
    </w:p>
    <w:p w:rsidR="001D4DC8" w:rsidRPr="001D4DC8" w:rsidRDefault="001D4DC8" w:rsidP="001D4DC8">
      <w:pPr>
        <w:tabs>
          <w:tab w:val="right" w:pos="720"/>
          <w:tab w:val="left" w:pos="1440"/>
          <w:tab w:val="left" w:pos="4320"/>
          <w:tab w:val="left" w:pos="5040"/>
          <w:tab w:val="left" w:pos="5760"/>
          <w:tab w:val="left" w:pos="8640"/>
        </w:tabs>
        <w:spacing w:after="0" w:line="240" w:lineRule="auto"/>
        <w:ind w:left="5760"/>
        <w:jc w:val="both"/>
        <w:rPr>
          <w:rFonts w:ascii="Times New Roman" w:hAnsi="Times New Roman" w:cs="Times New Roman"/>
          <w:sz w:val="24"/>
          <w:szCs w:val="24"/>
        </w:rPr>
      </w:pPr>
      <w:r w:rsidRPr="001D4DC8">
        <w:rPr>
          <w:rFonts w:ascii="Times New Roman" w:hAnsi="Times New Roman" w:cs="Times New Roman"/>
          <w:sz w:val="24"/>
          <w:szCs w:val="24"/>
        </w:rPr>
        <w:t>Columbus, Ohio 43215</w:t>
      </w:r>
    </w:p>
    <w:p w:rsidR="001D4DC8" w:rsidRPr="001D4DC8" w:rsidRDefault="001D4DC8" w:rsidP="001D4DC8">
      <w:pPr>
        <w:tabs>
          <w:tab w:val="right" w:pos="720"/>
          <w:tab w:val="left" w:pos="1440"/>
          <w:tab w:val="left" w:pos="4320"/>
          <w:tab w:val="left" w:pos="5040"/>
          <w:tab w:val="left" w:pos="5760"/>
          <w:tab w:val="left" w:pos="8640"/>
        </w:tabs>
        <w:spacing w:after="0" w:line="240" w:lineRule="auto"/>
        <w:ind w:left="5760"/>
        <w:jc w:val="both"/>
        <w:rPr>
          <w:rFonts w:ascii="Times New Roman" w:hAnsi="Times New Roman" w:cs="Times New Roman"/>
          <w:sz w:val="24"/>
          <w:szCs w:val="24"/>
        </w:rPr>
      </w:pPr>
      <w:r w:rsidRPr="001D4DC8">
        <w:rPr>
          <w:rFonts w:ascii="Times New Roman" w:hAnsi="Times New Roman" w:cs="Times New Roman"/>
          <w:sz w:val="24"/>
          <w:szCs w:val="24"/>
        </w:rPr>
        <w:t>(614) 229-3210 (telephone)</w:t>
      </w:r>
      <w:r w:rsidRPr="001D4DC8">
        <w:rPr>
          <w:rFonts w:ascii="Times New Roman" w:hAnsi="Times New Roman" w:cs="Times New Roman"/>
          <w:sz w:val="24"/>
          <w:szCs w:val="24"/>
        </w:rPr>
        <w:tab/>
      </w:r>
    </w:p>
    <w:p w:rsidR="001D4DC8" w:rsidRPr="001D4DC8" w:rsidRDefault="001D4DC8" w:rsidP="001D4DC8">
      <w:pPr>
        <w:tabs>
          <w:tab w:val="right" w:pos="720"/>
          <w:tab w:val="left" w:pos="1440"/>
          <w:tab w:val="left" w:pos="4320"/>
          <w:tab w:val="left" w:pos="5040"/>
          <w:tab w:val="left" w:pos="5760"/>
          <w:tab w:val="left" w:pos="8640"/>
        </w:tabs>
        <w:spacing w:after="0" w:line="240" w:lineRule="auto"/>
        <w:ind w:left="5760"/>
        <w:jc w:val="both"/>
        <w:rPr>
          <w:rFonts w:ascii="Times New Roman" w:hAnsi="Times New Roman" w:cs="Times New Roman"/>
          <w:sz w:val="24"/>
          <w:szCs w:val="24"/>
        </w:rPr>
      </w:pPr>
      <w:r w:rsidRPr="001D4DC8">
        <w:rPr>
          <w:rFonts w:ascii="Times New Roman" w:hAnsi="Times New Roman" w:cs="Times New Roman"/>
          <w:sz w:val="24"/>
          <w:szCs w:val="24"/>
        </w:rPr>
        <w:t>(614) 221-0479 (fax)</w:t>
      </w:r>
    </w:p>
    <w:p w:rsidR="001D4DC8" w:rsidRPr="001D4DC8" w:rsidRDefault="001D4DC8" w:rsidP="001D4DC8">
      <w:pPr>
        <w:tabs>
          <w:tab w:val="right" w:pos="720"/>
          <w:tab w:val="left" w:pos="1440"/>
          <w:tab w:val="left" w:pos="4320"/>
          <w:tab w:val="left" w:pos="5040"/>
          <w:tab w:val="left" w:pos="5760"/>
          <w:tab w:val="left" w:pos="8640"/>
        </w:tabs>
        <w:spacing w:after="0" w:line="240" w:lineRule="auto"/>
        <w:ind w:left="5760"/>
        <w:jc w:val="both"/>
        <w:rPr>
          <w:rFonts w:ascii="Times New Roman" w:hAnsi="Times New Roman" w:cs="Times New Roman"/>
          <w:sz w:val="24"/>
          <w:szCs w:val="24"/>
        </w:rPr>
      </w:pPr>
      <w:r w:rsidRPr="001D4DC8">
        <w:rPr>
          <w:rFonts w:ascii="Times New Roman" w:hAnsi="Times New Roman" w:cs="Times New Roman"/>
          <w:sz w:val="24"/>
          <w:szCs w:val="24"/>
        </w:rPr>
        <w:t>Dane.Stinson@BaileyCavalieri.com</w:t>
      </w:r>
    </w:p>
    <w:p w:rsidR="001D4DC8" w:rsidRDefault="001D4DC8" w:rsidP="001D4DC8">
      <w:pPr>
        <w:tabs>
          <w:tab w:val="right" w:pos="720"/>
          <w:tab w:val="left" w:pos="1440"/>
          <w:tab w:val="left" w:pos="4140"/>
          <w:tab w:val="left" w:pos="5040"/>
          <w:tab w:val="left" w:pos="5760"/>
          <w:tab w:val="left" w:pos="8640"/>
        </w:tabs>
        <w:spacing w:before="120" w:after="0" w:line="240" w:lineRule="auto"/>
        <w:ind w:left="5760"/>
        <w:jc w:val="both"/>
        <w:rPr>
          <w:rFonts w:ascii="Times New Roman" w:hAnsi="Times New Roman" w:cs="Times New Roman"/>
          <w:i/>
          <w:sz w:val="24"/>
          <w:szCs w:val="24"/>
        </w:rPr>
      </w:pPr>
      <w:r w:rsidRPr="001D4DC8">
        <w:rPr>
          <w:rFonts w:ascii="Times New Roman" w:hAnsi="Times New Roman" w:cs="Times New Roman"/>
          <w:i/>
          <w:sz w:val="24"/>
          <w:szCs w:val="24"/>
        </w:rPr>
        <w:t xml:space="preserve">Attorneys for Ohio Schools </w:t>
      </w:r>
    </w:p>
    <w:p w:rsidR="009260D1" w:rsidRPr="009260D1" w:rsidRDefault="009260D1" w:rsidP="009260D1">
      <w:pPr>
        <w:tabs>
          <w:tab w:val="right" w:pos="720"/>
          <w:tab w:val="left" w:pos="1440"/>
          <w:tab w:val="left" w:pos="4140"/>
          <w:tab w:val="left" w:pos="5040"/>
          <w:tab w:val="left" w:pos="8640"/>
        </w:tabs>
        <w:spacing w:before="120" w:after="0" w:line="240" w:lineRule="auto"/>
        <w:jc w:val="both"/>
        <w:rPr>
          <w:rFonts w:ascii="Times New Roman" w:hAnsi="Times New Roman" w:cs="Times New Roman"/>
          <w:sz w:val="24"/>
          <w:szCs w:val="24"/>
        </w:rPr>
      </w:pPr>
    </w:p>
    <w:p w:rsidR="001D4DC8" w:rsidRDefault="001D4DC8" w:rsidP="001D4DC8">
      <w:pPr>
        <w:spacing w:after="0" w:line="240" w:lineRule="auto"/>
        <w:ind w:left="360"/>
        <w:jc w:val="both"/>
        <w:rPr>
          <w:rFonts w:ascii="Times New Roman" w:hAnsi="Times New Roman" w:cs="Times New Roman"/>
          <w:sz w:val="24"/>
          <w:szCs w:val="24"/>
        </w:rPr>
        <w:sectPr w:rsidR="001D4DC8" w:rsidSect="001D4DC8">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0"/>
          <w:cols w:space="720"/>
          <w:titlePg/>
          <w:docGrid w:linePitch="360"/>
        </w:sectPr>
      </w:pPr>
    </w:p>
    <w:p w:rsidR="0051797C" w:rsidRDefault="0051797C" w:rsidP="0051797C">
      <w:pPr>
        <w:spacing w:after="0" w:line="240" w:lineRule="auto"/>
        <w:ind w:left="36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TABLE OF CONTENTS</w:t>
      </w:r>
    </w:p>
    <w:p w:rsidR="0051797C" w:rsidRPr="00CC0E69" w:rsidRDefault="0051797C" w:rsidP="0051797C">
      <w:pPr>
        <w:spacing w:after="0" w:line="240" w:lineRule="auto"/>
        <w:ind w:left="360"/>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CC0E69">
        <w:rPr>
          <w:rFonts w:ascii="Times New Roman" w:hAnsi="Times New Roman" w:cs="Times New Roman"/>
          <w:b/>
          <w:sz w:val="24"/>
          <w:szCs w:val="24"/>
          <w:u w:val="single"/>
        </w:rPr>
        <w:t>Page</w:t>
      </w:r>
    </w:p>
    <w:p w:rsidR="0051797C" w:rsidRDefault="0051797C" w:rsidP="0051797C">
      <w:pPr>
        <w:spacing w:after="0" w:line="240" w:lineRule="auto"/>
        <w:ind w:left="360"/>
        <w:rPr>
          <w:rFonts w:ascii="Times New Roman" w:hAnsi="Times New Roman" w:cs="Times New Roman"/>
          <w:sz w:val="24"/>
          <w:szCs w:val="24"/>
        </w:rPr>
      </w:pPr>
    </w:p>
    <w:p w:rsidR="0051797C" w:rsidRDefault="009260D1" w:rsidP="009260D1">
      <w:pPr>
        <w:pStyle w:val="ListParagraph"/>
        <w:tabs>
          <w:tab w:val="left" w:leader="dot" w:pos="8820"/>
          <w:tab w:val="left" w:pos="9000"/>
        </w:tabs>
        <w:spacing w:after="0" w:line="480" w:lineRule="auto"/>
        <w:ind w:left="0"/>
        <w:rPr>
          <w:rFonts w:ascii="Times New Roman" w:hAnsi="Times New Roman" w:cs="Times New Roman"/>
          <w:sz w:val="24"/>
          <w:szCs w:val="24"/>
        </w:rPr>
      </w:pPr>
      <w:r>
        <w:rPr>
          <w:rFonts w:ascii="Times New Roman" w:hAnsi="Times New Roman" w:cs="Times New Roman"/>
          <w:b/>
          <w:i/>
          <w:sz w:val="24"/>
          <w:szCs w:val="24"/>
        </w:rPr>
        <w:t>THE OHIO SCHOOLS’ APPLICATION FOR REHEARING</w:t>
      </w:r>
      <w:r w:rsidR="0051797C">
        <w:rPr>
          <w:rFonts w:ascii="Times New Roman" w:hAnsi="Times New Roman" w:cs="Times New Roman"/>
          <w:b/>
          <w:i/>
          <w:sz w:val="24"/>
          <w:szCs w:val="24"/>
        </w:rPr>
        <w:tab/>
      </w:r>
      <w:r w:rsidR="0051797C">
        <w:rPr>
          <w:rFonts w:ascii="Times New Roman" w:hAnsi="Times New Roman" w:cs="Times New Roman"/>
          <w:b/>
          <w:i/>
          <w:sz w:val="24"/>
          <w:szCs w:val="24"/>
        </w:rPr>
        <w:tab/>
      </w:r>
      <w:r w:rsidR="0051797C">
        <w:rPr>
          <w:rFonts w:ascii="Times New Roman" w:hAnsi="Times New Roman" w:cs="Times New Roman"/>
          <w:sz w:val="24"/>
          <w:szCs w:val="24"/>
        </w:rPr>
        <w:t>1</w:t>
      </w:r>
    </w:p>
    <w:p w:rsidR="00774348" w:rsidRPr="00CC0E69" w:rsidRDefault="00774348" w:rsidP="009260D1">
      <w:pPr>
        <w:pStyle w:val="ListParagraph"/>
        <w:tabs>
          <w:tab w:val="left" w:leader="dot" w:pos="8820"/>
          <w:tab w:val="left" w:pos="9000"/>
        </w:tabs>
        <w:spacing w:after="0" w:line="480" w:lineRule="auto"/>
        <w:ind w:left="0"/>
        <w:rPr>
          <w:rFonts w:ascii="Times New Roman" w:hAnsi="Times New Roman" w:cs="Times New Roman"/>
          <w:b/>
          <w:sz w:val="24"/>
          <w:szCs w:val="24"/>
        </w:rPr>
      </w:pPr>
      <w:r w:rsidRPr="00774348">
        <w:rPr>
          <w:rFonts w:ascii="Times New Roman" w:hAnsi="Times New Roman" w:cs="Times New Roman"/>
          <w:b/>
          <w:i/>
          <w:sz w:val="24"/>
          <w:szCs w:val="24"/>
        </w:rPr>
        <w:t>MEMORANDUM IN SUPPORT</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sz w:val="24"/>
          <w:szCs w:val="24"/>
        </w:rPr>
        <w:t>3</w:t>
      </w:r>
    </w:p>
    <w:p w:rsidR="0051797C" w:rsidRPr="009260D1" w:rsidRDefault="009260D1" w:rsidP="0051797C">
      <w:pPr>
        <w:pStyle w:val="ListParagraph"/>
        <w:numPr>
          <w:ilvl w:val="0"/>
          <w:numId w:val="3"/>
        </w:numPr>
        <w:tabs>
          <w:tab w:val="left" w:leader="dot" w:pos="8820"/>
          <w:tab w:val="left" w:pos="9000"/>
        </w:tabs>
        <w:spacing w:after="0" w:line="480" w:lineRule="auto"/>
        <w:ind w:left="547" w:hanging="547"/>
        <w:rPr>
          <w:rFonts w:ascii="Times New Roman" w:hAnsi="Times New Roman" w:cs="Times New Roman"/>
          <w:b/>
          <w:sz w:val="24"/>
          <w:szCs w:val="24"/>
        </w:rPr>
      </w:pPr>
      <w:r>
        <w:rPr>
          <w:rFonts w:ascii="Times New Roman" w:hAnsi="Times New Roman" w:cs="Times New Roman"/>
          <w:b/>
          <w:i/>
          <w:sz w:val="24"/>
          <w:szCs w:val="24"/>
        </w:rPr>
        <w:t>INTRODUCTION</w:t>
      </w:r>
      <w:r w:rsidR="0051797C">
        <w:rPr>
          <w:rFonts w:ascii="Times New Roman" w:hAnsi="Times New Roman" w:cs="Times New Roman"/>
          <w:b/>
          <w:i/>
          <w:sz w:val="24"/>
          <w:szCs w:val="24"/>
        </w:rPr>
        <w:tab/>
      </w:r>
      <w:r w:rsidR="0051797C">
        <w:rPr>
          <w:rFonts w:ascii="Times New Roman" w:hAnsi="Times New Roman" w:cs="Times New Roman"/>
          <w:b/>
          <w:i/>
          <w:sz w:val="24"/>
          <w:szCs w:val="24"/>
        </w:rPr>
        <w:tab/>
      </w:r>
      <w:r w:rsidR="0050726B">
        <w:rPr>
          <w:rFonts w:ascii="Times New Roman" w:hAnsi="Times New Roman" w:cs="Times New Roman"/>
          <w:sz w:val="24"/>
          <w:szCs w:val="24"/>
        </w:rPr>
        <w:t>3</w:t>
      </w:r>
    </w:p>
    <w:p w:rsidR="009260D1" w:rsidRPr="009260D1" w:rsidRDefault="009260D1" w:rsidP="009260D1">
      <w:pPr>
        <w:pStyle w:val="ListParagraph"/>
        <w:numPr>
          <w:ilvl w:val="0"/>
          <w:numId w:val="3"/>
        </w:numPr>
        <w:tabs>
          <w:tab w:val="left" w:leader="dot" w:pos="8820"/>
          <w:tab w:val="left" w:pos="9000"/>
        </w:tabs>
        <w:spacing w:after="0" w:line="240" w:lineRule="auto"/>
        <w:ind w:left="547" w:hanging="547"/>
        <w:rPr>
          <w:rFonts w:ascii="Times New Roman" w:hAnsi="Times New Roman" w:cs="Times New Roman"/>
          <w:b/>
          <w:sz w:val="24"/>
          <w:szCs w:val="24"/>
        </w:rPr>
      </w:pPr>
      <w:r>
        <w:rPr>
          <w:rFonts w:ascii="Times New Roman" w:hAnsi="Times New Roman" w:cs="Times New Roman"/>
          <w:b/>
          <w:i/>
          <w:sz w:val="24"/>
          <w:szCs w:val="24"/>
        </w:rPr>
        <w:t>THE COMMISSION’S ORDER AND THE OHIO SCHOOLS</w:t>
      </w:r>
      <w:r w:rsidR="008D052A">
        <w:rPr>
          <w:rFonts w:ascii="Times New Roman" w:hAnsi="Times New Roman" w:cs="Times New Roman"/>
          <w:b/>
          <w:i/>
          <w:sz w:val="24"/>
          <w:szCs w:val="24"/>
        </w:rPr>
        <w:t>’</w:t>
      </w:r>
      <w:r>
        <w:rPr>
          <w:rFonts w:ascii="Times New Roman" w:hAnsi="Times New Roman" w:cs="Times New Roman"/>
          <w:b/>
          <w:i/>
          <w:sz w:val="24"/>
          <w:szCs w:val="24"/>
        </w:rPr>
        <w:t xml:space="preserve"> GROUNDS</w:t>
      </w:r>
    </w:p>
    <w:p w:rsidR="009260D1" w:rsidRPr="009260D1" w:rsidRDefault="009260D1" w:rsidP="009260D1">
      <w:pPr>
        <w:pStyle w:val="ListParagraph"/>
        <w:tabs>
          <w:tab w:val="left" w:leader="dot" w:pos="8820"/>
          <w:tab w:val="left" w:pos="9000"/>
        </w:tabs>
        <w:spacing w:after="0" w:line="480" w:lineRule="auto"/>
        <w:ind w:left="547"/>
        <w:rPr>
          <w:rFonts w:ascii="Times New Roman" w:hAnsi="Times New Roman" w:cs="Times New Roman"/>
          <w:b/>
          <w:sz w:val="24"/>
          <w:szCs w:val="24"/>
        </w:rPr>
      </w:pPr>
      <w:r>
        <w:rPr>
          <w:rFonts w:ascii="Times New Roman" w:hAnsi="Times New Roman" w:cs="Times New Roman"/>
          <w:b/>
          <w:i/>
          <w:sz w:val="24"/>
          <w:szCs w:val="24"/>
        </w:rPr>
        <w:t>FOR REHEARING</w:t>
      </w:r>
      <w:r>
        <w:rPr>
          <w:rFonts w:ascii="Times New Roman" w:hAnsi="Times New Roman" w:cs="Times New Roman"/>
          <w:b/>
          <w:i/>
          <w:sz w:val="24"/>
          <w:szCs w:val="24"/>
        </w:rPr>
        <w:tab/>
      </w:r>
      <w:r>
        <w:rPr>
          <w:rFonts w:ascii="Times New Roman" w:hAnsi="Times New Roman" w:cs="Times New Roman"/>
          <w:b/>
          <w:i/>
          <w:sz w:val="24"/>
          <w:szCs w:val="24"/>
        </w:rPr>
        <w:tab/>
      </w:r>
      <w:r w:rsidR="0050726B">
        <w:rPr>
          <w:rFonts w:ascii="Times New Roman" w:hAnsi="Times New Roman" w:cs="Times New Roman"/>
          <w:sz w:val="24"/>
          <w:szCs w:val="24"/>
        </w:rPr>
        <w:t>5</w:t>
      </w:r>
    </w:p>
    <w:p w:rsidR="009260D1" w:rsidRPr="009260D1" w:rsidRDefault="009260D1" w:rsidP="009260D1">
      <w:pPr>
        <w:pStyle w:val="ListParagraph"/>
        <w:numPr>
          <w:ilvl w:val="0"/>
          <w:numId w:val="3"/>
        </w:numPr>
        <w:tabs>
          <w:tab w:val="left" w:leader="dot" w:pos="8820"/>
          <w:tab w:val="left" w:pos="9000"/>
        </w:tabs>
        <w:spacing w:after="0" w:line="480" w:lineRule="auto"/>
        <w:ind w:left="547" w:hanging="547"/>
        <w:rPr>
          <w:rFonts w:ascii="Times New Roman" w:hAnsi="Times New Roman" w:cs="Times New Roman"/>
          <w:b/>
          <w:sz w:val="24"/>
          <w:szCs w:val="24"/>
        </w:rPr>
      </w:pPr>
      <w:r>
        <w:rPr>
          <w:rFonts w:ascii="Times New Roman" w:hAnsi="Times New Roman" w:cs="Times New Roman"/>
          <w:b/>
          <w:i/>
          <w:sz w:val="24"/>
          <w:szCs w:val="24"/>
        </w:rPr>
        <w:t xml:space="preserve">ARGUMENT </w:t>
      </w:r>
      <w:r>
        <w:rPr>
          <w:rFonts w:ascii="Times New Roman" w:hAnsi="Times New Roman" w:cs="Times New Roman"/>
          <w:b/>
          <w:i/>
          <w:sz w:val="24"/>
          <w:szCs w:val="24"/>
        </w:rPr>
        <w:tab/>
      </w:r>
      <w:r>
        <w:rPr>
          <w:rFonts w:ascii="Times New Roman" w:hAnsi="Times New Roman" w:cs="Times New Roman"/>
          <w:b/>
          <w:i/>
          <w:sz w:val="24"/>
          <w:szCs w:val="24"/>
        </w:rPr>
        <w:tab/>
      </w:r>
      <w:r w:rsidR="0050726B">
        <w:rPr>
          <w:rFonts w:ascii="Times New Roman" w:hAnsi="Times New Roman" w:cs="Times New Roman"/>
          <w:sz w:val="24"/>
          <w:szCs w:val="24"/>
        </w:rPr>
        <w:t>6</w:t>
      </w:r>
    </w:p>
    <w:p w:rsidR="0014200D" w:rsidRPr="0014200D" w:rsidRDefault="0014200D" w:rsidP="009260D1">
      <w:pPr>
        <w:pStyle w:val="ListParagraph"/>
        <w:numPr>
          <w:ilvl w:val="1"/>
          <w:numId w:val="3"/>
        </w:numPr>
        <w:tabs>
          <w:tab w:val="left" w:leader="dot" w:pos="8820"/>
          <w:tab w:val="left" w:pos="9000"/>
        </w:tabs>
        <w:spacing w:after="0" w:line="240" w:lineRule="auto"/>
        <w:ind w:left="907"/>
        <w:rPr>
          <w:rFonts w:ascii="Times New Roman" w:hAnsi="Times New Roman" w:cs="Times New Roman"/>
          <w:b/>
          <w:i/>
          <w:sz w:val="24"/>
          <w:szCs w:val="24"/>
        </w:rPr>
      </w:pPr>
      <w:r w:rsidRPr="0014200D">
        <w:rPr>
          <w:rFonts w:ascii="Times New Roman" w:hAnsi="Times New Roman" w:cs="Times New Roman"/>
          <w:b/>
          <w:sz w:val="24"/>
          <w:szCs w:val="24"/>
        </w:rPr>
        <w:t xml:space="preserve">THE COMMISSION FAILED TO FIND THAT </w:t>
      </w:r>
      <w:r w:rsidR="009260D1" w:rsidRPr="0014200D">
        <w:rPr>
          <w:rFonts w:ascii="Times New Roman" w:hAnsi="Times New Roman" w:cs="Times New Roman"/>
          <w:b/>
          <w:caps/>
          <w:sz w:val="24"/>
          <w:szCs w:val="24"/>
        </w:rPr>
        <w:t xml:space="preserve">RPM-based capacity pricing is reasonable and lawful and should be </w:t>
      </w:r>
    </w:p>
    <w:p w:rsidR="0051797C" w:rsidRDefault="009260D1" w:rsidP="0014200D">
      <w:pPr>
        <w:pStyle w:val="ListParagraph"/>
        <w:tabs>
          <w:tab w:val="left" w:leader="dot" w:pos="8820"/>
          <w:tab w:val="left" w:pos="9000"/>
        </w:tabs>
        <w:spacing w:after="0" w:line="240" w:lineRule="auto"/>
        <w:ind w:left="907"/>
        <w:rPr>
          <w:rFonts w:ascii="Times New Roman" w:hAnsi="Times New Roman" w:cs="Times New Roman"/>
          <w:sz w:val="24"/>
          <w:szCs w:val="24"/>
        </w:rPr>
      </w:pPr>
      <w:r w:rsidRPr="0014200D">
        <w:rPr>
          <w:rFonts w:ascii="Times New Roman" w:hAnsi="Times New Roman" w:cs="Times New Roman"/>
          <w:b/>
          <w:caps/>
          <w:sz w:val="24"/>
          <w:szCs w:val="24"/>
        </w:rPr>
        <w:t xml:space="preserve">reinstated as the state compensation mechanism </w:t>
      </w:r>
      <w:r w:rsidR="0051797C" w:rsidRPr="0014200D">
        <w:rPr>
          <w:rFonts w:ascii="Times New Roman" w:hAnsi="Times New Roman" w:cs="Times New Roman"/>
          <w:b/>
          <w:sz w:val="24"/>
          <w:szCs w:val="24"/>
        </w:rPr>
        <w:tab/>
      </w:r>
      <w:r w:rsidR="0051797C" w:rsidRPr="0014200D">
        <w:rPr>
          <w:rFonts w:ascii="Times New Roman" w:hAnsi="Times New Roman" w:cs="Times New Roman"/>
          <w:b/>
          <w:sz w:val="24"/>
          <w:szCs w:val="24"/>
        </w:rPr>
        <w:tab/>
      </w:r>
      <w:r w:rsidR="0050726B">
        <w:rPr>
          <w:rFonts w:ascii="Times New Roman" w:hAnsi="Times New Roman" w:cs="Times New Roman"/>
          <w:sz w:val="24"/>
          <w:szCs w:val="24"/>
        </w:rPr>
        <w:t>6</w:t>
      </w:r>
    </w:p>
    <w:p w:rsidR="008354C4" w:rsidRDefault="008354C4" w:rsidP="0014200D">
      <w:pPr>
        <w:pStyle w:val="ListParagraph"/>
        <w:tabs>
          <w:tab w:val="left" w:leader="dot" w:pos="8820"/>
          <w:tab w:val="left" w:pos="9000"/>
        </w:tabs>
        <w:spacing w:after="0" w:line="240" w:lineRule="auto"/>
        <w:ind w:left="907"/>
        <w:rPr>
          <w:rFonts w:ascii="Times New Roman" w:hAnsi="Times New Roman" w:cs="Times New Roman"/>
          <w:b/>
          <w:i/>
          <w:sz w:val="24"/>
          <w:szCs w:val="24"/>
        </w:rPr>
      </w:pPr>
    </w:p>
    <w:p w:rsidR="008354C4" w:rsidRPr="005B5453" w:rsidRDefault="008354C4" w:rsidP="008354C4">
      <w:pPr>
        <w:pStyle w:val="ListParagraph"/>
        <w:numPr>
          <w:ilvl w:val="1"/>
          <w:numId w:val="3"/>
        </w:numPr>
        <w:tabs>
          <w:tab w:val="left" w:leader="dot" w:pos="8820"/>
          <w:tab w:val="left" w:pos="9000"/>
        </w:tabs>
        <w:spacing w:after="0" w:line="240" w:lineRule="auto"/>
        <w:ind w:left="900"/>
        <w:rPr>
          <w:rFonts w:ascii="Times New Roman" w:hAnsi="Times New Roman" w:cs="Times New Roman"/>
          <w:b/>
          <w:sz w:val="24"/>
          <w:szCs w:val="24"/>
        </w:rPr>
      </w:pPr>
      <w:r w:rsidRPr="0014200D">
        <w:rPr>
          <w:rFonts w:ascii="Times New Roman" w:hAnsi="Times New Roman" w:cs="Times New Roman"/>
          <w:b/>
          <w:sz w:val="24"/>
          <w:szCs w:val="24"/>
        </w:rPr>
        <w:t>THE COMMISSION LACKS AUTHORITY TO S</w:t>
      </w:r>
      <w:r>
        <w:rPr>
          <w:rFonts w:ascii="Times New Roman" w:hAnsi="Times New Roman" w:cs="Times New Roman"/>
          <w:b/>
          <w:sz w:val="24"/>
          <w:szCs w:val="24"/>
        </w:rPr>
        <w:t>ET COST-BASED CAPACITY RATE</w:t>
      </w:r>
      <w:r w:rsidR="0050726B">
        <w:rPr>
          <w:rFonts w:ascii="Times New Roman" w:hAnsi="Times New Roman" w:cs="Times New Roman"/>
          <w:b/>
          <w:sz w:val="24"/>
          <w:szCs w:val="24"/>
        </w:rPr>
        <w:t>S</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sz w:val="24"/>
          <w:szCs w:val="24"/>
        </w:rPr>
        <w:tab/>
      </w:r>
      <w:r w:rsidR="0050726B">
        <w:rPr>
          <w:rFonts w:ascii="Times New Roman" w:hAnsi="Times New Roman" w:cs="Times New Roman"/>
          <w:sz w:val="24"/>
          <w:szCs w:val="24"/>
        </w:rPr>
        <w:t>8</w:t>
      </w:r>
    </w:p>
    <w:p w:rsidR="008354C4" w:rsidRDefault="008354C4" w:rsidP="008354C4">
      <w:pPr>
        <w:tabs>
          <w:tab w:val="left" w:leader="dot" w:pos="8820"/>
          <w:tab w:val="left" w:pos="9000"/>
        </w:tabs>
        <w:spacing w:after="0" w:line="240" w:lineRule="auto"/>
        <w:ind w:left="540"/>
        <w:rPr>
          <w:rFonts w:ascii="Times New Roman" w:hAnsi="Times New Roman" w:cs="Times New Roman"/>
          <w:b/>
          <w:sz w:val="24"/>
          <w:szCs w:val="24"/>
        </w:rPr>
      </w:pPr>
    </w:p>
    <w:p w:rsidR="008354C4" w:rsidRPr="008354C4" w:rsidRDefault="008354C4" w:rsidP="008354C4">
      <w:pPr>
        <w:pStyle w:val="ListParagraph"/>
        <w:numPr>
          <w:ilvl w:val="1"/>
          <w:numId w:val="3"/>
        </w:numPr>
        <w:tabs>
          <w:tab w:val="left" w:leader="dot" w:pos="8820"/>
          <w:tab w:val="left" w:pos="9000"/>
        </w:tabs>
        <w:spacing w:after="0" w:line="240" w:lineRule="auto"/>
        <w:ind w:left="907"/>
        <w:rPr>
          <w:rFonts w:ascii="Times New Roman" w:hAnsi="Times New Roman" w:cs="Times New Roman"/>
          <w:b/>
          <w:sz w:val="24"/>
          <w:szCs w:val="24"/>
        </w:rPr>
      </w:pPr>
      <w:r w:rsidRPr="008354C4">
        <w:rPr>
          <w:rFonts w:ascii="Times New Roman" w:hAnsi="Times New Roman" w:cs="Times New Roman"/>
          <w:b/>
          <w:sz w:val="24"/>
          <w:szCs w:val="24"/>
        </w:rPr>
        <w:t xml:space="preserve">ASSUMING THE COMMISSION HAS AUTHORITY TO SET </w:t>
      </w:r>
    </w:p>
    <w:p w:rsidR="008354C4" w:rsidRPr="008354C4" w:rsidRDefault="008354C4" w:rsidP="008354C4">
      <w:pPr>
        <w:pStyle w:val="ListParagraph"/>
        <w:tabs>
          <w:tab w:val="left" w:leader="dot" w:pos="8820"/>
          <w:tab w:val="left" w:pos="9000"/>
        </w:tabs>
        <w:spacing w:after="0" w:line="240" w:lineRule="auto"/>
        <w:ind w:left="907"/>
        <w:contextualSpacing w:val="0"/>
        <w:rPr>
          <w:rFonts w:ascii="Times New Roman" w:hAnsi="Times New Roman" w:cs="Times New Roman"/>
          <w:b/>
          <w:sz w:val="24"/>
          <w:szCs w:val="24"/>
        </w:rPr>
      </w:pPr>
      <w:r w:rsidRPr="008354C4">
        <w:rPr>
          <w:rFonts w:ascii="Times New Roman" w:hAnsi="Times New Roman" w:cs="Times New Roman"/>
          <w:b/>
          <w:sz w:val="24"/>
          <w:szCs w:val="24"/>
        </w:rPr>
        <w:t>COST-BASED CAPACITY RATES, ITS ORDER IS UNLAWFUL</w:t>
      </w:r>
    </w:p>
    <w:p w:rsidR="008354C4" w:rsidRDefault="008354C4" w:rsidP="008354C4">
      <w:pPr>
        <w:pStyle w:val="ListParagraph"/>
        <w:tabs>
          <w:tab w:val="left" w:leader="dot" w:pos="8820"/>
          <w:tab w:val="left" w:pos="9000"/>
        </w:tabs>
        <w:spacing w:after="0" w:line="240" w:lineRule="auto"/>
        <w:ind w:left="907"/>
        <w:contextualSpacing w:val="0"/>
        <w:rPr>
          <w:rFonts w:ascii="Times New Roman" w:hAnsi="Times New Roman" w:cs="Times New Roman"/>
          <w:b/>
          <w:sz w:val="24"/>
          <w:szCs w:val="24"/>
        </w:rPr>
      </w:pPr>
      <w:r w:rsidRPr="008354C4">
        <w:rPr>
          <w:rFonts w:ascii="Times New Roman" w:hAnsi="Times New Roman" w:cs="Times New Roman"/>
          <w:b/>
          <w:sz w:val="24"/>
          <w:szCs w:val="24"/>
        </w:rPr>
        <w:t xml:space="preserve">AS IT FAILS TO FOLLOW THE PRESCRIBED RATEMAKING </w:t>
      </w:r>
    </w:p>
    <w:p w:rsidR="008354C4" w:rsidRDefault="008354C4" w:rsidP="008354C4">
      <w:pPr>
        <w:pStyle w:val="ListParagraph"/>
        <w:tabs>
          <w:tab w:val="left" w:leader="dot" w:pos="8820"/>
          <w:tab w:val="left" w:pos="9000"/>
        </w:tabs>
        <w:spacing w:after="0" w:line="240" w:lineRule="auto"/>
        <w:ind w:left="907"/>
        <w:contextualSpacing w:val="0"/>
        <w:rPr>
          <w:rFonts w:ascii="Times New Roman" w:hAnsi="Times New Roman" w:cs="Times New Roman"/>
          <w:b/>
          <w:sz w:val="24"/>
          <w:szCs w:val="24"/>
        </w:rPr>
      </w:pPr>
      <w:r w:rsidRPr="008354C4">
        <w:rPr>
          <w:rFonts w:ascii="Times New Roman" w:hAnsi="Times New Roman" w:cs="Times New Roman"/>
          <w:b/>
          <w:sz w:val="24"/>
          <w:szCs w:val="24"/>
        </w:rPr>
        <w:t xml:space="preserve">PROCESSES CONTAINED IN SECTIONS 4909.05, 4909.15, 4909.18, </w:t>
      </w:r>
    </w:p>
    <w:p w:rsidR="008354C4" w:rsidRDefault="008354C4" w:rsidP="008354C4">
      <w:pPr>
        <w:pStyle w:val="ListParagraph"/>
        <w:tabs>
          <w:tab w:val="left" w:leader="dot" w:pos="8820"/>
          <w:tab w:val="left" w:pos="9000"/>
        </w:tabs>
        <w:spacing w:after="0" w:line="240" w:lineRule="auto"/>
        <w:ind w:left="907"/>
        <w:contextualSpacing w:val="0"/>
        <w:rPr>
          <w:rFonts w:ascii="Times New Roman" w:hAnsi="Times New Roman" w:cs="Times New Roman"/>
          <w:sz w:val="24"/>
          <w:szCs w:val="24"/>
        </w:rPr>
      </w:pPr>
      <w:r w:rsidRPr="008354C4">
        <w:rPr>
          <w:rFonts w:ascii="Times New Roman" w:hAnsi="Times New Roman" w:cs="Times New Roman"/>
          <w:b/>
          <w:sz w:val="24"/>
          <w:szCs w:val="24"/>
        </w:rPr>
        <w:t>AND 4909.19, OHIO REV. CODE.</w:t>
      </w:r>
      <w:r w:rsidRPr="008354C4">
        <w:rPr>
          <w:rFonts w:ascii="Times New Roman" w:hAnsi="Times New Roman" w:cs="Times New Roman"/>
          <w:b/>
          <w:sz w:val="24"/>
          <w:szCs w:val="24"/>
        </w:rPr>
        <w:tab/>
      </w:r>
      <w:r w:rsidR="0050726B">
        <w:rPr>
          <w:rFonts w:ascii="Times New Roman" w:hAnsi="Times New Roman" w:cs="Times New Roman"/>
          <w:sz w:val="24"/>
          <w:szCs w:val="24"/>
        </w:rPr>
        <w:tab/>
        <w:t>9</w:t>
      </w:r>
    </w:p>
    <w:p w:rsidR="008354C4" w:rsidRPr="00FE29B4" w:rsidRDefault="008354C4" w:rsidP="00DE769C">
      <w:pPr>
        <w:numPr>
          <w:ilvl w:val="0"/>
          <w:numId w:val="7"/>
        </w:numPr>
        <w:spacing w:before="240" w:after="0" w:line="240" w:lineRule="auto"/>
        <w:ind w:left="1267"/>
        <w:jc w:val="both"/>
        <w:rPr>
          <w:rFonts w:ascii="Times New Roman" w:hAnsi="Times New Roman" w:cs="Times New Roman"/>
          <w:b/>
          <w:i/>
          <w:sz w:val="24"/>
          <w:szCs w:val="24"/>
        </w:rPr>
      </w:pPr>
      <w:r w:rsidRPr="00FE29B4">
        <w:rPr>
          <w:rFonts w:ascii="Times New Roman" w:hAnsi="Times New Roman" w:cs="Times New Roman"/>
          <w:b/>
          <w:i/>
          <w:sz w:val="24"/>
          <w:szCs w:val="24"/>
        </w:rPr>
        <w:t>The Commission’s General Supervisory Powers Do Not Constitute</w:t>
      </w:r>
    </w:p>
    <w:p w:rsidR="00DE769C" w:rsidRPr="005B5453" w:rsidRDefault="00DE769C" w:rsidP="00DE769C">
      <w:pPr>
        <w:pStyle w:val="ListParagraph"/>
        <w:tabs>
          <w:tab w:val="left" w:leader="dot" w:pos="8820"/>
          <w:tab w:val="left" w:pos="9000"/>
        </w:tabs>
        <w:spacing w:after="0" w:line="240" w:lineRule="auto"/>
        <w:ind w:left="1260" w:hanging="360"/>
        <w:rPr>
          <w:rFonts w:ascii="Times New Roman" w:hAnsi="Times New Roman" w:cs="Times New Roman"/>
          <w:b/>
          <w:sz w:val="24"/>
          <w:szCs w:val="24"/>
        </w:rPr>
      </w:pPr>
      <w:r w:rsidRPr="00FE29B4">
        <w:rPr>
          <w:rFonts w:ascii="Times New Roman" w:hAnsi="Times New Roman" w:cs="Times New Roman"/>
          <w:b/>
          <w:i/>
          <w:sz w:val="24"/>
          <w:szCs w:val="24"/>
        </w:rPr>
        <w:t xml:space="preserve">      </w:t>
      </w:r>
      <w:r w:rsidR="008354C4" w:rsidRPr="00FE29B4">
        <w:rPr>
          <w:rFonts w:ascii="Times New Roman" w:hAnsi="Times New Roman" w:cs="Times New Roman"/>
          <w:b/>
          <w:i/>
          <w:sz w:val="24"/>
          <w:szCs w:val="24"/>
        </w:rPr>
        <w:t>Authority to Set Cost-Based Rates.</w:t>
      </w:r>
      <w:r w:rsidRPr="00DE769C">
        <w:rPr>
          <w:rFonts w:ascii="Times New Roman" w:hAnsi="Times New Roman" w:cs="Times New Roman"/>
          <w:b/>
          <w:sz w:val="24"/>
          <w:szCs w:val="24"/>
        </w:rPr>
        <w:t xml:space="preserve"> </w:t>
      </w:r>
      <w:r>
        <w:rPr>
          <w:rFonts w:ascii="Times New Roman" w:hAnsi="Times New Roman" w:cs="Times New Roman"/>
          <w:b/>
          <w:sz w:val="24"/>
          <w:szCs w:val="24"/>
        </w:rPr>
        <w:tab/>
      </w:r>
      <w:r w:rsidR="0050726B">
        <w:rPr>
          <w:rFonts w:ascii="Times New Roman" w:hAnsi="Times New Roman" w:cs="Times New Roman"/>
          <w:b/>
          <w:sz w:val="24"/>
          <w:szCs w:val="24"/>
        </w:rPr>
        <w:t xml:space="preserve"> </w:t>
      </w:r>
      <w:r w:rsidR="0050726B">
        <w:rPr>
          <w:rFonts w:ascii="Times New Roman" w:hAnsi="Times New Roman" w:cs="Times New Roman"/>
          <w:sz w:val="24"/>
          <w:szCs w:val="24"/>
        </w:rPr>
        <w:t>10</w:t>
      </w:r>
    </w:p>
    <w:p w:rsidR="008354C4" w:rsidRDefault="008354C4" w:rsidP="00DE769C">
      <w:pPr>
        <w:spacing w:after="0" w:line="240" w:lineRule="auto"/>
        <w:ind w:left="1267"/>
        <w:jc w:val="both"/>
        <w:rPr>
          <w:rFonts w:ascii="Times New Roman" w:hAnsi="Times New Roman" w:cs="Times New Roman"/>
          <w:b/>
          <w:sz w:val="24"/>
          <w:szCs w:val="24"/>
        </w:rPr>
      </w:pPr>
      <w:r w:rsidRPr="008354C4">
        <w:rPr>
          <w:rFonts w:ascii="Times New Roman" w:hAnsi="Times New Roman" w:cs="Times New Roman"/>
          <w:b/>
          <w:sz w:val="24"/>
          <w:szCs w:val="24"/>
        </w:rPr>
        <w:t xml:space="preserve"> </w:t>
      </w:r>
    </w:p>
    <w:p w:rsidR="00DE769C" w:rsidRPr="00FE29B4" w:rsidRDefault="008354C4" w:rsidP="00DE769C">
      <w:pPr>
        <w:numPr>
          <w:ilvl w:val="0"/>
          <w:numId w:val="7"/>
        </w:numPr>
        <w:spacing w:after="0" w:line="240" w:lineRule="auto"/>
        <w:ind w:left="1267"/>
        <w:jc w:val="both"/>
        <w:rPr>
          <w:rFonts w:ascii="Times New Roman" w:hAnsi="Times New Roman" w:cs="Times New Roman"/>
          <w:b/>
          <w:i/>
          <w:sz w:val="24"/>
          <w:szCs w:val="24"/>
        </w:rPr>
      </w:pPr>
      <w:r w:rsidRPr="00FE29B4">
        <w:rPr>
          <w:rFonts w:ascii="Times New Roman" w:hAnsi="Times New Roman" w:cs="Times New Roman"/>
          <w:b/>
          <w:i/>
          <w:sz w:val="24"/>
          <w:szCs w:val="24"/>
        </w:rPr>
        <w:t xml:space="preserve">Section 4905.22, Ohio Rev. Code, Does Not Provide the </w:t>
      </w:r>
    </w:p>
    <w:p w:rsidR="00DE769C" w:rsidRPr="005B5453" w:rsidRDefault="00DE769C" w:rsidP="00DE769C">
      <w:pPr>
        <w:pStyle w:val="ListParagraph"/>
        <w:tabs>
          <w:tab w:val="left" w:leader="dot" w:pos="8820"/>
          <w:tab w:val="left" w:pos="9000"/>
        </w:tabs>
        <w:spacing w:after="0" w:line="240" w:lineRule="auto"/>
        <w:ind w:left="900"/>
        <w:rPr>
          <w:rFonts w:ascii="Times New Roman" w:hAnsi="Times New Roman" w:cs="Times New Roman"/>
          <w:b/>
          <w:sz w:val="24"/>
          <w:szCs w:val="24"/>
        </w:rPr>
      </w:pPr>
      <w:r w:rsidRPr="00FE29B4">
        <w:rPr>
          <w:rFonts w:ascii="Times New Roman" w:hAnsi="Times New Roman" w:cs="Times New Roman"/>
          <w:b/>
          <w:i/>
          <w:sz w:val="24"/>
          <w:szCs w:val="24"/>
        </w:rPr>
        <w:t xml:space="preserve">      </w:t>
      </w:r>
      <w:r w:rsidR="008354C4" w:rsidRPr="00FE29B4">
        <w:rPr>
          <w:rFonts w:ascii="Times New Roman" w:hAnsi="Times New Roman" w:cs="Times New Roman"/>
          <w:b/>
          <w:i/>
          <w:sz w:val="24"/>
          <w:szCs w:val="24"/>
        </w:rPr>
        <w:t>Commission with Authority to Set Cost-Based Rates</w:t>
      </w:r>
      <w:r w:rsidR="008354C4" w:rsidRPr="008354C4">
        <w:rPr>
          <w:rFonts w:ascii="Times New Roman" w:hAnsi="Times New Roman" w:cs="Times New Roman"/>
          <w:b/>
          <w:sz w:val="24"/>
          <w:szCs w:val="24"/>
        </w:rPr>
        <w:t>.</w:t>
      </w:r>
      <w:r>
        <w:rPr>
          <w:rFonts w:ascii="Times New Roman" w:hAnsi="Times New Roman" w:cs="Times New Roman"/>
          <w:b/>
          <w:sz w:val="24"/>
          <w:szCs w:val="24"/>
        </w:rPr>
        <w:tab/>
      </w:r>
      <w:r w:rsidR="0050726B">
        <w:rPr>
          <w:rFonts w:ascii="Times New Roman" w:hAnsi="Times New Roman" w:cs="Times New Roman"/>
          <w:b/>
          <w:sz w:val="24"/>
          <w:szCs w:val="24"/>
        </w:rPr>
        <w:t xml:space="preserve"> </w:t>
      </w:r>
      <w:r w:rsidR="0050726B">
        <w:rPr>
          <w:rFonts w:ascii="Times New Roman" w:hAnsi="Times New Roman" w:cs="Times New Roman"/>
          <w:sz w:val="24"/>
          <w:szCs w:val="24"/>
        </w:rPr>
        <w:t>11</w:t>
      </w:r>
    </w:p>
    <w:p w:rsidR="008354C4" w:rsidRPr="008354C4" w:rsidRDefault="008354C4" w:rsidP="00DE769C">
      <w:pPr>
        <w:spacing w:after="0" w:line="240" w:lineRule="auto"/>
        <w:ind w:left="1267"/>
        <w:jc w:val="both"/>
        <w:rPr>
          <w:rFonts w:ascii="Times New Roman" w:hAnsi="Times New Roman" w:cs="Times New Roman"/>
          <w:b/>
          <w:sz w:val="24"/>
          <w:szCs w:val="24"/>
        </w:rPr>
      </w:pPr>
    </w:p>
    <w:p w:rsidR="00DE769C" w:rsidRPr="00DE769C" w:rsidRDefault="00DE769C" w:rsidP="00DE769C">
      <w:pPr>
        <w:pStyle w:val="ListParagraph"/>
        <w:numPr>
          <w:ilvl w:val="1"/>
          <w:numId w:val="3"/>
        </w:numPr>
        <w:spacing w:after="0" w:line="240" w:lineRule="auto"/>
        <w:ind w:left="900"/>
        <w:jc w:val="both"/>
        <w:rPr>
          <w:rFonts w:ascii="Times New Roman" w:hAnsi="Times New Roman" w:cs="Times New Roman"/>
          <w:b/>
          <w:sz w:val="24"/>
          <w:szCs w:val="24"/>
        </w:rPr>
      </w:pPr>
      <w:r w:rsidRPr="00DE769C">
        <w:rPr>
          <w:rFonts w:ascii="Times New Roman" w:hAnsi="Times New Roman" w:cs="Times New Roman"/>
          <w:b/>
          <w:sz w:val="24"/>
          <w:szCs w:val="24"/>
        </w:rPr>
        <w:t xml:space="preserve">THE $188.88/MW-DAY COST-BASED CAPACITY CHARGE </w:t>
      </w:r>
    </w:p>
    <w:p w:rsidR="00DE769C" w:rsidRDefault="00DE769C" w:rsidP="00DE769C">
      <w:pPr>
        <w:pStyle w:val="ListParagraph"/>
        <w:spacing w:after="0" w:line="240" w:lineRule="auto"/>
        <w:ind w:left="900"/>
        <w:jc w:val="both"/>
        <w:rPr>
          <w:rFonts w:ascii="Times New Roman" w:hAnsi="Times New Roman" w:cs="Times New Roman"/>
          <w:b/>
          <w:sz w:val="24"/>
          <w:szCs w:val="24"/>
        </w:rPr>
      </w:pPr>
      <w:r w:rsidRPr="00DE769C">
        <w:rPr>
          <w:rFonts w:ascii="Times New Roman" w:hAnsi="Times New Roman" w:cs="Times New Roman"/>
          <w:b/>
          <w:sz w:val="24"/>
          <w:szCs w:val="24"/>
        </w:rPr>
        <w:t xml:space="preserve">ORDERED IN THIS PROCEEDING NOT ONLY IS UNLAWFUL, </w:t>
      </w:r>
    </w:p>
    <w:p w:rsidR="00DE769C" w:rsidRDefault="00DE769C" w:rsidP="00DE769C">
      <w:pPr>
        <w:pStyle w:val="ListParagraph"/>
        <w:spacing w:after="0" w:line="240" w:lineRule="auto"/>
        <w:ind w:left="900"/>
        <w:jc w:val="both"/>
        <w:rPr>
          <w:rFonts w:ascii="Times New Roman" w:hAnsi="Times New Roman" w:cs="Times New Roman"/>
          <w:b/>
          <w:sz w:val="24"/>
          <w:szCs w:val="24"/>
        </w:rPr>
      </w:pPr>
      <w:r w:rsidRPr="00DE769C">
        <w:rPr>
          <w:rFonts w:ascii="Times New Roman" w:hAnsi="Times New Roman" w:cs="Times New Roman"/>
          <w:b/>
          <w:sz w:val="24"/>
          <w:szCs w:val="24"/>
        </w:rPr>
        <w:t xml:space="preserve">BUT ALSO IS UNREASONBLE IN LIGHT OF THE HARM </w:t>
      </w:r>
    </w:p>
    <w:p w:rsidR="00DE769C" w:rsidRDefault="00DE769C" w:rsidP="00DE769C">
      <w:pPr>
        <w:pStyle w:val="ListParagraph"/>
        <w:spacing w:after="0" w:line="240" w:lineRule="auto"/>
        <w:ind w:left="900"/>
        <w:jc w:val="both"/>
        <w:rPr>
          <w:rFonts w:ascii="Times New Roman" w:hAnsi="Times New Roman" w:cs="Times New Roman"/>
          <w:b/>
          <w:sz w:val="24"/>
          <w:szCs w:val="24"/>
        </w:rPr>
      </w:pPr>
      <w:r w:rsidRPr="00DE769C">
        <w:rPr>
          <w:rFonts w:ascii="Times New Roman" w:hAnsi="Times New Roman" w:cs="Times New Roman"/>
          <w:b/>
          <w:sz w:val="24"/>
          <w:szCs w:val="24"/>
        </w:rPr>
        <w:t>IT WILL CAUSE CONSUMERS AND PARTICULARLY</w:t>
      </w:r>
    </w:p>
    <w:p w:rsidR="00DE769C" w:rsidRDefault="00DE769C" w:rsidP="00DE769C">
      <w:pPr>
        <w:pStyle w:val="ListParagraph"/>
        <w:spacing w:after="0" w:line="240" w:lineRule="auto"/>
        <w:ind w:left="900"/>
        <w:jc w:val="both"/>
        <w:rPr>
          <w:rFonts w:ascii="Times New Roman" w:hAnsi="Times New Roman" w:cs="Times New Roman"/>
          <w:b/>
          <w:sz w:val="24"/>
          <w:szCs w:val="24"/>
        </w:rPr>
      </w:pPr>
      <w:r w:rsidRPr="00DE769C">
        <w:rPr>
          <w:rFonts w:ascii="Times New Roman" w:hAnsi="Times New Roman" w:cs="Times New Roman"/>
          <w:b/>
          <w:sz w:val="24"/>
          <w:szCs w:val="24"/>
        </w:rPr>
        <w:t xml:space="preserve">OHIO’S SCHOOLS WHICH ARE ATTEMPTING TO OPERATE </w:t>
      </w:r>
    </w:p>
    <w:p w:rsidR="00DE769C" w:rsidRPr="005B5453" w:rsidRDefault="00DE769C" w:rsidP="00DE769C">
      <w:pPr>
        <w:pStyle w:val="ListParagraph"/>
        <w:tabs>
          <w:tab w:val="left" w:leader="dot" w:pos="8820"/>
          <w:tab w:val="left" w:pos="9000"/>
        </w:tabs>
        <w:spacing w:after="0" w:line="240" w:lineRule="auto"/>
        <w:ind w:left="900" w:hanging="360"/>
        <w:rPr>
          <w:rFonts w:ascii="Times New Roman" w:hAnsi="Times New Roman" w:cs="Times New Roman"/>
          <w:b/>
          <w:sz w:val="24"/>
          <w:szCs w:val="24"/>
        </w:rPr>
      </w:pPr>
      <w:r>
        <w:rPr>
          <w:rFonts w:ascii="Times New Roman" w:hAnsi="Times New Roman" w:cs="Times New Roman"/>
          <w:b/>
          <w:sz w:val="24"/>
          <w:szCs w:val="24"/>
        </w:rPr>
        <w:tab/>
      </w:r>
      <w:r w:rsidRPr="00DE769C">
        <w:rPr>
          <w:rFonts w:ascii="Times New Roman" w:hAnsi="Times New Roman" w:cs="Times New Roman"/>
          <w:b/>
          <w:sz w:val="24"/>
          <w:szCs w:val="24"/>
        </w:rPr>
        <w:t xml:space="preserve">IN THE THROES OF A $2.8 BILLION FUNDING CUT. </w:t>
      </w:r>
      <w:r>
        <w:rPr>
          <w:rFonts w:ascii="Times New Roman" w:hAnsi="Times New Roman" w:cs="Times New Roman"/>
          <w:b/>
          <w:sz w:val="24"/>
          <w:szCs w:val="24"/>
        </w:rPr>
        <w:tab/>
      </w:r>
      <w:r w:rsidR="0050726B">
        <w:rPr>
          <w:rFonts w:ascii="Times New Roman" w:hAnsi="Times New Roman" w:cs="Times New Roman"/>
          <w:b/>
          <w:sz w:val="24"/>
          <w:szCs w:val="24"/>
        </w:rPr>
        <w:t xml:space="preserve"> </w:t>
      </w:r>
      <w:r w:rsidR="0050726B">
        <w:rPr>
          <w:rFonts w:ascii="Times New Roman" w:hAnsi="Times New Roman" w:cs="Times New Roman"/>
          <w:sz w:val="24"/>
          <w:szCs w:val="24"/>
        </w:rPr>
        <w:t>12</w:t>
      </w:r>
    </w:p>
    <w:p w:rsidR="00DE769C" w:rsidRPr="00DE769C" w:rsidRDefault="00DE769C" w:rsidP="00DE769C">
      <w:pPr>
        <w:pStyle w:val="ListParagraph"/>
        <w:spacing w:after="0" w:line="240" w:lineRule="auto"/>
        <w:ind w:left="1440"/>
        <w:jc w:val="both"/>
        <w:rPr>
          <w:rFonts w:ascii="Times New Roman" w:hAnsi="Times New Roman" w:cs="Times New Roman"/>
          <w:b/>
          <w:sz w:val="24"/>
          <w:szCs w:val="24"/>
        </w:rPr>
      </w:pPr>
    </w:p>
    <w:p w:rsidR="00DE769C" w:rsidRPr="00DE769C" w:rsidRDefault="00DE769C" w:rsidP="00DE769C">
      <w:pPr>
        <w:pStyle w:val="ListParagraph"/>
        <w:numPr>
          <w:ilvl w:val="3"/>
          <w:numId w:val="3"/>
        </w:numPr>
        <w:tabs>
          <w:tab w:val="left" w:leader="dot" w:pos="8820"/>
          <w:tab w:val="left" w:pos="9000"/>
        </w:tabs>
        <w:spacing w:after="0" w:line="240" w:lineRule="auto"/>
        <w:ind w:left="1267" w:hanging="274"/>
        <w:contextualSpacing w:val="0"/>
        <w:rPr>
          <w:rFonts w:ascii="Times New Roman" w:hAnsi="Times New Roman" w:cs="Times New Roman"/>
          <w:b/>
          <w:sz w:val="24"/>
          <w:szCs w:val="24"/>
        </w:rPr>
      </w:pPr>
      <w:r>
        <w:rPr>
          <w:rFonts w:ascii="Times New Roman" w:hAnsi="Times New Roman" w:cs="Times New Roman"/>
          <w:b/>
          <w:i/>
          <w:sz w:val="24"/>
          <w:szCs w:val="24"/>
        </w:rPr>
        <w:t>Collection of Deferrals from CRES Providers or Consumers Would</w:t>
      </w:r>
    </w:p>
    <w:p w:rsidR="0051797C" w:rsidRPr="005B5453" w:rsidRDefault="00DE769C" w:rsidP="00DE769C">
      <w:pPr>
        <w:pStyle w:val="ListParagraph"/>
        <w:tabs>
          <w:tab w:val="left" w:leader="dot" w:pos="8820"/>
          <w:tab w:val="left" w:pos="9000"/>
        </w:tabs>
        <w:spacing w:after="0" w:line="240" w:lineRule="auto"/>
        <w:ind w:left="1267"/>
        <w:contextualSpacing w:val="0"/>
        <w:rPr>
          <w:rFonts w:ascii="Times New Roman" w:hAnsi="Times New Roman" w:cs="Times New Roman"/>
          <w:b/>
          <w:sz w:val="24"/>
          <w:szCs w:val="24"/>
        </w:rPr>
      </w:pPr>
      <w:r>
        <w:rPr>
          <w:rFonts w:ascii="Times New Roman" w:hAnsi="Times New Roman" w:cs="Times New Roman"/>
          <w:b/>
          <w:i/>
          <w:sz w:val="24"/>
          <w:szCs w:val="24"/>
        </w:rPr>
        <w:t>Cause Ohio’s Schools Serious Financial Harm</w:t>
      </w:r>
      <w:r w:rsidR="0051797C">
        <w:rPr>
          <w:rFonts w:ascii="Times New Roman" w:hAnsi="Times New Roman" w:cs="Times New Roman"/>
          <w:b/>
          <w:sz w:val="24"/>
          <w:szCs w:val="24"/>
        </w:rPr>
        <w:tab/>
      </w:r>
      <w:r w:rsidR="0050726B">
        <w:rPr>
          <w:rFonts w:ascii="Times New Roman" w:hAnsi="Times New Roman" w:cs="Times New Roman"/>
          <w:b/>
          <w:sz w:val="24"/>
          <w:szCs w:val="24"/>
        </w:rPr>
        <w:t xml:space="preserve"> </w:t>
      </w:r>
      <w:r w:rsidR="0050726B" w:rsidRPr="0050726B">
        <w:rPr>
          <w:rFonts w:ascii="Times New Roman" w:hAnsi="Times New Roman" w:cs="Times New Roman"/>
          <w:sz w:val="24"/>
          <w:szCs w:val="24"/>
        </w:rPr>
        <w:t>12</w:t>
      </w:r>
    </w:p>
    <w:p w:rsidR="0051797C" w:rsidRPr="00556AB9" w:rsidRDefault="00556AB9" w:rsidP="00DE769C">
      <w:pPr>
        <w:pStyle w:val="ListParagraph"/>
        <w:numPr>
          <w:ilvl w:val="3"/>
          <w:numId w:val="3"/>
        </w:numPr>
        <w:tabs>
          <w:tab w:val="left" w:leader="dot" w:pos="8820"/>
          <w:tab w:val="left" w:pos="9000"/>
        </w:tabs>
        <w:spacing w:before="240" w:after="0" w:line="480" w:lineRule="auto"/>
        <w:ind w:left="1268" w:hanging="274"/>
        <w:contextualSpacing w:val="0"/>
        <w:rPr>
          <w:rFonts w:ascii="Times New Roman" w:hAnsi="Times New Roman" w:cs="Times New Roman"/>
          <w:b/>
          <w:sz w:val="24"/>
          <w:szCs w:val="24"/>
        </w:rPr>
      </w:pPr>
      <w:r w:rsidRPr="00556AB9">
        <w:rPr>
          <w:rFonts w:ascii="Times New Roman" w:hAnsi="Times New Roman" w:cs="Times New Roman"/>
          <w:b/>
          <w:i/>
          <w:sz w:val="24"/>
          <w:szCs w:val="24"/>
        </w:rPr>
        <w:t>The</w:t>
      </w:r>
      <w:r w:rsidR="00DE769C">
        <w:rPr>
          <w:rFonts w:ascii="Times New Roman" w:hAnsi="Times New Roman" w:cs="Times New Roman"/>
          <w:b/>
          <w:i/>
          <w:sz w:val="24"/>
          <w:szCs w:val="24"/>
        </w:rPr>
        <w:t xml:space="preserve"> Commission’s Order Could Significantly Increase the RSR</w:t>
      </w:r>
      <w:r w:rsidR="0051797C">
        <w:rPr>
          <w:rFonts w:ascii="Times New Roman" w:hAnsi="Times New Roman" w:cs="Times New Roman"/>
          <w:b/>
          <w:sz w:val="24"/>
          <w:szCs w:val="24"/>
        </w:rPr>
        <w:tab/>
      </w:r>
      <w:r w:rsidR="0050726B">
        <w:rPr>
          <w:rFonts w:ascii="Times New Roman" w:hAnsi="Times New Roman" w:cs="Times New Roman"/>
          <w:b/>
          <w:sz w:val="24"/>
          <w:szCs w:val="24"/>
        </w:rPr>
        <w:t xml:space="preserve"> </w:t>
      </w:r>
      <w:r w:rsidR="0050726B">
        <w:rPr>
          <w:rFonts w:ascii="Times New Roman" w:hAnsi="Times New Roman" w:cs="Times New Roman"/>
          <w:sz w:val="24"/>
          <w:szCs w:val="24"/>
        </w:rPr>
        <w:t>13</w:t>
      </w:r>
    </w:p>
    <w:p w:rsidR="0051797C" w:rsidRDefault="00DE769C" w:rsidP="00774348">
      <w:pPr>
        <w:tabs>
          <w:tab w:val="left" w:leader="dot" w:pos="8820"/>
          <w:tab w:val="left" w:pos="9000"/>
        </w:tabs>
        <w:spacing w:after="0" w:line="240" w:lineRule="auto"/>
        <w:ind w:left="540" w:hanging="540"/>
        <w:rPr>
          <w:rFonts w:ascii="Times New Roman" w:hAnsi="Times New Roman" w:cs="Times New Roman"/>
          <w:sz w:val="24"/>
          <w:szCs w:val="24"/>
        </w:rPr>
      </w:pPr>
      <w:r>
        <w:rPr>
          <w:rFonts w:ascii="Times New Roman" w:hAnsi="Times New Roman" w:cs="Times New Roman"/>
          <w:b/>
          <w:i/>
          <w:sz w:val="24"/>
          <w:szCs w:val="24"/>
        </w:rPr>
        <w:t>III.</w:t>
      </w:r>
      <w:r>
        <w:rPr>
          <w:rFonts w:ascii="Times New Roman" w:hAnsi="Times New Roman" w:cs="Times New Roman"/>
          <w:b/>
          <w:i/>
          <w:sz w:val="24"/>
          <w:szCs w:val="24"/>
        </w:rPr>
        <w:tab/>
      </w:r>
      <w:r w:rsidR="0051797C" w:rsidRPr="00DE769C">
        <w:rPr>
          <w:rFonts w:ascii="Times New Roman" w:hAnsi="Times New Roman" w:cs="Times New Roman"/>
          <w:b/>
          <w:i/>
          <w:sz w:val="24"/>
          <w:szCs w:val="24"/>
        </w:rPr>
        <w:t>CONCLUSION</w:t>
      </w:r>
      <w:r w:rsidR="0051797C" w:rsidRPr="00DE769C">
        <w:rPr>
          <w:rFonts w:ascii="Times New Roman" w:hAnsi="Times New Roman" w:cs="Times New Roman"/>
          <w:b/>
          <w:sz w:val="24"/>
          <w:szCs w:val="24"/>
        </w:rPr>
        <w:tab/>
      </w:r>
      <w:r w:rsidR="0050726B">
        <w:rPr>
          <w:rFonts w:ascii="Times New Roman" w:hAnsi="Times New Roman" w:cs="Times New Roman"/>
          <w:b/>
          <w:sz w:val="24"/>
          <w:szCs w:val="24"/>
        </w:rPr>
        <w:t xml:space="preserve"> </w:t>
      </w:r>
      <w:r w:rsidR="0050726B">
        <w:rPr>
          <w:rFonts w:ascii="Times New Roman" w:hAnsi="Times New Roman" w:cs="Times New Roman"/>
          <w:sz w:val="24"/>
          <w:szCs w:val="24"/>
        </w:rPr>
        <w:t>14</w:t>
      </w:r>
    </w:p>
    <w:p w:rsidR="0051797C" w:rsidRPr="00CC0E69" w:rsidRDefault="0051797C" w:rsidP="0051797C">
      <w:pPr>
        <w:tabs>
          <w:tab w:val="left" w:leader="dot" w:pos="8640"/>
        </w:tabs>
        <w:spacing w:after="0" w:line="240" w:lineRule="auto"/>
        <w:rPr>
          <w:rFonts w:ascii="Times New Roman" w:hAnsi="Times New Roman" w:cs="Times New Roman"/>
          <w:sz w:val="24"/>
          <w:szCs w:val="24"/>
        </w:rPr>
        <w:sectPr w:rsidR="0051797C" w:rsidRPr="00CC0E69" w:rsidSect="001D4DC8">
          <w:footerReference w:type="first" r:id="rId13"/>
          <w:pgSz w:w="12240" w:h="15840"/>
          <w:pgMar w:top="1440" w:right="1440" w:bottom="1440" w:left="1440" w:header="720" w:footer="720" w:gutter="0"/>
          <w:pgNumType w:fmt="lowerRoman" w:start="1"/>
          <w:cols w:space="720"/>
          <w:titlePg/>
          <w:docGrid w:linePitch="360"/>
        </w:sectPr>
      </w:pPr>
    </w:p>
    <w:p w:rsidR="001D4DC8" w:rsidRPr="001D4DC8" w:rsidRDefault="001D4DC8" w:rsidP="001D4DC8">
      <w:pPr>
        <w:spacing w:after="0" w:line="240" w:lineRule="auto"/>
        <w:jc w:val="center"/>
        <w:rPr>
          <w:rFonts w:ascii="Times New Roman" w:hAnsi="Times New Roman" w:cs="Times New Roman"/>
          <w:bCs/>
          <w:kern w:val="28"/>
          <w:sz w:val="24"/>
          <w:szCs w:val="24"/>
        </w:rPr>
      </w:pPr>
      <w:r w:rsidRPr="001D4DC8">
        <w:rPr>
          <w:rFonts w:ascii="Times New Roman" w:hAnsi="Times New Roman" w:cs="Times New Roman"/>
          <w:bCs/>
          <w:kern w:val="28"/>
          <w:sz w:val="24"/>
          <w:szCs w:val="24"/>
        </w:rPr>
        <w:lastRenderedPageBreak/>
        <w:t>BEFORE</w:t>
      </w:r>
    </w:p>
    <w:p w:rsidR="001D4DC8" w:rsidRPr="001D4DC8" w:rsidRDefault="001D4DC8" w:rsidP="001D4DC8">
      <w:pPr>
        <w:spacing w:after="0" w:line="240" w:lineRule="auto"/>
        <w:jc w:val="center"/>
        <w:rPr>
          <w:rFonts w:ascii="Times New Roman" w:hAnsi="Times New Roman" w:cs="Times New Roman"/>
          <w:sz w:val="24"/>
          <w:szCs w:val="24"/>
        </w:rPr>
      </w:pPr>
      <w:r w:rsidRPr="001D4DC8">
        <w:rPr>
          <w:rFonts w:ascii="Times New Roman" w:hAnsi="Times New Roman" w:cs="Times New Roman"/>
          <w:bCs/>
          <w:sz w:val="24"/>
          <w:szCs w:val="24"/>
        </w:rPr>
        <w:t>THE PUBLIC UTILITIES COMMISSION OF OHIO</w:t>
      </w:r>
    </w:p>
    <w:p w:rsidR="001D4DC8" w:rsidRPr="001D4DC8" w:rsidRDefault="001D4DC8" w:rsidP="001D4DC8">
      <w:pPr>
        <w:spacing w:after="0" w:line="240" w:lineRule="auto"/>
        <w:jc w:val="both"/>
        <w:rPr>
          <w:rFonts w:ascii="Times New Roman" w:hAnsi="Times New Roman" w:cs="Times New Roman"/>
          <w:sz w:val="24"/>
          <w:szCs w:val="24"/>
        </w:rPr>
      </w:pPr>
    </w:p>
    <w:p w:rsidR="001D4DC8" w:rsidRPr="001D4DC8" w:rsidRDefault="001D4DC8" w:rsidP="001D4DC8">
      <w:pPr>
        <w:spacing w:after="0" w:line="240" w:lineRule="auto"/>
        <w:jc w:val="both"/>
        <w:rPr>
          <w:rFonts w:ascii="Times New Roman" w:hAnsi="Times New Roman" w:cs="Times New Roman"/>
          <w:kern w:val="28"/>
          <w:sz w:val="24"/>
          <w:szCs w:val="24"/>
        </w:rPr>
      </w:pPr>
    </w:p>
    <w:p w:rsidR="001D4DC8" w:rsidRPr="001D4DC8" w:rsidRDefault="001D4DC8" w:rsidP="001D4DC8">
      <w:pPr>
        <w:pStyle w:val="BodyText2"/>
        <w:spacing w:after="0" w:line="240" w:lineRule="auto"/>
        <w:rPr>
          <w:rFonts w:ascii="Times New Roman" w:hAnsi="Times New Roman" w:cs="Times New Roman"/>
          <w:sz w:val="24"/>
          <w:szCs w:val="24"/>
        </w:rPr>
      </w:pPr>
      <w:r w:rsidRPr="001D4DC8">
        <w:rPr>
          <w:rFonts w:ascii="Times New Roman" w:hAnsi="Times New Roman" w:cs="Times New Roman"/>
          <w:sz w:val="24"/>
          <w:szCs w:val="24"/>
        </w:rPr>
        <w:t>In the Matter of the Commission Review</w:t>
      </w:r>
      <w:r w:rsidR="00774348">
        <w:rPr>
          <w:rFonts w:ascii="Times New Roman" w:hAnsi="Times New Roman" w:cs="Times New Roman"/>
          <w:sz w:val="24"/>
          <w:szCs w:val="24"/>
        </w:rPr>
        <w:t xml:space="preserve"> of</w:t>
      </w:r>
      <w:r w:rsidRPr="001D4DC8">
        <w:rPr>
          <w:rFonts w:ascii="Times New Roman" w:hAnsi="Times New Roman" w:cs="Times New Roman"/>
          <w:sz w:val="24"/>
          <w:szCs w:val="24"/>
        </w:rPr>
        <w:tab/>
      </w:r>
      <w:r w:rsidRPr="001D4DC8">
        <w:rPr>
          <w:rFonts w:ascii="Times New Roman" w:hAnsi="Times New Roman" w:cs="Times New Roman"/>
          <w:sz w:val="24"/>
          <w:szCs w:val="24"/>
        </w:rPr>
        <w:tab/>
        <w:t>)</w:t>
      </w:r>
    </w:p>
    <w:p w:rsidR="001D4DC8" w:rsidRPr="001D4DC8" w:rsidRDefault="001D4DC8" w:rsidP="001D4DC8">
      <w:pPr>
        <w:pStyle w:val="BodyText2"/>
        <w:spacing w:after="0" w:line="240" w:lineRule="auto"/>
        <w:rPr>
          <w:rFonts w:ascii="Times New Roman" w:hAnsi="Times New Roman" w:cs="Times New Roman"/>
          <w:sz w:val="24"/>
          <w:szCs w:val="24"/>
        </w:rPr>
      </w:pPr>
      <w:r w:rsidRPr="001D4DC8">
        <w:rPr>
          <w:rFonts w:ascii="Times New Roman" w:hAnsi="Times New Roman" w:cs="Times New Roman"/>
          <w:sz w:val="24"/>
          <w:szCs w:val="24"/>
        </w:rPr>
        <w:t>the Capacity Charges of Ohio Power</w:t>
      </w:r>
      <w:r w:rsidR="0050726B">
        <w:rPr>
          <w:rFonts w:ascii="Times New Roman" w:hAnsi="Times New Roman" w:cs="Times New Roman"/>
          <w:sz w:val="24"/>
          <w:szCs w:val="24"/>
        </w:rPr>
        <w:t xml:space="preserve"> Company</w:t>
      </w:r>
      <w:r w:rsidRPr="001D4DC8">
        <w:rPr>
          <w:rFonts w:ascii="Times New Roman" w:hAnsi="Times New Roman" w:cs="Times New Roman"/>
          <w:sz w:val="24"/>
          <w:szCs w:val="24"/>
        </w:rPr>
        <w:tab/>
        <w:t>)</w:t>
      </w:r>
      <w:r w:rsidRPr="001D4DC8">
        <w:rPr>
          <w:rFonts w:ascii="Times New Roman" w:hAnsi="Times New Roman" w:cs="Times New Roman"/>
          <w:sz w:val="24"/>
          <w:szCs w:val="24"/>
        </w:rPr>
        <w:tab/>
        <w:t>Case No. 10-2929-EL-UNC</w:t>
      </w:r>
    </w:p>
    <w:p w:rsidR="001D4DC8" w:rsidRPr="001D4DC8" w:rsidRDefault="001D4DC8" w:rsidP="001D4DC8">
      <w:pPr>
        <w:pStyle w:val="BodyText2"/>
        <w:spacing w:after="0" w:line="240" w:lineRule="auto"/>
        <w:rPr>
          <w:rFonts w:ascii="Times New Roman" w:hAnsi="Times New Roman" w:cs="Times New Roman"/>
          <w:sz w:val="24"/>
          <w:szCs w:val="24"/>
        </w:rPr>
      </w:pPr>
      <w:r w:rsidRPr="001D4DC8">
        <w:rPr>
          <w:rFonts w:ascii="Times New Roman" w:hAnsi="Times New Roman" w:cs="Times New Roman"/>
          <w:sz w:val="24"/>
          <w:szCs w:val="24"/>
        </w:rPr>
        <w:t>and Columbus Southern Power Company.</w:t>
      </w:r>
      <w:r w:rsidRPr="001D4DC8">
        <w:rPr>
          <w:rFonts w:ascii="Times New Roman" w:hAnsi="Times New Roman" w:cs="Times New Roman"/>
          <w:sz w:val="24"/>
          <w:szCs w:val="24"/>
        </w:rPr>
        <w:tab/>
      </w:r>
      <w:r w:rsidRPr="001D4DC8">
        <w:rPr>
          <w:rFonts w:ascii="Times New Roman" w:hAnsi="Times New Roman" w:cs="Times New Roman"/>
          <w:sz w:val="24"/>
          <w:szCs w:val="24"/>
        </w:rPr>
        <w:tab/>
        <w:t>)</w:t>
      </w:r>
      <w:r w:rsidRPr="001D4DC8">
        <w:rPr>
          <w:rFonts w:ascii="Times New Roman" w:hAnsi="Times New Roman" w:cs="Times New Roman"/>
          <w:sz w:val="24"/>
          <w:szCs w:val="24"/>
        </w:rPr>
        <w:tab/>
      </w:r>
    </w:p>
    <w:p w:rsidR="001D4DC8" w:rsidRPr="001D4DC8" w:rsidRDefault="001D4DC8" w:rsidP="001D4DC8">
      <w:pPr>
        <w:spacing w:after="0" w:line="240" w:lineRule="auto"/>
        <w:rPr>
          <w:rFonts w:ascii="Times New Roman" w:hAnsi="Times New Roman" w:cs="Times New Roman"/>
          <w:sz w:val="24"/>
          <w:szCs w:val="24"/>
        </w:rPr>
      </w:pPr>
    </w:p>
    <w:p w:rsidR="001D4DC8" w:rsidRPr="001D4DC8" w:rsidRDefault="001D4DC8" w:rsidP="001D4DC8">
      <w:pPr>
        <w:spacing w:after="0" w:line="240" w:lineRule="auto"/>
        <w:rPr>
          <w:rFonts w:ascii="Times New Roman" w:hAnsi="Times New Roman" w:cs="Times New Roman"/>
          <w:sz w:val="24"/>
          <w:szCs w:val="24"/>
        </w:rPr>
      </w:pPr>
      <w:r w:rsidRPr="001D4DC8">
        <w:rPr>
          <w:rFonts w:ascii="Times New Roman" w:hAnsi="Times New Roman" w:cs="Times New Roman"/>
          <w:sz w:val="24"/>
          <w:szCs w:val="24"/>
        </w:rPr>
        <w:tab/>
      </w:r>
    </w:p>
    <w:p w:rsidR="001D4DC8" w:rsidRPr="001D4DC8" w:rsidRDefault="001D4DC8" w:rsidP="001D4DC8">
      <w:pPr>
        <w:spacing w:after="0" w:line="240" w:lineRule="auto"/>
        <w:jc w:val="center"/>
        <w:rPr>
          <w:rFonts w:ascii="Times New Roman" w:hAnsi="Times New Roman" w:cs="Times New Roman"/>
          <w:b/>
          <w:i/>
          <w:sz w:val="24"/>
          <w:szCs w:val="24"/>
        </w:rPr>
      </w:pPr>
      <w:r w:rsidRPr="001D4DC8">
        <w:rPr>
          <w:rFonts w:ascii="Times New Roman" w:hAnsi="Times New Roman" w:cs="Times New Roman"/>
          <w:b/>
          <w:i/>
          <w:sz w:val="24"/>
          <w:szCs w:val="24"/>
        </w:rPr>
        <w:t xml:space="preserve">THE OHIO SCHOOLS’ </w:t>
      </w:r>
    </w:p>
    <w:p w:rsidR="001D4DC8" w:rsidRPr="001D4DC8" w:rsidRDefault="001D4DC8" w:rsidP="00B34A5C">
      <w:pPr>
        <w:spacing w:after="0" w:line="240" w:lineRule="auto"/>
        <w:jc w:val="center"/>
        <w:rPr>
          <w:rFonts w:ascii="Times New Roman" w:hAnsi="Times New Roman" w:cs="Times New Roman"/>
          <w:b/>
          <w:i/>
          <w:sz w:val="24"/>
          <w:szCs w:val="24"/>
        </w:rPr>
      </w:pPr>
      <w:r w:rsidRPr="001D4DC8">
        <w:rPr>
          <w:rFonts w:ascii="Times New Roman" w:hAnsi="Times New Roman" w:cs="Times New Roman"/>
          <w:b/>
          <w:i/>
          <w:sz w:val="24"/>
          <w:szCs w:val="24"/>
        </w:rPr>
        <w:t>APPLICATION FOR REHEARING</w:t>
      </w:r>
    </w:p>
    <w:p w:rsidR="001D4DC8" w:rsidRPr="001D4DC8" w:rsidRDefault="001D4DC8" w:rsidP="00B34A5C">
      <w:pPr>
        <w:spacing w:before="240" w:after="0" w:line="480" w:lineRule="auto"/>
        <w:jc w:val="both"/>
        <w:rPr>
          <w:rFonts w:ascii="Times New Roman" w:hAnsi="Times New Roman" w:cs="Times New Roman"/>
          <w:sz w:val="24"/>
          <w:szCs w:val="24"/>
        </w:rPr>
      </w:pPr>
      <w:r w:rsidRPr="001D4DC8">
        <w:rPr>
          <w:rFonts w:ascii="Times New Roman" w:hAnsi="Times New Roman" w:cs="Times New Roman"/>
          <w:sz w:val="24"/>
          <w:szCs w:val="24"/>
        </w:rPr>
        <w:tab/>
        <w:t>The Ohio Schools,</w:t>
      </w:r>
      <w:r w:rsidRPr="001D4DC8">
        <w:rPr>
          <w:rStyle w:val="FootnoteReference"/>
          <w:rFonts w:ascii="Times New Roman" w:hAnsi="Times New Roman" w:cs="Times New Roman"/>
          <w:sz w:val="24"/>
          <w:szCs w:val="24"/>
        </w:rPr>
        <w:footnoteReference w:id="1"/>
      </w:r>
      <w:r w:rsidRPr="001D4DC8">
        <w:rPr>
          <w:rFonts w:ascii="Times New Roman" w:hAnsi="Times New Roman" w:cs="Times New Roman"/>
          <w:sz w:val="24"/>
          <w:szCs w:val="24"/>
        </w:rPr>
        <w:t xml:space="preserve"> by counsel and pursuant to Section 4903.10, Ohio Rev. Code, and Rule 4901-1-35, Ohio Admin. Code, hereby request rehearing of the Opinion and Order issued by the Public Utilities Commission of Ohio (“Commission”) in this proceeding on July 2, 2012 (“Order”).  The Ohio Schools respectfully submit that the Commission’s Order is unlawful and unreasonable in the following respects:  </w:t>
      </w:r>
    </w:p>
    <w:p w:rsidR="001D4DC8" w:rsidRPr="0014200D" w:rsidRDefault="001D4DC8" w:rsidP="0014200D">
      <w:pPr>
        <w:ind w:left="1440" w:right="720" w:hanging="720"/>
        <w:jc w:val="both"/>
        <w:rPr>
          <w:rFonts w:ascii="Times New Roman" w:hAnsi="Times New Roman" w:cs="Times New Roman"/>
          <w:b/>
          <w:sz w:val="24"/>
          <w:szCs w:val="24"/>
        </w:rPr>
      </w:pPr>
      <w:r w:rsidRPr="0014200D">
        <w:rPr>
          <w:rFonts w:ascii="Times New Roman" w:hAnsi="Times New Roman" w:cs="Times New Roman"/>
          <w:b/>
          <w:sz w:val="24"/>
          <w:szCs w:val="24"/>
        </w:rPr>
        <w:t>A.</w:t>
      </w:r>
      <w:r w:rsidRPr="0014200D">
        <w:rPr>
          <w:rFonts w:ascii="Times New Roman" w:hAnsi="Times New Roman" w:cs="Times New Roman"/>
          <w:b/>
          <w:sz w:val="24"/>
          <w:szCs w:val="24"/>
        </w:rPr>
        <w:tab/>
      </w:r>
      <w:r w:rsidR="0014200D">
        <w:rPr>
          <w:rFonts w:ascii="Times New Roman" w:hAnsi="Times New Roman" w:cs="Times New Roman"/>
          <w:b/>
          <w:sz w:val="24"/>
          <w:szCs w:val="24"/>
        </w:rPr>
        <w:t xml:space="preserve">THE COMMISSION FAILED TO FIND THAT </w:t>
      </w:r>
      <w:r w:rsidR="009260D1" w:rsidRPr="0014200D">
        <w:rPr>
          <w:rFonts w:ascii="Times New Roman" w:hAnsi="Times New Roman" w:cs="Times New Roman"/>
          <w:b/>
          <w:caps/>
          <w:sz w:val="24"/>
          <w:szCs w:val="24"/>
        </w:rPr>
        <w:t>RPM-based capacity pricing is reasonable and lawful and should be reinstated as the state compensation mechanism</w:t>
      </w:r>
      <w:r w:rsidR="0014200D">
        <w:rPr>
          <w:rFonts w:ascii="Times New Roman" w:hAnsi="Times New Roman" w:cs="Times New Roman"/>
          <w:b/>
          <w:caps/>
          <w:sz w:val="24"/>
          <w:szCs w:val="24"/>
        </w:rPr>
        <w:t>.</w:t>
      </w:r>
      <w:r w:rsidR="009260D1" w:rsidRPr="0014200D">
        <w:rPr>
          <w:rFonts w:ascii="Times New Roman" w:hAnsi="Times New Roman" w:cs="Times New Roman"/>
          <w:b/>
          <w:sz w:val="24"/>
          <w:szCs w:val="24"/>
        </w:rPr>
        <w:t xml:space="preserve"> </w:t>
      </w:r>
    </w:p>
    <w:p w:rsidR="0014200D" w:rsidRDefault="001D4DC8" w:rsidP="0014200D">
      <w:pPr>
        <w:tabs>
          <w:tab w:val="left" w:pos="7920"/>
        </w:tabs>
        <w:spacing w:after="0" w:line="240" w:lineRule="auto"/>
        <w:ind w:left="1440" w:right="720" w:hanging="720"/>
        <w:jc w:val="both"/>
        <w:rPr>
          <w:rFonts w:ascii="Times New Roman" w:hAnsi="Times New Roman" w:cs="Times New Roman"/>
          <w:b/>
          <w:sz w:val="24"/>
          <w:szCs w:val="24"/>
        </w:rPr>
      </w:pPr>
      <w:r w:rsidRPr="0014200D">
        <w:rPr>
          <w:rFonts w:ascii="Times New Roman" w:hAnsi="Times New Roman" w:cs="Times New Roman"/>
          <w:b/>
          <w:sz w:val="24"/>
          <w:szCs w:val="24"/>
        </w:rPr>
        <w:t>B.</w:t>
      </w:r>
      <w:r w:rsidRPr="0014200D">
        <w:rPr>
          <w:rFonts w:ascii="Times New Roman" w:hAnsi="Times New Roman" w:cs="Times New Roman"/>
          <w:b/>
          <w:sz w:val="24"/>
          <w:szCs w:val="24"/>
        </w:rPr>
        <w:tab/>
      </w:r>
      <w:r w:rsidR="0014200D" w:rsidRPr="0014200D">
        <w:rPr>
          <w:rFonts w:ascii="Times New Roman" w:hAnsi="Times New Roman" w:cs="Times New Roman"/>
          <w:b/>
          <w:sz w:val="24"/>
          <w:szCs w:val="24"/>
        </w:rPr>
        <w:t>THE COMMISSION LACKS AUTHORITY TO SET COST-BASED CAPACITY RATE</w:t>
      </w:r>
      <w:r w:rsidR="0050726B">
        <w:rPr>
          <w:rFonts w:ascii="Times New Roman" w:hAnsi="Times New Roman" w:cs="Times New Roman"/>
          <w:b/>
          <w:sz w:val="24"/>
          <w:szCs w:val="24"/>
        </w:rPr>
        <w:t>S</w:t>
      </w:r>
      <w:r w:rsidR="0014200D" w:rsidRPr="0014200D">
        <w:rPr>
          <w:rFonts w:ascii="Times New Roman" w:hAnsi="Times New Roman" w:cs="Times New Roman"/>
          <w:b/>
          <w:sz w:val="24"/>
          <w:szCs w:val="24"/>
        </w:rPr>
        <w:t xml:space="preserve">.  </w:t>
      </w:r>
    </w:p>
    <w:p w:rsidR="0014200D" w:rsidRPr="0014200D" w:rsidRDefault="0014200D" w:rsidP="0014200D">
      <w:pPr>
        <w:spacing w:after="0" w:line="240" w:lineRule="auto"/>
        <w:ind w:left="1440" w:hanging="720"/>
        <w:jc w:val="both"/>
        <w:rPr>
          <w:rFonts w:ascii="Times New Roman" w:hAnsi="Times New Roman" w:cs="Times New Roman"/>
          <w:b/>
          <w:sz w:val="24"/>
          <w:szCs w:val="24"/>
        </w:rPr>
      </w:pPr>
    </w:p>
    <w:p w:rsidR="001D4DC8" w:rsidRDefault="008354C4" w:rsidP="008354C4">
      <w:pPr>
        <w:ind w:left="1440" w:right="720" w:hanging="720"/>
        <w:jc w:val="both"/>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r>
      <w:r w:rsidRPr="001D4DC8">
        <w:rPr>
          <w:rFonts w:ascii="Times New Roman" w:hAnsi="Times New Roman" w:cs="Times New Roman"/>
          <w:b/>
          <w:sz w:val="24"/>
          <w:szCs w:val="24"/>
        </w:rPr>
        <w:t>ASSUMING THE COMMISSION HAS AUTHORITY TO SET COST-BASED CAPACITY RATES, ITS ORDER IS UNLAWFUL AS IT FAILS TO FOLLOW THE PRESCRIBED RATEMAKING PROCESSES CONTAINED IN SECTIONS 4909.05, 4909.15, 4909.18, AND 4909.19, OHIO REV. CODE.</w:t>
      </w:r>
      <w:r w:rsidR="001D4DC8" w:rsidRPr="0014200D">
        <w:rPr>
          <w:rFonts w:ascii="Times New Roman" w:hAnsi="Times New Roman" w:cs="Times New Roman"/>
          <w:b/>
          <w:sz w:val="24"/>
          <w:szCs w:val="24"/>
        </w:rPr>
        <w:t xml:space="preserve">  </w:t>
      </w:r>
    </w:p>
    <w:p w:rsidR="00DE769C" w:rsidRPr="005B5453" w:rsidRDefault="008354C4" w:rsidP="0050726B">
      <w:pPr>
        <w:spacing w:before="240" w:after="0" w:line="240" w:lineRule="auto"/>
        <w:ind w:left="1440" w:right="720" w:hanging="720"/>
        <w:jc w:val="both"/>
        <w:rPr>
          <w:rFonts w:ascii="Times New Roman" w:hAnsi="Times New Roman" w:cs="Times New Roman"/>
          <w:b/>
          <w:sz w:val="24"/>
          <w:szCs w:val="24"/>
        </w:rPr>
      </w:pPr>
      <w:r w:rsidRPr="00DE769C">
        <w:rPr>
          <w:rFonts w:ascii="Times New Roman" w:hAnsi="Times New Roman" w:cs="Times New Roman"/>
          <w:b/>
          <w:sz w:val="24"/>
          <w:szCs w:val="24"/>
        </w:rPr>
        <w:t>D.</w:t>
      </w:r>
      <w:r w:rsidRPr="00DE769C">
        <w:rPr>
          <w:rFonts w:ascii="Times New Roman" w:hAnsi="Times New Roman" w:cs="Times New Roman"/>
          <w:b/>
          <w:sz w:val="24"/>
          <w:szCs w:val="24"/>
        </w:rPr>
        <w:tab/>
      </w:r>
      <w:r w:rsidR="00DE769C" w:rsidRPr="00DE769C">
        <w:rPr>
          <w:rFonts w:ascii="Times New Roman" w:hAnsi="Times New Roman" w:cs="Times New Roman"/>
          <w:b/>
          <w:sz w:val="24"/>
          <w:szCs w:val="24"/>
        </w:rPr>
        <w:t xml:space="preserve">THE $188.88/MW-DAY COST-BASED CAPACITY CHARGE ORDERED IN THIS PROCEEDING NOT ONLY IS UNLAWFUL, BUT ALSO IS UNREASONBLE IN LIGHT OF THE HARM IT WILL CAUSE CONSUMERS AND </w:t>
      </w:r>
      <w:r w:rsidR="00DE769C" w:rsidRPr="00DE769C">
        <w:rPr>
          <w:rFonts w:ascii="Times New Roman" w:hAnsi="Times New Roman" w:cs="Times New Roman"/>
          <w:b/>
          <w:sz w:val="24"/>
          <w:szCs w:val="24"/>
        </w:rPr>
        <w:lastRenderedPageBreak/>
        <w:t>PARTICUALARLY</w:t>
      </w:r>
      <w:r w:rsidR="00DE769C">
        <w:rPr>
          <w:rFonts w:ascii="Times New Roman" w:hAnsi="Times New Roman" w:cs="Times New Roman"/>
          <w:b/>
          <w:sz w:val="24"/>
          <w:szCs w:val="24"/>
        </w:rPr>
        <w:t xml:space="preserve"> </w:t>
      </w:r>
      <w:r w:rsidR="00DE769C" w:rsidRPr="00DE769C">
        <w:rPr>
          <w:rFonts w:ascii="Times New Roman" w:hAnsi="Times New Roman" w:cs="Times New Roman"/>
          <w:b/>
          <w:sz w:val="24"/>
          <w:szCs w:val="24"/>
        </w:rPr>
        <w:t>OHIO’S SCHOOLS WHICH ARE ATTEMPTING TO OPERATE IN THE THROES OF A $2.8 BILLION FUNDING CUT</w:t>
      </w:r>
      <w:r w:rsidR="00DE769C">
        <w:rPr>
          <w:rFonts w:ascii="Times New Roman" w:hAnsi="Times New Roman" w:cs="Times New Roman"/>
          <w:b/>
          <w:sz w:val="24"/>
          <w:szCs w:val="24"/>
        </w:rPr>
        <w:t>.</w:t>
      </w:r>
    </w:p>
    <w:p w:rsidR="001D4DC8" w:rsidRPr="001D4DC8" w:rsidRDefault="001D4DC8" w:rsidP="001E06CA">
      <w:pPr>
        <w:spacing w:before="240" w:after="0" w:line="480" w:lineRule="auto"/>
        <w:jc w:val="both"/>
        <w:rPr>
          <w:rFonts w:ascii="Times New Roman" w:hAnsi="Times New Roman" w:cs="Times New Roman"/>
          <w:sz w:val="24"/>
          <w:szCs w:val="24"/>
        </w:rPr>
      </w:pPr>
      <w:r w:rsidRPr="001D4DC8">
        <w:rPr>
          <w:rFonts w:ascii="Times New Roman" w:hAnsi="Times New Roman" w:cs="Times New Roman"/>
          <w:sz w:val="24"/>
          <w:szCs w:val="24"/>
        </w:rPr>
        <w:tab/>
        <w:t xml:space="preserve">WHEREFORE, for the reasons more fully set forth in the accompanying Memorandum in Support, the Ohio Schools respectfully request that the Commission grant rehearing of its Order, reverse its determination, and </w:t>
      </w:r>
      <w:r w:rsidR="009260D1">
        <w:rPr>
          <w:rFonts w:ascii="Times New Roman" w:hAnsi="Times New Roman" w:cs="Times New Roman"/>
          <w:sz w:val="24"/>
          <w:szCs w:val="24"/>
        </w:rPr>
        <w:t xml:space="preserve">reinstate </w:t>
      </w:r>
      <w:r w:rsidRPr="001D4DC8">
        <w:rPr>
          <w:rFonts w:ascii="Times New Roman" w:hAnsi="Times New Roman" w:cs="Times New Roman"/>
          <w:sz w:val="24"/>
          <w:szCs w:val="24"/>
        </w:rPr>
        <w:t xml:space="preserve">RPM-based pricing as the state compensation mechanism in Ohio.  </w:t>
      </w:r>
    </w:p>
    <w:p w:rsidR="001D4DC8" w:rsidRPr="001D4DC8" w:rsidRDefault="001D4DC8" w:rsidP="001D4DC8">
      <w:pPr>
        <w:spacing w:line="480" w:lineRule="auto"/>
        <w:ind w:left="4140"/>
        <w:jc w:val="both"/>
        <w:rPr>
          <w:rFonts w:ascii="Times New Roman" w:hAnsi="Times New Roman" w:cs="Times New Roman"/>
          <w:sz w:val="24"/>
          <w:szCs w:val="24"/>
        </w:rPr>
      </w:pPr>
      <w:r w:rsidRPr="001D4DC8">
        <w:rPr>
          <w:rFonts w:ascii="Times New Roman" w:hAnsi="Times New Roman" w:cs="Times New Roman"/>
          <w:sz w:val="24"/>
          <w:szCs w:val="24"/>
        </w:rPr>
        <w:t>Respectfully submitted,</w:t>
      </w:r>
    </w:p>
    <w:p w:rsidR="001D4DC8" w:rsidRPr="001D4DC8" w:rsidRDefault="001D4DC8" w:rsidP="001D4DC8">
      <w:pPr>
        <w:tabs>
          <w:tab w:val="left" w:pos="4140"/>
        </w:tabs>
        <w:spacing w:before="360"/>
        <w:jc w:val="both"/>
        <w:rPr>
          <w:rFonts w:ascii="Times New Roman" w:hAnsi="Times New Roman" w:cs="Times New Roman"/>
          <w:sz w:val="24"/>
          <w:szCs w:val="24"/>
        </w:rPr>
      </w:pPr>
      <w:r w:rsidRPr="001D4DC8">
        <w:rPr>
          <w:rFonts w:ascii="Times New Roman" w:hAnsi="Times New Roman" w:cs="Times New Roman"/>
          <w:sz w:val="24"/>
          <w:szCs w:val="24"/>
        </w:rPr>
        <w:tab/>
      </w:r>
      <w:r w:rsidRPr="001D4DC8">
        <w:rPr>
          <w:rFonts w:ascii="Times New Roman" w:hAnsi="Times New Roman" w:cs="Times New Roman"/>
          <w:sz w:val="24"/>
          <w:szCs w:val="24"/>
        </w:rPr>
        <w:tab/>
      </w:r>
    </w:p>
    <w:p w:rsidR="001D4DC8" w:rsidRPr="001D4DC8" w:rsidRDefault="001D4DC8" w:rsidP="00B34A5C">
      <w:pPr>
        <w:tabs>
          <w:tab w:val="left" w:pos="4140"/>
        </w:tabs>
        <w:spacing w:after="0" w:line="240" w:lineRule="auto"/>
        <w:jc w:val="both"/>
        <w:rPr>
          <w:rFonts w:ascii="Times New Roman" w:hAnsi="Times New Roman" w:cs="Times New Roman"/>
          <w:sz w:val="24"/>
          <w:szCs w:val="24"/>
        </w:rPr>
      </w:pPr>
      <w:r w:rsidRPr="001D4DC8">
        <w:rPr>
          <w:rFonts w:ascii="Times New Roman" w:hAnsi="Times New Roman" w:cs="Times New Roman"/>
          <w:sz w:val="24"/>
          <w:szCs w:val="24"/>
        </w:rPr>
        <w:tab/>
      </w:r>
      <w:r w:rsidRPr="001E06CA">
        <w:rPr>
          <w:rFonts w:ascii="Times New Roman" w:hAnsi="Times New Roman" w:cs="Times New Roman"/>
          <w:sz w:val="24"/>
          <w:szCs w:val="24"/>
          <w:u w:val="single"/>
        </w:rPr>
        <w:t>___</w:t>
      </w:r>
      <w:r w:rsidR="001E06CA" w:rsidRPr="001E06CA">
        <w:rPr>
          <w:rFonts w:ascii="Times New Roman" w:hAnsi="Times New Roman" w:cs="Times New Roman"/>
          <w:sz w:val="24"/>
          <w:szCs w:val="24"/>
          <w:u w:val="single"/>
        </w:rPr>
        <w:t>/s/  Dane Stinson</w:t>
      </w:r>
      <w:r w:rsidRPr="001D4DC8">
        <w:rPr>
          <w:rFonts w:ascii="Times New Roman" w:hAnsi="Times New Roman" w:cs="Times New Roman"/>
          <w:sz w:val="24"/>
          <w:szCs w:val="24"/>
        </w:rPr>
        <w:t>_________________</w:t>
      </w:r>
    </w:p>
    <w:p w:rsidR="001D4DC8" w:rsidRPr="001D4DC8" w:rsidRDefault="001D4DC8" w:rsidP="00B34A5C">
      <w:pPr>
        <w:tabs>
          <w:tab w:val="left" w:pos="342"/>
        </w:tabs>
        <w:spacing w:after="0" w:line="240" w:lineRule="auto"/>
        <w:ind w:left="4140"/>
        <w:rPr>
          <w:rFonts w:ascii="Times New Roman" w:hAnsi="Times New Roman" w:cs="Times New Roman"/>
          <w:sz w:val="24"/>
          <w:szCs w:val="24"/>
        </w:rPr>
      </w:pPr>
      <w:r w:rsidRPr="001D4DC8">
        <w:rPr>
          <w:rFonts w:ascii="Times New Roman" w:hAnsi="Times New Roman" w:cs="Times New Roman"/>
          <w:sz w:val="24"/>
          <w:szCs w:val="24"/>
        </w:rPr>
        <w:t>Dane Stinson, Esq.</w:t>
      </w:r>
    </w:p>
    <w:p w:rsidR="001D4DC8" w:rsidRPr="001D4DC8" w:rsidRDefault="001D4DC8" w:rsidP="00B34A5C">
      <w:pPr>
        <w:tabs>
          <w:tab w:val="right" w:pos="720"/>
          <w:tab w:val="left" w:pos="1440"/>
          <w:tab w:val="left" w:pos="4320"/>
          <w:tab w:val="left" w:pos="5040"/>
          <w:tab w:val="left" w:pos="5760"/>
          <w:tab w:val="left" w:pos="8640"/>
        </w:tabs>
        <w:spacing w:after="0" w:line="240" w:lineRule="auto"/>
        <w:ind w:left="4140"/>
        <w:jc w:val="both"/>
        <w:rPr>
          <w:rFonts w:ascii="Times New Roman" w:hAnsi="Times New Roman" w:cs="Times New Roman"/>
          <w:sz w:val="24"/>
          <w:szCs w:val="24"/>
        </w:rPr>
      </w:pPr>
      <w:r w:rsidRPr="001D4DC8">
        <w:rPr>
          <w:rFonts w:ascii="Times New Roman" w:hAnsi="Times New Roman" w:cs="Times New Roman"/>
          <w:sz w:val="24"/>
          <w:szCs w:val="24"/>
        </w:rPr>
        <w:t>BAILEY CAVALIERI LLC</w:t>
      </w:r>
    </w:p>
    <w:p w:rsidR="001D4DC8" w:rsidRPr="001D4DC8" w:rsidRDefault="001D4DC8" w:rsidP="00B34A5C">
      <w:pPr>
        <w:tabs>
          <w:tab w:val="right" w:pos="720"/>
          <w:tab w:val="left" w:pos="1440"/>
          <w:tab w:val="left" w:pos="4320"/>
          <w:tab w:val="left" w:pos="5040"/>
          <w:tab w:val="left" w:pos="5760"/>
          <w:tab w:val="left" w:pos="8640"/>
        </w:tabs>
        <w:spacing w:after="0" w:line="240" w:lineRule="auto"/>
        <w:ind w:left="4140"/>
        <w:jc w:val="both"/>
        <w:rPr>
          <w:rFonts w:ascii="Times New Roman" w:hAnsi="Times New Roman" w:cs="Times New Roman"/>
          <w:sz w:val="24"/>
          <w:szCs w:val="24"/>
        </w:rPr>
      </w:pPr>
      <w:r w:rsidRPr="001D4DC8">
        <w:rPr>
          <w:rFonts w:ascii="Times New Roman" w:hAnsi="Times New Roman" w:cs="Times New Roman"/>
          <w:sz w:val="24"/>
          <w:szCs w:val="24"/>
        </w:rPr>
        <w:t>10 West Broad Street, Suite 2100</w:t>
      </w:r>
    </w:p>
    <w:p w:rsidR="001D4DC8" w:rsidRPr="001D4DC8" w:rsidRDefault="001D4DC8" w:rsidP="00B34A5C">
      <w:pPr>
        <w:tabs>
          <w:tab w:val="right" w:pos="720"/>
          <w:tab w:val="left" w:pos="1440"/>
          <w:tab w:val="left" w:pos="4320"/>
          <w:tab w:val="left" w:pos="5040"/>
          <w:tab w:val="left" w:pos="5760"/>
          <w:tab w:val="left" w:pos="8640"/>
        </w:tabs>
        <w:spacing w:after="0" w:line="240" w:lineRule="auto"/>
        <w:ind w:left="4140"/>
        <w:jc w:val="both"/>
        <w:rPr>
          <w:rFonts w:ascii="Times New Roman" w:hAnsi="Times New Roman" w:cs="Times New Roman"/>
          <w:sz w:val="24"/>
          <w:szCs w:val="24"/>
        </w:rPr>
      </w:pPr>
      <w:r w:rsidRPr="001D4DC8">
        <w:rPr>
          <w:rFonts w:ascii="Times New Roman" w:hAnsi="Times New Roman" w:cs="Times New Roman"/>
          <w:sz w:val="24"/>
          <w:szCs w:val="24"/>
        </w:rPr>
        <w:t>Columbus, Ohio 43215</w:t>
      </w:r>
    </w:p>
    <w:p w:rsidR="001D4DC8" w:rsidRPr="001D4DC8" w:rsidRDefault="001D4DC8" w:rsidP="00B34A5C">
      <w:pPr>
        <w:tabs>
          <w:tab w:val="right" w:pos="720"/>
          <w:tab w:val="left" w:pos="1440"/>
          <w:tab w:val="left" w:pos="4320"/>
          <w:tab w:val="left" w:pos="5040"/>
          <w:tab w:val="left" w:pos="5760"/>
          <w:tab w:val="left" w:pos="8640"/>
        </w:tabs>
        <w:spacing w:after="0" w:line="240" w:lineRule="auto"/>
        <w:ind w:left="4140"/>
        <w:jc w:val="both"/>
        <w:rPr>
          <w:rFonts w:ascii="Times New Roman" w:hAnsi="Times New Roman" w:cs="Times New Roman"/>
          <w:sz w:val="24"/>
          <w:szCs w:val="24"/>
        </w:rPr>
      </w:pPr>
      <w:r w:rsidRPr="001D4DC8">
        <w:rPr>
          <w:rFonts w:ascii="Times New Roman" w:hAnsi="Times New Roman" w:cs="Times New Roman"/>
          <w:sz w:val="24"/>
          <w:szCs w:val="24"/>
        </w:rPr>
        <w:t>(614) 229-3210 (telephone)</w:t>
      </w:r>
      <w:r w:rsidRPr="001D4DC8">
        <w:rPr>
          <w:rFonts w:ascii="Times New Roman" w:hAnsi="Times New Roman" w:cs="Times New Roman"/>
          <w:sz w:val="24"/>
          <w:szCs w:val="24"/>
        </w:rPr>
        <w:tab/>
      </w:r>
    </w:p>
    <w:p w:rsidR="001D4DC8" w:rsidRPr="001D4DC8" w:rsidRDefault="001D4DC8" w:rsidP="00B34A5C">
      <w:pPr>
        <w:tabs>
          <w:tab w:val="right" w:pos="720"/>
          <w:tab w:val="left" w:pos="1440"/>
          <w:tab w:val="left" w:pos="4320"/>
          <w:tab w:val="left" w:pos="5040"/>
          <w:tab w:val="left" w:pos="5760"/>
          <w:tab w:val="left" w:pos="8640"/>
        </w:tabs>
        <w:spacing w:after="0" w:line="240" w:lineRule="auto"/>
        <w:ind w:left="4140"/>
        <w:jc w:val="both"/>
        <w:rPr>
          <w:rFonts w:ascii="Times New Roman" w:hAnsi="Times New Roman" w:cs="Times New Roman"/>
          <w:sz w:val="24"/>
          <w:szCs w:val="24"/>
        </w:rPr>
      </w:pPr>
      <w:r w:rsidRPr="001D4DC8">
        <w:rPr>
          <w:rFonts w:ascii="Times New Roman" w:hAnsi="Times New Roman" w:cs="Times New Roman"/>
          <w:sz w:val="24"/>
          <w:szCs w:val="24"/>
        </w:rPr>
        <w:t>(614) 221-0479 (fax)</w:t>
      </w:r>
    </w:p>
    <w:p w:rsidR="001D4DC8" w:rsidRPr="001D4DC8" w:rsidRDefault="001D4DC8" w:rsidP="00B34A5C">
      <w:pPr>
        <w:tabs>
          <w:tab w:val="right" w:pos="720"/>
          <w:tab w:val="left" w:pos="1440"/>
          <w:tab w:val="left" w:pos="4320"/>
          <w:tab w:val="left" w:pos="5040"/>
          <w:tab w:val="left" w:pos="5760"/>
          <w:tab w:val="left" w:pos="8640"/>
        </w:tabs>
        <w:spacing w:after="0" w:line="240" w:lineRule="auto"/>
        <w:ind w:left="4140"/>
        <w:jc w:val="both"/>
        <w:rPr>
          <w:rFonts w:ascii="Times New Roman" w:hAnsi="Times New Roman" w:cs="Times New Roman"/>
          <w:sz w:val="24"/>
          <w:szCs w:val="24"/>
        </w:rPr>
      </w:pPr>
      <w:r w:rsidRPr="001D4DC8">
        <w:rPr>
          <w:rFonts w:ascii="Times New Roman" w:hAnsi="Times New Roman" w:cs="Times New Roman"/>
          <w:sz w:val="24"/>
          <w:szCs w:val="24"/>
        </w:rPr>
        <w:t>Dane.Stinson@BaileyCavalieri.com</w:t>
      </w:r>
    </w:p>
    <w:p w:rsidR="001D4DC8" w:rsidRPr="001D4DC8" w:rsidRDefault="001D4DC8" w:rsidP="00B34A5C">
      <w:pPr>
        <w:tabs>
          <w:tab w:val="right" w:pos="720"/>
          <w:tab w:val="left" w:pos="1440"/>
          <w:tab w:val="left" w:pos="4140"/>
          <w:tab w:val="left" w:pos="5040"/>
          <w:tab w:val="left" w:pos="5760"/>
          <w:tab w:val="left" w:pos="8640"/>
        </w:tabs>
        <w:spacing w:before="120" w:after="0" w:line="240" w:lineRule="auto"/>
        <w:jc w:val="both"/>
        <w:rPr>
          <w:rFonts w:ascii="Times New Roman" w:hAnsi="Times New Roman" w:cs="Times New Roman"/>
          <w:sz w:val="24"/>
          <w:szCs w:val="24"/>
        </w:rPr>
      </w:pPr>
      <w:r w:rsidRPr="001D4DC8">
        <w:rPr>
          <w:rFonts w:ascii="Times New Roman" w:hAnsi="Times New Roman" w:cs="Times New Roman"/>
          <w:sz w:val="24"/>
          <w:szCs w:val="24"/>
        </w:rPr>
        <w:tab/>
      </w:r>
      <w:r w:rsidRPr="001D4DC8">
        <w:rPr>
          <w:rFonts w:ascii="Times New Roman" w:hAnsi="Times New Roman" w:cs="Times New Roman"/>
          <w:sz w:val="24"/>
          <w:szCs w:val="24"/>
        </w:rPr>
        <w:tab/>
      </w:r>
      <w:r w:rsidRPr="001D4DC8">
        <w:rPr>
          <w:rFonts w:ascii="Times New Roman" w:hAnsi="Times New Roman" w:cs="Times New Roman"/>
          <w:sz w:val="24"/>
          <w:szCs w:val="24"/>
        </w:rPr>
        <w:tab/>
      </w:r>
      <w:r w:rsidRPr="001D4DC8">
        <w:rPr>
          <w:rFonts w:ascii="Times New Roman" w:hAnsi="Times New Roman" w:cs="Times New Roman"/>
          <w:i/>
          <w:sz w:val="24"/>
          <w:szCs w:val="24"/>
        </w:rPr>
        <w:t xml:space="preserve">Attorneys for Ohio Schools </w:t>
      </w:r>
    </w:p>
    <w:p w:rsidR="001D4DC8" w:rsidRPr="001D4DC8" w:rsidRDefault="001D4DC8" w:rsidP="001D4DC8">
      <w:pPr>
        <w:rPr>
          <w:rFonts w:ascii="Times New Roman" w:hAnsi="Times New Roman" w:cs="Times New Roman"/>
          <w:sz w:val="24"/>
          <w:szCs w:val="24"/>
        </w:rPr>
      </w:pPr>
    </w:p>
    <w:p w:rsidR="001D4DC8" w:rsidRPr="00FE29B4" w:rsidRDefault="001D4DC8" w:rsidP="00B34A5C">
      <w:pPr>
        <w:spacing w:after="0" w:line="240" w:lineRule="auto"/>
        <w:jc w:val="center"/>
        <w:rPr>
          <w:rFonts w:ascii="Times New Roman" w:hAnsi="Times New Roman" w:cs="Times New Roman"/>
          <w:b/>
          <w:i/>
          <w:sz w:val="24"/>
          <w:szCs w:val="24"/>
          <w:u w:val="single"/>
        </w:rPr>
      </w:pPr>
      <w:r w:rsidRPr="001D4DC8">
        <w:rPr>
          <w:rFonts w:ascii="Times New Roman" w:hAnsi="Times New Roman" w:cs="Times New Roman"/>
          <w:sz w:val="24"/>
          <w:szCs w:val="24"/>
        </w:rPr>
        <w:br w:type="page"/>
      </w:r>
      <w:r w:rsidRPr="00FE29B4">
        <w:rPr>
          <w:rFonts w:ascii="Times New Roman" w:hAnsi="Times New Roman" w:cs="Times New Roman"/>
          <w:b/>
          <w:i/>
          <w:sz w:val="24"/>
          <w:szCs w:val="24"/>
          <w:u w:val="single"/>
        </w:rPr>
        <w:lastRenderedPageBreak/>
        <w:t>MEMORANDUM IN SUPPORT</w:t>
      </w:r>
    </w:p>
    <w:p w:rsidR="001D4DC8" w:rsidRPr="00FE29B4" w:rsidRDefault="001D4DC8" w:rsidP="00B34A5C">
      <w:pPr>
        <w:spacing w:before="240" w:after="0" w:line="480" w:lineRule="auto"/>
        <w:rPr>
          <w:rFonts w:ascii="Times New Roman" w:hAnsi="Times New Roman" w:cs="Times New Roman"/>
          <w:b/>
          <w:i/>
          <w:sz w:val="24"/>
          <w:szCs w:val="24"/>
        </w:rPr>
      </w:pPr>
      <w:r w:rsidRPr="00FE29B4">
        <w:rPr>
          <w:rFonts w:ascii="Times New Roman" w:hAnsi="Times New Roman" w:cs="Times New Roman"/>
          <w:b/>
          <w:i/>
          <w:sz w:val="24"/>
          <w:szCs w:val="24"/>
        </w:rPr>
        <w:t>I.</w:t>
      </w:r>
      <w:r w:rsidRPr="00FE29B4">
        <w:rPr>
          <w:rFonts w:ascii="Times New Roman" w:hAnsi="Times New Roman" w:cs="Times New Roman"/>
          <w:b/>
          <w:i/>
          <w:sz w:val="24"/>
          <w:szCs w:val="24"/>
        </w:rPr>
        <w:tab/>
        <w:t>INTRODUCTION</w:t>
      </w:r>
    </w:p>
    <w:p w:rsidR="001D4DC8" w:rsidRPr="001D4DC8" w:rsidRDefault="001D4DC8" w:rsidP="00B34A5C">
      <w:pPr>
        <w:spacing w:after="0" w:line="480" w:lineRule="auto"/>
        <w:ind w:firstLine="720"/>
        <w:jc w:val="both"/>
        <w:rPr>
          <w:rFonts w:ascii="Times New Roman" w:hAnsi="Times New Roman" w:cs="Times New Roman"/>
          <w:sz w:val="24"/>
          <w:szCs w:val="24"/>
        </w:rPr>
      </w:pPr>
      <w:r w:rsidRPr="001D4DC8">
        <w:rPr>
          <w:rFonts w:ascii="Times New Roman" w:hAnsi="Times New Roman" w:cs="Times New Roman"/>
          <w:sz w:val="24"/>
          <w:szCs w:val="24"/>
        </w:rPr>
        <w:t>The State of Ohio has been a customer choice state since Senate Bill 3 was enacted in 1999.  As a customer choice state, the Ohio General Assembly deregulated generation (and, thus, capacity) services</w:t>
      </w:r>
      <w:r w:rsidR="009260D1">
        <w:rPr>
          <w:rFonts w:ascii="Times New Roman" w:hAnsi="Times New Roman" w:cs="Times New Roman"/>
          <w:sz w:val="24"/>
          <w:szCs w:val="24"/>
        </w:rPr>
        <w:t>,</w:t>
      </w:r>
      <w:r w:rsidR="009260D1">
        <w:rPr>
          <w:rStyle w:val="FootnoteReference"/>
          <w:rFonts w:ascii="Times New Roman" w:hAnsi="Times New Roman" w:cs="Times New Roman"/>
          <w:sz w:val="24"/>
          <w:szCs w:val="24"/>
        </w:rPr>
        <w:footnoteReference w:id="2"/>
      </w:r>
      <w:r w:rsidRPr="001D4DC8">
        <w:rPr>
          <w:rFonts w:ascii="Times New Roman" w:hAnsi="Times New Roman" w:cs="Times New Roman"/>
          <w:sz w:val="24"/>
          <w:szCs w:val="24"/>
        </w:rPr>
        <w:t xml:space="preserve"> and the Commission adopted the Reliability Pricing Model (“RPM”) as the state compensation</w:t>
      </w:r>
      <w:r w:rsidR="00774348">
        <w:rPr>
          <w:rFonts w:ascii="Times New Roman" w:hAnsi="Times New Roman" w:cs="Times New Roman"/>
          <w:sz w:val="24"/>
          <w:szCs w:val="24"/>
        </w:rPr>
        <w:t xml:space="preserve"> mechanism</w:t>
      </w:r>
      <w:r w:rsidRPr="001D4DC8">
        <w:rPr>
          <w:rFonts w:ascii="Times New Roman" w:hAnsi="Times New Roman" w:cs="Times New Roman"/>
          <w:sz w:val="24"/>
          <w:szCs w:val="24"/>
        </w:rPr>
        <w:t>.  See Order of December 8, 2010.  Since 2007, AEP Ohio</w:t>
      </w:r>
      <w:r w:rsidRPr="001D4DC8">
        <w:rPr>
          <w:rStyle w:val="FootnoteReference"/>
          <w:rFonts w:ascii="Times New Roman" w:hAnsi="Times New Roman" w:cs="Times New Roman"/>
          <w:sz w:val="24"/>
          <w:szCs w:val="24"/>
        </w:rPr>
        <w:footnoteReference w:id="3"/>
      </w:r>
      <w:r w:rsidRPr="001D4DC8">
        <w:rPr>
          <w:rFonts w:ascii="Times New Roman" w:hAnsi="Times New Roman" w:cs="Times New Roman"/>
          <w:sz w:val="24"/>
          <w:szCs w:val="24"/>
        </w:rPr>
        <w:t xml:space="preserve"> has offered capacity service under RPM pricing.  It was not until 2010 that AEP Ohio, aware that market-based RPM pricing would temporarily dip in PJM planning years 2012/2013 and 2013/2014, sought to increase its capacity charge on the theory that it somehow had a “right” to charge cost-based rates.  AEP Ohio Initial Br. at 13.   As this application for rehearing demonstrates, AEP Ohio does not have a right to cost-based rates and the Commission’s Order granting</w:t>
      </w:r>
      <w:r w:rsidR="008D052A">
        <w:rPr>
          <w:rFonts w:ascii="Times New Roman" w:hAnsi="Times New Roman" w:cs="Times New Roman"/>
          <w:sz w:val="24"/>
          <w:szCs w:val="24"/>
        </w:rPr>
        <w:t xml:space="preserve"> the same </w:t>
      </w:r>
      <w:r w:rsidRPr="001D4DC8">
        <w:rPr>
          <w:rFonts w:ascii="Times New Roman" w:hAnsi="Times New Roman" w:cs="Times New Roman"/>
          <w:sz w:val="24"/>
          <w:szCs w:val="24"/>
        </w:rPr>
        <w:t>is unlawful.</w:t>
      </w:r>
    </w:p>
    <w:p w:rsidR="008D052A" w:rsidRDefault="001D4DC8" w:rsidP="00B34A5C">
      <w:pPr>
        <w:spacing w:after="0" w:line="480" w:lineRule="auto"/>
        <w:ind w:firstLine="720"/>
        <w:jc w:val="both"/>
        <w:rPr>
          <w:rFonts w:ascii="Times New Roman" w:hAnsi="Times New Roman" w:cs="Times New Roman"/>
          <w:sz w:val="24"/>
          <w:szCs w:val="24"/>
        </w:rPr>
      </w:pPr>
      <w:r w:rsidRPr="001D4DC8">
        <w:rPr>
          <w:rFonts w:ascii="Times New Roman" w:hAnsi="Times New Roman" w:cs="Times New Roman"/>
          <w:sz w:val="24"/>
          <w:szCs w:val="24"/>
        </w:rPr>
        <w:t>The Commission’s Order has serious consequences for Ohio Schools, which are suffering from $2.8 billion in funding cuts this biennium.  Although the Order reduced the capacity charge from $188.88/MW-day to the RPM price (currently $20.01/MW-day), it orders the difference between these amounts deferred and recovered through a mechanism to be determined in AEP Ohio’s electric security plan (“ESP”) case.  See PUCO Case No. 11-346-EL-SSO.  The terms of the recovery, and particularly from w</w:t>
      </w:r>
      <w:r w:rsidR="008D052A">
        <w:rPr>
          <w:rFonts w:ascii="Times New Roman" w:hAnsi="Times New Roman" w:cs="Times New Roman"/>
          <w:sz w:val="24"/>
          <w:szCs w:val="24"/>
        </w:rPr>
        <w:t xml:space="preserve">hom, have not been determined.  Recovery from consumers could substantially harm schools, as could recovery from CRES providers, which can pass through charges to the </w:t>
      </w:r>
      <w:r w:rsidR="008D052A">
        <w:rPr>
          <w:rFonts w:ascii="Times New Roman" w:hAnsi="Times New Roman" w:cs="Times New Roman"/>
          <w:sz w:val="24"/>
          <w:szCs w:val="24"/>
        </w:rPr>
        <w:lastRenderedPageBreak/>
        <w:t>schools or terminate their contract</w:t>
      </w:r>
      <w:r w:rsidR="00F83311">
        <w:rPr>
          <w:rFonts w:ascii="Times New Roman" w:hAnsi="Times New Roman" w:cs="Times New Roman"/>
          <w:sz w:val="24"/>
          <w:szCs w:val="24"/>
        </w:rPr>
        <w:t>s</w:t>
      </w:r>
      <w:r w:rsidR="008D052A">
        <w:rPr>
          <w:rFonts w:ascii="Times New Roman" w:hAnsi="Times New Roman" w:cs="Times New Roman"/>
          <w:sz w:val="24"/>
          <w:szCs w:val="24"/>
        </w:rPr>
        <w:t xml:space="preserve">, resulting in a school’s loss of hundreds of thousands of dollars in savings per year.   </w:t>
      </w:r>
    </w:p>
    <w:p w:rsidR="001D4DC8" w:rsidRPr="001D4DC8" w:rsidRDefault="001D4DC8" w:rsidP="00B34A5C">
      <w:pPr>
        <w:spacing w:after="0" w:line="480" w:lineRule="auto"/>
        <w:ind w:firstLine="720"/>
        <w:jc w:val="both"/>
        <w:rPr>
          <w:rFonts w:ascii="Times New Roman" w:hAnsi="Times New Roman" w:cs="Times New Roman"/>
          <w:sz w:val="24"/>
          <w:szCs w:val="24"/>
        </w:rPr>
      </w:pPr>
      <w:r w:rsidRPr="001D4DC8">
        <w:rPr>
          <w:rFonts w:ascii="Times New Roman" w:hAnsi="Times New Roman" w:cs="Times New Roman"/>
          <w:sz w:val="24"/>
          <w:szCs w:val="24"/>
        </w:rPr>
        <w:t xml:space="preserve">Moreover, the Order acknowledges that the Commission will consider “any additional financial considerations in the [ESP] proceeding.”  Order, at 23.  The Ohio Schools fear this </w:t>
      </w:r>
      <w:r w:rsidR="00F83311">
        <w:rPr>
          <w:rFonts w:ascii="Times New Roman" w:hAnsi="Times New Roman" w:cs="Times New Roman"/>
          <w:sz w:val="24"/>
          <w:szCs w:val="24"/>
        </w:rPr>
        <w:t xml:space="preserve">statement </w:t>
      </w:r>
      <w:r w:rsidRPr="001D4DC8">
        <w:rPr>
          <w:rFonts w:ascii="Times New Roman" w:hAnsi="Times New Roman" w:cs="Times New Roman"/>
          <w:sz w:val="24"/>
          <w:szCs w:val="24"/>
        </w:rPr>
        <w:t xml:space="preserve">is in reference to the Company’s request for a retail stability rider (“RSR”), </w:t>
      </w:r>
      <w:r w:rsidR="008D052A">
        <w:rPr>
          <w:rFonts w:ascii="Times New Roman" w:hAnsi="Times New Roman" w:cs="Times New Roman"/>
          <w:sz w:val="24"/>
          <w:szCs w:val="24"/>
        </w:rPr>
        <w:t xml:space="preserve">and its proposal to increase the RSR by $33 million for every $10/MW-day decrease to its proposed capacity charge.  The Company’s proposal could add approximately $550 million to the RSR, leading to the rate shock the Commission sought to avoid by its entry of February 23, 2012, </w:t>
      </w:r>
      <w:r w:rsidRPr="001D4DC8">
        <w:rPr>
          <w:rFonts w:ascii="Times New Roman" w:hAnsi="Times New Roman" w:cs="Times New Roman"/>
          <w:sz w:val="24"/>
          <w:szCs w:val="24"/>
        </w:rPr>
        <w:t xml:space="preserve">to the </w:t>
      </w:r>
      <w:r w:rsidR="008D052A">
        <w:rPr>
          <w:rFonts w:ascii="Times New Roman" w:hAnsi="Times New Roman" w:cs="Times New Roman"/>
          <w:sz w:val="24"/>
          <w:szCs w:val="24"/>
        </w:rPr>
        <w:t xml:space="preserve">considerable </w:t>
      </w:r>
      <w:r w:rsidRPr="001D4DC8">
        <w:rPr>
          <w:rFonts w:ascii="Times New Roman" w:hAnsi="Times New Roman" w:cs="Times New Roman"/>
          <w:sz w:val="24"/>
          <w:szCs w:val="24"/>
        </w:rPr>
        <w:t xml:space="preserve">detriment of Ohio’s cash-strapped schools.  </w:t>
      </w:r>
    </w:p>
    <w:p w:rsidR="001D4DC8" w:rsidRPr="001D4DC8" w:rsidRDefault="008D052A" w:rsidP="00B34A5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Commission has but one lawful and reasonable choice on rehearing, and that is to reverse its order and </w:t>
      </w:r>
      <w:r w:rsidR="001D4DC8" w:rsidRPr="001D4DC8">
        <w:rPr>
          <w:rFonts w:ascii="Times New Roman" w:hAnsi="Times New Roman" w:cs="Times New Roman"/>
          <w:sz w:val="24"/>
          <w:szCs w:val="24"/>
        </w:rPr>
        <w:t>reinstate the traditional RPM compensation mechanism</w:t>
      </w:r>
      <w:r>
        <w:rPr>
          <w:rFonts w:ascii="Times New Roman" w:hAnsi="Times New Roman" w:cs="Times New Roman"/>
          <w:sz w:val="24"/>
          <w:szCs w:val="24"/>
        </w:rPr>
        <w:t xml:space="preserve">.  </w:t>
      </w:r>
      <w:r w:rsidR="001D4DC8" w:rsidRPr="001D4DC8">
        <w:rPr>
          <w:rFonts w:ascii="Times New Roman" w:hAnsi="Times New Roman" w:cs="Times New Roman"/>
          <w:sz w:val="24"/>
          <w:szCs w:val="24"/>
        </w:rPr>
        <w:t xml:space="preserve">  </w:t>
      </w:r>
    </w:p>
    <w:p w:rsidR="001D4DC8" w:rsidRPr="00FE29B4" w:rsidRDefault="001D4DC8" w:rsidP="00B34A5C">
      <w:pPr>
        <w:spacing w:after="0" w:line="240" w:lineRule="auto"/>
        <w:ind w:left="720" w:hanging="720"/>
        <w:jc w:val="both"/>
        <w:rPr>
          <w:rFonts w:ascii="Times New Roman" w:hAnsi="Times New Roman" w:cs="Times New Roman"/>
          <w:b/>
          <w:i/>
          <w:sz w:val="24"/>
          <w:szCs w:val="24"/>
        </w:rPr>
      </w:pPr>
      <w:r w:rsidRPr="00FE29B4">
        <w:rPr>
          <w:rFonts w:ascii="Times New Roman" w:hAnsi="Times New Roman" w:cs="Times New Roman"/>
          <w:b/>
          <w:i/>
          <w:sz w:val="24"/>
          <w:szCs w:val="24"/>
        </w:rPr>
        <w:t>II.</w:t>
      </w:r>
      <w:r w:rsidRPr="00FE29B4">
        <w:rPr>
          <w:rFonts w:ascii="Times New Roman" w:hAnsi="Times New Roman" w:cs="Times New Roman"/>
          <w:b/>
          <w:i/>
          <w:sz w:val="24"/>
          <w:szCs w:val="24"/>
        </w:rPr>
        <w:tab/>
        <w:t xml:space="preserve">THE COMMISSION’S ORDER AND THE OHIO SCHOOLS’ GROUNDS FOR REHEARING </w:t>
      </w:r>
    </w:p>
    <w:p w:rsidR="001D4DC8" w:rsidRPr="001D4DC8" w:rsidRDefault="001D4DC8" w:rsidP="00B34A5C">
      <w:pPr>
        <w:spacing w:before="240" w:after="0" w:line="480" w:lineRule="auto"/>
        <w:ind w:firstLine="720"/>
        <w:jc w:val="both"/>
        <w:rPr>
          <w:rFonts w:ascii="Times New Roman" w:hAnsi="Times New Roman" w:cs="Times New Roman"/>
          <w:sz w:val="24"/>
          <w:szCs w:val="24"/>
        </w:rPr>
      </w:pPr>
      <w:r w:rsidRPr="001D4DC8">
        <w:rPr>
          <w:rFonts w:ascii="Times New Roman" w:hAnsi="Times New Roman" w:cs="Times New Roman"/>
          <w:sz w:val="24"/>
          <w:szCs w:val="24"/>
        </w:rPr>
        <w:t>The Commission placed at issue in this proceeding the following three questions:</w:t>
      </w:r>
    </w:p>
    <w:p w:rsidR="001D4DC8" w:rsidRPr="001D4DC8" w:rsidRDefault="001D4DC8" w:rsidP="00B34A5C">
      <w:pPr>
        <w:spacing w:after="0" w:line="240" w:lineRule="auto"/>
        <w:ind w:left="2160" w:right="1440" w:hanging="720"/>
        <w:jc w:val="both"/>
        <w:rPr>
          <w:rFonts w:ascii="Times New Roman" w:hAnsi="Times New Roman" w:cs="Times New Roman"/>
          <w:sz w:val="24"/>
          <w:szCs w:val="24"/>
        </w:rPr>
      </w:pPr>
      <w:r w:rsidRPr="001D4DC8">
        <w:rPr>
          <w:rFonts w:ascii="Times New Roman" w:hAnsi="Times New Roman" w:cs="Times New Roman"/>
          <w:sz w:val="24"/>
          <w:szCs w:val="24"/>
        </w:rPr>
        <w:t>1.</w:t>
      </w:r>
      <w:r w:rsidRPr="001D4DC8">
        <w:rPr>
          <w:rFonts w:ascii="Times New Roman" w:hAnsi="Times New Roman" w:cs="Times New Roman"/>
          <w:sz w:val="24"/>
          <w:szCs w:val="24"/>
        </w:rPr>
        <w:tab/>
        <w:t>Does the Commission have jurisdiction to establish a state compensation mechanism?</w:t>
      </w:r>
    </w:p>
    <w:p w:rsidR="001D4DC8" w:rsidRPr="001D4DC8" w:rsidRDefault="001D4DC8" w:rsidP="00B34A5C">
      <w:pPr>
        <w:spacing w:before="240" w:after="0" w:line="240" w:lineRule="auto"/>
        <w:ind w:left="2160" w:right="1440" w:hanging="720"/>
        <w:jc w:val="both"/>
        <w:rPr>
          <w:rFonts w:ascii="Times New Roman" w:hAnsi="Times New Roman" w:cs="Times New Roman"/>
          <w:sz w:val="24"/>
          <w:szCs w:val="24"/>
        </w:rPr>
      </w:pPr>
      <w:r w:rsidRPr="001D4DC8">
        <w:rPr>
          <w:rFonts w:ascii="Times New Roman" w:hAnsi="Times New Roman" w:cs="Times New Roman"/>
          <w:sz w:val="24"/>
          <w:szCs w:val="24"/>
        </w:rPr>
        <w:t>2.</w:t>
      </w:r>
      <w:r w:rsidRPr="001D4DC8">
        <w:rPr>
          <w:rFonts w:ascii="Times New Roman" w:hAnsi="Times New Roman" w:cs="Times New Roman"/>
          <w:sz w:val="24"/>
          <w:szCs w:val="24"/>
        </w:rPr>
        <w:tab/>
        <w:t>Should the state compensation mechanism for AEP Ohio be based on the Company’s capacity costs or on another pricing mechanism such as RPM-based auction prices?</w:t>
      </w:r>
    </w:p>
    <w:p w:rsidR="001D4DC8" w:rsidRPr="001D4DC8" w:rsidRDefault="001D4DC8" w:rsidP="00B34A5C">
      <w:pPr>
        <w:spacing w:before="240" w:after="0" w:line="240" w:lineRule="auto"/>
        <w:ind w:left="2160" w:right="1440" w:hanging="720"/>
        <w:jc w:val="both"/>
        <w:rPr>
          <w:rFonts w:ascii="Times New Roman" w:hAnsi="Times New Roman" w:cs="Times New Roman"/>
          <w:sz w:val="24"/>
          <w:szCs w:val="24"/>
        </w:rPr>
      </w:pPr>
      <w:r w:rsidRPr="001D4DC8">
        <w:rPr>
          <w:rFonts w:ascii="Times New Roman" w:hAnsi="Times New Roman" w:cs="Times New Roman"/>
          <w:sz w:val="24"/>
          <w:szCs w:val="24"/>
        </w:rPr>
        <w:t>3.</w:t>
      </w:r>
      <w:r w:rsidRPr="001D4DC8">
        <w:rPr>
          <w:rFonts w:ascii="Times New Roman" w:hAnsi="Times New Roman" w:cs="Times New Roman"/>
          <w:sz w:val="24"/>
          <w:szCs w:val="24"/>
        </w:rPr>
        <w:tab/>
        <w:t>What should the resulting compensation be for AEP Ohio’s FRR capacity obligations?</w:t>
      </w:r>
    </w:p>
    <w:p w:rsidR="001D4DC8" w:rsidRPr="001D4DC8" w:rsidRDefault="001D4DC8" w:rsidP="00B34A5C">
      <w:pPr>
        <w:spacing w:before="240" w:after="0" w:line="480" w:lineRule="auto"/>
        <w:jc w:val="both"/>
        <w:rPr>
          <w:rFonts w:ascii="Times New Roman" w:hAnsi="Times New Roman" w:cs="Times New Roman"/>
          <w:sz w:val="24"/>
          <w:szCs w:val="24"/>
        </w:rPr>
      </w:pPr>
      <w:r w:rsidRPr="001D4DC8">
        <w:rPr>
          <w:rFonts w:ascii="Times New Roman" w:hAnsi="Times New Roman" w:cs="Times New Roman"/>
          <w:sz w:val="24"/>
          <w:szCs w:val="24"/>
        </w:rPr>
        <w:t>See</w:t>
      </w:r>
      <w:r w:rsidR="00774348">
        <w:rPr>
          <w:rFonts w:ascii="Times New Roman" w:hAnsi="Times New Roman" w:cs="Times New Roman"/>
          <w:sz w:val="24"/>
          <w:szCs w:val="24"/>
        </w:rPr>
        <w:t xml:space="preserve"> </w:t>
      </w:r>
      <w:r w:rsidRPr="001D4DC8">
        <w:rPr>
          <w:rFonts w:ascii="Times New Roman" w:hAnsi="Times New Roman" w:cs="Times New Roman"/>
          <w:sz w:val="24"/>
          <w:szCs w:val="24"/>
        </w:rPr>
        <w:t xml:space="preserve">Order, at 9.  As to the first issue, the Commission took subject matter jurisdiction over the state compensation mechanism pursuant to its general supervisory powers contained in Sections 4905.04, 4905.05, and 4905.06, Ohio Rev. Code.  </w:t>
      </w:r>
      <w:r w:rsidRPr="0014200D">
        <w:rPr>
          <w:rFonts w:ascii="Times New Roman" w:hAnsi="Times New Roman" w:cs="Times New Roman"/>
          <w:sz w:val="24"/>
          <w:szCs w:val="24"/>
        </w:rPr>
        <w:t xml:space="preserve">The Commission specifically rejected that its authority was derived from Chapter 4928, Ohio Rev. Code, </w:t>
      </w:r>
      <w:r w:rsidRPr="0014200D">
        <w:rPr>
          <w:rFonts w:ascii="Times New Roman" w:hAnsi="Times New Roman" w:cs="Times New Roman"/>
          <w:sz w:val="24"/>
          <w:szCs w:val="24"/>
        </w:rPr>
        <w:lastRenderedPageBreak/>
        <w:t>finding that such chapter related to retail electric service, and that the capacity compensation in question was an intrastate wholesale matter.   Order, at</w:t>
      </w:r>
      <w:r w:rsidRPr="001D4DC8">
        <w:rPr>
          <w:rFonts w:ascii="Times New Roman" w:hAnsi="Times New Roman" w:cs="Times New Roman"/>
          <w:sz w:val="24"/>
          <w:szCs w:val="24"/>
        </w:rPr>
        <w:t xml:space="preserve"> 12-13.  </w:t>
      </w:r>
    </w:p>
    <w:p w:rsidR="001D4DC8" w:rsidRPr="001D4DC8" w:rsidRDefault="001D4DC8" w:rsidP="00B34A5C">
      <w:pPr>
        <w:spacing w:after="0" w:line="480" w:lineRule="auto"/>
        <w:ind w:firstLine="720"/>
        <w:jc w:val="both"/>
        <w:rPr>
          <w:rFonts w:ascii="Times New Roman" w:hAnsi="Times New Roman" w:cs="Times New Roman"/>
          <w:sz w:val="24"/>
          <w:szCs w:val="24"/>
        </w:rPr>
      </w:pPr>
      <w:r w:rsidRPr="001D4DC8">
        <w:rPr>
          <w:rFonts w:ascii="Times New Roman" w:hAnsi="Times New Roman" w:cs="Times New Roman"/>
          <w:sz w:val="24"/>
          <w:szCs w:val="24"/>
        </w:rPr>
        <w:t xml:space="preserve">As to the second issue, the Commission found that the state compensation mechanism should be cost-based, relying on its “regulatory authority under Chapter 4905, Revised Code, as well as Chapter 4909, Revised Code.”  Order, at 22.  The Order does not identify the specific provisions of Chapters 4905 and 4909, Revised Code, which the Commission followed to set cost-based capacity rates, other than a reference to Section 4905.22, Ohio Rev. Code, which generally requires rates to be just, reasonable and lawful.  </w:t>
      </w:r>
    </w:p>
    <w:p w:rsidR="001D4DC8" w:rsidRPr="001D4DC8" w:rsidRDefault="001D4DC8" w:rsidP="0014200D">
      <w:pPr>
        <w:spacing w:after="0" w:line="480" w:lineRule="auto"/>
        <w:ind w:firstLine="720"/>
        <w:jc w:val="both"/>
        <w:rPr>
          <w:rFonts w:ascii="Times New Roman" w:hAnsi="Times New Roman" w:cs="Times New Roman"/>
          <w:sz w:val="24"/>
          <w:szCs w:val="24"/>
        </w:rPr>
      </w:pPr>
      <w:r w:rsidRPr="001D4DC8">
        <w:rPr>
          <w:rFonts w:ascii="Times New Roman" w:hAnsi="Times New Roman" w:cs="Times New Roman"/>
          <w:sz w:val="24"/>
          <w:szCs w:val="24"/>
        </w:rPr>
        <w:t xml:space="preserve">Finally, as to the third issue the Commission adopted a capacity charge of $188.88/MW-day, using “the capacity portion of a formula rate template approved by FERC for one of the Company’s affiliates,” as the starting point and making various adjustments “consistent with…ratemaking practices in Ohio.”  Order, at 33-34.  Further, relying on Section 4928.02 and 4928.06(A), Ohio Rev. Code, the Commission ordered AEP Ohio to charge competitive retail electric service (“CRES”) providers the current RPM price for capacity, with the difference between the RPM price and the $188.88 cost-based capacity charge to be deferred pursuant to Section 4905.13, Ohio Rev. Code, and recovered through a mechanism to be established in the pending ESP proceeding.  Order, at 23. </w:t>
      </w:r>
    </w:p>
    <w:p w:rsidR="001D4DC8" w:rsidRPr="001D4DC8" w:rsidRDefault="001D4DC8" w:rsidP="0014200D">
      <w:pPr>
        <w:spacing w:after="0" w:line="480" w:lineRule="auto"/>
        <w:jc w:val="both"/>
        <w:rPr>
          <w:rFonts w:ascii="Times New Roman" w:hAnsi="Times New Roman" w:cs="Times New Roman"/>
          <w:sz w:val="24"/>
          <w:szCs w:val="24"/>
        </w:rPr>
      </w:pPr>
      <w:r w:rsidRPr="001D4DC8">
        <w:rPr>
          <w:rFonts w:ascii="Times New Roman" w:hAnsi="Times New Roman" w:cs="Times New Roman"/>
          <w:sz w:val="24"/>
          <w:szCs w:val="24"/>
        </w:rPr>
        <w:t xml:space="preserve">  </w:t>
      </w:r>
      <w:r w:rsidRPr="001D4DC8">
        <w:rPr>
          <w:rFonts w:ascii="Times New Roman" w:hAnsi="Times New Roman" w:cs="Times New Roman"/>
          <w:sz w:val="24"/>
          <w:szCs w:val="24"/>
        </w:rPr>
        <w:tab/>
        <w:t xml:space="preserve"> The Commission’s Order is unlawful and unreasonable in the following respects:</w:t>
      </w:r>
    </w:p>
    <w:p w:rsidR="001D4DC8" w:rsidRPr="0014200D" w:rsidRDefault="0014200D" w:rsidP="008354C4">
      <w:pPr>
        <w:numPr>
          <w:ilvl w:val="0"/>
          <w:numId w:val="5"/>
        </w:numPr>
        <w:spacing w:after="0" w:line="240" w:lineRule="auto"/>
        <w:ind w:right="720" w:hanging="720"/>
        <w:jc w:val="both"/>
        <w:rPr>
          <w:rFonts w:ascii="Times New Roman" w:hAnsi="Times New Roman" w:cs="Times New Roman"/>
          <w:b/>
          <w:i/>
          <w:sz w:val="24"/>
          <w:szCs w:val="24"/>
        </w:rPr>
      </w:pPr>
      <w:r>
        <w:rPr>
          <w:rFonts w:ascii="Times New Roman" w:hAnsi="Times New Roman" w:cs="Times New Roman"/>
          <w:b/>
          <w:sz w:val="24"/>
          <w:szCs w:val="24"/>
        </w:rPr>
        <w:t xml:space="preserve">THE COMMISSION FAILED TO FIND THAT </w:t>
      </w:r>
      <w:r w:rsidRPr="0014200D">
        <w:rPr>
          <w:rFonts w:ascii="Times New Roman" w:hAnsi="Times New Roman" w:cs="Times New Roman"/>
          <w:b/>
          <w:caps/>
          <w:sz w:val="24"/>
          <w:szCs w:val="24"/>
        </w:rPr>
        <w:t>RPM-based capacity pricing is reasonable and lawful and should be reinstated as t</w:t>
      </w:r>
      <w:r w:rsidR="00774348">
        <w:rPr>
          <w:rFonts w:ascii="Times New Roman" w:hAnsi="Times New Roman" w:cs="Times New Roman"/>
          <w:b/>
          <w:caps/>
          <w:sz w:val="24"/>
          <w:szCs w:val="24"/>
        </w:rPr>
        <w:t>he state compensation mechanism.</w:t>
      </w:r>
      <w:r w:rsidRPr="0014200D">
        <w:rPr>
          <w:rFonts w:ascii="Times New Roman" w:hAnsi="Times New Roman" w:cs="Times New Roman"/>
          <w:b/>
          <w:sz w:val="24"/>
          <w:szCs w:val="24"/>
        </w:rPr>
        <w:t xml:space="preserve"> </w:t>
      </w:r>
    </w:p>
    <w:p w:rsidR="0014200D" w:rsidRPr="001D4DC8" w:rsidRDefault="0014200D" w:rsidP="0014200D">
      <w:pPr>
        <w:spacing w:after="0" w:line="240" w:lineRule="auto"/>
        <w:ind w:left="720" w:right="720"/>
        <w:jc w:val="both"/>
        <w:rPr>
          <w:rFonts w:ascii="Times New Roman" w:hAnsi="Times New Roman" w:cs="Times New Roman"/>
          <w:b/>
          <w:i/>
          <w:sz w:val="24"/>
          <w:szCs w:val="24"/>
        </w:rPr>
      </w:pPr>
    </w:p>
    <w:p w:rsidR="0014200D" w:rsidRPr="008354C4" w:rsidRDefault="0014200D" w:rsidP="0014200D">
      <w:pPr>
        <w:numPr>
          <w:ilvl w:val="0"/>
          <w:numId w:val="5"/>
        </w:numPr>
        <w:spacing w:after="0" w:line="240" w:lineRule="auto"/>
        <w:ind w:right="720" w:hanging="720"/>
        <w:jc w:val="both"/>
        <w:rPr>
          <w:rFonts w:ascii="Times New Roman" w:hAnsi="Times New Roman" w:cs="Times New Roman"/>
          <w:b/>
          <w:sz w:val="24"/>
          <w:szCs w:val="24"/>
        </w:rPr>
      </w:pPr>
      <w:r w:rsidRPr="008354C4">
        <w:rPr>
          <w:rFonts w:ascii="Times New Roman" w:hAnsi="Times New Roman" w:cs="Times New Roman"/>
          <w:b/>
          <w:sz w:val="24"/>
          <w:szCs w:val="24"/>
        </w:rPr>
        <w:lastRenderedPageBreak/>
        <w:t>THE COMMISSION LACKS AUTHORITY TO SET COST-BASED CAPACITY RATE</w:t>
      </w:r>
      <w:r w:rsidR="00774348">
        <w:rPr>
          <w:rFonts w:ascii="Times New Roman" w:hAnsi="Times New Roman" w:cs="Times New Roman"/>
          <w:b/>
          <w:sz w:val="24"/>
          <w:szCs w:val="24"/>
        </w:rPr>
        <w:t>S</w:t>
      </w:r>
      <w:r w:rsidRPr="008354C4">
        <w:rPr>
          <w:rFonts w:ascii="Times New Roman" w:hAnsi="Times New Roman" w:cs="Times New Roman"/>
          <w:b/>
          <w:sz w:val="24"/>
          <w:szCs w:val="24"/>
        </w:rPr>
        <w:t xml:space="preserve">.  </w:t>
      </w:r>
    </w:p>
    <w:p w:rsidR="008354C4" w:rsidRDefault="001D4DC8" w:rsidP="008354C4">
      <w:pPr>
        <w:spacing w:before="240" w:after="0"/>
        <w:ind w:left="1440" w:right="720" w:hanging="720"/>
        <w:jc w:val="both"/>
        <w:rPr>
          <w:rFonts w:ascii="Times New Roman" w:hAnsi="Times New Roman" w:cs="Times New Roman"/>
          <w:b/>
          <w:sz w:val="24"/>
          <w:szCs w:val="24"/>
        </w:rPr>
      </w:pPr>
      <w:r w:rsidRPr="008354C4">
        <w:rPr>
          <w:rFonts w:ascii="Times New Roman" w:hAnsi="Times New Roman" w:cs="Times New Roman"/>
          <w:b/>
          <w:sz w:val="24"/>
          <w:szCs w:val="24"/>
        </w:rPr>
        <w:t>C.</w:t>
      </w:r>
      <w:r w:rsidRPr="008354C4">
        <w:rPr>
          <w:rFonts w:ascii="Times New Roman" w:hAnsi="Times New Roman" w:cs="Times New Roman"/>
          <w:b/>
          <w:sz w:val="24"/>
          <w:szCs w:val="24"/>
        </w:rPr>
        <w:tab/>
      </w:r>
      <w:r w:rsidR="008354C4" w:rsidRPr="001D4DC8">
        <w:rPr>
          <w:rFonts w:ascii="Times New Roman" w:hAnsi="Times New Roman" w:cs="Times New Roman"/>
          <w:b/>
          <w:sz w:val="24"/>
          <w:szCs w:val="24"/>
        </w:rPr>
        <w:t>ASSUMING THE COMMISSION HAS AUTHORITY TO SET COST-BASED CAPACITY RATES, ITS ORDER IS UNLAWFUL AS IT FAILS TO FOLLOW THE PRESCRIBED RATEMAKING PROCESSES CONTAINED IN SECTIONS 4909.05, 4909.15, 4909.18, AND 4909.19, OHIO REV. CODE.</w:t>
      </w:r>
    </w:p>
    <w:p w:rsidR="001E06CA" w:rsidRPr="005B5453" w:rsidRDefault="001E06CA" w:rsidP="001E06CA">
      <w:pPr>
        <w:spacing w:before="240" w:after="0" w:line="240" w:lineRule="auto"/>
        <w:ind w:left="1440" w:hanging="720"/>
        <w:jc w:val="both"/>
        <w:rPr>
          <w:rFonts w:ascii="Times New Roman" w:hAnsi="Times New Roman" w:cs="Times New Roman"/>
          <w:b/>
          <w:sz w:val="24"/>
          <w:szCs w:val="24"/>
        </w:rPr>
      </w:pPr>
      <w:r w:rsidRPr="00DE769C">
        <w:rPr>
          <w:rFonts w:ascii="Times New Roman" w:hAnsi="Times New Roman" w:cs="Times New Roman"/>
          <w:b/>
          <w:sz w:val="24"/>
          <w:szCs w:val="24"/>
        </w:rPr>
        <w:t>D.</w:t>
      </w:r>
      <w:r w:rsidRPr="00DE769C">
        <w:rPr>
          <w:rFonts w:ascii="Times New Roman" w:hAnsi="Times New Roman" w:cs="Times New Roman"/>
          <w:b/>
          <w:sz w:val="24"/>
          <w:szCs w:val="24"/>
        </w:rPr>
        <w:tab/>
        <w:t>THE $188.88/MW-DAY COST-BASED CAPACITY CHARGE ORDERED IN THIS PROCEEDING NOT ONLY IS UNLAWFUL, BUT ALSO IS UNREASONBLE IN LIGHT OF THE HARM IT WILL CAUSE CONSUMERS AND PARTICUALARLY</w:t>
      </w:r>
      <w:r>
        <w:rPr>
          <w:rFonts w:ascii="Times New Roman" w:hAnsi="Times New Roman" w:cs="Times New Roman"/>
          <w:b/>
          <w:sz w:val="24"/>
          <w:szCs w:val="24"/>
        </w:rPr>
        <w:t xml:space="preserve"> </w:t>
      </w:r>
      <w:r w:rsidRPr="00DE769C">
        <w:rPr>
          <w:rFonts w:ascii="Times New Roman" w:hAnsi="Times New Roman" w:cs="Times New Roman"/>
          <w:b/>
          <w:sz w:val="24"/>
          <w:szCs w:val="24"/>
        </w:rPr>
        <w:t>OHIO’S SCHOOLS WHICH ARE ATTEMPTING TO OPERATE IN THE THROES OF A $2.8 BILLION FUNDING CUT</w:t>
      </w:r>
      <w:r>
        <w:rPr>
          <w:rFonts w:ascii="Times New Roman" w:hAnsi="Times New Roman" w:cs="Times New Roman"/>
          <w:b/>
          <w:sz w:val="24"/>
          <w:szCs w:val="24"/>
        </w:rPr>
        <w:t>.</w:t>
      </w:r>
    </w:p>
    <w:p w:rsidR="001D4DC8" w:rsidRPr="00FE29B4" w:rsidRDefault="001D4DC8" w:rsidP="001E06CA">
      <w:pPr>
        <w:spacing w:before="360" w:after="0" w:line="240" w:lineRule="auto"/>
        <w:ind w:left="720" w:right="720" w:hanging="720"/>
        <w:jc w:val="both"/>
        <w:rPr>
          <w:rFonts w:ascii="Times New Roman" w:hAnsi="Times New Roman" w:cs="Times New Roman"/>
          <w:b/>
          <w:i/>
          <w:sz w:val="24"/>
          <w:szCs w:val="24"/>
        </w:rPr>
      </w:pPr>
      <w:r w:rsidRPr="00FE29B4">
        <w:rPr>
          <w:rFonts w:ascii="Times New Roman" w:hAnsi="Times New Roman" w:cs="Times New Roman"/>
          <w:b/>
          <w:i/>
          <w:sz w:val="24"/>
          <w:szCs w:val="24"/>
        </w:rPr>
        <w:t>III.</w:t>
      </w:r>
      <w:r w:rsidRPr="00FE29B4">
        <w:rPr>
          <w:rFonts w:ascii="Times New Roman" w:hAnsi="Times New Roman" w:cs="Times New Roman"/>
          <w:b/>
          <w:i/>
          <w:sz w:val="24"/>
          <w:szCs w:val="24"/>
        </w:rPr>
        <w:tab/>
        <w:t>ARGUMENT</w:t>
      </w:r>
    </w:p>
    <w:p w:rsidR="001D4DC8" w:rsidRPr="001D4DC8" w:rsidRDefault="0014200D" w:rsidP="00B34A5C">
      <w:pPr>
        <w:numPr>
          <w:ilvl w:val="0"/>
          <w:numId w:val="6"/>
        </w:numPr>
        <w:spacing w:before="240" w:after="0" w:line="240" w:lineRule="auto"/>
        <w:ind w:left="1440" w:right="720" w:hanging="720"/>
        <w:jc w:val="both"/>
        <w:rPr>
          <w:rFonts w:ascii="Times New Roman" w:hAnsi="Times New Roman" w:cs="Times New Roman"/>
          <w:b/>
          <w:sz w:val="24"/>
          <w:szCs w:val="24"/>
        </w:rPr>
      </w:pPr>
      <w:r>
        <w:rPr>
          <w:rFonts w:ascii="Times New Roman" w:hAnsi="Times New Roman" w:cs="Times New Roman"/>
          <w:b/>
          <w:sz w:val="24"/>
          <w:szCs w:val="24"/>
        </w:rPr>
        <w:t xml:space="preserve">THE COMMISSION FAILED TO FIND THAT </w:t>
      </w:r>
      <w:r w:rsidRPr="0014200D">
        <w:rPr>
          <w:rFonts w:ascii="Times New Roman" w:hAnsi="Times New Roman" w:cs="Times New Roman"/>
          <w:b/>
          <w:caps/>
          <w:sz w:val="24"/>
          <w:szCs w:val="24"/>
        </w:rPr>
        <w:t>RPM-based capacity pricing is reasonable and lawful and should be reinstated as t</w:t>
      </w:r>
      <w:r w:rsidR="0050726B">
        <w:rPr>
          <w:rFonts w:ascii="Times New Roman" w:hAnsi="Times New Roman" w:cs="Times New Roman"/>
          <w:b/>
          <w:caps/>
          <w:sz w:val="24"/>
          <w:szCs w:val="24"/>
        </w:rPr>
        <w:t>he state compensation mechanism</w:t>
      </w:r>
      <w:r>
        <w:rPr>
          <w:rFonts w:ascii="Times New Roman" w:hAnsi="Times New Roman" w:cs="Times New Roman"/>
          <w:b/>
          <w:caps/>
          <w:sz w:val="24"/>
          <w:szCs w:val="24"/>
        </w:rPr>
        <w:t>.</w:t>
      </w:r>
      <w:r w:rsidRPr="0014200D">
        <w:rPr>
          <w:rFonts w:ascii="Times New Roman" w:hAnsi="Times New Roman" w:cs="Times New Roman"/>
          <w:b/>
          <w:sz w:val="24"/>
          <w:szCs w:val="24"/>
        </w:rPr>
        <w:t xml:space="preserve"> </w:t>
      </w:r>
      <w:r w:rsidR="001D4DC8" w:rsidRPr="001D4DC8">
        <w:rPr>
          <w:rFonts w:ascii="Times New Roman" w:hAnsi="Times New Roman" w:cs="Times New Roman"/>
          <w:b/>
          <w:sz w:val="24"/>
          <w:szCs w:val="24"/>
        </w:rPr>
        <w:t xml:space="preserve">  </w:t>
      </w:r>
    </w:p>
    <w:p w:rsidR="001D4DC8" w:rsidRPr="001D4DC8" w:rsidRDefault="001D4DC8" w:rsidP="00B34A5C">
      <w:pPr>
        <w:spacing w:before="240" w:after="0" w:line="480" w:lineRule="auto"/>
        <w:ind w:firstLine="720"/>
        <w:jc w:val="both"/>
        <w:rPr>
          <w:rFonts w:ascii="Times New Roman" w:hAnsi="Times New Roman" w:cs="Times New Roman"/>
          <w:sz w:val="24"/>
          <w:szCs w:val="24"/>
        </w:rPr>
      </w:pPr>
      <w:r w:rsidRPr="001D4DC8">
        <w:rPr>
          <w:rFonts w:ascii="Times New Roman" w:hAnsi="Times New Roman" w:cs="Times New Roman"/>
          <w:sz w:val="24"/>
          <w:szCs w:val="24"/>
        </w:rPr>
        <w:t xml:space="preserve">AEP Ohio has claimed throughout this proceeding that it has a “right” </w:t>
      </w:r>
      <w:r w:rsidR="0014200D">
        <w:rPr>
          <w:rFonts w:ascii="Times New Roman" w:hAnsi="Times New Roman" w:cs="Times New Roman"/>
          <w:sz w:val="24"/>
          <w:szCs w:val="24"/>
        </w:rPr>
        <w:t>to a cost-based capacity charge</w:t>
      </w:r>
      <w:r w:rsidRPr="001D4DC8">
        <w:rPr>
          <w:rFonts w:ascii="Times New Roman" w:hAnsi="Times New Roman" w:cs="Times New Roman"/>
          <w:sz w:val="24"/>
          <w:szCs w:val="24"/>
        </w:rPr>
        <w:t>.  See, e.g., AEP Ohio Initial Br., at 13.  The genesis of AEP Ohio’s self-proclaimed “right” to change the capacity charge from RPM to a cost-based charge was PJM’s Reliability Assurance Agreement (“RAA”), and specifically Section D.8 of Schedule 8.1, which provides:</w:t>
      </w:r>
    </w:p>
    <w:p w:rsidR="001D4DC8" w:rsidRPr="001D4DC8" w:rsidRDefault="001D4DC8" w:rsidP="00B34A5C">
      <w:pPr>
        <w:autoSpaceDE w:val="0"/>
        <w:autoSpaceDN w:val="0"/>
        <w:adjustRightInd w:val="0"/>
        <w:spacing w:after="0" w:line="240" w:lineRule="auto"/>
        <w:ind w:left="1440" w:right="1440"/>
        <w:jc w:val="both"/>
        <w:rPr>
          <w:rFonts w:ascii="Times New Roman" w:eastAsia="Calibri" w:hAnsi="Times New Roman" w:cs="Times New Roman"/>
          <w:sz w:val="24"/>
          <w:szCs w:val="24"/>
        </w:rPr>
      </w:pPr>
      <w:r w:rsidRPr="001D4DC8">
        <w:rPr>
          <w:rFonts w:ascii="Times New Roman" w:eastAsia="Calibri" w:hAnsi="Times New Roman" w:cs="Times New Roman"/>
          <w:sz w:val="24"/>
          <w:szCs w:val="24"/>
        </w:rPr>
        <w:t xml:space="preserve">In the case of load reflected in the FRR Capacity Plan that switches to </w:t>
      </w:r>
      <w:r w:rsidRPr="001D4DC8">
        <w:rPr>
          <w:rFonts w:ascii="Times New Roman" w:eastAsia="Calibri" w:hAnsi="Times New Roman" w:cs="Times New Roman"/>
          <w:b/>
          <w:i/>
          <w:sz w:val="24"/>
          <w:szCs w:val="24"/>
        </w:rPr>
        <w:t>[a CRES],</w:t>
      </w:r>
      <w:r w:rsidRPr="001D4DC8">
        <w:rPr>
          <w:rFonts w:ascii="Times New Roman" w:eastAsia="Calibri" w:hAnsi="Times New Roman" w:cs="Times New Roman"/>
          <w:sz w:val="24"/>
          <w:szCs w:val="24"/>
        </w:rPr>
        <w:t xml:space="preserve"> </w:t>
      </w:r>
      <w:r w:rsidRPr="001D4DC8">
        <w:rPr>
          <w:rFonts w:ascii="Times New Roman" w:eastAsia="Calibri" w:hAnsi="Times New Roman" w:cs="Times New Roman"/>
          <w:b/>
          <w:i/>
          <w:sz w:val="24"/>
          <w:szCs w:val="24"/>
        </w:rPr>
        <w:t>where the state regulatory jurisdiction requires</w:t>
      </w:r>
      <w:r w:rsidRPr="001D4DC8">
        <w:rPr>
          <w:rFonts w:ascii="Times New Roman" w:eastAsia="Calibri" w:hAnsi="Times New Roman" w:cs="Times New Roman"/>
          <w:sz w:val="24"/>
          <w:szCs w:val="24"/>
        </w:rPr>
        <w:t xml:space="preserve"> switching customers or </w:t>
      </w:r>
      <w:r w:rsidRPr="001D4DC8">
        <w:rPr>
          <w:rFonts w:ascii="Times New Roman" w:eastAsia="Calibri" w:hAnsi="Times New Roman" w:cs="Times New Roman"/>
          <w:b/>
          <w:i/>
          <w:sz w:val="24"/>
          <w:szCs w:val="24"/>
        </w:rPr>
        <w:t>the [CRES]</w:t>
      </w:r>
      <w:r w:rsidRPr="001D4DC8">
        <w:rPr>
          <w:rFonts w:ascii="Times New Roman" w:eastAsia="Calibri" w:hAnsi="Times New Roman" w:cs="Times New Roman"/>
          <w:sz w:val="24"/>
          <w:szCs w:val="24"/>
        </w:rPr>
        <w:t xml:space="preserve"> t</w:t>
      </w:r>
      <w:r w:rsidRPr="001D4DC8">
        <w:rPr>
          <w:rFonts w:ascii="Times New Roman" w:eastAsia="Calibri" w:hAnsi="Times New Roman" w:cs="Times New Roman"/>
          <w:b/>
          <w:i/>
          <w:sz w:val="24"/>
          <w:szCs w:val="24"/>
        </w:rPr>
        <w:t>o compensate the FRR Entity for its FRR capacity obligations, such state compensation mechanism will prevail</w:t>
      </w:r>
      <w:r w:rsidRPr="001D4DC8">
        <w:rPr>
          <w:rFonts w:ascii="Times New Roman" w:eastAsia="Calibri" w:hAnsi="Times New Roman" w:cs="Times New Roman"/>
          <w:sz w:val="24"/>
          <w:szCs w:val="24"/>
        </w:rPr>
        <w:t xml:space="preserve">. </w:t>
      </w:r>
      <w:r w:rsidRPr="001D4DC8">
        <w:rPr>
          <w:rFonts w:ascii="Times New Roman" w:eastAsia="Calibri" w:hAnsi="Times New Roman" w:cs="Times New Roman"/>
          <w:b/>
          <w:i/>
          <w:sz w:val="24"/>
          <w:szCs w:val="24"/>
        </w:rPr>
        <w:t>In the absence of a state compensation mechanism</w:t>
      </w:r>
      <w:r w:rsidRPr="001D4DC8">
        <w:rPr>
          <w:rFonts w:ascii="Times New Roman" w:eastAsia="Calibri" w:hAnsi="Times New Roman" w:cs="Times New Roman"/>
          <w:sz w:val="24"/>
          <w:szCs w:val="24"/>
        </w:rPr>
        <w:t xml:space="preserve">, </w:t>
      </w:r>
      <w:r w:rsidRPr="001D4DC8">
        <w:rPr>
          <w:rFonts w:ascii="Times New Roman" w:eastAsia="Calibri" w:hAnsi="Times New Roman" w:cs="Times New Roman"/>
          <w:b/>
          <w:i/>
          <w:sz w:val="24"/>
          <w:szCs w:val="24"/>
        </w:rPr>
        <w:t>the applicable</w:t>
      </w:r>
      <w:r w:rsidRPr="001D4DC8">
        <w:rPr>
          <w:rFonts w:ascii="Times New Roman" w:eastAsia="Calibri" w:hAnsi="Times New Roman" w:cs="Times New Roman"/>
          <w:i/>
          <w:sz w:val="24"/>
          <w:szCs w:val="24"/>
        </w:rPr>
        <w:t xml:space="preserve"> </w:t>
      </w:r>
      <w:r w:rsidRPr="001D4DC8">
        <w:rPr>
          <w:rFonts w:ascii="Times New Roman" w:eastAsia="Calibri" w:hAnsi="Times New Roman" w:cs="Times New Roman"/>
          <w:b/>
          <w:i/>
          <w:sz w:val="24"/>
          <w:szCs w:val="24"/>
        </w:rPr>
        <w:t>[CRES] shall compensate the FRR Entity at [rest-of-pool or “RTO” clearing prices], provided that</w:t>
      </w:r>
      <w:r w:rsidRPr="001D4DC8">
        <w:rPr>
          <w:rFonts w:ascii="Times New Roman" w:eastAsia="Calibri" w:hAnsi="Times New Roman" w:cs="Times New Roman"/>
          <w:i/>
          <w:sz w:val="24"/>
          <w:szCs w:val="24"/>
        </w:rPr>
        <w:t xml:space="preserve"> </w:t>
      </w:r>
      <w:r w:rsidRPr="001D4DC8">
        <w:rPr>
          <w:rFonts w:ascii="Times New Roman" w:eastAsia="Calibri" w:hAnsi="Times New Roman" w:cs="Times New Roman"/>
          <w:b/>
          <w:i/>
          <w:sz w:val="24"/>
          <w:szCs w:val="24"/>
        </w:rPr>
        <w:t>the FRR Entity may, at any time, make a filing with FERC</w:t>
      </w:r>
      <w:r w:rsidRPr="001D4DC8">
        <w:rPr>
          <w:rFonts w:ascii="Times New Roman" w:eastAsia="Calibri" w:hAnsi="Times New Roman" w:cs="Times New Roman"/>
          <w:sz w:val="24"/>
          <w:szCs w:val="24"/>
        </w:rPr>
        <w:t xml:space="preserve"> under Sections 205 of the Federal Power Act proposing </w:t>
      </w:r>
      <w:r w:rsidRPr="001D4DC8">
        <w:rPr>
          <w:rFonts w:ascii="Times New Roman" w:eastAsia="Calibri" w:hAnsi="Times New Roman" w:cs="Times New Roman"/>
          <w:b/>
          <w:i/>
          <w:sz w:val="24"/>
          <w:szCs w:val="24"/>
        </w:rPr>
        <w:t>to change the basis for compensation to a method based on the FRR Entity’s costs</w:t>
      </w:r>
      <w:r w:rsidRPr="001D4DC8">
        <w:rPr>
          <w:rFonts w:ascii="Times New Roman" w:eastAsia="Calibri" w:hAnsi="Times New Roman" w:cs="Times New Roman"/>
          <w:sz w:val="24"/>
          <w:szCs w:val="24"/>
        </w:rPr>
        <w:t xml:space="preserve"> or such other </w:t>
      </w:r>
      <w:r w:rsidRPr="001D4DC8">
        <w:rPr>
          <w:rFonts w:ascii="Times New Roman" w:eastAsia="Calibri" w:hAnsi="Times New Roman" w:cs="Times New Roman"/>
          <w:sz w:val="24"/>
          <w:szCs w:val="24"/>
        </w:rPr>
        <w:lastRenderedPageBreak/>
        <w:t>basis shown to be just and reasonable.  (Emphasis supplied.)</w:t>
      </w:r>
    </w:p>
    <w:p w:rsidR="001D4DC8" w:rsidRPr="001D4DC8" w:rsidRDefault="001D4DC8" w:rsidP="008D052A">
      <w:pPr>
        <w:autoSpaceDE w:val="0"/>
        <w:autoSpaceDN w:val="0"/>
        <w:adjustRightInd w:val="0"/>
        <w:spacing w:before="240" w:after="0" w:line="480" w:lineRule="auto"/>
        <w:jc w:val="both"/>
        <w:rPr>
          <w:rFonts w:ascii="Times New Roman" w:hAnsi="Times New Roman" w:cs="Times New Roman"/>
          <w:sz w:val="24"/>
          <w:szCs w:val="24"/>
        </w:rPr>
      </w:pPr>
      <w:r w:rsidRPr="001D4DC8">
        <w:rPr>
          <w:rFonts w:ascii="Times New Roman" w:eastAsia="Calibri" w:hAnsi="Times New Roman" w:cs="Times New Roman"/>
          <w:sz w:val="24"/>
          <w:szCs w:val="24"/>
        </w:rPr>
        <w:tab/>
        <w:t xml:space="preserve">The emphasized language makes clear that a state compensation mechanism prevails over FERC approved capacity rates, and provides authority only for an FRR entity to apply to FERC to seek a change from RPM pricing to a cost-based rate.  This language does not require a state with an RPM state compensation mechanism (such as Ohio) to provide an FRR entity (such as AEP Ohio) with cost-based rates.  Rather, Ohio’s statutory schemes apply.  In Ohio, </w:t>
      </w:r>
      <w:r w:rsidRPr="001D4DC8">
        <w:rPr>
          <w:rFonts w:ascii="Times New Roman" w:hAnsi="Times New Roman" w:cs="Times New Roman"/>
          <w:sz w:val="24"/>
          <w:szCs w:val="24"/>
        </w:rPr>
        <w:t>generation is unregulated and not subject to the Commission’s ratemaking authority.</w:t>
      </w:r>
      <w:r w:rsidRPr="001D4DC8">
        <w:rPr>
          <w:rStyle w:val="FootnoteReference"/>
          <w:rFonts w:ascii="Times New Roman" w:hAnsi="Times New Roman" w:cs="Times New Roman"/>
          <w:sz w:val="24"/>
          <w:szCs w:val="24"/>
        </w:rPr>
        <w:footnoteReference w:id="4"/>
      </w:r>
      <w:r w:rsidRPr="001D4DC8">
        <w:rPr>
          <w:rFonts w:ascii="Times New Roman" w:hAnsi="Times New Roman" w:cs="Times New Roman"/>
          <w:sz w:val="24"/>
          <w:szCs w:val="24"/>
        </w:rPr>
        <w:t xml:space="preserve"> Rather, the Commission’s authority is limited to assuring the applicable state policies found in Chapter 4928, Ohio Rev. Code, are fulfilled.  Indeed, the Commission recognized its authority under Section 4928.02, when ordering that AEP Ohio charge competitive retail electric service (“CRES”) providers the RPM rate:</w:t>
      </w:r>
    </w:p>
    <w:p w:rsidR="001D4DC8" w:rsidRPr="001D4DC8" w:rsidRDefault="001D4DC8" w:rsidP="00B34A5C">
      <w:pPr>
        <w:autoSpaceDE w:val="0"/>
        <w:autoSpaceDN w:val="0"/>
        <w:adjustRightInd w:val="0"/>
        <w:spacing w:after="0" w:line="240" w:lineRule="auto"/>
        <w:ind w:left="1440" w:right="1440"/>
        <w:jc w:val="both"/>
        <w:rPr>
          <w:rFonts w:ascii="Times New Roman" w:hAnsi="Times New Roman" w:cs="Times New Roman"/>
          <w:sz w:val="24"/>
          <w:szCs w:val="24"/>
        </w:rPr>
      </w:pPr>
      <w:r w:rsidRPr="001D4DC8">
        <w:rPr>
          <w:rFonts w:ascii="Times New Roman" w:hAnsi="Times New Roman" w:cs="Times New Roman"/>
          <w:sz w:val="24"/>
          <w:szCs w:val="24"/>
        </w:rPr>
        <w:t xml:space="preserve">…the Commission recognizes that RPM-based capacity pricing will further the development of competition in the market..., which is one of our primary objectives in this proceeding.  We believe that RPM-based capacity pricing will stimulate true competition among suppliers in AEP-Ohio’s service territory.  We also believe that RPM-based capacity pricing will facilitate AEP-Ohio’s transition to full participation in the competitive market, as well as incent shopping.  RPM-based capacity pricing has been used successfully throughout Ohio and the rest of the PJM region and puts electric utilities and CRES providers on a level playing field…RPM-base capacity pricing is thus a reasonable means of promoting shopping in AEP-Ohio’s service territory and advancing the state policy objectives of Section 4928.02, Revised Code, which the Commission is required to effectuate pursuant to Section 4928.06(A), Revised Code.  </w:t>
      </w:r>
    </w:p>
    <w:p w:rsidR="001D4DC8" w:rsidRPr="001D4DC8" w:rsidRDefault="001D4DC8" w:rsidP="00B34A5C">
      <w:pPr>
        <w:autoSpaceDE w:val="0"/>
        <w:autoSpaceDN w:val="0"/>
        <w:adjustRightInd w:val="0"/>
        <w:spacing w:before="240" w:after="0" w:line="480" w:lineRule="auto"/>
        <w:jc w:val="both"/>
        <w:rPr>
          <w:rFonts w:ascii="Times New Roman" w:hAnsi="Times New Roman" w:cs="Times New Roman"/>
          <w:sz w:val="24"/>
          <w:szCs w:val="24"/>
        </w:rPr>
      </w:pPr>
      <w:r w:rsidRPr="001D4DC8">
        <w:rPr>
          <w:rFonts w:ascii="Times New Roman" w:hAnsi="Times New Roman" w:cs="Times New Roman"/>
          <w:sz w:val="24"/>
          <w:szCs w:val="24"/>
        </w:rPr>
        <w:lastRenderedPageBreak/>
        <w:t>Order, at 23.  By its reasoning, the Commission is giving effect to Section 4928.02(C), Ohio Rev. Code, which provides that it is the policy of this state to:</w:t>
      </w:r>
    </w:p>
    <w:p w:rsidR="001D4DC8" w:rsidRPr="001D4DC8" w:rsidRDefault="001D4DC8" w:rsidP="001D4DC8">
      <w:pPr>
        <w:autoSpaceDE w:val="0"/>
        <w:autoSpaceDN w:val="0"/>
        <w:adjustRightInd w:val="0"/>
        <w:spacing w:line="240" w:lineRule="auto"/>
        <w:ind w:left="1440" w:right="1440"/>
        <w:jc w:val="both"/>
        <w:rPr>
          <w:rFonts w:ascii="Times New Roman" w:hAnsi="Times New Roman" w:cs="Times New Roman"/>
          <w:sz w:val="24"/>
          <w:szCs w:val="24"/>
        </w:rPr>
      </w:pPr>
      <w:r w:rsidRPr="001D4DC8">
        <w:rPr>
          <w:rFonts w:ascii="Times New Roman" w:hAnsi="Times New Roman" w:cs="Times New Roman"/>
          <w:sz w:val="24"/>
          <w:szCs w:val="24"/>
        </w:rPr>
        <w:t>Ensure diversity of electricity supplies and suppliers, by giving consumers effective choices over the selection of those supplies and suppliers…</w:t>
      </w:r>
    </w:p>
    <w:p w:rsidR="001D4DC8" w:rsidRPr="001D4DC8" w:rsidRDefault="001D4DC8" w:rsidP="00B34A5C">
      <w:pPr>
        <w:autoSpaceDE w:val="0"/>
        <w:autoSpaceDN w:val="0"/>
        <w:adjustRightInd w:val="0"/>
        <w:spacing w:before="240" w:after="0" w:line="480" w:lineRule="auto"/>
        <w:jc w:val="both"/>
        <w:rPr>
          <w:rFonts w:ascii="Times New Roman" w:hAnsi="Times New Roman" w:cs="Times New Roman"/>
          <w:sz w:val="24"/>
          <w:szCs w:val="24"/>
        </w:rPr>
      </w:pPr>
      <w:r w:rsidRPr="001D4DC8">
        <w:rPr>
          <w:rFonts w:ascii="Times New Roman" w:hAnsi="Times New Roman" w:cs="Times New Roman"/>
          <w:sz w:val="24"/>
          <w:szCs w:val="24"/>
        </w:rPr>
        <w:t>RPM-based capacity pricing is reasonable and lawful and should be reinstated as the state compensation mechanism on rehearing.</w:t>
      </w:r>
      <w:r w:rsidRPr="001D4DC8">
        <w:rPr>
          <w:rStyle w:val="FootnoteReference"/>
          <w:rFonts w:ascii="Times New Roman" w:hAnsi="Times New Roman" w:cs="Times New Roman"/>
          <w:sz w:val="24"/>
          <w:szCs w:val="24"/>
        </w:rPr>
        <w:t xml:space="preserve"> </w:t>
      </w:r>
      <w:r w:rsidRPr="001D4DC8">
        <w:rPr>
          <w:rStyle w:val="FootnoteReference"/>
          <w:rFonts w:ascii="Times New Roman" w:hAnsi="Times New Roman" w:cs="Times New Roman"/>
          <w:sz w:val="24"/>
          <w:szCs w:val="24"/>
        </w:rPr>
        <w:footnoteReference w:id="5"/>
      </w:r>
      <w:r w:rsidRPr="001D4DC8">
        <w:rPr>
          <w:rFonts w:ascii="Times New Roman" w:hAnsi="Times New Roman" w:cs="Times New Roman"/>
          <w:sz w:val="24"/>
          <w:szCs w:val="24"/>
        </w:rPr>
        <w:t xml:space="preserve"> </w:t>
      </w:r>
    </w:p>
    <w:p w:rsidR="001D4DC8" w:rsidRPr="00FE29B4" w:rsidRDefault="001D4DC8" w:rsidP="0014200D">
      <w:pPr>
        <w:numPr>
          <w:ilvl w:val="0"/>
          <w:numId w:val="6"/>
        </w:numPr>
        <w:spacing w:after="0" w:line="240" w:lineRule="auto"/>
        <w:ind w:left="1440" w:hanging="720"/>
        <w:jc w:val="both"/>
        <w:rPr>
          <w:rFonts w:ascii="Times New Roman" w:hAnsi="Times New Roman" w:cs="Times New Roman"/>
          <w:b/>
          <w:sz w:val="24"/>
          <w:szCs w:val="24"/>
        </w:rPr>
      </w:pPr>
      <w:r w:rsidRPr="00FE29B4">
        <w:rPr>
          <w:rFonts w:ascii="Times New Roman" w:hAnsi="Times New Roman" w:cs="Times New Roman"/>
          <w:b/>
          <w:sz w:val="24"/>
          <w:szCs w:val="24"/>
        </w:rPr>
        <w:t>THE COMMISSION LACKS AUTHORITY TO SET</w:t>
      </w:r>
      <w:r w:rsidR="0050726B" w:rsidRPr="00FE29B4">
        <w:rPr>
          <w:rFonts w:ascii="Times New Roman" w:hAnsi="Times New Roman" w:cs="Times New Roman"/>
          <w:b/>
          <w:sz w:val="24"/>
          <w:szCs w:val="24"/>
        </w:rPr>
        <w:t xml:space="preserve"> </w:t>
      </w:r>
      <w:r w:rsidRPr="00FE29B4">
        <w:rPr>
          <w:rFonts w:ascii="Times New Roman" w:hAnsi="Times New Roman" w:cs="Times New Roman"/>
          <w:b/>
          <w:sz w:val="24"/>
          <w:szCs w:val="24"/>
        </w:rPr>
        <w:t>COST-BASED CAPACITY RATE</w:t>
      </w:r>
      <w:r w:rsidR="0050726B" w:rsidRPr="00FE29B4">
        <w:rPr>
          <w:rFonts w:ascii="Times New Roman" w:hAnsi="Times New Roman" w:cs="Times New Roman"/>
          <w:b/>
          <w:sz w:val="24"/>
          <w:szCs w:val="24"/>
        </w:rPr>
        <w:t>S</w:t>
      </w:r>
      <w:r w:rsidRPr="00FE29B4">
        <w:rPr>
          <w:rFonts w:ascii="Times New Roman" w:hAnsi="Times New Roman" w:cs="Times New Roman"/>
          <w:b/>
          <w:sz w:val="24"/>
          <w:szCs w:val="24"/>
        </w:rPr>
        <w:t xml:space="preserve">.  </w:t>
      </w:r>
    </w:p>
    <w:p w:rsidR="001D4DC8" w:rsidRPr="001D4DC8" w:rsidRDefault="001D4DC8" w:rsidP="00B34A5C">
      <w:pPr>
        <w:spacing w:before="240" w:after="0" w:line="480" w:lineRule="auto"/>
        <w:jc w:val="both"/>
        <w:rPr>
          <w:rFonts w:ascii="Times New Roman" w:hAnsi="Times New Roman" w:cs="Times New Roman"/>
          <w:sz w:val="24"/>
          <w:szCs w:val="24"/>
        </w:rPr>
      </w:pPr>
      <w:r w:rsidRPr="001D4DC8">
        <w:rPr>
          <w:rFonts w:ascii="Times New Roman" w:hAnsi="Times New Roman" w:cs="Times New Roman"/>
          <w:sz w:val="24"/>
          <w:szCs w:val="24"/>
        </w:rPr>
        <w:tab/>
        <w:t xml:space="preserve">It is settled that the Commission, as a creature of statute, has and can exercise only the authority conferred upon it by the General Assembly.  </w:t>
      </w:r>
      <w:r w:rsidRPr="001D4DC8">
        <w:rPr>
          <w:rFonts w:ascii="Times New Roman" w:hAnsi="Times New Roman" w:cs="Times New Roman"/>
          <w:i/>
          <w:sz w:val="24"/>
          <w:szCs w:val="24"/>
        </w:rPr>
        <w:t>Tongren v. Pub. Util. Comm. (1999), 85 Ohio St. 3d 87</w:t>
      </w:r>
      <w:r w:rsidRPr="00B34A5C">
        <w:rPr>
          <w:rFonts w:ascii="Times New Roman" w:hAnsi="Times New Roman" w:cs="Times New Roman"/>
          <w:i/>
          <w:sz w:val="24"/>
          <w:szCs w:val="24"/>
        </w:rPr>
        <w:t xml:space="preserve">; </w:t>
      </w:r>
      <w:hyperlink r:id="rId14" w:history="1">
        <w:r w:rsidRPr="00B34A5C">
          <w:rPr>
            <w:rStyle w:val="Hyperlink"/>
            <w:rFonts w:ascii="Times New Roman" w:hAnsi="Times New Roman" w:cs="Times New Roman"/>
            <w:i/>
            <w:iCs/>
            <w:color w:val="auto"/>
            <w:sz w:val="24"/>
            <w:szCs w:val="24"/>
            <w:u w:val="none"/>
          </w:rPr>
          <w:t>Columbus S. Power Co. v. Pub. Util. Comm</w:t>
        </w:r>
        <w:r w:rsidRPr="00B34A5C">
          <w:rPr>
            <w:rStyle w:val="Hyperlink"/>
            <w:rFonts w:ascii="Times New Roman" w:hAnsi="Times New Roman" w:cs="Times New Roman"/>
            <w:color w:val="auto"/>
            <w:sz w:val="24"/>
            <w:szCs w:val="24"/>
            <w:u w:val="none"/>
          </w:rPr>
          <w:t>. (1993), 67 Ohio St. 3d 535</w:t>
        </w:r>
      </w:hyperlink>
      <w:r w:rsidRPr="00B34A5C">
        <w:rPr>
          <w:rFonts w:ascii="Times New Roman" w:hAnsi="Times New Roman" w:cs="Times New Roman"/>
          <w:sz w:val="24"/>
          <w:szCs w:val="24"/>
        </w:rPr>
        <w:t>;  </w:t>
      </w:r>
      <w:hyperlink r:id="rId15" w:history="1">
        <w:r w:rsidRPr="00B34A5C">
          <w:rPr>
            <w:rStyle w:val="Hyperlink"/>
            <w:rFonts w:ascii="Times New Roman" w:hAnsi="Times New Roman" w:cs="Times New Roman"/>
            <w:i/>
            <w:iCs/>
            <w:color w:val="auto"/>
            <w:sz w:val="24"/>
            <w:szCs w:val="24"/>
            <w:u w:val="none"/>
          </w:rPr>
          <w:t>Pike Natural Gas Co. v. Pub. Util. Comm</w:t>
        </w:r>
        <w:r w:rsidRPr="00B34A5C">
          <w:rPr>
            <w:rStyle w:val="Hyperlink"/>
            <w:rFonts w:ascii="Times New Roman" w:hAnsi="Times New Roman" w:cs="Times New Roman"/>
            <w:color w:val="auto"/>
            <w:sz w:val="24"/>
            <w:szCs w:val="24"/>
            <w:u w:val="none"/>
          </w:rPr>
          <w:t>. (1981), 68 Ohio St. 2d 181</w:t>
        </w:r>
      </w:hyperlink>
      <w:r w:rsidRPr="00B34A5C">
        <w:rPr>
          <w:rFonts w:ascii="Times New Roman" w:hAnsi="Times New Roman" w:cs="Times New Roman"/>
          <w:sz w:val="24"/>
          <w:szCs w:val="24"/>
        </w:rPr>
        <w:t xml:space="preserve">; </w:t>
      </w:r>
      <w:hyperlink r:id="rId16" w:history="1">
        <w:r w:rsidRPr="00B34A5C">
          <w:rPr>
            <w:rStyle w:val="Hyperlink"/>
            <w:rFonts w:ascii="Times New Roman" w:hAnsi="Times New Roman" w:cs="Times New Roman"/>
            <w:i/>
            <w:iCs/>
            <w:color w:val="auto"/>
            <w:sz w:val="24"/>
            <w:szCs w:val="24"/>
            <w:u w:val="none"/>
          </w:rPr>
          <w:t>Consumers' Counsel v. Pub. Util. Comm.</w:t>
        </w:r>
        <w:r w:rsidRPr="00B34A5C">
          <w:rPr>
            <w:rStyle w:val="Hyperlink"/>
            <w:rFonts w:ascii="Times New Roman" w:hAnsi="Times New Roman" w:cs="Times New Roman"/>
            <w:color w:val="auto"/>
            <w:sz w:val="24"/>
            <w:szCs w:val="24"/>
            <w:u w:val="none"/>
          </w:rPr>
          <w:t xml:space="preserve"> (1981), 67 Ohio St. 2d 153</w:t>
        </w:r>
      </w:hyperlink>
      <w:r w:rsidRPr="00B34A5C">
        <w:rPr>
          <w:rFonts w:ascii="Times New Roman" w:hAnsi="Times New Roman" w:cs="Times New Roman"/>
          <w:sz w:val="24"/>
          <w:szCs w:val="24"/>
        </w:rPr>
        <w:t xml:space="preserve">; and </w:t>
      </w:r>
      <w:hyperlink r:id="rId17" w:history="1">
        <w:r w:rsidRPr="00B34A5C">
          <w:rPr>
            <w:rStyle w:val="Hyperlink"/>
            <w:rFonts w:ascii="Times New Roman" w:hAnsi="Times New Roman" w:cs="Times New Roman"/>
            <w:i/>
            <w:iCs/>
            <w:color w:val="auto"/>
            <w:sz w:val="24"/>
            <w:szCs w:val="24"/>
            <w:u w:val="none"/>
          </w:rPr>
          <w:t>Dayton Communications Corp. v. Pub. Util. Comm</w:t>
        </w:r>
        <w:r w:rsidRPr="00B34A5C">
          <w:rPr>
            <w:rStyle w:val="Hyperlink"/>
            <w:rFonts w:ascii="Times New Roman" w:hAnsi="Times New Roman" w:cs="Times New Roman"/>
            <w:color w:val="auto"/>
            <w:sz w:val="24"/>
            <w:szCs w:val="24"/>
            <w:u w:val="none"/>
          </w:rPr>
          <w:t>. (1980), 64 Ohio St. 2d 302</w:t>
        </w:r>
      </w:hyperlink>
      <w:r w:rsidRPr="001D4DC8">
        <w:rPr>
          <w:rFonts w:ascii="Times New Roman" w:hAnsi="Times New Roman" w:cs="Times New Roman"/>
          <w:sz w:val="24"/>
          <w:szCs w:val="24"/>
        </w:rPr>
        <w:t>.</w:t>
      </w:r>
    </w:p>
    <w:p w:rsidR="001D4DC8" w:rsidRPr="001D4DC8" w:rsidRDefault="001D4DC8" w:rsidP="00B34A5C">
      <w:pPr>
        <w:spacing w:after="0" w:line="480" w:lineRule="auto"/>
        <w:ind w:firstLine="720"/>
        <w:jc w:val="both"/>
        <w:rPr>
          <w:rFonts w:ascii="Times New Roman" w:hAnsi="Times New Roman" w:cs="Times New Roman"/>
          <w:sz w:val="24"/>
          <w:szCs w:val="24"/>
        </w:rPr>
      </w:pPr>
      <w:r w:rsidRPr="001D4DC8">
        <w:rPr>
          <w:rFonts w:ascii="Times New Roman" w:hAnsi="Times New Roman" w:cs="Times New Roman"/>
          <w:sz w:val="24"/>
          <w:szCs w:val="24"/>
        </w:rPr>
        <w:t>The State of Ohio has been a customer choice state since Senate Bill 3 was enacted in 1999.  As a customer choice state, the Ohio General Assembly deregulated generation (and, thus, capacity) services</w:t>
      </w:r>
      <w:r w:rsidR="008354C4">
        <w:rPr>
          <w:rFonts w:ascii="Times New Roman" w:hAnsi="Times New Roman" w:cs="Times New Roman"/>
          <w:sz w:val="24"/>
          <w:szCs w:val="24"/>
        </w:rPr>
        <w:t xml:space="preserve">.  </w:t>
      </w:r>
      <w:r w:rsidRPr="001D4DC8">
        <w:rPr>
          <w:rFonts w:ascii="Times New Roman" w:hAnsi="Times New Roman" w:cs="Times New Roman"/>
          <w:sz w:val="24"/>
          <w:szCs w:val="24"/>
        </w:rPr>
        <w:t xml:space="preserve">Sections 4928.03 and 4928.05(A), Ohio Rev. Code.  Thus, the Commission lacks authority to set cost-based rates for capacity services.  The Commission’s authority regarding capacity service is limited to ensuring that the state’s energy policy is fulfilled pursuant to Section 4928.02 and 4928.06(A).  Under that </w:t>
      </w:r>
      <w:r w:rsidRPr="001D4DC8">
        <w:rPr>
          <w:rFonts w:ascii="Times New Roman" w:hAnsi="Times New Roman" w:cs="Times New Roman"/>
          <w:sz w:val="24"/>
          <w:szCs w:val="24"/>
        </w:rPr>
        <w:lastRenderedPageBreak/>
        <w:t xml:space="preserve">limited authority, the Commission must reaffirm the applicability of the RPM-based state compensation mechanism.    </w:t>
      </w:r>
    </w:p>
    <w:p w:rsidR="001D4DC8" w:rsidRPr="001D4DC8" w:rsidRDefault="001D4DC8" w:rsidP="00B34A5C">
      <w:pPr>
        <w:spacing w:after="0" w:line="240" w:lineRule="auto"/>
        <w:ind w:left="1440" w:hanging="720"/>
        <w:jc w:val="both"/>
        <w:rPr>
          <w:rFonts w:ascii="Times New Roman" w:hAnsi="Times New Roman" w:cs="Times New Roman"/>
          <w:b/>
          <w:sz w:val="24"/>
          <w:szCs w:val="24"/>
        </w:rPr>
      </w:pPr>
      <w:r w:rsidRPr="001D4DC8">
        <w:rPr>
          <w:rFonts w:ascii="Times New Roman" w:hAnsi="Times New Roman" w:cs="Times New Roman"/>
          <w:b/>
          <w:sz w:val="24"/>
          <w:szCs w:val="24"/>
        </w:rPr>
        <w:t>C.</w:t>
      </w:r>
      <w:r w:rsidRPr="001D4DC8">
        <w:rPr>
          <w:rFonts w:ascii="Times New Roman" w:hAnsi="Times New Roman" w:cs="Times New Roman"/>
          <w:b/>
          <w:sz w:val="24"/>
          <w:szCs w:val="24"/>
        </w:rPr>
        <w:tab/>
        <w:t>ASSUMING THE COMMISSION HAS AUTHORITY TO SET COST-BASED CAPACITY RATES, ITS ORDER IS UNLAWFUL AS IT FAILS TO FOLLOW THE PRESCRIBED RATEMAKING PROCESSES CONTAINED IN SECTIONS 4909.05, 4909.15, 4909.18, AND 4909.19, OHIO REV. CODE.</w:t>
      </w:r>
    </w:p>
    <w:p w:rsidR="001D4DC8" w:rsidRPr="001D4DC8" w:rsidRDefault="001D4DC8" w:rsidP="00B34A5C">
      <w:pPr>
        <w:spacing w:before="240" w:after="0" w:line="480" w:lineRule="auto"/>
        <w:ind w:firstLine="720"/>
        <w:jc w:val="both"/>
        <w:rPr>
          <w:rFonts w:ascii="Times New Roman" w:hAnsi="Times New Roman" w:cs="Times New Roman"/>
          <w:sz w:val="24"/>
          <w:szCs w:val="24"/>
        </w:rPr>
      </w:pPr>
      <w:r w:rsidRPr="001D4DC8">
        <w:rPr>
          <w:rFonts w:ascii="Times New Roman" w:hAnsi="Times New Roman" w:cs="Times New Roman"/>
          <w:sz w:val="24"/>
          <w:szCs w:val="24"/>
        </w:rPr>
        <w:t>In its Order, the Commission (erroneously) found that Chapter 4928, Ohio Rev. Code, did not apply in determining rates in this proceeding because the capacity services at issue are wholesale in nature, rather than retail.</w:t>
      </w:r>
      <w:r w:rsidRPr="001D4DC8">
        <w:rPr>
          <w:rStyle w:val="FootnoteReference"/>
          <w:rFonts w:ascii="Times New Roman" w:hAnsi="Times New Roman" w:cs="Times New Roman"/>
          <w:sz w:val="24"/>
          <w:szCs w:val="24"/>
        </w:rPr>
        <w:footnoteReference w:id="6"/>
      </w:r>
      <w:r w:rsidRPr="001D4DC8">
        <w:rPr>
          <w:rFonts w:ascii="Times New Roman" w:hAnsi="Times New Roman" w:cs="Times New Roman"/>
          <w:sz w:val="24"/>
          <w:szCs w:val="24"/>
        </w:rPr>
        <w:t xml:space="preserve">  The Commission’s finding begs the question as to the explicit authority to set cost-based rates.  </w:t>
      </w:r>
    </w:p>
    <w:p w:rsidR="001D4DC8" w:rsidRPr="001D4DC8" w:rsidRDefault="001D4DC8" w:rsidP="00B34A5C">
      <w:pPr>
        <w:spacing w:after="0" w:line="480" w:lineRule="auto"/>
        <w:ind w:firstLine="720"/>
        <w:jc w:val="both"/>
        <w:rPr>
          <w:rFonts w:ascii="Times New Roman" w:hAnsi="Times New Roman" w:cs="Times New Roman"/>
          <w:sz w:val="24"/>
          <w:szCs w:val="24"/>
        </w:rPr>
      </w:pPr>
      <w:r w:rsidRPr="001D4DC8">
        <w:rPr>
          <w:rFonts w:ascii="Times New Roman" w:hAnsi="Times New Roman" w:cs="Times New Roman"/>
          <w:sz w:val="24"/>
          <w:szCs w:val="24"/>
        </w:rPr>
        <w:t xml:space="preserve">The Commission has been uncharacteristically vague as to the authority it relied on in setting cost-based capacity rates in this proceeding, citing the general supervisory provisions (Sections 4905.04, 4905.05 and 4905.05, Ohio Revised Code) and its regulatory authority (Chapters 4905 and 4909, Ohio Rev. Code).  The Order does not identify the specific provisions of Chapters 4905 and 4909, Revised Code, which the Commission followed to set cost-based capacity rates, other than a reference to Section 4905.22, Ohio Rev. Code.  See Order, at 22.    </w:t>
      </w:r>
    </w:p>
    <w:p w:rsidR="001D4DC8" w:rsidRPr="001D4DC8" w:rsidRDefault="001D4DC8" w:rsidP="00B34A5C">
      <w:pPr>
        <w:spacing w:after="0" w:line="480" w:lineRule="auto"/>
        <w:ind w:firstLine="720"/>
        <w:jc w:val="both"/>
        <w:rPr>
          <w:rFonts w:ascii="Times New Roman" w:hAnsi="Times New Roman" w:cs="Times New Roman"/>
          <w:sz w:val="24"/>
          <w:szCs w:val="24"/>
        </w:rPr>
      </w:pPr>
      <w:r w:rsidRPr="001D4DC8">
        <w:rPr>
          <w:rFonts w:ascii="Times New Roman" w:hAnsi="Times New Roman" w:cs="Times New Roman"/>
          <w:sz w:val="24"/>
          <w:szCs w:val="24"/>
        </w:rPr>
        <w:t xml:space="preserve">If the pro-competitive provisions of Chapter 4928, Ohio Rev. Code, do not apply </w:t>
      </w:r>
      <w:r w:rsidR="008354C4">
        <w:rPr>
          <w:rFonts w:ascii="Times New Roman" w:hAnsi="Times New Roman" w:cs="Times New Roman"/>
          <w:sz w:val="24"/>
          <w:szCs w:val="24"/>
        </w:rPr>
        <w:t>as the Commission contends</w:t>
      </w:r>
      <w:r w:rsidR="008D052A">
        <w:rPr>
          <w:rFonts w:ascii="Times New Roman" w:hAnsi="Times New Roman" w:cs="Times New Roman"/>
          <w:sz w:val="24"/>
          <w:szCs w:val="24"/>
        </w:rPr>
        <w:t xml:space="preserve"> then</w:t>
      </w:r>
      <w:r w:rsidRPr="001D4DC8">
        <w:rPr>
          <w:rFonts w:ascii="Times New Roman" w:hAnsi="Times New Roman" w:cs="Times New Roman"/>
          <w:sz w:val="24"/>
          <w:szCs w:val="24"/>
        </w:rPr>
        <w:t xml:space="preserve">, by default, the Commission’s traditional ratemaking statutes, which don’t discriminate between wholesale and retail services, must apply.  See, generally, Sections 4909.05, 4909.15, 4909.18, and 4909.19, Ohio Rev. Code.  </w:t>
      </w:r>
      <w:r w:rsidRPr="001D4DC8">
        <w:rPr>
          <w:rFonts w:ascii="Times New Roman" w:hAnsi="Times New Roman" w:cs="Times New Roman"/>
          <w:color w:val="000000"/>
          <w:sz w:val="24"/>
          <w:szCs w:val="24"/>
        </w:rPr>
        <w:t xml:space="preserve">Unfortunately, AEP Ohio did not properly file its application in this proceeding as an application for an increase in rates pursuant to Section 4909.18, and the Commission did </w:t>
      </w:r>
      <w:r w:rsidRPr="001D4DC8">
        <w:rPr>
          <w:rFonts w:ascii="Times New Roman" w:hAnsi="Times New Roman" w:cs="Times New Roman"/>
          <w:color w:val="000000"/>
          <w:sz w:val="24"/>
          <w:szCs w:val="24"/>
        </w:rPr>
        <w:lastRenderedPageBreak/>
        <w:t>not follow the legislative dictates of Chapter 4909 in setting the capacity rate in this proceeding.</w:t>
      </w:r>
      <w:r w:rsidRPr="001D4DC8">
        <w:rPr>
          <w:rFonts w:ascii="Times New Roman" w:hAnsi="Times New Roman" w:cs="Times New Roman"/>
          <w:sz w:val="24"/>
          <w:szCs w:val="24"/>
        </w:rPr>
        <w:t xml:space="preserve">  Instead, without the submission of standard filing requirements and without following the processes required by Sections 4909.05, 4909.15, 4909.18 and 4909.19, the Commission unlawfully established “cost-based” capacity rates based on “the capacity portion of a formula rate template approved by FERC for one of the Company’s affiliates.” </w:t>
      </w:r>
      <w:r w:rsidR="0050726B">
        <w:rPr>
          <w:rFonts w:ascii="Times New Roman" w:hAnsi="Times New Roman" w:cs="Times New Roman"/>
          <w:sz w:val="24"/>
          <w:szCs w:val="24"/>
        </w:rPr>
        <w:t>Order</w:t>
      </w:r>
      <w:r w:rsidRPr="001D4DC8">
        <w:rPr>
          <w:rFonts w:ascii="Times New Roman" w:hAnsi="Times New Roman" w:cs="Times New Roman"/>
          <w:sz w:val="24"/>
          <w:szCs w:val="24"/>
        </w:rPr>
        <w:t xml:space="preserve">, at 33-34.  In doing so, the Commission committed plain error that will survive neither an appeal, nor an application for a writ of prohibition to the Ohio Supreme Court.  See </w:t>
      </w:r>
      <w:r w:rsidRPr="001D4DC8">
        <w:rPr>
          <w:rFonts w:ascii="Times New Roman" w:hAnsi="Times New Roman" w:cs="Times New Roman"/>
          <w:i/>
          <w:sz w:val="24"/>
          <w:szCs w:val="24"/>
        </w:rPr>
        <w:t>Columbus Southern Power Co. v. Pub. Util. Comm</w:t>
      </w:r>
      <w:r w:rsidRPr="001D4DC8">
        <w:rPr>
          <w:rFonts w:ascii="Times New Roman" w:hAnsi="Times New Roman" w:cs="Times New Roman"/>
          <w:sz w:val="24"/>
          <w:szCs w:val="24"/>
        </w:rPr>
        <w:t>. (1993), 67 Ohio St.3d 535, 540 (“</w:t>
      </w:r>
      <w:r w:rsidRPr="001D4DC8">
        <w:rPr>
          <w:rFonts w:ascii="Times New Roman" w:hAnsi="Times New Roman" w:cs="Times New Roman"/>
          <w:i/>
          <w:sz w:val="24"/>
          <w:szCs w:val="24"/>
        </w:rPr>
        <w:t>Columbus Southern</w:t>
      </w:r>
      <w:r w:rsidRPr="001D4DC8">
        <w:rPr>
          <w:rFonts w:ascii="Times New Roman" w:hAnsi="Times New Roman" w:cs="Times New Roman"/>
          <w:sz w:val="24"/>
          <w:szCs w:val="24"/>
        </w:rPr>
        <w:t xml:space="preserve">”) (The Commission cannot disregard the ratemaking formula in Chapter 4909, Ohio Rev. Code, in setting cost-based rates).  </w:t>
      </w:r>
    </w:p>
    <w:p w:rsidR="001D4DC8" w:rsidRPr="008354C4" w:rsidRDefault="001D4DC8" w:rsidP="008354C4">
      <w:pPr>
        <w:pStyle w:val="ListParagraph"/>
        <w:numPr>
          <w:ilvl w:val="0"/>
          <w:numId w:val="10"/>
        </w:numPr>
        <w:spacing w:after="0" w:line="240" w:lineRule="auto"/>
        <w:ind w:left="2160" w:hanging="720"/>
        <w:jc w:val="both"/>
        <w:rPr>
          <w:rFonts w:ascii="Times New Roman" w:hAnsi="Times New Roman" w:cs="Times New Roman"/>
          <w:b/>
          <w:i/>
          <w:sz w:val="24"/>
          <w:szCs w:val="24"/>
        </w:rPr>
      </w:pPr>
      <w:r w:rsidRPr="008354C4">
        <w:rPr>
          <w:rFonts w:ascii="Times New Roman" w:hAnsi="Times New Roman" w:cs="Times New Roman"/>
          <w:b/>
          <w:i/>
          <w:sz w:val="24"/>
          <w:szCs w:val="24"/>
        </w:rPr>
        <w:t xml:space="preserve">The Commission’s General Supervisory Powers Do Not Constitute Authority to Set Cost-Based Rates. </w:t>
      </w:r>
    </w:p>
    <w:p w:rsidR="001D4DC8" w:rsidRPr="001D4DC8" w:rsidRDefault="001D4DC8" w:rsidP="00B34A5C">
      <w:pPr>
        <w:spacing w:before="240" w:after="0" w:line="480" w:lineRule="auto"/>
        <w:ind w:firstLine="720"/>
        <w:jc w:val="both"/>
        <w:rPr>
          <w:rFonts w:ascii="Times New Roman" w:hAnsi="Times New Roman" w:cs="Times New Roman"/>
          <w:sz w:val="24"/>
          <w:szCs w:val="24"/>
        </w:rPr>
      </w:pPr>
      <w:r w:rsidRPr="001D4DC8">
        <w:rPr>
          <w:rFonts w:ascii="Times New Roman" w:hAnsi="Times New Roman" w:cs="Times New Roman"/>
          <w:sz w:val="24"/>
          <w:szCs w:val="24"/>
        </w:rPr>
        <w:t>The Commission also relies on its general supervisory powers in Sections 4905.04, 4905.05 and 4905.06, Ohio Rev. Code, to set the cost</w:t>
      </w:r>
      <w:r w:rsidR="0050726B">
        <w:rPr>
          <w:rFonts w:ascii="Times New Roman" w:hAnsi="Times New Roman" w:cs="Times New Roman"/>
          <w:sz w:val="24"/>
          <w:szCs w:val="24"/>
        </w:rPr>
        <w:t>-</w:t>
      </w:r>
      <w:r w:rsidRPr="001D4DC8">
        <w:rPr>
          <w:rFonts w:ascii="Times New Roman" w:hAnsi="Times New Roman" w:cs="Times New Roman"/>
          <w:sz w:val="24"/>
          <w:szCs w:val="24"/>
        </w:rPr>
        <w:t>based rate in this proceeding.  However, in rejecting a similar Commission position that a general enabling statute permitted it to deviate from the traditional ratemaking formula, the Ohio Supreme Court held:</w:t>
      </w:r>
    </w:p>
    <w:p w:rsidR="001D4DC8" w:rsidRPr="001D4DC8" w:rsidRDefault="001D4DC8" w:rsidP="00B34A5C">
      <w:pPr>
        <w:spacing w:after="0" w:line="240" w:lineRule="auto"/>
        <w:ind w:left="1440" w:right="1440"/>
        <w:jc w:val="both"/>
        <w:rPr>
          <w:rFonts w:ascii="Times New Roman" w:hAnsi="Times New Roman" w:cs="Times New Roman"/>
          <w:sz w:val="24"/>
          <w:szCs w:val="24"/>
        </w:rPr>
      </w:pPr>
      <w:r w:rsidRPr="001D4DC8">
        <w:rPr>
          <w:rFonts w:ascii="Times New Roman" w:hAnsi="Times New Roman" w:cs="Times New Roman"/>
          <w:sz w:val="24"/>
          <w:szCs w:val="24"/>
        </w:rPr>
        <w:t xml:space="preserve">The comprehensive ratemaking formula provided by the General Assembly is meant to protect and balance the interests of the public utilities and their ratepayers alike.  </w:t>
      </w:r>
      <w:r w:rsidRPr="001D4DC8">
        <w:rPr>
          <w:rFonts w:ascii="Times New Roman" w:hAnsi="Times New Roman" w:cs="Times New Roman"/>
          <w:i/>
          <w:sz w:val="24"/>
          <w:szCs w:val="24"/>
        </w:rPr>
        <w:t>Dayton Power &amp; Light Co. v. Pub. Util. Comm</w:t>
      </w:r>
      <w:r w:rsidRPr="001D4DC8">
        <w:rPr>
          <w:rFonts w:ascii="Times New Roman" w:hAnsi="Times New Roman" w:cs="Times New Roman"/>
          <w:sz w:val="24"/>
          <w:szCs w:val="24"/>
        </w:rPr>
        <w:t xml:space="preserve">., supra, 4 Ohio St.3d 91, 4 OBR 341, 447 N.E.2d 733.  We cannot conclude that it was the General Assembly’s intent under the above enabling statute, R.C. 4901.02(A), to permit the PUCO to disregard </w:t>
      </w:r>
      <w:r w:rsidRPr="001D4DC8">
        <w:rPr>
          <w:rFonts w:ascii="Times New Roman" w:hAnsi="Times New Roman" w:cs="Times New Roman"/>
          <w:b/>
          <w:i/>
          <w:sz w:val="24"/>
          <w:szCs w:val="24"/>
        </w:rPr>
        <w:t>that very formula</w:t>
      </w:r>
      <w:r w:rsidRPr="001D4DC8">
        <w:rPr>
          <w:rFonts w:ascii="Times New Roman" w:hAnsi="Times New Roman" w:cs="Times New Roman"/>
          <w:sz w:val="24"/>
          <w:szCs w:val="24"/>
        </w:rPr>
        <w:t xml:space="preserve"> in instances in which it simply did not agree with the result.  Cf. </w:t>
      </w:r>
      <w:r w:rsidRPr="001D4DC8">
        <w:rPr>
          <w:rFonts w:ascii="Times New Roman" w:hAnsi="Times New Roman" w:cs="Times New Roman"/>
          <w:i/>
          <w:sz w:val="24"/>
          <w:szCs w:val="24"/>
        </w:rPr>
        <w:t>Consumers’ Counsel</w:t>
      </w:r>
      <w:r w:rsidRPr="001D4DC8">
        <w:rPr>
          <w:rFonts w:ascii="Times New Roman" w:hAnsi="Times New Roman" w:cs="Times New Roman"/>
          <w:sz w:val="24"/>
          <w:szCs w:val="24"/>
        </w:rPr>
        <w:t xml:space="preserve">, supra, 67 Ohio St.3d at 165, 21 O.O.3d at 104, 423 N.E.2d at 828 (“the General Assembly undoubtedly did not intend to build into its recently revised [1976] ratemaking formula a means by which the PUCO may </w:t>
      </w:r>
      <w:r w:rsidRPr="001D4DC8">
        <w:rPr>
          <w:rFonts w:ascii="Times New Roman" w:hAnsi="Times New Roman" w:cs="Times New Roman"/>
          <w:sz w:val="24"/>
          <w:szCs w:val="24"/>
        </w:rPr>
        <w:lastRenderedPageBreak/>
        <w:t>effortlessly abrogate that very formula”).  [Emphasis original.]</w:t>
      </w:r>
    </w:p>
    <w:p w:rsidR="001D4DC8" w:rsidRPr="001D4DC8" w:rsidRDefault="001D4DC8" w:rsidP="00B34A5C">
      <w:pPr>
        <w:spacing w:before="240" w:after="0" w:line="480" w:lineRule="auto"/>
        <w:jc w:val="both"/>
        <w:rPr>
          <w:rFonts w:ascii="Times New Roman" w:hAnsi="Times New Roman" w:cs="Times New Roman"/>
          <w:sz w:val="24"/>
          <w:szCs w:val="24"/>
        </w:rPr>
      </w:pPr>
      <w:r w:rsidRPr="001D4DC8">
        <w:rPr>
          <w:rFonts w:ascii="Times New Roman" w:hAnsi="Times New Roman" w:cs="Times New Roman"/>
          <w:i/>
          <w:sz w:val="24"/>
          <w:szCs w:val="24"/>
        </w:rPr>
        <w:t>Columbus Southern</w:t>
      </w:r>
      <w:r w:rsidRPr="001D4DC8">
        <w:rPr>
          <w:rFonts w:ascii="Times New Roman" w:hAnsi="Times New Roman" w:cs="Times New Roman"/>
          <w:sz w:val="24"/>
          <w:szCs w:val="24"/>
        </w:rPr>
        <w:t>, supra</w:t>
      </w:r>
      <w:r w:rsidRPr="001D4DC8">
        <w:rPr>
          <w:rFonts w:ascii="Times New Roman" w:hAnsi="Times New Roman" w:cs="Times New Roman"/>
          <w:i/>
          <w:sz w:val="24"/>
          <w:szCs w:val="24"/>
        </w:rPr>
        <w:t xml:space="preserve">.  </w:t>
      </w:r>
      <w:r w:rsidRPr="001D4DC8">
        <w:rPr>
          <w:rFonts w:ascii="Times New Roman" w:hAnsi="Times New Roman" w:cs="Times New Roman"/>
          <w:sz w:val="24"/>
          <w:szCs w:val="24"/>
        </w:rPr>
        <w:t>Moreover, reliance on the general supervisory powers to set cost-based rates offends Section 1.51, Ohio Revised Code,</w:t>
      </w:r>
      <w:r w:rsidRPr="001D4DC8">
        <w:rPr>
          <w:rStyle w:val="FootnoteReference"/>
          <w:rFonts w:ascii="Times New Roman" w:hAnsi="Times New Roman" w:cs="Times New Roman"/>
          <w:sz w:val="24"/>
          <w:szCs w:val="24"/>
        </w:rPr>
        <w:footnoteReference w:id="7"/>
      </w:r>
      <w:r w:rsidRPr="001D4DC8">
        <w:rPr>
          <w:rFonts w:ascii="Times New Roman" w:hAnsi="Times New Roman" w:cs="Times New Roman"/>
          <w:color w:val="000000"/>
          <w:sz w:val="24"/>
          <w:szCs w:val="24"/>
        </w:rPr>
        <w:t xml:space="preserve"> </w:t>
      </w:r>
      <w:r w:rsidRPr="001D4DC8">
        <w:rPr>
          <w:rFonts w:ascii="Times New Roman" w:hAnsi="Times New Roman" w:cs="Times New Roman"/>
          <w:sz w:val="24"/>
          <w:szCs w:val="24"/>
        </w:rPr>
        <w:t xml:space="preserve"> which provides that a special statutory provision (e.g., the comprehensive ratemaking formula of Section 4909.15) prevails over general provisions of the Revised Code (e.g., the general supervisory powers in Sections 4905.04, 4905.05 and 4905.06).  </w:t>
      </w:r>
    </w:p>
    <w:p w:rsidR="001D4DC8" w:rsidRPr="001D4DC8" w:rsidRDefault="001D4DC8" w:rsidP="00B34A5C">
      <w:pPr>
        <w:spacing w:after="0" w:line="480" w:lineRule="auto"/>
        <w:ind w:firstLine="720"/>
        <w:jc w:val="both"/>
        <w:rPr>
          <w:rFonts w:ascii="Times New Roman" w:hAnsi="Times New Roman" w:cs="Times New Roman"/>
          <w:sz w:val="24"/>
          <w:szCs w:val="24"/>
        </w:rPr>
      </w:pPr>
      <w:r w:rsidRPr="001D4DC8">
        <w:rPr>
          <w:rFonts w:ascii="Times New Roman" w:hAnsi="Times New Roman" w:cs="Times New Roman"/>
          <w:sz w:val="24"/>
          <w:szCs w:val="24"/>
        </w:rPr>
        <w:t>Accordingly, reliance on the general supervisory powers to set cost</w:t>
      </w:r>
      <w:r w:rsidR="0050726B">
        <w:rPr>
          <w:rFonts w:ascii="Times New Roman" w:hAnsi="Times New Roman" w:cs="Times New Roman"/>
          <w:sz w:val="24"/>
          <w:szCs w:val="24"/>
        </w:rPr>
        <w:t>-</w:t>
      </w:r>
      <w:r w:rsidRPr="001D4DC8">
        <w:rPr>
          <w:rFonts w:ascii="Times New Roman" w:hAnsi="Times New Roman" w:cs="Times New Roman"/>
          <w:sz w:val="24"/>
          <w:szCs w:val="24"/>
        </w:rPr>
        <w:t xml:space="preserve">based rates is unlawful. </w:t>
      </w:r>
    </w:p>
    <w:p w:rsidR="001D4DC8" w:rsidRPr="001D4DC8" w:rsidRDefault="001D4DC8" w:rsidP="008354C4">
      <w:pPr>
        <w:numPr>
          <w:ilvl w:val="0"/>
          <w:numId w:val="10"/>
        </w:numPr>
        <w:spacing w:after="0" w:line="240" w:lineRule="auto"/>
        <w:ind w:left="2160" w:hanging="720"/>
        <w:jc w:val="both"/>
        <w:rPr>
          <w:rFonts w:ascii="Times New Roman" w:hAnsi="Times New Roman" w:cs="Times New Roman"/>
          <w:b/>
          <w:i/>
          <w:sz w:val="24"/>
          <w:szCs w:val="24"/>
        </w:rPr>
      </w:pPr>
      <w:r w:rsidRPr="001D4DC8">
        <w:rPr>
          <w:rFonts w:ascii="Times New Roman" w:hAnsi="Times New Roman" w:cs="Times New Roman"/>
          <w:b/>
          <w:i/>
          <w:sz w:val="24"/>
          <w:szCs w:val="24"/>
        </w:rPr>
        <w:t>Section 4905.22, Ohio Rev. Code, Does Not Provide the Commission with Authority to Set Cost-Based Rates.</w:t>
      </w:r>
    </w:p>
    <w:p w:rsidR="001D4DC8" w:rsidRPr="001D4DC8" w:rsidRDefault="001D4DC8" w:rsidP="00B34A5C">
      <w:pPr>
        <w:spacing w:before="240" w:after="0" w:line="480" w:lineRule="auto"/>
        <w:ind w:firstLine="720"/>
        <w:jc w:val="both"/>
        <w:rPr>
          <w:rFonts w:ascii="Times New Roman" w:hAnsi="Times New Roman" w:cs="Times New Roman"/>
          <w:sz w:val="24"/>
          <w:szCs w:val="24"/>
        </w:rPr>
      </w:pPr>
      <w:r w:rsidRPr="001D4DC8">
        <w:rPr>
          <w:rFonts w:ascii="Times New Roman" w:hAnsi="Times New Roman" w:cs="Times New Roman"/>
          <w:color w:val="000000"/>
          <w:sz w:val="24"/>
          <w:szCs w:val="24"/>
        </w:rPr>
        <w:t>Rather than relying on the appropriate ratemaking statutes in Chapter 4909, the Commission (as well as AEP Ohio in its application for rehearing) attempts to place undue significance on Section 4905.22, Ohio Rev. Code, as authority to set cost-based rates.</w:t>
      </w:r>
      <w:r w:rsidRPr="001D4DC8">
        <w:rPr>
          <w:rStyle w:val="FootnoteReference"/>
          <w:rFonts w:ascii="Times New Roman" w:hAnsi="Times New Roman" w:cs="Times New Roman"/>
          <w:color w:val="000000"/>
          <w:sz w:val="24"/>
          <w:szCs w:val="24"/>
        </w:rPr>
        <w:footnoteReference w:id="8"/>
      </w:r>
      <w:r w:rsidRPr="001D4DC8">
        <w:rPr>
          <w:rFonts w:ascii="Times New Roman" w:hAnsi="Times New Roman" w:cs="Times New Roman"/>
          <w:color w:val="000000"/>
          <w:sz w:val="24"/>
          <w:szCs w:val="24"/>
        </w:rPr>
        <w:t xml:space="preserve">  This section generally prohibits a utility from charging an unjust, unreasonable, or unlawful rate.  It does not prescribe the methodology for determining what the just, reasonable, and lawful rate is.  If a rate is found unjust, unreasonable, or unlawful under </w:t>
      </w:r>
      <w:r w:rsidRPr="001D4DC8">
        <w:rPr>
          <w:rFonts w:ascii="Times New Roman" w:hAnsi="Times New Roman" w:cs="Times New Roman"/>
          <w:color w:val="000000"/>
          <w:sz w:val="24"/>
          <w:szCs w:val="24"/>
        </w:rPr>
        <w:lastRenderedPageBreak/>
        <w:t xml:space="preserve">Section 4905.22, the remedy is to be found in the specific ratemaking statute, Section 4909.15.  Accordingly, the Commission’s reliance on Section 4905.22, Ohio Rev. Code, to set cost-based rates also is unlawful under the authority of </w:t>
      </w:r>
      <w:r w:rsidRPr="001D4DC8">
        <w:rPr>
          <w:rFonts w:ascii="Times New Roman" w:hAnsi="Times New Roman" w:cs="Times New Roman"/>
          <w:i/>
          <w:color w:val="000000"/>
          <w:sz w:val="24"/>
          <w:szCs w:val="24"/>
        </w:rPr>
        <w:t>Columbus Southern</w:t>
      </w:r>
      <w:r w:rsidRPr="001D4DC8">
        <w:rPr>
          <w:rFonts w:ascii="Times New Roman" w:hAnsi="Times New Roman" w:cs="Times New Roman"/>
          <w:color w:val="000000"/>
          <w:sz w:val="24"/>
          <w:szCs w:val="24"/>
        </w:rPr>
        <w:t>, supra, and Section 1.51, Ohio Rev. Code.</w:t>
      </w:r>
      <w:r w:rsidRPr="001D4DC8">
        <w:rPr>
          <w:rStyle w:val="FootnoteReference"/>
          <w:rFonts w:ascii="Times New Roman" w:hAnsi="Times New Roman" w:cs="Times New Roman"/>
          <w:sz w:val="24"/>
          <w:szCs w:val="24"/>
        </w:rPr>
        <w:t xml:space="preserve"> </w:t>
      </w:r>
      <w:r w:rsidRPr="001D4DC8">
        <w:rPr>
          <w:rFonts w:ascii="Times New Roman" w:hAnsi="Times New Roman" w:cs="Times New Roman"/>
          <w:sz w:val="24"/>
          <w:szCs w:val="24"/>
        </w:rPr>
        <w:tab/>
      </w:r>
    </w:p>
    <w:p w:rsidR="001D4DC8" w:rsidRPr="001D4DC8" w:rsidRDefault="001D4DC8" w:rsidP="00B34A5C">
      <w:pPr>
        <w:spacing w:after="0" w:line="240" w:lineRule="auto"/>
        <w:ind w:left="1440" w:hanging="720"/>
        <w:jc w:val="both"/>
        <w:rPr>
          <w:rFonts w:ascii="Times New Roman" w:hAnsi="Times New Roman" w:cs="Times New Roman"/>
          <w:b/>
          <w:sz w:val="24"/>
          <w:szCs w:val="24"/>
        </w:rPr>
      </w:pPr>
      <w:r w:rsidRPr="001D4DC8">
        <w:rPr>
          <w:rFonts w:ascii="Times New Roman" w:hAnsi="Times New Roman" w:cs="Times New Roman"/>
          <w:b/>
          <w:sz w:val="24"/>
          <w:szCs w:val="24"/>
        </w:rPr>
        <w:t>D.</w:t>
      </w:r>
      <w:r w:rsidRPr="001D4DC8">
        <w:rPr>
          <w:rFonts w:ascii="Times New Roman" w:hAnsi="Times New Roman" w:cs="Times New Roman"/>
          <w:b/>
          <w:sz w:val="24"/>
          <w:szCs w:val="24"/>
        </w:rPr>
        <w:tab/>
        <w:t>THE $188.88/MW-DAY COST-BASED CAPACITY CHARGE ORDERED IN THIS PROCEEDING NOT ONLY IS UNLAWFUL, BUT ALSO IS UNREASONBLE IN LIGHT OF THE HARM IT WILL CAUSE CONSUMERS AND PARTICUALARLY OHIO’S SCHOOLS WHICH ARE ATTEMPTING TO OPERATE IN THE THROES OF A $2.8 BILLION FUNDING CUT.</w:t>
      </w:r>
    </w:p>
    <w:p w:rsidR="001D4DC8" w:rsidRPr="001D4DC8" w:rsidRDefault="001D4DC8" w:rsidP="00B34A5C">
      <w:pPr>
        <w:spacing w:before="240" w:after="0" w:line="480" w:lineRule="auto"/>
        <w:ind w:firstLine="720"/>
        <w:jc w:val="both"/>
        <w:rPr>
          <w:rFonts w:ascii="Times New Roman" w:hAnsi="Times New Roman" w:cs="Times New Roman"/>
          <w:sz w:val="24"/>
          <w:szCs w:val="24"/>
        </w:rPr>
      </w:pPr>
      <w:r w:rsidRPr="001D4DC8">
        <w:rPr>
          <w:rFonts w:ascii="Times New Roman" w:hAnsi="Times New Roman" w:cs="Times New Roman"/>
          <w:sz w:val="24"/>
          <w:szCs w:val="24"/>
        </w:rPr>
        <w:t xml:space="preserve">The Commission’s Order appears to attempt to appease AEP Ohio by providing it (unlawfully) with cost-based rates.  The Order also attempts to appease CRES providers by having AEP Ohio charge them RPM-based prices for capacity.  The Order does not address the two elephants in the room:  (1) how and from whom the deferrals will be recovered, and (2) the effect of this Order on the Company’s requested RSR.   </w:t>
      </w:r>
    </w:p>
    <w:p w:rsidR="001D4DC8" w:rsidRPr="001D4DC8" w:rsidRDefault="001D4DC8" w:rsidP="00B34A5C">
      <w:pPr>
        <w:numPr>
          <w:ilvl w:val="0"/>
          <w:numId w:val="8"/>
        </w:numPr>
        <w:spacing w:after="0" w:line="240" w:lineRule="auto"/>
        <w:ind w:left="2160" w:hanging="720"/>
        <w:jc w:val="both"/>
        <w:rPr>
          <w:rFonts w:ascii="Times New Roman" w:hAnsi="Times New Roman" w:cs="Times New Roman"/>
          <w:b/>
          <w:i/>
          <w:sz w:val="24"/>
          <w:szCs w:val="24"/>
        </w:rPr>
      </w:pPr>
      <w:r w:rsidRPr="001D4DC8">
        <w:rPr>
          <w:rFonts w:ascii="Times New Roman" w:hAnsi="Times New Roman" w:cs="Times New Roman"/>
          <w:b/>
          <w:i/>
          <w:sz w:val="24"/>
          <w:szCs w:val="24"/>
        </w:rPr>
        <w:t>Collection of the Deferrals from CRES Providers or Consumers Would Cause Ohio’s Schools Serious Financial Harm.</w:t>
      </w:r>
    </w:p>
    <w:p w:rsidR="001D4DC8" w:rsidRPr="001D4DC8" w:rsidRDefault="001D4DC8" w:rsidP="00B34A5C">
      <w:pPr>
        <w:spacing w:before="240" w:after="0" w:line="480" w:lineRule="auto"/>
        <w:ind w:firstLine="720"/>
        <w:jc w:val="both"/>
        <w:rPr>
          <w:rFonts w:ascii="Times New Roman" w:hAnsi="Times New Roman" w:cs="Times New Roman"/>
          <w:sz w:val="24"/>
          <w:szCs w:val="24"/>
        </w:rPr>
      </w:pPr>
      <w:r w:rsidRPr="001D4DC8">
        <w:rPr>
          <w:rFonts w:ascii="Times New Roman" w:hAnsi="Times New Roman" w:cs="Times New Roman"/>
          <w:sz w:val="24"/>
          <w:szCs w:val="24"/>
        </w:rPr>
        <w:t xml:space="preserve">If the $188.88 capacity charge is finally adopted and the deferral recovered from CRES providers, the harm to schools would be significant.  CRES providers could pass the increase through to their shopping customers under existing contracts.  Ohio Schools Exhibit 101 (Frye), at 9.  If CRES providers are unwilling to pass the costs through and believe the contract has become uneconomic, a CRES provider could terminate the contract and send the customer back to the Company’s standard service offer.  Tr. VIII at 1688-1689, 1694.  </w:t>
      </w:r>
    </w:p>
    <w:p w:rsidR="001D4DC8" w:rsidRPr="001D4DC8" w:rsidRDefault="001D4DC8" w:rsidP="00B34A5C">
      <w:pPr>
        <w:spacing w:after="0" w:line="480" w:lineRule="auto"/>
        <w:ind w:firstLine="720"/>
        <w:jc w:val="both"/>
        <w:rPr>
          <w:rFonts w:ascii="Times New Roman" w:hAnsi="Times New Roman" w:cs="Times New Roman"/>
          <w:sz w:val="24"/>
          <w:szCs w:val="24"/>
        </w:rPr>
      </w:pPr>
      <w:r w:rsidRPr="001D4DC8">
        <w:rPr>
          <w:rFonts w:ascii="Times New Roman" w:hAnsi="Times New Roman" w:cs="Times New Roman"/>
          <w:sz w:val="24"/>
          <w:szCs w:val="24"/>
        </w:rPr>
        <w:t xml:space="preserve">If passed through, an increased capacity charge of $188.89/MW-day could cost a single school BUILDING using 130,000 kWh of electricity approximately $1,525 per month, annualized to $18,300 per year.  See Ohio Schools Exhibit 101 (Frye), at 8-9.  </w:t>
      </w:r>
      <w:r w:rsidRPr="001D4DC8">
        <w:rPr>
          <w:rFonts w:ascii="Times New Roman" w:hAnsi="Times New Roman" w:cs="Times New Roman"/>
          <w:sz w:val="24"/>
          <w:szCs w:val="24"/>
        </w:rPr>
        <w:lastRenderedPageBreak/>
        <w:t>Considering that most school districts have more than one building and service account, and that large suburban and city schools have many buildings and accounts, the potential increases to shopping schools are enormous, solely due to the pass through, without considering other rate increases in the ESP.</w:t>
      </w:r>
    </w:p>
    <w:p w:rsidR="001D4DC8" w:rsidRPr="001D4DC8" w:rsidRDefault="001D4DC8" w:rsidP="00B34A5C">
      <w:pPr>
        <w:spacing w:after="0" w:line="480" w:lineRule="auto"/>
        <w:ind w:firstLine="720"/>
        <w:jc w:val="both"/>
        <w:rPr>
          <w:rFonts w:ascii="Times New Roman" w:hAnsi="Times New Roman" w:cs="Times New Roman"/>
          <w:sz w:val="24"/>
          <w:szCs w:val="24"/>
        </w:rPr>
      </w:pPr>
      <w:r w:rsidRPr="001D4DC8">
        <w:rPr>
          <w:rFonts w:ascii="Times New Roman" w:hAnsi="Times New Roman" w:cs="Times New Roman"/>
          <w:sz w:val="24"/>
          <w:szCs w:val="24"/>
        </w:rPr>
        <w:t xml:space="preserve">If the increased capacity charges make an existing competitive contract uneconomic and the contract is terminated, a school could be forced to forego savings from shopping of literally hundreds of thousands of dollars per year. </w:t>
      </w:r>
    </w:p>
    <w:p w:rsidR="001D4DC8" w:rsidRPr="001D4DC8" w:rsidRDefault="001D4DC8" w:rsidP="00B34A5C">
      <w:pPr>
        <w:spacing w:after="0" w:line="480" w:lineRule="auto"/>
        <w:ind w:firstLine="720"/>
        <w:jc w:val="both"/>
        <w:rPr>
          <w:rFonts w:ascii="Times New Roman" w:hAnsi="Times New Roman" w:cs="Times New Roman"/>
          <w:sz w:val="24"/>
          <w:szCs w:val="24"/>
        </w:rPr>
      </w:pPr>
      <w:r w:rsidRPr="001D4DC8">
        <w:rPr>
          <w:rFonts w:ascii="Times New Roman" w:hAnsi="Times New Roman" w:cs="Times New Roman"/>
          <w:sz w:val="24"/>
          <w:szCs w:val="24"/>
        </w:rPr>
        <w:t xml:space="preserve">Moreover, although no evidence has been presented as to the terms of the deferral and its effect on rates, collection directly from consumers could be in the hundreds of millions of dollars and impose millions of additional and unnecessary dollars in carrying costs on Ohio’s schools, dollars that they can ill afford considering their current budgetary constraints.       </w:t>
      </w:r>
    </w:p>
    <w:p w:rsidR="001D4DC8" w:rsidRPr="001D4DC8" w:rsidRDefault="001D4DC8" w:rsidP="00B34A5C">
      <w:pPr>
        <w:spacing w:after="0" w:line="480" w:lineRule="auto"/>
        <w:ind w:left="2160" w:hanging="720"/>
        <w:jc w:val="both"/>
        <w:rPr>
          <w:rFonts w:ascii="Times New Roman" w:hAnsi="Times New Roman" w:cs="Times New Roman"/>
          <w:b/>
          <w:i/>
          <w:sz w:val="24"/>
          <w:szCs w:val="24"/>
        </w:rPr>
      </w:pPr>
      <w:r w:rsidRPr="001D4DC8">
        <w:rPr>
          <w:rFonts w:ascii="Times New Roman" w:hAnsi="Times New Roman" w:cs="Times New Roman"/>
          <w:b/>
          <w:i/>
          <w:sz w:val="24"/>
          <w:szCs w:val="24"/>
        </w:rPr>
        <w:t>2.</w:t>
      </w:r>
      <w:r w:rsidRPr="001D4DC8">
        <w:rPr>
          <w:rFonts w:ascii="Times New Roman" w:hAnsi="Times New Roman" w:cs="Times New Roman"/>
          <w:b/>
          <w:i/>
          <w:sz w:val="24"/>
          <w:szCs w:val="24"/>
        </w:rPr>
        <w:tab/>
        <w:t>The Commission’s Order Could Significantly Increase the RSR.</w:t>
      </w:r>
    </w:p>
    <w:p w:rsidR="001D4DC8" w:rsidRPr="001D4DC8" w:rsidRDefault="001D4DC8" w:rsidP="00B34A5C">
      <w:pPr>
        <w:pStyle w:val="FootnoteText"/>
        <w:spacing w:line="480" w:lineRule="auto"/>
        <w:ind w:firstLine="720"/>
        <w:jc w:val="both"/>
        <w:rPr>
          <w:rFonts w:ascii="Times New Roman" w:hAnsi="Times New Roman" w:cs="Times New Roman"/>
          <w:sz w:val="24"/>
          <w:szCs w:val="24"/>
        </w:rPr>
      </w:pPr>
      <w:r w:rsidRPr="001D4DC8">
        <w:rPr>
          <w:rFonts w:ascii="Times New Roman" w:hAnsi="Times New Roman" w:cs="Times New Roman"/>
          <w:sz w:val="24"/>
          <w:szCs w:val="24"/>
        </w:rPr>
        <w:t>In its Order, the Commission stated not only that it would establish a recovery mechanism for the deferrals in the ESP proceeding, but that it also would address any additional financial consideration in the ESP proceeding.   The Ohio Schools assume th</w:t>
      </w:r>
      <w:r w:rsidR="008D052A">
        <w:rPr>
          <w:rFonts w:ascii="Times New Roman" w:hAnsi="Times New Roman" w:cs="Times New Roman"/>
          <w:sz w:val="24"/>
          <w:szCs w:val="24"/>
        </w:rPr>
        <w:t>is</w:t>
      </w:r>
      <w:r w:rsidRPr="001D4DC8">
        <w:rPr>
          <w:rFonts w:ascii="Times New Roman" w:hAnsi="Times New Roman" w:cs="Times New Roman"/>
          <w:sz w:val="24"/>
          <w:szCs w:val="24"/>
        </w:rPr>
        <w:t xml:space="preserve"> means further consideration of the Company’s proposed RSR.</w:t>
      </w:r>
    </w:p>
    <w:p w:rsidR="001D4DC8" w:rsidRPr="001D4DC8" w:rsidRDefault="001D4DC8" w:rsidP="00B34A5C">
      <w:pPr>
        <w:pStyle w:val="FootnoteText"/>
        <w:spacing w:line="480" w:lineRule="auto"/>
        <w:ind w:firstLine="720"/>
        <w:jc w:val="both"/>
        <w:rPr>
          <w:rFonts w:ascii="Times New Roman" w:hAnsi="Times New Roman" w:cs="Times New Roman"/>
          <w:sz w:val="24"/>
          <w:szCs w:val="24"/>
        </w:rPr>
      </w:pPr>
      <w:r w:rsidRPr="001D4DC8">
        <w:rPr>
          <w:rFonts w:ascii="Times New Roman" w:hAnsi="Times New Roman" w:cs="Times New Roman"/>
          <w:sz w:val="24"/>
          <w:szCs w:val="24"/>
        </w:rPr>
        <w:t xml:space="preserve">Disturbingly, AEP Ohio presented testimony that, under its ESP proposal, the level of the RSR would increase in tandem with any decreases to the level of the capacity charge.  Specifically, for every $10/MW-day decrease in the capacity charge, the RSR would increase by $33 million dollars.  ESP Proceeding, AEP Ohio Ex. 116 (Allen) at 14-15.  The capacity charge decrease from $355/MW-day to $188/MW-day, would equal an increase to the RSR of approximately $550 million, almost double the $284 million </w:t>
      </w:r>
      <w:r w:rsidRPr="001D4DC8">
        <w:rPr>
          <w:rFonts w:ascii="Times New Roman" w:hAnsi="Times New Roman" w:cs="Times New Roman"/>
          <w:sz w:val="24"/>
          <w:szCs w:val="24"/>
        </w:rPr>
        <w:lastRenderedPageBreak/>
        <w:t xml:space="preserve">projected in the Company’s application.  See </w:t>
      </w:r>
      <w:r w:rsidR="0050726B">
        <w:rPr>
          <w:rFonts w:ascii="Times New Roman" w:hAnsi="Times New Roman" w:cs="Times New Roman"/>
          <w:sz w:val="24"/>
          <w:szCs w:val="24"/>
        </w:rPr>
        <w:t xml:space="preserve">ESP Proceeding, </w:t>
      </w:r>
      <w:r w:rsidRPr="001D4DC8">
        <w:rPr>
          <w:rFonts w:ascii="Times New Roman" w:hAnsi="Times New Roman" w:cs="Times New Roman"/>
          <w:sz w:val="24"/>
          <w:szCs w:val="24"/>
        </w:rPr>
        <w:t xml:space="preserve">AEP Ohio Ex. 116 (Allen), Ex. WAA6.  As proposed, the RSR would cost a larger suburban school district using 1,200,000 kWh of electricity per month approximately $2,000 per month, or approximately $24,000 per year under the initial RSR rate.  Under the $188/MW-day capacity rate, the RSR could nearly triple, adding approximately $75,000 to this school’s electric bill.  See AEP Ohio Exhibit 116 (Allen), Exhibit WAA-6.  </w:t>
      </w:r>
    </w:p>
    <w:p w:rsidR="001D4DC8" w:rsidRPr="001D4DC8" w:rsidRDefault="001D4DC8" w:rsidP="00B34A5C">
      <w:pPr>
        <w:pStyle w:val="FootnoteText"/>
        <w:spacing w:line="480" w:lineRule="auto"/>
        <w:ind w:firstLine="720"/>
        <w:jc w:val="both"/>
        <w:rPr>
          <w:rFonts w:ascii="Times New Roman" w:hAnsi="Times New Roman" w:cs="Times New Roman"/>
          <w:sz w:val="24"/>
          <w:szCs w:val="24"/>
        </w:rPr>
      </w:pPr>
      <w:r w:rsidRPr="001D4DC8">
        <w:rPr>
          <w:rFonts w:ascii="Times New Roman" w:hAnsi="Times New Roman" w:cs="Times New Roman"/>
          <w:sz w:val="24"/>
          <w:szCs w:val="24"/>
        </w:rPr>
        <w:t>These provisions could lead to a similar rate shock for the schools that the Commission sought to avoid in its Entry on Rehearing issued in this proceeding on February 23, 2012.</w:t>
      </w:r>
    </w:p>
    <w:p w:rsidR="001D4DC8" w:rsidRPr="00FE29B4" w:rsidRDefault="001D4DC8" w:rsidP="0050726B">
      <w:pPr>
        <w:spacing w:before="120" w:after="0" w:line="480" w:lineRule="auto"/>
        <w:jc w:val="both"/>
        <w:rPr>
          <w:rFonts w:ascii="Times New Roman" w:hAnsi="Times New Roman" w:cs="Times New Roman"/>
          <w:b/>
          <w:i/>
          <w:sz w:val="24"/>
          <w:szCs w:val="24"/>
        </w:rPr>
      </w:pPr>
      <w:r w:rsidRPr="00FE29B4">
        <w:rPr>
          <w:rFonts w:ascii="Times New Roman" w:hAnsi="Times New Roman" w:cs="Times New Roman"/>
          <w:b/>
          <w:i/>
          <w:sz w:val="24"/>
          <w:szCs w:val="24"/>
        </w:rPr>
        <w:t>III.</w:t>
      </w:r>
      <w:r w:rsidRPr="00FE29B4">
        <w:rPr>
          <w:rFonts w:ascii="Times New Roman" w:hAnsi="Times New Roman" w:cs="Times New Roman"/>
          <w:b/>
          <w:i/>
          <w:sz w:val="24"/>
          <w:szCs w:val="24"/>
        </w:rPr>
        <w:tab/>
        <w:t>CONCLUSION</w:t>
      </w:r>
    </w:p>
    <w:p w:rsidR="001D4DC8" w:rsidRPr="001D4DC8" w:rsidRDefault="001D4DC8" w:rsidP="00B34A5C">
      <w:pPr>
        <w:spacing w:after="0" w:line="480" w:lineRule="auto"/>
        <w:jc w:val="both"/>
        <w:rPr>
          <w:rFonts w:ascii="Times New Roman" w:hAnsi="Times New Roman" w:cs="Times New Roman"/>
          <w:sz w:val="24"/>
          <w:szCs w:val="24"/>
        </w:rPr>
      </w:pPr>
      <w:r w:rsidRPr="001D4DC8">
        <w:rPr>
          <w:rFonts w:ascii="Times New Roman" w:hAnsi="Times New Roman" w:cs="Times New Roman"/>
          <w:sz w:val="24"/>
          <w:szCs w:val="24"/>
        </w:rPr>
        <w:tab/>
        <w:t xml:space="preserve">For the foregoing reasons, the Ohio Schools request the Commission to grant rehearing of its Order, reverse its initial determination, and reinstate RPM-based pricing as the state compensation mechanism. </w:t>
      </w:r>
    </w:p>
    <w:p w:rsidR="001D4DC8" w:rsidRDefault="001D4DC8" w:rsidP="001D4DC8">
      <w:pPr>
        <w:spacing w:after="0" w:line="240" w:lineRule="auto"/>
        <w:ind w:left="4140"/>
        <w:jc w:val="both"/>
        <w:rPr>
          <w:rFonts w:ascii="Times New Roman" w:hAnsi="Times New Roman" w:cs="Times New Roman"/>
          <w:sz w:val="24"/>
          <w:szCs w:val="24"/>
        </w:rPr>
      </w:pPr>
      <w:r w:rsidRPr="001D4DC8">
        <w:rPr>
          <w:rFonts w:ascii="Times New Roman" w:hAnsi="Times New Roman" w:cs="Times New Roman"/>
          <w:sz w:val="24"/>
          <w:szCs w:val="24"/>
        </w:rPr>
        <w:t>Respectfully submitted,</w:t>
      </w:r>
      <w:r w:rsidRPr="001D4DC8">
        <w:rPr>
          <w:rFonts w:ascii="Times New Roman" w:hAnsi="Times New Roman" w:cs="Times New Roman"/>
          <w:sz w:val="24"/>
          <w:szCs w:val="24"/>
        </w:rPr>
        <w:tab/>
      </w:r>
    </w:p>
    <w:p w:rsidR="001D4DC8" w:rsidRDefault="001D4DC8" w:rsidP="001D4DC8">
      <w:pPr>
        <w:spacing w:after="0" w:line="240" w:lineRule="auto"/>
        <w:ind w:left="4140"/>
        <w:jc w:val="both"/>
        <w:rPr>
          <w:rFonts w:ascii="Times New Roman" w:hAnsi="Times New Roman" w:cs="Times New Roman"/>
          <w:sz w:val="24"/>
          <w:szCs w:val="24"/>
        </w:rPr>
      </w:pPr>
    </w:p>
    <w:p w:rsidR="001D4DC8" w:rsidRDefault="001D4DC8" w:rsidP="001D4DC8">
      <w:pPr>
        <w:spacing w:after="0" w:line="240" w:lineRule="auto"/>
        <w:ind w:left="4140"/>
        <w:jc w:val="both"/>
        <w:rPr>
          <w:rFonts w:ascii="Times New Roman" w:hAnsi="Times New Roman" w:cs="Times New Roman"/>
          <w:sz w:val="24"/>
          <w:szCs w:val="24"/>
        </w:rPr>
      </w:pPr>
    </w:p>
    <w:p w:rsidR="001D4DC8" w:rsidRDefault="001D4DC8" w:rsidP="001D4DC8">
      <w:pPr>
        <w:spacing w:after="0" w:line="240" w:lineRule="auto"/>
        <w:ind w:left="4140"/>
        <w:jc w:val="both"/>
        <w:rPr>
          <w:rFonts w:ascii="Times New Roman" w:hAnsi="Times New Roman" w:cs="Times New Roman"/>
          <w:sz w:val="24"/>
          <w:szCs w:val="24"/>
        </w:rPr>
      </w:pPr>
    </w:p>
    <w:p w:rsidR="001D4DC8" w:rsidRDefault="001D4DC8" w:rsidP="001D4DC8">
      <w:pPr>
        <w:spacing w:after="0" w:line="240" w:lineRule="auto"/>
        <w:ind w:left="4140"/>
        <w:jc w:val="both"/>
        <w:rPr>
          <w:rFonts w:ascii="Times New Roman" w:hAnsi="Times New Roman" w:cs="Times New Roman"/>
          <w:sz w:val="24"/>
          <w:szCs w:val="24"/>
        </w:rPr>
      </w:pPr>
    </w:p>
    <w:p w:rsidR="001D4DC8" w:rsidRPr="001D4DC8" w:rsidRDefault="001D4DC8" w:rsidP="001D4DC8">
      <w:pPr>
        <w:spacing w:after="0" w:line="240" w:lineRule="auto"/>
        <w:ind w:left="4140"/>
        <w:jc w:val="both"/>
        <w:rPr>
          <w:rFonts w:ascii="Times New Roman" w:hAnsi="Times New Roman" w:cs="Times New Roman"/>
          <w:sz w:val="24"/>
          <w:szCs w:val="24"/>
        </w:rPr>
      </w:pPr>
      <w:r w:rsidRPr="001E06CA">
        <w:rPr>
          <w:rFonts w:ascii="Times New Roman" w:hAnsi="Times New Roman" w:cs="Times New Roman"/>
          <w:sz w:val="24"/>
          <w:szCs w:val="24"/>
          <w:u w:val="single"/>
        </w:rPr>
        <w:t>__</w:t>
      </w:r>
      <w:r w:rsidR="001E06CA" w:rsidRPr="001E06CA">
        <w:rPr>
          <w:rFonts w:ascii="Times New Roman" w:hAnsi="Times New Roman" w:cs="Times New Roman"/>
          <w:sz w:val="24"/>
          <w:szCs w:val="24"/>
          <w:u w:val="single"/>
        </w:rPr>
        <w:t>/s/  Dane Stinson</w:t>
      </w:r>
      <w:r w:rsidRPr="001D4DC8">
        <w:rPr>
          <w:rFonts w:ascii="Times New Roman" w:hAnsi="Times New Roman" w:cs="Times New Roman"/>
          <w:sz w:val="24"/>
          <w:szCs w:val="24"/>
        </w:rPr>
        <w:t>_________________</w:t>
      </w:r>
    </w:p>
    <w:p w:rsidR="001D4DC8" w:rsidRPr="001D4DC8" w:rsidRDefault="001D4DC8" w:rsidP="001D4DC8">
      <w:pPr>
        <w:tabs>
          <w:tab w:val="left" w:pos="342"/>
        </w:tabs>
        <w:spacing w:after="0" w:line="240" w:lineRule="auto"/>
        <w:ind w:left="4140"/>
        <w:rPr>
          <w:rFonts w:ascii="Times New Roman" w:hAnsi="Times New Roman" w:cs="Times New Roman"/>
          <w:sz w:val="24"/>
          <w:szCs w:val="24"/>
        </w:rPr>
      </w:pPr>
      <w:r w:rsidRPr="001D4DC8">
        <w:rPr>
          <w:rFonts w:ascii="Times New Roman" w:hAnsi="Times New Roman" w:cs="Times New Roman"/>
          <w:sz w:val="24"/>
          <w:szCs w:val="24"/>
        </w:rPr>
        <w:t>Dane Stinson, Esq.</w:t>
      </w:r>
    </w:p>
    <w:p w:rsidR="001D4DC8" w:rsidRPr="001D4DC8" w:rsidRDefault="001D4DC8" w:rsidP="001D4DC8">
      <w:pPr>
        <w:tabs>
          <w:tab w:val="right" w:pos="720"/>
          <w:tab w:val="left" w:pos="1440"/>
          <w:tab w:val="left" w:pos="4320"/>
          <w:tab w:val="left" w:pos="5040"/>
          <w:tab w:val="left" w:pos="5760"/>
          <w:tab w:val="left" w:pos="8640"/>
        </w:tabs>
        <w:spacing w:after="0" w:line="240" w:lineRule="auto"/>
        <w:ind w:left="4140"/>
        <w:jc w:val="both"/>
        <w:rPr>
          <w:rFonts w:ascii="Times New Roman" w:hAnsi="Times New Roman" w:cs="Times New Roman"/>
          <w:sz w:val="24"/>
          <w:szCs w:val="24"/>
        </w:rPr>
      </w:pPr>
      <w:r w:rsidRPr="001D4DC8">
        <w:rPr>
          <w:rFonts w:ascii="Times New Roman" w:hAnsi="Times New Roman" w:cs="Times New Roman"/>
          <w:sz w:val="24"/>
          <w:szCs w:val="24"/>
        </w:rPr>
        <w:t>BAILEY CAVALIERI LLC</w:t>
      </w:r>
    </w:p>
    <w:p w:rsidR="001D4DC8" w:rsidRPr="001D4DC8" w:rsidRDefault="001D4DC8" w:rsidP="001D4DC8">
      <w:pPr>
        <w:tabs>
          <w:tab w:val="right" w:pos="720"/>
          <w:tab w:val="left" w:pos="1440"/>
          <w:tab w:val="left" w:pos="4320"/>
          <w:tab w:val="left" w:pos="5040"/>
          <w:tab w:val="left" w:pos="5760"/>
          <w:tab w:val="left" w:pos="8640"/>
        </w:tabs>
        <w:spacing w:after="0" w:line="240" w:lineRule="auto"/>
        <w:ind w:left="4140"/>
        <w:jc w:val="both"/>
        <w:rPr>
          <w:rFonts w:ascii="Times New Roman" w:hAnsi="Times New Roman" w:cs="Times New Roman"/>
          <w:sz w:val="24"/>
          <w:szCs w:val="24"/>
        </w:rPr>
      </w:pPr>
      <w:r w:rsidRPr="001D4DC8">
        <w:rPr>
          <w:rFonts w:ascii="Times New Roman" w:hAnsi="Times New Roman" w:cs="Times New Roman"/>
          <w:sz w:val="24"/>
          <w:szCs w:val="24"/>
        </w:rPr>
        <w:t>10 West Broad Street, Suite 2100</w:t>
      </w:r>
    </w:p>
    <w:p w:rsidR="001D4DC8" w:rsidRPr="001D4DC8" w:rsidRDefault="001D4DC8" w:rsidP="001D4DC8">
      <w:pPr>
        <w:tabs>
          <w:tab w:val="right" w:pos="720"/>
          <w:tab w:val="left" w:pos="1440"/>
          <w:tab w:val="left" w:pos="4320"/>
          <w:tab w:val="left" w:pos="5040"/>
          <w:tab w:val="left" w:pos="5760"/>
          <w:tab w:val="left" w:pos="8640"/>
        </w:tabs>
        <w:spacing w:after="0" w:line="240" w:lineRule="auto"/>
        <w:ind w:left="4140"/>
        <w:jc w:val="both"/>
        <w:rPr>
          <w:rFonts w:ascii="Times New Roman" w:hAnsi="Times New Roman" w:cs="Times New Roman"/>
          <w:sz w:val="24"/>
          <w:szCs w:val="24"/>
        </w:rPr>
      </w:pPr>
      <w:r w:rsidRPr="001D4DC8">
        <w:rPr>
          <w:rFonts w:ascii="Times New Roman" w:hAnsi="Times New Roman" w:cs="Times New Roman"/>
          <w:sz w:val="24"/>
          <w:szCs w:val="24"/>
        </w:rPr>
        <w:t>Columbus, Ohio 43215</w:t>
      </w:r>
    </w:p>
    <w:p w:rsidR="001D4DC8" w:rsidRPr="001D4DC8" w:rsidRDefault="001D4DC8" w:rsidP="001D4DC8">
      <w:pPr>
        <w:tabs>
          <w:tab w:val="right" w:pos="720"/>
          <w:tab w:val="left" w:pos="1440"/>
          <w:tab w:val="left" w:pos="4320"/>
          <w:tab w:val="left" w:pos="5040"/>
          <w:tab w:val="left" w:pos="5760"/>
          <w:tab w:val="left" w:pos="8640"/>
        </w:tabs>
        <w:spacing w:after="0" w:line="240" w:lineRule="auto"/>
        <w:ind w:left="4140"/>
        <w:jc w:val="both"/>
        <w:rPr>
          <w:rFonts w:ascii="Times New Roman" w:hAnsi="Times New Roman" w:cs="Times New Roman"/>
          <w:sz w:val="24"/>
          <w:szCs w:val="24"/>
        </w:rPr>
      </w:pPr>
      <w:r w:rsidRPr="001D4DC8">
        <w:rPr>
          <w:rFonts w:ascii="Times New Roman" w:hAnsi="Times New Roman" w:cs="Times New Roman"/>
          <w:sz w:val="24"/>
          <w:szCs w:val="24"/>
        </w:rPr>
        <w:t>(614) 229-3210 (telephone)</w:t>
      </w:r>
      <w:r w:rsidRPr="001D4DC8">
        <w:rPr>
          <w:rFonts w:ascii="Times New Roman" w:hAnsi="Times New Roman" w:cs="Times New Roman"/>
          <w:sz w:val="24"/>
          <w:szCs w:val="24"/>
        </w:rPr>
        <w:tab/>
      </w:r>
    </w:p>
    <w:p w:rsidR="001D4DC8" w:rsidRPr="001D4DC8" w:rsidRDefault="001D4DC8" w:rsidP="001D4DC8">
      <w:pPr>
        <w:tabs>
          <w:tab w:val="right" w:pos="720"/>
          <w:tab w:val="left" w:pos="1440"/>
          <w:tab w:val="left" w:pos="4320"/>
          <w:tab w:val="left" w:pos="5040"/>
          <w:tab w:val="left" w:pos="5760"/>
          <w:tab w:val="left" w:pos="8640"/>
        </w:tabs>
        <w:spacing w:after="0" w:line="240" w:lineRule="auto"/>
        <w:ind w:left="4140"/>
        <w:jc w:val="both"/>
        <w:rPr>
          <w:rFonts w:ascii="Times New Roman" w:hAnsi="Times New Roman" w:cs="Times New Roman"/>
          <w:sz w:val="24"/>
          <w:szCs w:val="24"/>
        </w:rPr>
      </w:pPr>
      <w:r w:rsidRPr="001D4DC8">
        <w:rPr>
          <w:rFonts w:ascii="Times New Roman" w:hAnsi="Times New Roman" w:cs="Times New Roman"/>
          <w:sz w:val="24"/>
          <w:szCs w:val="24"/>
        </w:rPr>
        <w:t>(614) 221-0479 (fax)</w:t>
      </w:r>
    </w:p>
    <w:p w:rsidR="001D4DC8" w:rsidRPr="001D4DC8" w:rsidRDefault="001D4DC8" w:rsidP="001D4DC8">
      <w:pPr>
        <w:tabs>
          <w:tab w:val="right" w:pos="720"/>
          <w:tab w:val="left" w:pos="1440"/>
          <w:tab w:val="left" w:pos="4320"/>
          <w:tab w:val="left" w:pos="5040"/>
          <w:tab w:val="left" w:pos="5760"/>
          <w:tab w:val="left" w:pos="8640"/>
        </w:tabs>
        <w:spacing w:after="0" w:line="240" w:lineRule="auto"/>
        <w:ind w:left="4140"/>
        <w:jc w:val="both"/>
        <w:rPr>
          <w:rFonts w:ascii="Times New Roman" w:hAnsi="Times New Roman" w:cs="Times New Roman"/>
          <w:sz w:val="24"/>
          <w:szCs w:val="24"/>
        </w:rPr>
      </w:pPr>
      <w:r w:rsidRPr="001D4DC8">
        <w:rPr>
          <w:rFonts w:ascii="Times New Roman" w:hAnsi="Times New Roman" w:cs="Times New Roman"/>
          <w:sz w:val="24"/>
          <w:szCs w:val="24"/>
        </w:rPr>
        <w:t>Dane.Stinson@BaileyCavalieri.com</w:t>
      </w:r>
    </w:p>
    <w:p w:rsidR="001D4DC8" w:rsidRPr="001D4DC8" w:rsidRDefault="001D4DC8" w:rsidP="001D4DC8">
      <w:pPr>
        <w:tabs>
          <w:tab w:val="right" w:pos="720"/>
          <w:tab w:val="left" w:pos="1440"/>
          <w:tab w:val="left" w:pos="4140"/>
          <w:tab w:val="left" w:pos="5040"/>
          <w:tab w:val="left" w:pos="5760"/>
          <w:tab w:val="left" w:pos="8640"/>
        </w:tabs>
        <w:spacing w:before="120" w:after="0" w:line="240" w:lineRule="auto"/>
        <w:jc w:val="both"/>
        <w:rPr>
          <w:rFonts w:ascii="Times New Roman" w:hAnsi="Times New Roman" w:cs="Times New Roman"/>
          <w:sz w:val="24"/>
          <w:szCs w:val="24"/>
        </w:rPr>
      </w:pPr>
      <w:r w:rsidRPr="001D4DC8">
        <w:rPr>
          <w:rFonts w:ascii="Times New Roman" w:hAnsi="Times New Roman" w:cs="Times New Roman"/>
          <w:sz w:val="24"/>
          <w:szCs w:val="24"/>
        </w:rPr>
        <w:tab/>
      </w:r>
      <w:r w:rsidRPr="001D4DC8">
        <w:rPr>
          <w:rFonts w:ascii="Times New Roman" w:hAnsi="Times New Roman" w:cs="Times New Roman"/>
          <w:sz w:val="24"/>
          <w:szCs w:val="24"/>
        </w:rPr>
        <w:tab/>
      </w:r>
      <w:r w:rsidRPr="001D4DC8">
        <w:rPr>
          <w:rFonts w:ascii="Times New Roman" w:hAnsi="Times New Roman" w:cs="Times New Roman"/>
          <w:sz w:val="24"/>
          <w:szCs w:val="24"/>
        </w:rPr>
        <w:tab/>
      </w:r>
      <w:r w:rsidRPr="001D4DC8">
        <w:rPr>
          <w:rFonts w:ascii="Times New Roman" w:hAnsi="Times New Roman" w:cs="Times New Roman"/>
          <w:i/>
          <w:sz w:val="24"/>
          <w:szCs w:val="24"/>
        </w:rPr>
        <w:t xml:space="preserve">Attorneys for Ohio Schools </w:t>
      </w:r>
    </w:p>
    <w:p w:rsidR="001E06CA" w:rsidRDefault="001E06CA">
      <w:pPr>
        <w:rPr>
          <w:rFonts w:ascii="Times New Roman" w:hAnsi="Times New Roman" w:cs="Times New Roman"/>
          <w:sz w:val="24"/>
          <w:szCs w:val="24"/>
        </w:rPr>
      </w:pPr>
      <w:r>
        <w:rPr>
          <w:rFonts w:ascii="Times New Roman" w:hAnsi="Times New Roman" w:cs="Times New Roman"/>
          <w:sz w:val="24"/>
          <w:szCs w:val="24"/>
        </w:rPr>
        <w:br w:type="page"/>
      </w:r>
    </w:p>
    <w:p w:rsidR="001E06CA" w:rsidRPr="001E06CA" w:rsidRDefault="001E06CA" w:rsidP="001E06CA">
      <w:pPr>
        <w:pStyle w:val="BodyText"/>
        <w:spacing w:after="0"/>
        <w:contextualSpacing/>
        <w:jc w:val="center"/>
        <w:rPr>
          <w:b/>
          <w:u w:val="single"/>
        </w:rPr>
      </w:pPr>
      <w:r w:rsidRPr="001E06CA">
        <w:rPr>
          <w:b/>
          <w:u w:val="single"/>
        </w:rPr>
        <w:lastRenderedPageBreak/>
        <w:t>CERTIFICATE OF SERVICE</w:t>
      </w:r>
    </w:p>
    <w:p w:rsidR="001E06CA" w:rsidRPr="001E06CA" w:rsidRDefault="001E06CA" w:rsidP="001E06CA">
      <w:pPr>
        <w:pStyle w:val="BodyText"/>
        <w:spacing w:after="0"/>
        <w:ind w:firstLine="720"/>
        <w:contextualSpacing/>
        <w:jc w:val="both"/>
      </w:pPr>
      <w:r w:rsidRPr="001E06CA">
        <w:t xml:space="preserve">The undersigned hereby certifies that a true copy of the foregoing </w:t>
      </w:r>
      <w:r w:rsidRPr="001E06CA">
        <w:rPr>
          <w:i/>
        </w:rPr>
        <w:t xml:space="preserve">Ohio Schools’ </w:t>
      </w:r>
      <w:r>
        <w:rPr>
          <w:i/>
        </w:rPr>
        <w:t xml:space="preserve">Application for Rehearing </w:t>
      </w:r>
      <w:r w:rsidRPr="001E06CA">
        <w:t xml:space="preserve">was </w:t>
      </w:r>
      <w:r>
        <w:t>served by electronic mail this 1</w:t>
      </w:r>
      <w:r w:rsidRPr="001E06CA">
        <w:rPr>
          <w:vertAlign w:val="superscript"/>
        </w:rPr>
        <w:t>st</w:t>
      </w:r>
      <w:r>
        <w:t xml:space="preserve"> day August</w:t>
      </w:r>
      <w:r w:rsidRPr="001E06CA">
        <w:t xml:space="preserve">, 2012,  upon the following. </w:t>
      </w:r>
    </w:p>
    <w:p w:rsidR="001E06CA" w:rsidRPr="001E06CA" w:rsidRDefault="001E06CA" w:rsidP="001E06CA">
      <w:pPr>
        <w:pStyle w:val="BodyText"/>
        <w:spacing w:after="0"/>
        <w:ind w:firstLine="720"/>
        <w:contextualSpacing/>
        <w:jc w:val="both"/>
      </w:pPr>
    </w:p>
    <w:p w:rsidR="001E06CA" w:rsidRPr="001E06CA" w:rsidRDefault="001E06CA" w:rsidP="001E06CA">
      <w:pPr>
        <w:pStyle w:val="BodyText"/>
        <w:spacing w:after="0"/>
        <w:ind w:firstLine="720"/>
        <w:contextualSpacing/>
        <w:jc w:val="both"/>
      </w:pPr>
    </w:p>
    <w:p w:rsidR="001E06CA" w:rsidRPr="001E06CA" w:rsidRDefault="001E06CA" w:rsidP="001E06CA">
      <w:pPr>
        <w:pStyle w:val="BodyText"/>
        <w:spacing w:after="0"/>
        <w:ind w:firstLine="720"/>
        <w:contextualSpacing/>
        <w:jc w:val="both"/>
      </w:pPr>
      <w:r w:rsidRPr="001E06CA">
        <w:tab/>
      </w:r>
      <w:r w:rsidRPr="001E06CA">
        <w:tab/>
      </w:r>
      <w:r w:rsidRPr="001E06CA">
        <w:tab/>
      </w:r>
      <w:r w:rsidRPr="001E06CA">
        <w:tab/>
      </w:r>
      <w:r w:rsidRPr="001E06CA">
        <w:tab/>
      </w:r>
      <w:r w:rsidRPr="001E06CA">
        <w:rPr>
          <w:u w:val="single"/>
        </w:rPr>
        <w:t>__/s/</w:t>
      </w:r>
      <w:r>
        <w:rPr>
          <w:u w:val="single"/>
        </w:rPr>
        <w:t>_</w:t>
      </w:r>
      <w:r w:rsidRPr="001E06CA">
        <w:rPr>
          <w:u w:val="single"/>
        </w:rPr>
        <w:t xml:space="preserve">Dane </w:t>
      </w:r>
      <w:r>
        <w:rPr>
          <w:u w:val="single"/>
        </w:rPr>
        <w:t>Stin</w:t>
      </w:r>
      <w:r w:rsidRPr="001E06CA">
        <w:rPr>
          <w:u w:val="single"/>
        </w:rPr>
        <w:t>son</w:t>
      </w:r>
      <w:r>
        <w:t>_______</w:t>
      </w:r>
      <w:r w:rsidRPr="001E06CA">
        <w:rPr>
          <w:u w:val="single"/>
        </w:rPr>
        <w:t xml:space="preserve">   </w:t>
      </w:r>
      <w:r>
        <w:t>_______</w:t>
      </w:r>
    </w:p>
    <w:p w:rsidR="001E06CA" w:rsidRPr="001E06CA" w:rsidRDefault="001E06CA" w:rsidP="001E06CA">
      <w:pPr>
        <w:pStyle w:val="BodyText"/>
        <w:spacing w:after="0"/>
        <w:ind w:firstLine="720"/>
        <w:contextualSpacing/>
        <w:jc w:val="both"/>
      </w:pPr>
      <w:r w:rsidRPr="001E06CA">
        <w:tab/>
      </w:r>
      <w:r w:rsidRPr="001E06CA">
        <w:tab/>
      </w:r>
      <w:r w:rsidRPr="001E06CA">
        <w:tab/>
      </w:r>
      <w:r w:rsidRPr="001E06CA">
        <w:tab/>
      </w:r>
      <w:r w:rsidRPr="001E06CA">
        <w:tab/>
        <w:t>Dane Stinson</w:t>
      </w:r>
      <w:r>
        <w:t xml:space="preserve">     </w:t>
      </w:r>
    </w:p>
    <w:p w:rsidR="001E06CA" w:rsidRPr="001E06CA" w:rsidRDefault="001E06CA" w:rsidP="001E06CA">
      <w:pPr>
        <w:pStyle w:val="Signature"/>
        <w:contextualSpacing/>
        <w:rPr>
          <w:szCs w:val="24"/>
        </w:rPr>
      </w:pPr>
    </w:p>
    <w:p w:rsidR="001E06CA" w:rsidRPr="001E06CA" w:rsidRDefault="001E06CA" w:rsidP="001E06CA">
      <w:pPr>
        <w:pStyle w:val="Signature"/>
        <w:contextualSpacing/>
        <w:rPr>
          <w:szCs w:val="24"/>
        </w:rPr>
      </w:pPr>
    </w:p>
    <w:tbl>
      <w:tblPr>
        <w:tblW w:w="0" w:type="auto"/>
        <w:tblLook w:val="04A0"/>
      </w:tblPr>
      <w:tblGrid>
        <w:gridCol w:w="4376"/>
        <w:gridCol w:w="4480"/>
      </w:tblGrid>
      <w:tr w:rsidR="001E06CA" w:rsidRPr="001E06CA" w:rsidTr="001E06CA">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Steven T. Nourse, Counsel of Record</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Matthew J. Satterwhite</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American Electric Power Service Corporation</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1 Riverside Plaza, 29th Floor</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Columbus, OH  43215</w:t>
            </w:r>
          </w:p>
          <w:p w:rsidR="001E06CA" w:rsidRPr="001E06CA" w:rsidRDefault="0038133C" w:rsidP="001E06CA">
            <w:pPr>
              <w:spacing w:after="0" w:line="240" w:lineRule="auto"/>
              <w:contextualSpacing/>
              <w:rPr>
                <w:rFonts w:ascii="Times New Roman" w:hAnsi="Times New Roman" w:cs="Times New Roman"/>
                <w:sz w:val="24"/>
                <w:szCs w:val="24"/>
              </w:rPr>
            </w:pPr>
            <w:hyperlink r:id="rId18" w:history="1">
              <w:r w:rsidR="001E06CA" w:rsidRPr="001E06CA">
                <w:rPr>
                  <w:rStyle w:val="Hyperlink"/>
                  <w:rFonts w:ascii="Times New Roman" w:hAnsi="Times New Roman" w:cs="Times New Roman"/>
                  <w:sz w:val="24"/>
                  <w:szCs w:val="24"/>
                </w:rPr>
                <w:t>stnourse@aep.com</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19" w:history="1">
              <w:r w:rsidR="001E06CA" w:rsidRPr="001E06CA">
                <w:rPr>
                  <w:rStyle w:val="Hyperlink"/>
                  <w:rFonts w:ascii="Times New Roman" w:hAnsi="Times New Roman" w:cs="Times New Roman"/>
                  <w:sz w:val="24"/>
                  <w:szCs w:val="24"/>
                </w:rPr>
                <w:t>mjsatterwhite@aep.com</w:t>
              </w:r>
            </w:hyperlink>
          </w:p>
          <w:p w:rsidR="001E06CA" w:rsidRPr="001E06CA" w:rsidRDefault="001E06CA" w:rsidP="001E06CA">
            <w:pPr>
              <w:spacing w:after="0" w:line="240" w:lineRule="auto"/>
              <w:contextualSpacing/>
              <w:rPr>
                <w:rFonts w:ascii="Times New Roman" w:hAnsi="Times New Roman" w:cs="Times New Roman"/>
                <w:sz w:val="24"/>
                <w:szCs w:val="24"/>
              </w:rPr>
            </w:pPr>
          </w:p>
        </w:tc>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Daniel R. Conway</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Porter Wright Morris &amp; Arthur</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Huntington Center</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41 South High Street</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Columbus, OH  43215</w:t>
            </w:r>
          </w:p>
          <w:p w:rsidR="001E06CA" w:rsidRPr="001E06CA" w:rsidRDefault="0038133C" w:rsidP="001E06CA">
            <w:pPr>
              <w:spacing w:after="0" w:line="240" w:lineRule="auto"/>
              <w:contextualSpacing/>
              <w:rPr>
                <w:rFonts w:ascii="Times New Roman" w:hAnsi="Times New Roman" w:cs="Times New Roman"/>
                <w:sz w:val="24"/>
                <w:szCs w:val="24"/>
              </w:rPr>
            </w:pPr>
            <w:hyperlink r:id="rId20" w:history="1">
              <w:r w:rsidR="001E06CA" w:rsidRPr="001E06CA">
                <w:rPr>
                  <w:rStyle w:val="Hyperlink"/>
                  <w:rFonts w:ascii="Times New Roman" w:hAnsi="Times New Roman" w:cs="Times New Roman"/>
                  <w:sz w:val="24"/>
                  <w:szCs w:val="24"/>
                </w:rPr>
                <w:t>dconway@porterwright.com</w:t>
              </w:r>
            </w:hyperlink>
          </w:p>
          <w:p w:rsidR="001E06CA" w:rsidRPr="001E06CA" w:rsidRDefault="001E06CA" w:rsidP="001E06CA">
            <w:pPr>
              <w:spacing w:after="0" w:line="240" w:lineRule="auto"/>
              <w:contextualSpacing/>
              <w:rPr>
                <w:rFonts w:ascii="Times New Roman" w:hAnsi="Times New Roman" w:cs="Times New Roman"/>
                <w:sz w:val="24"/>
                <w:szCs w:val="24"/>
              </w:rPr>
            </w:pPr>
          </w:p>
        </w:tc>
      </w:tr>
      <w:tr w:rsidR="001E06CA" w:rsidRPr="001E06CA" w:rsidTr="001E06CA">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Mark Hayden</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First Energy</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76 South Main Street</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Akron, OH  44308</w:t>
            </w:r>
          </w:p>
          <w:p w:rsidR="001E06CA" w:rsidRPr="001E06CA" w:rsidRDefault="0038133C" w:rsidP="001E06CA">
            <w:pPr>
              <w:spacing w:after="0" w:line="240" w:lineRule="auto"/>
              <w:contextualSpacing/>
              <w:rPr>
                <w:rFonts w:ascii="Times New Roman" w:hAnsi="Times New Roman" w:cs="Times New Roman"/>
                <w:sz w:val="24"/>
                <w:szCs w:val="24"/>
              </w:rPr>
            </w:pPr>
            <w:hyperlink r:id="rId21" w:history="1">
              <w:r w:rsidR="001E06CA" w:rsidRPr="001E06CA">
                <w:rPr>
                  <w:rStyle w:val="Hyperlink"/>
                  <w:rFonts w:ascii="Times New Roman" w:hAnsi="Times New Roman" w:cs="Times New Roman"/>
                  <w:sz w:val="24"/>
                  <w:szCs w:val="24"/>
                </w:rPr>
                <w:t>haydenm@firstenergycorp.com</w:t>
              </w:r>
            </w:hyperlink>
          </w:p>
          <w:p w:rsidR="001E06CA" w:rsidRPr="001E06CA" w:rsidRDefault="001E06CA" w:rsidP="001E06CA">
            <w:pPr>
              <w:spacing w:after="0" w:line="240" w:lineRule="auto"/>
              <w:contextualSpacing/>
              <w:rPr>
                <w:rFonts w:ascii="Times New Roman" w:hAnsi="Times New Roman" w:cs="Times New Roman"/>
                <w:sz w:val="24"/>
                <w:szCs w:val="24"/>
              </w:rPr>
            </w:pPr>
          </w:p>
        </w:tc>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Allison E. Haedt</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Jones Day</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901 Lakeside Avenue</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Columbus, OH  43216</w:t>
            </w:r>
          </w:p>
          <w:p w:rsidR="001E06CA" w:rsidRPr="001E06CA" w:rsidRDefault="0038133C" w:rsidP="001E06CA">
            <w:pPr>
              <w:spacing w:after="0" w:line="240" w:lineRule="auto"/>
              <w:contextualSpacing/>
              <w:rPr>
                <w:rFonts w:ascii="Times New Roman" w:hAnsi="Times New Roman" w:cs="Times New Roman"/>
                <w:sz w:val="24"/>
                <w:szCs w:val="24"/>
              </w:rPr>
            </w:pPr>
            <w:hyperlink r:id="rId22" w:history="1">
              <w:r w:rsidR="001E06CA" w:rsidRPr="001E06CA">
                <w:rPr>
                  <w:rStyle w:val="Hyperlink"/>
                  <w:rFonts w:ascii="Times New Roman" w:hAnsi="Times New Roman" w:cs="Times New Roman"/>
                  <w:sz w:val="24"/>
                  <w:szCs w:val="24"/>
                </w:rPr>
                <w:t>aehaedt@jonesday.com</w:t>
              </w:r>
            </w:hyperlink>
          </w:p>
        </w:tc>
      </w:tr>
      <w:tr w:rsidR="001E06CA" w:rsidRPr="001E06CA" w:rsidTr="001E06CA">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David A. Kutik</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Jones Day</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901 Lakeside Avenue</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Cleveland, OH  44144</w:t>
            </w:r>
          </w:p>
          <w:p w:rsidR="001E06CA" w:rsidRPr="001E06CA" w:rsidRDefault="0038133C" w:rsidP="001E06CA">
            <w:pPr>
              <w:spacing w:after="0" w:line="240" w:lineRule="auto"/>
              <w:contextualSpacing/>
              <w:rPr>
                <w:rFonts w:ascii="Times New Roman" w:hAnsi="Times New Roman" w:cs="Times New Roman"/>
                <w:sz w:val="24"/>
                <w:szCs w:val="24"/>
              </w:rPr>
            </w:pPr>
            <w:hyperlink r:id="rId23" w:history="1">
              <w:r w:rsidR="001E06CA" w:rsidRPr="001E06CA">
                <w:rPr>
                  <w:rStyle w:val="Hyperlink"/>
                  <w:rFonts w:ascii="Times New Roman" w:hAnsi="Times New Roman" w:cs="Times New Roman"/>
                  <w:sz w:val="24"/>
                  <w:szCs w:val="24"/>
                </w:rPr>
                <w:t>dakutik@jonesday.com</w:t>
              </w:r>
            </w:hyperlink>
          </w:p>
        </w:tc>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Cynthia Fonner Brady</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David I. Fein</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550 W. Washington St., Suite 300</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Chicago, IL  60661</w:t>
            </w:r>
          </w:p>
          <w:p w:rsidR="001E06CA" w:rsidRPr="001E06CA" w:rsidRDefault="0038133C" w:rsidP="001E06CA">
            <w:pPr>
              <w:spacing w:after="0" w:line="240" w:lineRule="auto"/>
              <w:contextualSpacing/>
              <w:rPr>
                <w:rFonts w:ascii="Times New Roman" w:hAnsi="Times New Roman" w:cs="Times New Roman"/>
                <w:sz w:val="24"/>
                <w:szCs w:val="24"/>
              </w:rPr>
            </w:pPr>
            <w:hyperlink r:id="rId24" w:history="1">
              <w:r w:rsidR="001E06CA" w:rsidRPr="001E06CA">
                <w:rPr>
                  <w:rStyle w:val="Hyperlink"/>
                  <w:rFonts w:ascii="Times New Roman" w:hAnsi="Times New Roman" w:cs="Times New Roman"/>
                  <w:sz w:val="24"/>
                  <w:szCs w:val="24"/>
                </w:rPr>
                <w:t>cynthia.a.fonner@constellation.com</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25" w:history="1">
              <w:r w:rsidR="001E06CA" w:rsidRPr="001E06CA">
                <w:rPr>
                  <w:rStyle w:val="Hyperlink"/>
                  <w:rFonts w:ascii="Times New Roman" w:hAnsi="Times New Roman" w:cs="Times New Roman"/>
                  <w:sz w:val="24"/>
                  <w:szCs w:val="24"/>
                </w:rPr>
                <w:t>david.fein@constellation.com</w:t>
              </w:r>
            </w:hyperlink>
          </w:p>
          <w:p w:rsidR="001E06CA" w:rsidRPr="001E06CA" w:rsidRDefault="001E06CA" w:rsidP="001E06CA">
            <w:pPr>
              <w:spacing w:after="0" w:line="240" w:lineRule="auto"/>
              <w:contextualSpacing/>
              <w:rPr>
                <w:rFonts w:ascii="Times New Roman" w:hAnsi="Times New Roman" w:cs="Times New Roman"/>
                <w:sz w:val="24"/>
                <w:szCs w:val="24"/>
              </w:rPr>
            </w:pPr>
          </w:p>
        </w:tc>
      </w:tr>
      <w:tr w:rsidR="001E06CA" w:rsidRPr="001E06CA" w:rsidTr="001E06CA">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James F. Lang</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Laura C. McBride</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N. Trevor Alexander</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Calfee, Halter &amp; Griswold, LLP</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1400 KeyBank Center</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800 Superior Avenue</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Cleveland, OH  44114</w:t>
            </w:r>
          </w:p>
          <w:p w:rsidR="001E06CA" w:rsidRPr="001E06CA" w:rsidRDefault="0038133C" w:rsidP="001E06CA">
            <w:pPr>
              <w:spacing w:after="0" w:line="240" w:lineRule="auto"/>
              <w:contextualSpacing/>
              <w:rPr>
                <w:rFonts w:ascii="Times New Roman" w:hAnsi="Times New Roman" w:cs="Times New Roman"/>
                <w:sz w:val="24"/>
                <w:szCs w:val="24"/>
              </w:rPr>
            </w:pPr>
            <w:hyperlink r:id="rId26" w:history="1">
              <w:r w:rsidR="001E06CA" w:rsidRPr="001E06CA">
                <w:rPr>
                  <w:rStyle w:val="Hyperlink"/>
                  <w:rFonts w:ascii="Times New Roman" w:hAnsi="Times New Roman" w:cs="Times New Roman"/>
                  <w:sz w:val="24"/>
                  <w:szCs w:val="24"/>
                </w:rPr>
                <w:t>jlang@calfee.com</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27" w:history="1">
              <w:r w:rsidR="001E06CA" w:rsidRPr="001E06CA">
                <w:rPr>
                  <w:rStyle w:val="Hyperlink"/>
                  <w:rFonts w:ascii="Times New Roman" w:hAnsi="Times New Roman" w:cs="Times New Roman"/>
                  <w:sz w:val="24"/>
                  <w:szCs w:val="24"/>
                </w:rPr>
                <w:t>lmcbride@calfee.com</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28" w:history="1">
              <w:r w:rsidR="001E06CA" w:rsidRPr="001E06CA">
                <w:rPr>
                  <w:rStyle w:val="Hyperlink"/>
                  <w:rFonts w:ascii="Times New Roman" w:hAnsi="Times New Roman" w:cs="Times New Roman"/>
                  <w:sz w:val="24"/>
                  <w:szCs w:val="24"/>
                </w:rPr>
                <w:t>talexander@calfee.com</w:t>
              </w:r>
            </w:hyperlink>
          </w:p>
          <w:p w:rsidR="001E06CA" w:rsidRPr="001E06CA" w:rsidRDefault="001E06CA" w:rsidP="001E06CA">
            <w:pPr>
              <w:spacing w:after="0" w:line="240" w:lineRule="auto"/>
              <w:contextualSpacing/>
              <w:rPr>
                <w:rFonts w:ascii="Times New Roman" w:hAnsi="Times New Roman" w:cs="Times New Roman"/>
                <w:sz w:val="24"/>
                <w:szCs w:val="24"/>
              </w:rPr>
            </w:pPr>
          </w:p>
          <w:p w:rsidR="001E06CA" w:rsidRDefault="001E06CA" w:rsidP="001E06CA">
            <w:pPr>
              <w:spacing w:after="0" w:line="240" w:lineRule="auto"/>
              <w:contextualSpacing/>
              <w:rPr>
                <w:rFonts w:ascii="Times New Roman" w:hAnsi="Times New Roman" w:cs="Times New Roman"/>
                <w:sz w:val="24"/>
                <w:szCs w:val="24"/>
              </w:rPr>
            </w:pPr>
          </w:p>
          <w:p w:rsidR="001E06CA" w:rsidRPr="001E06CA" w:rsidRDefault="001E06CA" w:rsidP="001E06CA">
            <w:pPr>
              <w:spacing w:after="0" w:line="240" w:lineRule="auto"/>
              <w:contextualSpacing/>
              <w:rPr>
                <w:rFonts w:ascii="Times New Roman" w:hAnsi="Times New Roman" w:cs="Times New Roman"/>
                <w:sz w:val="24"/>
                <w:szCs w:val="24"/>
              </w:rPr>
            </w:pPr>
          </w:p>
        </w:tc>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Terry L. Etter</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Maureen R. Grady</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Jeffrey L. Small</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Office of the Ohio Consumer Counsel</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10 West Broad St., Suite 1800</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Columbus, OH  43215-3485</w:t>
            </w:r>
          </w:p>
          <w:p w:rsidR="001E06CA" w:rsidRPr="001E06CA" w:rsidRDefault="0038133C" w:rsidP="001E06CA">
            <w:pPr>
              <w:spacing w:after="0" w:line="240" w:lineRule="auto"/>
              <w:contextualSpacing/>
              <w:rPr>
                <w:rFonts w:ascii="Times New Roman" w:hAnsi="Times New Roman" w:cs="Times New Roman"/>
                <w:sz w:val="24"/>
                <w:szCs w:val="24"/>
              </w:rPr>
            </w:pPr>
            <w:hyperlink r:id="rId29" w:history="1">
              <w:r w:rsidR="001E06CA" w:rsidRPr="001E06CA">
                <w:rPr>
                  <w:rStyle w:val="Hyperlink"/>
                  <w:rFonts w:ascii="Times New Roman" w:hAnsi="Times New Roman" w:cs="Times New Roman"/>
                  <w:sz w:val="24"/>
                  <w:szCs w:val="24"/>
                </w:rPr>
                <w:t>etter@occ.state.oh.us</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30" w:history="1">
              <w:r w:rsidR="001E06CA" w:rsidRPr="001E06CA">
                <w:rPr>
                  <w:rStyle w:val="Hyperlink"/>
                  <w:rFonts w:ascii="Times New Roman" w:hAnsi="Times New Roman" w:cs="Times New Roman"/>
                  <w:sz w:val="24"/>
                  <w:szCs w:val="24"/>
                </w:rPr>
                <w:t>grady@occ.state.oh.us</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31" w:history="1">
              <w:r w:rsidR="001E06CA" w:rsidRPr="001E06CA">
                <w:rPr>
                  <w:rStyle w:val="Hyperlink"/>
                  <w:rFonts w:ascii="Times New Roman" w:hAnsi="Times New Roman" w:cs="Times New Roman"/>
                  <w:sz w:val="24"/>
                  <w:szCs w:val="24"/>
                </w:rPr>
                <w:t>small@occ.state.oh.us</w:t>
              </w:r>
            </w:hyperlink>
          </w:p>
        </w:tc>
      </w:tr>
      <w:tr w:rsidR="001E06CA" w:rsidRPr="001E06CA" w:rsidTr="001E06CA">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Dorothy K. Corbett</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lastRenderedPageBreak/>
              <w:t>Amy Spiller</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Jeanne W. Kingery</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Duke Energy Retail Sales</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Q39 East Fourth Street</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1303-Main</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Cincinnati, OH  45202</w:t>
            </w:r>
          </w:p>
          <w:p w:rsidR="001E06CA" w:rsidRPr="001E06CA" w:rsidRDefault="0038133C" w:rsidP="001E06CA">
            <w:pPr>
              <w:spacing w:after="0" w:line="240" w:lineRule="auto"/>
              <w:contextualSpacing/>
              <w:rPr>
                <w:rFonts w:ascii="Times New Roman" w:hAnsi="Times New Roman" w:cs="Times New Roman"/>
                <w:sz w:val="24"/>
                <w:szCs w:val="24"/>
              </w:rPr>
            </w:pPr>
            <w:hyperlink r:id="rId32" w:history="1">
              <w:r w:rsidR="001E06CA" w:rsidRPr="001E06CA">
                <w:rPr>
                  <w:rStyle w:val="Hyperlink"/>
                  <w:rFonts w:ascii="Times New Roman" w:hAnsi="Times New Roman" w:cs="Times New Roman"/>
                  <w:sz w:val="24"/>
                  <w:szCs w:val="24"/>
                </w:rPr>
                <w:t>dorothy.corbett@duke-energy.com</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33" w:history="1">
              <w:r w:rsidR="001E06CA" w:rsidRPr="001E06CA">
                <w:rPr>
                  <w:rStyle w:val="Hyperlink"/>
                  <w:rFonts w:ascii="Times New Roman" w:hAnsi="Times New Roman" w:cs="Times New Roman"/>
                  <w:sz w:val="24"/>
                  <w:szCs w:val="24"/>
                </w:rPr>
                <w:t>amy.spiller@duke-energy.com</w:t>
              </w:r>
            </w:hyperlink>
          </w:p>
          <w:p w:rsidR="001E06CA" w:rsidRPr="001E06CA" w:rsidRDefault="001E06CA" w:rsidP="001E06CA">
            <w:pPr>
              <w:spacing w:after="0" w:line="240" w:lineRule="auto"/>
              <w:contextualSpacing/>
              <w:rPr>
                <w:rFonts w:ascii="Times New Roman" w:hAnsi="Times New Roman" w:cs="Times New Roman"/>
                <w:sz w:val="24"/>
                <w:szCs w:val="24"/>
              </w:rPr>
            </w:pPr>
          </w:p>
        </w:tc>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lastRenderedPageBreak/>
              <w:t>John W. Bentine</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lastRenderedPageBreak/>
              <w:t>J. Bentine</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Chester Wilcox &amp; Saxbe, LLP</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65 East State St., Suite 1000</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Columbus, OH  43215</w:t>
            </w:r>
          </w:p>
          <w:p w:rsidR="001E06CA" w:rsidRPr="001E06CA" w:rsidRDefault="0038133C" w:rsidP="001E06CA">
            <w:pPr>
              <w:spacing w:after="0" w:line="240" w:lineRule="auto"/>
              <w:contextualSpacing/>
              <w:rPr>
                <w:rFonts w:ascii="Times New Roman" w:hAnsi="Times New Roman" w:cs="Times New Roman"/>
                <w:sz w:val="24"/>
                <w:szCs w:val="24"/>
              </w:rPr>
            </w:pPr>
            <w:hyperlink r:id="rId34" w:history="1">
              <w:r w:rsidR="001E06CA" w:rsidRPr="001E06CA">
                <w:rPr>
                  <w:rStyle w:val="Hyperlink"/>
                  <w:rFonts w:ascii="Times New Roman" w:hAnsi="Times New Roman" w:cs="Times New Roman"/>
                  <w:sz w:val="24"/>
                  <w:szCs w:val="24"/>
                </w:rPr>
                <w:t>jbentine@cwslaw.com</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35" w:history="1">
              <w:r w:rsidR="001E06CA" w:rsidRPr="001E06CA">
                <w:rPr>
                  <w:rStyle w:val="Hyperlink"/>
                  <w:rFonts w:ascii="Times New Roman" w:hAnsi="Times New Roman" w:cs="Times New Roman"/>
                  <w:sz w:val="24"/>
                  <w:szCs w:val="24"/>
                </w:rPr>
                <w:t>jbentine@taftlaw.com</w:t>
              </w:r>
            </w:hyperlink>
          </w:p>
          <w:p w:rsidR="001E06CA" w:rsidRPr="001E06CA" w:rsidRDefault="001E06CA" w:rsidP="001E06CA">
            <w:pPr>
              <w:spacing w:after="0" w:line="240" w:lineRule="auto"/>
              <w:contextualSpacing/>
              <w:rPr>
                <w:rFonts w:ascii="Times New Roman" w:hAnsi="Times New Roman" w:cs="Times New Roman"/>
                <w:sz w:val="24"/>
                <w:szCs w:val="24"/>
              </w:rPr>
            </w:pPr>
          </w:p>
          <w:p w:rsidR="001E06CA" w:rsidRPr="001E06CA" w:rsidRDefault="001E06CA" w:rsidP="001E06CA">
            <w:pPr>
              <w:spacing w:after="0" w:line="240" w:lineRule="auto"/>
              <w:contextualSpacing/>
              <w:rPr>
                <w:rFonts w:ascii="Times New Roman" w:hAnsi="Times New Roman" w:cs="Times New Roman"/>
                <w:sz w:val="24"/>
                <w:szCs w:val="24"/>
              </w:rPr>
            </w:pPr>
          </w:p>
          <w:p w:rsidR="001E06CA" w:rsidRPr="001E06CA" w:rsidRDefault="001E06CA" w:rsidP="001E06CA">
            <w:pPr>
              <w:spacing w:after="0" w:line="240" w:lineRule="auto"/>
              <w:contextualSpacing/>
              <w:rPr>
                <w:rFonts w:ascii="Times New Roman" w:hAnsi="Times New Roman" w:cs="Times New Roman"/>
                <w:sz w:val="24"/>
                <w:szCs w:val="24"/>
              </w:rPr>
            </w:pPr>
          </w:p>
        </w:tc>
      </w:tr>
      <w:tr w:rsidR="001E06CA" w:rsidRPr="001E06CA" w:rsidTr="001E06CA">
        <w:tc>
          <w:tcPr>
            <w:tcW w:w="4788" w:type="dxa"/>
          </w:tcPr>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lastRenderedPageBreak/>
              <w:t>Richard L. Sites</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Ohio Hospital Association</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155 East Broad St., 15th Floor</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Columbus, OH  43215</w:t>
            </w:r>
          </w:p>
          <w:p w:rsidR="001E06CA" w:rsidRPr="001E06CA" w:rsidRDefault="0038133C" w:rsidP="001E06CA">
            <w:pPr>
              <w:spacing w:after="0" w:line="240" w:lineRule="auto"/>
              <w:contextualSpacing/>
              <w:rPr>
                <w:rFonts w:ascii="Times New Roman" w:hAnsi="Times New Roman" w:cs="Times New Roman"/>
                <w:sz w:val="24"/>
                <w:szCs w:val="24"/>
              </w:rPr>
            </w:pPr>
            <w:hyperlink r:id="rId36" w:history="1">
              <w:r w:rsidR="001E06CA" w:rsidRPr="001E06CA">
                <w:rPr>
                  <w:rStyle w:val="Hyperlink"/>
                  <w:rFonts w:ascii="Times New Roman" w:hAnsi="Times New Roman" w:cs="Times New Roman"/>
                  <w:sz w:val="24"/>
                  <w:szCs w:val="24"/>
                </w:rPr>
                <w:t>ricks@ohanet.org</w:t>
              </w:r>
            </w:hyperlink>
          </w:p>
        </w:tc>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David F. Boehm</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Michael L. Kurtz</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Boehm, Kurtz &amp; Lowry</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36 East Seventh St., Suite 1510</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Cincinnati, OH  45202</w:t>
            </w:r>
          </w:p>
          <w:p w:rsidR="001E06CA" w:rsidRPr="001E06CA" w:rsidRDefault="0038133C" w:rsidP="001E06CA">
            <w:pPr>
              <w:spacing w:after="0" w:line="240" w:lineRule="auto"/>
              <w:contextualSpacing/>
              <w:rPr>
                <w:rFonts w:ascii="Times New Roman" w:hAnsi="Times New Roman" w:cs="Times New Roman"/>
                <w:sz w:val="24"/>
                <w:szCs w:val="24"/>
              </w:rPr>
            </w:pPr>
            <w:hyperlink r:id="rId37" w:history="1">
              <w:r w:rsidR="001E06CA" w:rsidRPr="001E06CA">
                <w:rPr>
                  <w:rStyle w:val="Hyperlink"/>
                  <w:rFonts w:ascii="Times New Roman" w:hAnsi="Times New Roman" w:cs="Times New Roman"/>
                  <w:sz w:val="24"/>
                  <w:szCs w:val="24"/>
                </w:rPr>
                <w:t>dboehm@bkllawfirm.com</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38" w:history="1">
              <w:r w:rsidR="001E06CA" w:rsidRPr="001E06CA">
                <w:rPr>
                  <w:rStyle w:val="Hyperlink"/>
                  <w:rFonts w:ascii="Times New Roman" w:hAnsi="Times New Roman" w:cs="Times New Roman"/>
                  <w:sz w:val="24"/>
                  <w:szCs w:val="24"/>
                </w:rPr>
                <w:t>mkurtz@bkllawfirm.com</w:t>
              </w:r>
            </w:hyperlink>
          </w:p>
          <w:p w:rsidR="001E06CA" w:rsidRPr="001E06CA" w:rsidRDefault="001E06CA" w:rsidP="001E06CA">
            <w:pPr>
              <w:spacing w:after="0" w:line="240" w:lineRule="auto"/>
              <w:contextualSpacing/>
              <w:rPr>
                <w:rFonts w:ascii="Times New Roman" w:hAnsi="Times New Roman" w:cs="Times New Roman"/>
                <w:sz w:val="24"/>
                <w:szCs w:val="24"/>
              </w:rPr>
            </w:pPr>
          </w:p>
        </w:tc>
      </w:tr>
      <w:tr w:rsidR="001E06CA" w:rsidRPr="001E06CA" w:rsidTr="001E06CA">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Thomas J. O’Brien</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Bricker &amp; Eckler</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100 South Third Street</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Columbus, OH  43215</w:t>
            </w:r>
          </w:p>
          <w:p w:rsidR="001E06CA" w:rsidRPr="001E06CA" w:rsidRDefault="0038133C" w:rsidP="001E06CA">
            <w:pPr>
              <w:spacing w:after="0" w:line="240" w:lineRule="auto"/>
              <w:contextualSpacing/>
              <w:rPr>
                <w:rFonts w:ascii="Times New Roman" w:hAnsi="Times New Roman" w:cs="Times New Roman"/>
                <w:sz w:val="24"/>
                <w:szCs w:val="24"/>
              </w:rPr>
            </w:pPr>
            <w:hyperlink r:id="rId39" w:history="1">
              <w:r w:rsidR="001E06CA" w:rsidRPr="001E06CA">
                <w:rPr>
                  <w:rStyle w:val="Hyperlink"/>
                  <w:rFonts w:ascii="Times New Roman" w:hAnsi="Times New Roman" w:cs="Times New Roman"/>
                  <w:sz w:val="24"/>
                  <w:szCs w:val="24"/>
                </w:rPr>
                <w:t>tobrien@bricker.com</w:t>
              </w:r>
            </w:hyperlink>
          </w:p>
          <w:p w:rsidR="001E06CA" w:rsidRPr="001E06CA" w:rsidRDefault="001E06CA" w:rsidP="001E06CA">
            <w:pPr>
              <w:spacing w:after="0" w:line="240" w:lineRule="auto"/>
              <w:contextualSpacing/>
              <w:rPr>
                <w:rFonts w:ascii="Times New Roman" w:hAnsi="Times New Roman" w:cs="Times New Roman"/>
                <w:sz w:val="24"/>
                <w:szCs w:val="24"/>
              </w:rPr>
            </w:pPr>
          </w:p>
        </w:tc>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David M. Stahl</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Eimer Stahl Klevorn &amp; Solberg, LLP</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224 South Michigan Ave., Suite 1100</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Chicago, IL  60604</w:t>
            </w:r>
          </w:p>
          <w:p w:rsidR="001E06CA" w:rsidRPr="001E06CA" w:rsidRDefault="0038133C" w:rsidP="001E06CA">
            <w:pPr>
              <w:spacing w:after="0" w:line="240" w:lineRule="auto"/>
              <w:contextualSpacing/>
              <w:rPr>
                <w:rFonts w:ascii="Times New Roman" w:hAnsi="Times New Roman" w:cs="Times New Roman"/>
                <w:sz w:val="24"/>
                <w:szCs w:val="24"/>
              </w:rPr>
            </w:pPr>
            <w:hyperlink r:id="rId40" w:history="1">
              <w:r w:rsidR="001E06CA" w:rsidRPr="001E06CA">
                <w:rPr>
                  <w:rStyle w:val="Hyperlink"/>
                  <w:rFonts w:ascii="Times New Roman" w:hAnsi="Times New Roman" w:cs="Times New Roman"/>
                  <w:sz w:val="24"/>
                  <w:szCs w:val="24"/>
                </w:rPr>
                <w:t>dstahl@eimerstahl.com</w:t>
              </w:r>
            </w:hyperlink>
          </w:p>
        </w:tc>
      </w:tr>
      <w:tr w:rsidR="001E06CA" w:rsidRPr="001E06CA" w:rsidTr="001E06CA">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Jay E. Jadwin</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155 West Nationwide Blvd., Suite 500</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Columbus, OH  43215</w:t>
            </w:r>
          </w:p>
          <w:p w:rsidR="001E06CA" w:rsidRPr="001E06CA" w:rsidRDefault="0038133C" w:rsidP="001E06CA">
            <w:pPr>
              <w:spacing w:after="0" w:line="240" w:lineRule="auto"/>
              <w:contextualSpacing/>
              <w:rPr>
                <w:rFonts w:ascii="Times New Roman" w:hAnsi="Times New Roman" w:cs="Times New Roman"/>
                <w:sz w:val="24"/>
                <w:szCs w:val="24"/>
              </w:rPr>
            </w:pPr>
            <w:hyperlink r:id="rId41" w:history="1">
              <w:r w:rsidR="001E06CA" w:rsidRPr="001E06CA">
                <w:rPr>
                  <w:rStyle w:val="Hyperlink"/>
                  <w:rFonts w:ascii="Times New Roman" w:hAnsi="Times New Roman" w:cs="Times New Roman"/>
                  <w:sz w:val="24"/>
                  <w:szCs w:val="24"/>
                </w:rPr>
                <w:t>jejadwin@aep.com</w:t>
              </w:r>
            </w:hyperlink>
          </w:p>
        </w:tc>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Glen Thomas</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1060 First Avenue, Suite 400</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King of Prussia, PA  19406</w:t>
            </w:r>
          </w:p>
          <w:p w:rsidR="001E06CA" w:rsidRPr="001E06CA" w:rsidRDefault="0038133C" w:rsidP="001E06CA">
            <w:pPr>
              <w:spacing w:after="0" w:line="240" w:lineRule="auto"/>
              <w:contextualSpacing/>
              <w:rPr>
                <w:rFonts w:ascii="Times New Roman" w:hAnsi="Times New Roman" w:cs="Times New Roman"/>
                <w:sz w:val="24"/>
                <w:szCs w:val="24"/>
              </w:rPr>
            </w:pPr>
            <w:hyperlink r:id="rId42" w:history="1">
              <w:r w:rsidR="001E06CA" w:rsidRPr="001E06CA">
                <w:rPr>
                  <w:rStyle w:val="Hyperlink"/>
                  <w:rFonts w:ascii="Times New Roman" w:hAnsi="Times New Roman" w:cs="Times New Roman"/>
                  <w:sz w:val="24"/>
                  <w:szCs w:val="24"/>
                </w:rPr>
                <w:t>gthomas@gtpowergroup.com</w:t>
              </w:r>
            </w:hyperlink>
          </w:p>
          <w:p w:rsidR="001E06CA" w:rsidRPr="001E06CA" w:rsidRDefault="001E06CA" w:rsidP="001E06CA">
            <w:pPr>
              <w:spacing w:after="0" w:line="240" w:lineRule="auto"/>
              <w:contextualSpacing/>
              <w:rPr>
                <w:rFonts w:ascii="Times New Roman" w:hAnsi="Times New Roman" w:cs="Times New Roman"/>
                <w:sz w:val="24"/>
                <w:szCs w:val="24"/>
              </w:rPr>
            </w:pPr>
          </w:p>
        </w:tc>
      </w:tr>
      <w:tr w:rsidR="001E06CA" w:rsidRPr="001E06CA" w:rsidTr="001E06CA">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Terrance O’Donnell</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Christopher Montgomery</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Bricker &amp; Eckler, LLP</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100 South Third Street</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Columbus, OH  43215</w:t>
            </w:r>
          </w:p>
          <w:p w:rsidR="001E06CA" w:rsidRPr="001E06CA" w:rsidRDefault="0038133C" w:rsidP="001E06CA">
            <w:pPr>
              <w:spacing w:after="0" w:line="240" w:lineRule="auto"/>
              <w:contextualSpacing/>
              <w:rPr>
                <w:rFonts w:ascii="Times New Roman" w:hAnsi="Times New Roman" w:cs="Times New Roman"/>
                <w:sz w:val="24"/>
                <w:szCs w:val="24"/>
              </w:rPr>
            </w:pPr>
            <w:hyperlink r:id="rId43" w:history="1">
              <w:r w:rsidR="001E06CA" w:rsidRPr="001E06CA">
                <w:rPr>
                  <w:rStyle w:val="Hyperlink"/>
                  <w:rFonts w:ascii="Times New Roman" w:hAnsi="Times New Roman" w:cs="Times New Roman"/>
                  <w:sz w:val="24"/>
                  <w:szCs w:val="24"/>
                </w:rPr>
                <w:t>todonnell@bricker.com</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44" w:history="1">
              <w:r w:rsidR="001E06CA" w:rsidRPr="001E06CA">
                <w:rPr>
                  <w:rStyle w:val="Hyperlink"/>
                  <w:rFonts w:ascii="Times New Roman" w:hAnsi="Times New Roman" w:cs="Times New Roman"/>
                  <w:sz w:val="24"/>
                  <w:szCs w:val="24"/>
                </w:rPr>
                <w:t>cmontgomery@bricker.com</w:t>
              </w:r>
            </w:hyperlink>
          </w:p>
          <w:p w:rsidR="001E06CA" w:rsidRPr="001E06CA" w:rsidRDefault="001E06CA" w:rsidP="001E06CA">
            <w:pPr>
              <w:spacing w:after="0" w:line="240" w:lineRule="auto"/>
              <w:contextualSpacing/>
              <w:rPr>
                <w:rFonts w:ascii="Times New Roman" w:hAnsi="Times New Roman" w:cs="Times New Roman"/>
                <w:sz w:val="24"/>
                <w:szCs w:val="24"/>
              </w:rPr>
            </w:pPr>
          </w:p>
        </w:tc>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Michael R. Smalz</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Joseph V. Maskovyak</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Ohio Poverty Law Center</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555 Buttles Avenue</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Columbus, OH  43215</w:t>
            </w:r>
          </w:p>
          <w:p w:rsidR="001E06CA" w:rsidRPr="001E06CA" w:rsidRDefault="0038133C" w:rsidP="001E06CA">
            <w:pPr>
              <w:spacing w:after="0" w:line="240" w:lineRule="auto"/>
              <w:contextualSpacing/>
              <w:rPr>
                <w:rFonts w:ascii="Times New Roman" w:hAnsi="Times New Roman" w:cs="Times New Roman"/>
                <w:sz w:val="24"/>
                <w:szCs w:val="24"/>
              </w:rPr>
            </w:pPr>
            <w:hyperlink r:id="rId45" w:history="1">
              <w:r w:rsidR="001E06CA" w:rsidRPr="001E06CA">
                <w:rPr>
                  <w:rStyle w:val="Hyperlink"/>
                  <w:rFonts w:ascii="Times New Roman" w:hAnsi="Times New Roman" w:cs="Times New Roman"/>
                  <w:sz w:val="24"/>
                  <w:szCs w:val="24"/>
                </w:rPr>
                <w:t>msmalz@ohiopovertylaw.org</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46" w:history="1">
              <w:r w:rsidR="001E06CA" w:rsidRPr="001E06CA">
                <w:rPr>
                  <w:rStyle w:val="Hyperlink"/>
                  <w:rFonts w:ascii="Times New Roman" w:hAnsi="Times New Roman" w:cs="Times New Roman"/>
                  <w:sz w:val="24"/>
                  <w:szCs w:val="24"/>
                </w:rPr>
                <w:t>jmaskovyak@ohiopovertylaw.org</w:t>
              </w:r>
            </w:hyperlink>
          </w:p>
          <w:p w:rsidR="001E06CA" w:rsidRPr="001E06CA" w:rsidRDefault="001E06CA" w:rsidP="001E06CA">
            <w:pPr>
              <w:spacing w:after="0" w:line="240" w:lineRule="auto"/>
              <w:contextualSpacing/>
              <w:rPr>
                <w:rFonts w:ascii="Times New Roman" w:hAnsi="Times New Roman" w:cs="Times New Roman"/>
                <w:sz w:val="24"/>
                <w:szCs w:val="24"/>
              </w:rPr>
            </w:pPr>
          </w:p>
        </w:tc>
      </w:tr>
      <w:tr w:rsidR="001E06CA" w:rsidRPr="001E06CA" w:rsidTr="001E06CA">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Lisa G. McAlister</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Matthew W. Warnock</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Bricker &amp; Eckler, LLP</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100 South Third Street</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Columbus, OH  43215</w:t>
            </w:r>
          </w:p>
          <w:p w:rsidR="001E06CA" w:rsidRPr="001E06CA" w:rsidRDefault="0038133C" w:rsidP="001E06CA">
            <w:pPr>
              <w:spacing w:after="0" w:line="240" w:lineRule="auto"/>
              <w:contextualSpacing/>
              <w:rPr>
                <w:rFonts w:ascii="Times New Roman" w:hAnsi="Times New Roman" w:cs="Times New Roman"/>
                <w:sz w:val="24"/>
                <w:szCs w:val="24"/>
              </w:rPr>
            </w:pPr>
            <w:hyperlink r:id="rId47" w:history="1">
              <w:r w:rsidR="001E06CA" w:rsidRPr="001E06CA">
                <w:rPr>
                  <w:rStyle w:val="Hyperlink"/>
                  <w:rFonts w:ascii="Times New Roman" w:hAnsi="Times New Roman" w:cs="Times New Roman"/>
                  <w:sz w:val="24"/>
                  <w:szCs w:val="24"/>
                </w:rPr>
                <w:t>lmcalister@bricker.com</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48" w:history="1">
              <w:r w:rsidR="001E06CA" w:rsidRPr="001E06CA">
                <w:rPr>
                  <w:rStyle w:val="Hyperlink"/>
                  <w:rFonts w:ascii="Times New Roman" w:hAnsi="Times New Roman" w:cs="Times New Roman"/>
                  <w:sz w:val="24"/>
                  <w:szCs w:val="24"/>
                </w:rPr>
                <w:t>mwarnock@bricker.com</w:t>
              </w:r>
            </w:hyperlink>
          </w:p>
          <w:p w:rsidR="001E06CA" w:rsidRPr="001E06CA" w:rsidRDefault="001E06CA" w:rsidP="001E06CA">
            <w:pPr>
              <w:spacing w:after="0" w:line="240" w:lineRule="auto"/>
              <w:contextualSpacing/>
              <w:rPr>
                <w:rFonts w:ascii="Times New Roman" w:hAnsi="Times New Roman" w:cs="Times New Roman"/>
                <w:sz w:val="24"/>
                <w:szCs w:val="24"/>
              </w:rPr>
            </w:pPr>
          </w:p>
          <w:p w:rsidR="001E06CA" w:rsidRPr="001E06CA" w:rsidRDefault="001E06CA" w:rsidP="001E06CA">
            <w:pPr>
              <w:spacing w:after="0" w:line="240" w:lineRule="auto"/>
              <w:contextualSpacing/>
              <w:rPr>
                <w:rFonts w:ascii="Times New Roman" w:hAnsi="Times New Roman" w:cs="Times New Roman"/>
                <w:sz w:val="24"/>
                <w:szCs w:val="24"/>
              </w:rPr>
            </w:pPr>
          </w:p>
        </w:tc>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Trent A. Dougherty</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Nolan Moser</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Ohio Environmental Council</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1207 Grandview Ave., Suite 201</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Columbus, OH  43212</w:t>
            </w:r>
          </w:p>
          <w:p w:rsidR="001E06CA" w:rsidRPr="001E06CA" w:rsidRDefault="0038133C" w:rsidP="001E06CA">
            <w:pPr>
              <w:spacing w:after="0" w:line="240" w:lineRule="auto"/>
              <w:contextualSpacing/>
              <w:rPr>
                <w:rFonts w:ascii="Times New Roman" w:hAnsi="Times New Roman" w:cs="Times New Roman"/>
                <w:sz w:val="24"/>
                <w:szCs w:val="24"/>
              </w:rPr>
            </w:pPr>
            <w:hyperlink r:id="rId49" w:history="1">
              <w:r w:rsidR="001E06CA" w:rsidRPr="001E06CA">
                <w:rPr>
                  <w:rStyle w:val="Hyperlink"/>
                  <w:rFonts w:ascii="Times New Roman" w:hAnsi="Times New Roman" w:cs="Times New Roman"/>
                  <w:sz w:val="24"/>
                  <w:szCs w:val="24"/>
                </w:rPr>
                <w:t>trent@theoec.org</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50" w:history="1">
              <w:r w:rsidR="001E06CA" w:rsidRPr="001E06CA">
                <w:rPr>
                  <w:rStyle w:val="Hyperlink"/>
                  <w:rFonts w:ascii="Times New Roman" w:hAnsi="Times New Roman" w:cs="Times New Roman"/>
                  <w:sz w:val="24"/>
                  <w:szCs w:val="24"/>
                </w:rPr>
                <w:t>cathy@theoec.org</w:t>
              </w:r>
            </w:hyperlink>
          </w:p>
          <w:p w:rsidR="001E06CA" w:rsidRPr="001E06CA" w:rsidRDefault="001E06CA" w:rsidP="001E06CA">
            <w:pPr>
              <w:spacing w:after="0" w:line="240" w:lineRule="auto"/>
              <w:contextualSpacing/>
              <w:rPr>
                <w:rFonts w:ascii="Times New Roman" w:hAnsi="Times New Roman" w:cs="Times New Roman"/>
                <w:sz w:val="24"/>
                <w:szCs w:val="24"/>
              </w:rPr>
            </w:pPr>
          </w:p>
        </w:tc>
      </w:tr>
      <w:tr w:rsidR="001E06CA" w:rsidRPr="001E06CA" w:rsidTr="001E06CA">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William L. Massey</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lastRenderedPageBreak/>
              <w:t>Covington &amp; Burling, LLP</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1201 Pennsylvania Ave., NW</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Washington, DC  20004</w:t>
            </w:r>
          </w:p>
          <w:p w:rsidR="001E06CA" w:rsidRPr="001E06CA" w:rsidRDefault="0038133C" w:rsidP="001E06CA">
            <w:pPr>
              <w:spacing w:after="0" w:line="240" w:lineRule="auto"/>
              <w:contextualSpacing/>
              <w:rPr>
                <w:rFonts w:ascii="Times New Roman" w:hAnsi="Times New Roman" w:cs="Times New Roman"/>
                <w:sz w:val="24"/>
                <w:szCs w:val="24"/>
              </w:rPr>
            </w:pPr>
            <w:hyperlink r:id="rId51" w:history="1">
              <w:r w:rsidR="001E06CA" w:rsidRPr="001E06CA">
                <w:rPr>
                  <w:rStyle w:val="Hyperlink"/>
                  <w:rFonts w:ascii="Times New Roman" w:hAnsi="Times New Roman" w:cs="Times New Roman"/>
                  <w:sz w:val="24"/>
                  <w:szCs w:val="24"/>
                </w:rPr>
                <w:t>wmassey@cov.com</w:t>
              </w:r>
            </w:hyperlink>
          </w:p>
          <w:p w:rsidR="001E06CA" w:rsidRPr="001E06CA" w:rsidRDefault="001E06CA" w:rsidP="001E06CA">
            <w:pPr>
              <w:spacing w:after="0" w:line="240" w:lineRule="auto"/>
              <w:contextualSpacing/>
              <w:rPr>
                <w:rFonts w:ascii="Times New Roman" w:hAnsi="Times New Roman" w:cs="Times New Roman"/>
                <w:sz w:val="24"/>
                <w:szCs w:val="24"/>
              </w:rPr>
            </w:pPr>
          </w:p>
        </w:tc>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lastRenderedPageBreak/>
              <w:t>Henry W. Eckhart</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lastRenderedPageBreak/>
              <w:t>2100 Chambers Road, Suite 106</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Columbus, OH  43212</w:t>
            </w:r>
          </w:p>
          <w:p w:rsidR="001E06CA" w:rsidRPr="001E06CA" w:rsidRDefault="0038133C" w:rsidP="001E06CA">
            <w:pPr>
              <w:spacing w:after="0" w:line="240" w:lineRule="auto"/>
              <w:contextualSpacing/>
              <w:rPr>
                <w:rFonts w:ascii="Times New Roman" w:hAnsi="Times New Roman" w:cs="Times New Roman"/>
                <w:sz w:val="24"/>
                <w:szCs w:val="24"/>
              </w:rPr>
            </w:pPr>
            <w:hyperlink r:id="rId52" w:history="1">
              <w:r w:rsidR="001E06CA" w:rsidRPr="001E06CA">
                <w:rPr>
                  <w:rStyle w:val="Hyperlink"/>
                  <w:rFonts w:ascii="Times New Roman" w:hAnsi="Times New Roman" w:cs="Times New Roman"/>
                  <w:sz w:val="24"/>
                  <w:szCs w:val="24"/>
                </w:rPr>
                <w:t>henryeckhart@aol.com</w:t>
              </w:r>
            </w:hyperlink>
          </w:p>
        </w:tc>
      </w:tr>
      <w:tr w:rsidR="001E06CA" w:rsidRPr="001E06CA" w:rsidTr="001E06CA">
        <w:tc>
          <w:tcPr>
            <w:tcW w:w="4788" w:type="dxa"/>
          </w:tcPr>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lastRenderedPageBreak/>
              <w:t>Mark A. Whitt</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Whitt Sturtevant LLP</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PNC Plaza, Suite 2020</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155 East Broad Street</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Columbus, OH  43215</w:t>
            </w:r>
          </w:p>
          <w:p w:rsidR="001E06CA" w:rsidRPr="001E06CA" w:rsidRDefault="0038133C" w:rsidP="001E06CA">
            <w:pPr>
              <w:spacing w:after="0" w:line="240" w:lineRule="auto"/>
              <w:contextualSpacing/>
              <w:rPr>
                <w:rFonts w:ascii="Times New Roman" w:hAnsi="Times New Roman" w:cs="Times New Roman"/>
                <w:sz w:val="24"/>
                <w:szCs w:val="24"/>
              </w:rPr>
            </w:pPr>
            <w:hyperlink r:id="rId53" w:history="1">
              <w:r w:rsidR="001E06CA" w:rsidRPr="001E06CA">
                <w:rPr>
                  <w:rStyle w:val="Hyperlink"/>
                  <w:rFonts w:ascii="Times New Roman" w:hAnsi="Times New Roman" w:cs="Times New Roman"/>
                  <w:sz w:val="24"/>
                  <w:szCs w:val="24"/>
                </w:rPr>
                <w:t>whitt@whitt-sturtevant.com</w:t>
              </w:r>
            </w:hyperlink>
          </w:p>
          <w:p w:rsidR="001E06CA" w:rsidRPr="001E06CA" w:rsidRDefault="001E06CA" w:rsidP="001E06CA">
            <w:pPr>
              <w:spacing w:after="0" w:line="240" w:lineRule="auto"/>
              <w:contextualSpacing/>
              <w:rPr>
                <w:rFonts w:ascii="Times New Roman" w:hAnsi="Times New Roman" w:cs="Times New Roman"/>
                <w:sz w:val="24"/>
                <w:szCs w:val="24"/>
              </w:rPr>
            </w:pPr>
          </w:p>
        </w:tc>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Laura Chappell</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4218 Jacob Meadows</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Okemos, MI  48864</w:t>
            </w:r>
          </w:p>
          <w:p w:rsidR="001E06CA" w:rsidRPr="001E06CA" w:rsidRDefault="0038133C" w:rsidP="001E06CA">
            <w:pPr>
              <w:spacing w:after="0" w:line="240" w:lineRule="auto"/>
              <w:contextualSpacing/>
              <w:rPr>
                <w:rFonts w:ascii="Times New Roman" w:hAnsi="Times New Roman" w:cs="Times New Roman"/>
                <w:sz w:val="24"/>
                <w:szCs w:val="24"/>
              </w:rPr>
            </w:pPr>
            <w:hyperlink r:id="rId54" w:history="1">
              <w:r w:rsidR="001E06CA" w:rsidRPr="001E06CA">
                <w:rPr>
                  <w:rStyle w:val="Hyperlink"/>
                  <w:rFonts w:ascii="Times New Roman" w:hAnsi="Times New Roman" w:cs="Times New Roman"/>
                  <w:sz w:val="24"/>
                  <w:szCs w:val="24"/>
                </w:rPr>
                <w:t>laurac@chappelleconsulting.net</w:t>
              </w:r>
            </w:hyperlink>
          </w:p>
        </w:tc>
      </w:tr>
      <w:tr w:rsidR="001E06CA" w:rsidRPr="001E06CA" w:rsidTr="001E06CA">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Sandy Grace</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Exelon Business Services Company</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101 Constitution Avenue, NW</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Suite 400 East</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Washington, DC  20001</w:t>
            </w:r>
          </w:p>
          <w:p w:rsidR="001E06CA" w:rsidRPr="001E06CA" w:rsidRDefault="0038133C" w:rsidP="001E06CA">
            <w:pPr>
              <w:spacing w:after="0" w:line="240" w:lineRule="auto"/>
              <w:contextualSpacing/>
              <w:rPr>
                <w:rFonts w:ascii="Times New Roman" w:hAnsi="Times New Roman" w:cs="Times New Roman"/>
                <w:sz w:val="24"/>
                <w:szCs w:val="24"/>
              </w:rPr>
            </w:pPr>
            <w:hyperlink r:id="rId55" w:history="1">
              <w:r w:rsidR="001E06CA" w:rsidRPr="001E06CA">
                <w:rPr>
                  <w:rStyle w:val="Hyperlink"/>
                  <w:rFonts w:ascii="Times New Roman" w:hAnsi="Times New Roman" w:cs="Times New Roman"/>
                  <w:sz w:val="24"/>
                  <w:szCs w:val="24"/>
                </w:rPr>
                <w:t>sandy.grace@exeloncorp.com</w:t>
              </w:r>
            </w:hyperlink>
          </w:p>
          <w:p w:rsidR="001E06CA" w:rsidRPr="001E06CA" w:rsidRDefault="001E06CA" w:rsidP="001E06CA">
            <w:pPr>
              <w:spacing w:after="0" w:line="240" w:lineRule="auto"/>
              <w:contextualSpacing/>
              <w:rPr>
                <w:rFonts w:ascii="Times New Roman" w:hAnsi="Times New Roman" w:cs="Times New Roman"/>
                <w:sz w:val="24"/>
                <w:szCs w:val="24"/>
              </w:rPr>
            </w:pPr>
          </w:p>
        </w:tc>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Gary A. Jeffries</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Dominion Resources Services, Inc.</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501 Martindale Street, Suite 400</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Pittsburgh, PA  15212</w:t>
            </w:r>
          </w:p>
          <w:p w:rsidR="001E06CA" w:rsidRPr="001E06CA" w:rsidRDefault="0038133C" w:rsidP="001E06CA">
            <w:pPr>
              <w:spacing w:after="0" w:line="240" w:lineRule="auto"/>
              <w:contextualSpacing/>
              <w:rPr>
                <w:rFonts w:ascii="Times New Roman" w:hAnsi="Times New Roman" w:cs="Times New Roman"/>
                <w:sz w:val="24"/>
                <w:szCs w:val="24"/>
              </w:rPr>
            </w:pPr>
            <w:hyperlink r:id="rId56" w:history="1">
              <w:r w:rsidR="001E06CA" w:rsidRPr="001E06CA">
                <w:rPr>
                  <w:rStyle w:val="Hyperlink"/>
                  <w:rFonts w:ascii="Times New Roman" w:hAnsi="Times New Roman" w:cs="Times New Roman"/>
                  <w:sz w:val="24"/>
                  <w:szCs w:val="24"/>
                </w:rPr>
                <w:t>gary.a.jeffries@dom.com</w:t>
              </w:r>
            </w:hyperlink>
          </w:p>
          <w:p w:rsidR="001E06CA" w:rsidRPr="001E06CA" w:rsidRDefault="001E06CA" w:rsidP="001E06CA">
            <w:pPr>
              <w:spacing w:after="0" w:line="240" w:lineRule="auto"/>
              <w:contextualSpacing/>
              <w:rPr>
                <w:rFonts w:ascii="Times New Roman" w:hAnsi="Times New Roman" w:cs="Times New Roman"/>
                <w:sz w:val="24"/>
                <w:szCs w:val="24"/>
              </w:rPr>
            </w:pPr>
          </w:p>
        </w:tc>
      </w:tr>
      <w:tr w:rsidR="001E06CA" w:rsidRPr="001E06CA" w:rsidTr="001E06CA">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Gregory H. Dunn</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Counsel of Record</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Chrisopher L. Miller</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Asim Z. Hague</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Ice Miller LLP</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250 West Street</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Columbus, OH  43215</w:t>
            </w:r>
          </w:p>
          <w:p w:rsidR="001E06CA" w:rsidRPr="001E06CA" w:rsidRDefault="0038133C" w:rsidP="001E06CA">
            <w:pPr>
              <w:spacing w:after="0" w:line="240" w:lineRule="auto"/>
              <w:contextualSpacing/>
              <w:rPr>
                <w:rFonts w:ascii="Times New Roman" w:hAnsi="Times New Roman" w:cs="Times New Roman"/>
                <w:sz w:val="24"/>
                <w:szCs w:val="24"/>
              </w:rPr>
            </w:pPr>
            <w:hyperlink r:id="rId57" w:history="1">
              <w:r w:rsidR="001E06CA" w:rsidRPr="001E06CA">
                <w:rPr>
                  <w:rStyle w:val="Hyperlink"/>
                  <w:rFonts w:ascii="Times New Roman" w:hAnsi="Times New Roman" w:cs="Times New Roman"/>
                  <w:sz w:val="24"/>
                  <w:szCs w:val="24"/>
                </w:rPr>
                <w:t>Gregory.dunn@icemiller.com</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58" w:history="1">
              <w:r w:rsidR="001E06CA" w:rsidRPr="001E06CA">
                <w:rPr>
                  <w:rStyle w:val="Hyperlink"/>
                  <w:rFonts w:ascii="Times New Roman" w:hAnsi="Times New Roman" w:cs="Times New Roman"/>
                  <w:sz w:val="24"/>
                  <w:szCs w:val="24"/>
                </w:rPr>
                <w:t>Christopher.miller@icemiller.com</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59" w:history="1">
              <w:r w:rsidR="001E06CA" w:rsidRPr="001E06CA">
                <w:rPr>
                  <w:rStyle w:val="Hyperlink"/>
                  <w:rFonts w:ascii="Times New Roman" w:hAnsi="Times New Roman" w:cs="Times New Roman"/>
                  <w:sz w:val="24"/>
                  <w:szCs w:val="24"/>
                </w:rPr>
                <w:t>Asim.hague@icemiller.com</w:t>
              </w:r>
            </w:hyperlink>
          </w:p>
          <w:p w:rsidR="001E06CA" w:rsidRPr="001E06CA" w:rsidRDefault="001E06CA" w:rsidP="001E06CA">
            <w:pPr>
              <w:spacing w:after="0" w:line="240" w:lineRule="auto"/>
              <w:contextualSpacing/>
              <w:rPr>
                <w:rFonts w:ascii="Times New Roman" w:hAnsi="Times New Roman" w:cs="Times New Roman"/>
                <w:sz w:val="24"/>
                <w:szCs w:val="24"/>
              </w:rPr>
            </w:pPr>
          </w:p>
        </w:tc>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M. Howard Petricoff</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Stephen M. Howard</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Michael J. Settineri</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Lija Kaleps-Clark</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Benita Kahn</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Vorys, Sater, Seymour and Pease, LLP</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52 East Gay Street</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Columbus, OH  43216</w:t>
            </w:r>
          </w:p>
          <w:p w:rsidR="001E06CA" w:rsidRPr="001E06CA" w:rsidRDefault="0038133C" w:rsidP="001E06CA">
            <w:pPr>
              <w:spacing w:after="0" w:line="240" w:lineRule="auto"/>
              <w:contextualSpacing/>
              <w:rPr>
                <w:rFonts w:ascii="Times New Roman" w:hAnsi="Times New Roman" w:cs="Times New Roman"/>
                <w:sz w:val="24"/>
                <w:szCs w:val="24"/>
              </w:rPr>
            </w:pPr>
            <w:hyperlink r:id="rId60" w:history="1">
              <w:r w:rsidR="001E06CA" w:rsidRPr="001E06CA">
                <w:rPr>
                  <w:rStyle w:val="Hyperlink"/>
                  <w:rFonts w:ascii="Times New Roman" w:hAnsi="Times New Roman" w:cs="Times New Roman"/>
                  <w:sz w:val="24"/>
                  <w:szCs w:val="24"/>
                </w:rPr>
                <w:t>mhpetricoff@vorys.com</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61" w:history="1">
              <w:r w:rsidR="001E06CA" w:rsidRPr="001E06CA">
                <w:rPr>
                  <w:rStyle w:val="Hyperlink"/>
                  <w:rFonts w:ascii="Times New Roman" w:hAnsi="Times New Roman" w:cs="Times New Roman"/>
                  <w:sz w:val="24"/>
                  <w:szCs w:val="24"/>
                </w:rPr>
                <w:t>smhoward@vorys.com</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62" w:history="1">
              <w:r w:rsidR="001E06CA" w:rsidRPr="001E06CA">
                <w:rPr>
                  <w:rStyle w:val="Hyperlink"/>
                  <w:rFonts w:ascii="Times New Roman" w:hAnsi="Times New Roman" w:cs="Times New Roman"/>
                  <w:sz w:val="24"/>
                  <w:szCs w:val="24"/>
                </w:rPr>
                <w:t>mjsettineri@vorys.com</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63" w:history="1">
              <w:r w:rsidR="001E06CA" w:rsidRPr="001E06CA">
                <w:rPr>
                  <w:rStyle w:val="Hyperlink"/>
                  <w:rFonts w:ascii="Times New Roman" w:hAnsi="Times New Roman" w:cs="Times New Roman"/>
                  <w:sz w:val="24"/>
                  <w:szCs w:val="24"/>
                </w:rPr>
                <w:t>lkalepsclark@vorys.com</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64" w:history="1">
              <w:r w:rsidR="001E06CA" w:rsidRPr="001E06CA">
                <w:rPr>
                  <w:rStyle w:val="Hyperlink"/>
                  <w:rFonts w:ascii="Times New Roman" w:hAnsi="Times New Roman" w:cs="Times New Roman"/>
                  <w:sz w:val="24"/>
                  <w:szCs w:val="24"/>
                </w:rPr>
                <w:t>bakahn@vorys.com</w:t>
              </w:r>
            </w:hyperlink>
          </w:p>
          <w:p w:rsidR="001E06CA" w:rsidRPr="001E06CA" w:rsidRDefault="001E06CA" w:rsidP="001E06CA">
            <w:pPr>
              <w:spacing w:after="0" w:line="240" w:lineRule="auto"/>
              <w:contextualSpacing/>
              <w:rPr>
                <w:rFonts w:ascii="Times New Roman" w:hAnsi="Times New Roman" w:cs="Times New Roman"/>
                <w:sz w:val="24"/>
                <w:szCs w:val="24"/>
              </w:rPr>
            </w:pPr>
          </w:p>
        </w:tc>
      </w:tr>
      <w:tr w:rsidR="001E06CA" w:rsidRPr="001E06CA" w:rsidTr="001E06CA">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Steve W. Chriss</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Wal-Mart Stores, Inc.</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2001 SE 10th Street</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Bentonville, AR  72716</w:t>
            </w:r>
          </w:p>
          <w:p w:rsidR="001E06CA" w:rsidRPr="001E06CA" w:rsidRDefault="0038133C" w:rsidP="001E06CA">
            <w:pPr>
              <w:spacing w:after="0" w:line="240" w:lineRule="auto"/>
              <w:contextualSpacing/>
              <w:rPr>
                <w:rFonts w:ascii="Times New Roman" w:hAnsi="Times New Roman" w:cs="Times New Roman"/>
                <w:sz w:val="24"/>
                <w:szCs w:val="24"/>
              </w:rPr>
            </w:pPr>
            <w:hyperlink r:id="rId65" w:history="1">
              <w:r w:rsidR="001E06CA" w:rsidRPr="001E06CA">
                <w:rPr>
                  <w:rStyle w:val="Hyperlink"/>
                  <w:rFonts w:ascii="Times New Roman" w:hAnsi="Times New Roman" w:cs="Times New Roman"/>
                  <w:sz w:val="24"/>
                  <w:szCs w:val="24"/>
                </w:rPr>
                <w:t>stephen.chriss@wal-mart.com</w:t>
              </w:r>
            </w:hyperlink>
          </w:p>
          <w:p w:rsidR="001E06CA" w:rsidRDefault="001E06CA" w:rsidP="001E06CA">
            <w:pPr>
              <w:spacing w:after="0" w:line="240" w:lineRule="auto"/>
              <w:contextualSpacing/>
              <w:rPr>
                <w:rFonts w:ascii="Times New Roman" w:hAnsi="Times New Roman" w:cs="Times New Roman"/>
                <w:sz w:val="24"/>
                <w:szCs w:val="24"/>
              </w:rPr>
            </w:pPr>
          </w:p>
          <w:p w:rsidR="001E06CA" w:rsidRDefault="001E06CA" w:rsidP="001E06CA">
            <w:pPr>
              <w:spacing w:after="0" w:line="240" w:lineRule="auto"/>
              <w:contextualSpacing/>
              <w:rPr>
                <w:rFonts w:ascii="Times New Roman" w:hAnsi="Times New Roman" w:cs="Times New Roman"/>
                <w:sz w:val="24"/>
                <w:szCs w:val="24"/>
              </w:rPr>
            </w:pPr>
          </w:p>
          <w:p w:rsidR="001E06CA" w:rsidRDefault="001E06CA" w:rsidP="001E06CA">
            <w:pPr>
              <w:spacing w:after="0" w:line="240" w:lineRule="auto"/>
              <w:contextualSpacing/>
              <w:rPr>
                <w:rFonts w:ascii="Times New Roman" w:hAnsi="Times New Roman" w:cs="Times New Roman"/>
                <w:sz w:val="24"/>
                <w:szCs w:val="24"/>
              </w:rPr>
            </w:pPr>
          </w:p>
          <w:p w:rsidR="001E06CA" w:rsidRDefault="001E06CA" w:rsidP="001E06CA">
            <w:pPr>
              <w:spacing w:after="0" w:line="240" w:lineRule="auto"/>
              <w:contextualSpacing/>
              <w:rPr>
                <w:rFonts w:ascii="Times New Roman" w:hAnsi="Times New Roman" w:cs="Times New Roman"/>
                <w:sz w:val="24"/>
                <w:szCs w:val="24"/>
              </w:rPr>
            </w:pPr>
          </w:p>
          <w:p w:rsidR="001E06CA" w:rsidRPr="001E06CA" w:rsidRDefault="001E06CA" w:rsidP="001E06CA">
            <w:pPr>
              <w:spacing w:after="0" w:line="240" w:lineRule="auto"/>
              <w:contextualSpacing/>
              <w:rPr>
                <w:rFonts w:ascii="Times New Roman" w:hAnsi="Times New Roman" w:cs="Times New Roman"/>
                <w:sz w:val="24"/>
                <w:szCs w:val="24"/>
              </w:rPr>
            </w:pPr>
          </w:p>
        </w:tc>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Holly Rachel Smith</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Holly Rachel Smith, PLLC</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HITT Business Center</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3803 Rectortown Road</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Marshall, VA  20115</w:t>
            </w:r>
          </w:p>
          <w:p w:rsidR="001E06CA" w:rsidRPr="001E06CA" w:rsidRDefault="0038133C" w:rsidP="001E06CA">
            <w:pPr>
              <w:spacing w:after="0" w:line="240" w:lineRule="auto"/>
              <w:contextualSpacing/>
              <w:rPr>
                <w:rFonts w:ascii="Times New Roman" w:hAnsi="Times New Roman" w:cs="Times New Roman"/>
                <w:sz w:val="24"/>
                <w:szCs w:val="24"/>
              </w:rPr>
            </w:pPr>
            <w:hyperlink r:id="rId66" w:history="1">
              <w:r w:rsidR="001E06CA" w:rsidRPr="001E06CA">
                <w:rPr>
                  <w:rStyle w:val="Hyperlink"/>
                  <w:rFonts w:ascii="Times New Roman" w:hAnsi="Times New Roman" w:cs="Times New Roman"/>
                  <w:sz w:val="24"/>
                  <w:szCs w:val="24"/>
                </w:rPr>
                <w:t>holly@raysmithlaw.com</w:t>
              </w:r>
            </w:hyperlink>
          </w:p>
          <w:p w:rsidR="001E06CA" w:rsidRPr="001E06CA" w:rsidRDefault="001E06CA" w:rsidP="001E06CA">
            <w:pPr>
              <w:spacing w:after="0" w:line="240" w:lineRule="auto"/>
              <w:contextualSpacing/>
              <w:rPr>
                <w:rFonts w:ascii="Times New Roman" w:hAnsi="Times New Roman" w:cs="Times New Roman"/>
                <w:sz w:val="24"/>
                <w:szCs w:val="24"/>
              </w:rPr>
            </w:pPr>
          </w:p>
        </w:tc>
      </w:tr>
      <w:tr w:rsidR="001E06CA" w:rsidRPr="001E06CA" w:rsidTr="001E06CA">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Barth E. Royer</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Bell &amp; Royer Co., LPA</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33 South Grant Avenue</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lastRenderedPageBreak/>
              <w:t>Columbus, OH  43215</w:t>
            </w:r>
          </w:p>
          <w:p w:rsidR="001E06CA" w:rsidRPr="001E06CA" w:rsidRDefault="0038133C" w:rsidP="001E06CA">
            <w:pPr>
              <w:spacing w:after="0" w:line="240" w:lineRule="auto"/>
              <w:contextualSpacing/>
              <w:rPr>
                <w:rFonts w:ascii="Times New Roman" w:hAnsi="Times New Roman" w:cs="Times New Roman"/>
                <w:sz w:val="24"/>
                <w:szCs w:val="24"/>
              </w:rPr>
            </w:pPr>
            <w:hyperlink r:id="rId67" w:history="1">
              <w:r w:rsidR="001E06CA" w:rsidRPr="001E06CA">
                <w:rPr>
                  <w:rStyle w:val="Hyperlink"/>
                  <w:rFonts w:ascii="Times New Roman" w:hAnsi="Times New Roman" w:cs="Times New Roman"/>
                  <w:sz w:val="24"/>
                  <w:szCs w:val="24"/>
                </w:rPr>
                <w:t>barthroyer@aol.com</w:t>
              </w:r>
            </w:hyperlink>
          </w:p>
        </w:tc>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lastRenderedPageBreak/>
              <w:t>Gregory J. Poulos</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EnerNOC</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101 Federal Street, Suite 1100</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lastRenderedPageBreak/>
              <w:t>Boston, MA  02110</w:t>
            </w:r>
          </w:p>
          <w:p w:rsidR="001E06CA" w:rsidRPr="001E06CA" w:rsidRDefault="0038133C" w:rsidP="001E06CA">
            <w:pPr>
              <w:spacing w:after="0" w:line="240" w:lineRule="auto"/>
              <w:contextualSpacing/>
              <w:rPr>
                <w:rFonts w:ascii="Times New Roman" w:hAnsi="Times New Roman" w:cs="Times New Roman"/>
                <w:sz w:val="24"/>
                <w:szCs w:val="24"/>
              </w:rPr>
            </w:pPr>
            <w:hyperlink r:id="rId68" w:history="1">
              <w:r w:rsidR="001E06CA" w:rsidRPr="001E06CA">
                <w:rPr>
                  <w:rStyle w:val="Hyperlink"/>
                  <w:rFonts w:ascii="Times New Roman" w:hAnsi="Times New Roman" w:cs="Times New Roman"/>
                  <w:sz w:val="24"/>
                  <w:szCs w:val="24"/>
                </w:rPr>
                <w:t>gpoulos@enernoc.com</w:t>
              </w:r>
            </w:hyperlink>
          </w:p>
          <w:p w:rsidR="001E06CA" w:rsidRPr="001E06CA" w:rsidRDefault="001E06CA" w:rsidP="001E06CA">
            <w:pPr>
              <w:spacing w:after="0" w:line="240" w:lineRule="auto"/>
              <w:contextualSpacing/>
              <w:rPr>
                <w:rFonts w:ascii="Times New Roman" w:hAnsi="Times New Roman" w:cs="Times New Roman"/>
                <w:sz w:val="24"/>
                <w:szCs w:val="24"/>
              </w:rPr>
            </w:pPr>
          </w:p>
        </w:tc>
      </w:tr>
      <w:tr w:rsidR="001E06CA" w:rsidRPr="001E06CA" w:rsidTr="001E06CA">
        <w:tc>
          <w:tcPr>
            <w:tcW w:w="4788" w:type="dxa"/>
          </w:tcPr>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lastRenderedPageBreak/>
              <w:t>Kenneth P. Kreider</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David A. Meyer</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Keating Muething &amp; Klekamp, PLL</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One East Fourth Street, Suite 1400</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Cincinnati, OH  45202</w:t>
            </w:r>
          </w:p>
          <w:p w:rsidR="001E06CA" w:rsidRPr="001E06CA" w:rsidRDefault="0038133C" w:rsidP="001E06CA">
            <w:pPr>
              <w:spacing w:after="0" w:line="240" w:lineRule="auto"/>
              <w:contextualSpacing/>
              <w:rPr>
                <w:rFonts w:ascii="Times New Roman" w:hAnsi="Times New Roman" w:cs="Times New Roman"/>
                <w:sz w:val="24"/>
                <w:szCs w:val="24"/>
              </w:rPr>
            </w:pPr>
            <w:hyperlink r:id="rId69" w:history="1">
              <w:r w:rsidR="001E06CA" w:rsidRPr="001E06CA">
                <w:rPr>
                  <w:rStyle w:val="Hyperlink"/>
                  <w:rFonts w:ascii="Times New Roman" w:hAnsi="Times New Roman" w:cs="Times New Roman"/>
                  <w:sz w:val="24"/>
                  <w:szCs w:val="24"/>
                </w:rPr>
                <w:t>kpkreider@kmklaw.com</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70" w:history="1">
              <w:r w:rsidR="001E06CA" w:rsidRPr="001E06CA">
                <w:rPr>
                  <w:rStyle w:val="Hyperlink"/>
                  <w:rFonts w:ascii="Times New Roman" w:hAnsi="Times New Roman" w:cs="Times New Roman"/>
                  <w:sz w:val="24"/>
                  <w:szCs w:val="24"/>
                </w:rPr>
                <w:t>dmeyer@kmklaw.com</w:t>
              </w:r>
            </w:hyperlink>
          </w:p>
          <w:p w:rsidR="001E06CA" w:rsidRPr="001E06CA" w:rsidRDefault="001E06CA" w:rsidP="001E06CA">
            <w:pPr>
              <w:spacing w:after="0" w:line="240" w:lineRule="auto"/>
              <w:contextualSpacing/>
              <w:rPr>
                <w:rFonts w:ascii="Times New Roman" w:hAnsi="Times New Roman" w:cs="Times New Roman"/>
                <w:sz w:val="24"/>
                <w:szCs w:val="24"/>
              </w:rPr>
            </w:pPr>
          </w:p>
          <w:p w:rsidR="001E06CA" w:rsidRPr="001E06CA" w:rsidRDefault="001E06CA" w:rsidP="001E06CA">
            <w:pPr>
              <w:spacing w:after="0" w:line="240" w:lineRule="auto"/>
              <w:contextualSpacing/>
              <w:rPr>
                <w:rFonts w:ascii="Times New Roman" w:hAnsi="Times New Roman" w:cs="Times New Roman"/>
                <w:sz w:val="24"/>
                <w:szCs w:val="24"/>
              </w:rPr>
            </w:pPr>
          </w:p>
        </w:tc>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Werner L. Margard III</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John H. Jones</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William Wright</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Stephen Beeler</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Assistant Attorneys General</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Public Utilities Section</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180 East Broad Street, 6th Floor</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Columbus, OH  43215</w:t>
            </w:r>
          </w:p>
          <w:p w:rsidR="001E06CA" w:rsidRPr="001E06CA" w:rsidRDefault="0038133C" w:rsidP="001E06CA">
            <w:pPr>
              <w:spacing w:after="0" w:line="240" w:lineRule="auto"/>
              <w:contextualSpacing/>
              <w:rPr>
                <w:rFonts w:ascii="Times New Roman" w:hAnsi="Times New Roman" w:cs="Times New Roman"/>
                <w:sz w:val="24"/>
                <w:szCs w:val="24"/>
              </w:rPr>
            </w:pPr>
            <w:hyperlink r:id="rId71" w:history="1">
              <w:r w:rsidR="001E06CA" w:rsidRPr="001E06CA">
                <w:rPr>
                  <w:rStyle w:val="Hyperlink"/>
                  <w:rFonts w:ascii="Times New Roman" w:hAnsi="Times New Roman" w:cs="Times New Roman"/>
                  <w:sz w:val="24"/>
                  <w:szCs w:val="24"/>
                </w:rPr>
                <w:t>werner.margard@puc.state.oh.us</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72" w:history="1">
              <w:r w:rsidR="001E06CA" w:rsidRPr="001E06CA">
                <w:rPr>
                  <w:rStyle w:val="Hyperlink"/>
                  <w:rFonts w:ascii="Times New Roman" w:hAnsi="Times New Roman" w:cs="Times New Roman"/>
                  <w:sz w:val="24"/>
                  <w:szCs w:val="24"/>
                </w:rPr>
                <w:t>william.wright@puc.state.oh.us</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73" w:history="1">
              <w:r w:rsidR="001E06CA" w:rsidRPr="001E06CA">
                <w:rPr>
                  <w:rStyle w:val="Hyperlink"/>
                  <w:rFonts w:ascii="Times New Roman" w:hAnsi="Times New Roman" w:cs="Times New Roman"/>
                  <w:sz w:val="24"/>
                  <w:szCs w:val="24"/>
                </w:rPr>
                <w:t>John.Jones@puc.state.oh.us</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74" w:history="1">
              <w:r w:rsidR="001E06CA" w:rsidRPr="001E06CA">
                <w:rPr>
                  <w:rStyle w:val="Hyperlink"/>
                  <w:rFonts w:ascii="Times New Roman" w:hAnsi="Times New Roman" w:cs="Times New Roman"/>
                  <w:sz w:val="24"/>
                  <w:szCs w:val="24"/>
                </w:rPr>
                <w:t>steven.beeler@puc.state.oh.us</w:t>
              </w:r>
            </w:hyperlink>
          </w:p>
          <w:p w:rsidR="001E06CA" w:rsidRPr="001E06CA" w:rsidRDefault="001E06CA" w:rsidP="001E06CA">
            <w:pPr>
              <w:spacing w:after="0" w:line="240" w:lineRule="auto"/>
              <w:contextualSpacing/>
              <w:rPr>
                <w:rFonts w:ascii="Times New Roman" w:hAnsi="Times New Roman" w:cs="Times New Roman"/>
                <w:sz w:val="24"/>
                <w:szCs w:val="24"/>
              </w:rPr>
            </w:pPr>
          </w:p>
        </w:tc>
      </w:tr>
      <w:tr w:rsidR="001E06CA" w:rsidRPr="001E06CA" w:rsidTr="001E06CA">
        <w:tc>
          <w:tcPr>
            <w:tcW w:w="4788" w:type="dxa"/>
          </w:tcPr>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Emma F. Hand</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Douglas G. Bonner</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Keith C. Nusbaum</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Clinton A. Vince</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SNR Denton US, LLP</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1301 K Street, NW, Suite 600, East Tower</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Washington, DC  20005-3364</w:t>
            </w:r>
          </w:p>
          <w:p w:rsidR="001E06CA" w:rsidRPr="001E06CA" w:rsidRDefault="0038133C" w:rsidP="001E06CA">
            <w:pPr>
              <w:keepNext/>
              <w:keepLines/>
              <w:spacing w:after="0" w:line="240" w:lineRule="auto"/>
              <w:contextualSpacing/>
              <w:rPr>
                <w:rFonts w:ascii="Times New Roman" w:hAnsi="Times New Roman" w:cs="Times New Roman"/>
                <w:sz w:val="24"/>
                <w:szCs w:val="24"/>
              </w:rPr>
            </w:pPr>
            <w:hyperlink r:id="rId75" w:history="1">
              <w:r w:rsidR="001E06CA" w:rsidRPr="001E06CA">
                <w:rPr>
                  <w:rStyle w:val="Hyperlink"/>
                  <w:rFonts w:ascii="Times New Roman" w:hAnsi="Times New Roman" w:cs="Times New Roman"/>
                  <w:sz w:val="24"/>
                  <w:szCs w:val="24"/>
                </w:rPr>
                <w:t>emma.hand@snrdenton.com</w:t>
              </w:r>
            </w:hyperlink>
          </w:p>
          <w:p w:rsidR="001E06CA" w:rsidRPr="001E06CA" w:rsidRDefault="0038133C" w:rsidP="001E06CA">
            <w:pPr>
              <w:keepNext/>
              <w:keepLines/>
              <w:spacing w:after="0" w:line="240" w:lineRule="auto"/>
              <w:contextualSpacing/>
              <w:rPr>
                <w:rFonts w:ascii="Times New Roman" w:hAnsi="Times New Roman" w:cs="Times New Roman"/>
                <w:sz w:val="24"/>
                <w:szCs w:val="24"/>
              </w:rPr>
            </w:pPr>
            <w:hyperlink r:id="rId76" w:history="1">
              <w:r w:rsidR="001E06CA" w:rsidRPr="001E06CA">
                <w:rPr>
                  <w:rStyle w:val="Hyperlink"/>
                  <w:rFonts w:ascii="Times New Roman" w:hAnsi="Times New Roman" w:cs="Times New Roman"/>
                  <w:sz w:val="24"/>
                  <w:szCs w:val="24"/>
                </w:rPr>
                <w:t>doug.bonner@snrdenton.com</w:t>
              </w:r>
            </w:hyperlink>
          </w:p>
          <w:p w:rsidR="001E06CA" w:rsidRPr="001E06CA" w:rsidRDefault="0038133C" w:rsidP="001E06CA">
            <w:pPr>
              <w:keepNext/>
              <w:keepLines/>
              <w:spacing w:after="0" w:line="240" w:lineRule="auto"/>
              <w:contextualSpacing/>
              <w:rPr>
                <w:rFonts w:ascii="Times New Roman" w:hAnsi="Times New Roman" w:cs="Times New Roman"/>
                <w:sz w:val="24"/>
                <w:szCs w:val="24"/>
              </w:rPr>
            </w:pPr>
            <w:hyperlink r:id="rId77" w:history="1">
              <w:r w:rsidR="001E06CA" w:rsidRPr="001E06CA">
                <w:rPr>
                  <w:rStyle w:val="Hyperlink"/>
                  <w:rFonts w:ascii="Times New Roman" w:hAnsi="Times New Roman" w:cs="Times New Roman"/>
                  <w:sz w:val="24"/>
                  <w:szCs w:val="24"/>
                </w:rPr>
                <w:t>clinton.vince@snrdenton.com</w:t>
              </w:r>
            </w:hyperlink>
          </w:p>
          <w:p w:rsidR="001E06CA" w:rsidRPr="001E06CA" w:rsidRDefault="001E06CA" w:rsidP="001E06CA">
            <w:pPr>
              <w:keepNext/>
              <w:keepLines/>
              <w:spacing w:after="0" w:line="240" w:lineRule="auto"/>
              <w:contextualSpacing/>
              <w:rPr>
                <w:rFonts w:ascii="Times New Roman" w:hAnsi="Times New Roman" w:cs="Times New Roman"/>
                <w:sz w:val="24"/>
                <w:szCs w:val="24"/>
              </w:rPr>
            </w:pPr>
          </w:p>
        </w:tc>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Philip B. Sineneng</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Terrance A. Mebane</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Carolyn S. Flahive</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Thompson &amp; Hine, LLP</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41 S. High Street, Suite 1700</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Columbus, OH  43215</w:t>
            </w:r>
          </w:p>
          <w:p w:rsidR="001E06CA" w:rsidRPr="001E06CA" w:rsidRDefault="0038133C" w:rsidP="001E06CA">
            <w:pPr>
              <w:spacing w:after="0" w:line="240" w:lineRule="auto"/>
              <w:contextualSpacing/>
              <w:rPr>
                <w:rFonts w:ascii="Times New Roman" w:hAnsi="Times New Roman" w:cs="Times New Roman"/>
                <w:sz w:val="24"/>
                <w:szCs w:val="24"/>
              </w:rPr>
            </w:pPr>
            <w:hyperlink r:id="rId78" w:history="1">
              <w:r w:rsidR="001E06CA" w:rsidRPr="001E06CA">
                <w:rPr>
                  <w:rStyle w:val="Hyperlink"/>
                  <w:rFonts w:ascii="Times New Roman" w:hAnsi="Times New Roman" w:cs="Times New Roman"/>
                  <w:sz w:val="24"/>
                  <w:szCs w:val="24"/>
                </w:rPr>
                <w:t>philip.sineneng@thompsonhine.com</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79" w:history="1">
              <w:r w:rsidR="001E06CA" w:rsidRPr="001E06CA">
                <w:rPr>
                  <w:rStyle w:val="Hyperlink"/>
                  <w:rFonts w:ascii="Times New Roman" w:hAnsi="Times New Roman" w:cs="Times New Roman"/>
                  <w:sz w:val="24"/>
                  <w:szCs w:val="24"/>
                </w:rPr>
                <w:t>carolyn.flahive@thompsonhine.com</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80" w:history="1">
              <w:r w:rsidR="001E06CA" w:rsidRPr="001E06CA">
                <w:rPr>
                  <w:rStyle w:val="Hyperlink"/>
                  <w:rFonts w:ascii="Times New Roman" w:hAnsi="Times New Roman" w:cs="Times New Roman"/>
                  <w:sz w:val="24"/>
                  <w:szCs w:val="24"/>
                </w:rPr>
                <w:t>terrance.mebane@thompsonhine.com</w:t>
              </w:r>
            </w:hyperlink>
          </w:p>
          <w:p w:rsidR="001E06CA" w:rsidRPr="001E06CA" w:rsidRDefault="001E06CA" w:rsidP="001E06CA">
            <w:pPr>
              <w:spacing w:after="0" w:line="240" w:lineRule="auto"/>
              <w:contextualSpacing/>
              <w:rPr>
                <w:rFonts w:ascii="Times New Roman" w:hAnsi="Times New Roman" w:cs="Times New Roman"/>
                <w:sz w:val="24"/>
                <w:szCs w:val="24"/>
              </w:rPr>
            </w:pPr>
          </w:p>
        </w:tc>
      </w:tr>
      <w:tr w:rsidR="001E06CA" w:rsidRPr="001E06CA" w:rsidTr="001E06CA">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Samuel C. Randazzo</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Joseph E. Oliker</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Frank P. Darr</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McNees Wallace &amp; Nurick</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21 East State Street, 17th Floor</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Columbus, OH  43215</w:t>
            </w:r>
          </w:p>
          <w:p w:rsidR="001E06CA" w:rsidRPr="001E06CA" w:rsidRDefault="0038133C" w:rsidP="001E06CA">
            <w:pPr>
              <w:spacing w:after="0" w:line="240" w:lineRule="auto"/>
              <w:contextualSpacing/>
              <w:rPr>
                <w:rFonts w:ascii="Times New Roman" w:hAnsi="Times New Roman" w:cs="Times New Roman"/>
                <w:sz w:val="24"/>
                <w:szCs w:val="24"/>
              </w:rPr>
            </w:pPr>
            <w:hyperlink r:id="rId81" w:history="1">
              <w:r w:rsidR="001E06CA" w:rsidRPr="001E06CA">
                <w:rPr>
                  <w:rStyle w:val="Hyperlink"/>
                  <w:rFonts w:ascii="Times New Roman" w:hAnsi="Times New Roman" w:cs="Times New Roman"/>
                  <w:sz w:val="24"/>
                  <w:szCs w:val="24"/>
                </w:rPr>
                <w:t>sam@mwncmh.com</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82" w:history="1">
              <w:r w:rsidR="001E06CA" w:rsidRPr="001E06CA">
                <w:rPr>
                  <w:rStyle w:val="Hyperlink"/>
                  <w:rFonts w:ascii="Times New Roman" w:hAnsi="Times New Roman" w:cs="Times New Roman"/>
                  <w:sz w:val="24"/>
                  <w:szCs w:val="24"/>
                </w:rPr>
                <w:t>joliker@mwncmh.com</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83" w:history="1">
              <w:r w:rsidR="001E06CA" w:rsidRPr="001E06CA">
                <w:rPr>
                  <w:rStyle w:val="Hyperlink"/>
                  <w:rFonts w:ascii="Times New Roman" w:hAnsi="Times New Roman" w:cs="Times New Roman"/>
                  <w:sz w:val="24"/>
                  <w:szCs w:val="24"/>
                </w:rPr>
                <w:t>fdarr@mwncmh.com</w:t>
              </w:r>
            </w:hyperlink>
          </w:p>
          <w:p w:rsidR="001E06CA" w:rsidRPr="001E06CA" w:rsidRDefault="001E06CA" w:rsidP="001E06CA">
            <w:pPr>
              <w:spacing w:after="0" w:line="240" w:lineRule="auto"/>
              <w:contextualSpacing/>
              <w:rPr>
                <w:rFonts w:ascii="Times New Roman" w:hAnsi="Times New Roman" w:cs="Times New Roman"/>
                <w:sz w:val="24"/>
                <w:szCs w:val="24"/>
              </w:rPr>
            </w:pPr>
          </w:p>
        </w:tc>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Colleen L. Mooney</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David C. Rinebolt</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Ohio Partners for Affordable Energy</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231 West Lima Street, PO Box 1793</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Findlay, OH  45840</w:t>
            </w:r>
          </w:p>
          <w:p w:rsidR="001E06CA" w:rsidRPr="001E06CA" w:rsidRDefault="0038133C" w:rsidP="001E06CA">
            <w:pPr>
              <w:spacing w:after="0" w:line="240" w:lineRule="auto"/>
              <w:contextualSpacing/>
              <w:rPr>
                <w:rFonts w:ascii="Times New Roman" w:hAnsi="Times New Roman" w:cs="Times New Roman"/>
                <w:sz w:val="24"/>
                <w:szCs w:val="24"/>
              </w:rPr>
            </w:pPr>
            <w:hyperlink r:id="rId84" w:history="1">
              <w:r w:rsidR="001E06CA" w:rsidRPr="001E06CA">
                <w:rPr>
                  <w:rStyle w:val="Hyperlink"/>
                  <w:rFonts w:ascii="Times New Roman" w:hAnsi="Times New Roman" w:cs="Times New Roman"/>
                  <w:sz w:val="24"/>
                  <w:szCs w:val="24"/>
                </w:rPr>
                <w:t>cmooney2@columbus.rr.com</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85" w:history="1">
              <w:r w:rsidR="001E06CA" w:rsidRPr="001E06CA">
                <w:rPr>
                  <w:rStyle w:val="Hyperlink"/>
                  <w:rFonts w:ascii="Times New Roman" w:hAnsi="Times New Roman" w:cs="Times New Roman"/>
                  <w:sz w:val="24"/>
                  <w:szCs w:val="24"/>
                </w:rPr>
                <w:t>drinebolt@ohiopartners.org</w:t>
              </w:r>
            </w:hyperlink>
          </w:p>
          <w:p w:rsidR="001E06CA" w:rsidRPr="001E06CA" w:rsidRDefault="001E06CA" w:rsidP="001E06CA">
            <w:pPr>
              <w:spacing w:after="0" w:line="240" w:lineRule="auto"/>
              <w:contextualSpacing/>
              <w:rPr>
                <w:rFonts w:ascii="Times New Roman" w:hAnsi="Times New Roman" w:cs="Times New Roman"/>
                <w:sz w:val="24"/>
                <w:szCs w:val="24"/>
              </w:rPr>
            </w:pPr>
          </w:p>
        </w:tc>
      </w:tr>
      <w:tr w:rsidR="001E06CA" w:rsidRPr="001E06CA" w:rsidTr="001E06CA">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John N. Estes III</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Paul F. Wright</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Skadden Arps Slate Meagher &amp; Flom LLP</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1440 New York Avenue, NW</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Washington, DC  20005</w:t>
            </w:r>
          </w:p>
          <w:p w:rsidR="001E06CA" w:rsidRPr="001E06CA" w:rsidRDefault="0038133C" w:rsidP="001E06CA">
            <w:pPr>
              <w:spacing w:after="0" w:line="240" w:lineRule="auto"/>
              <w:contextualSpacing/>
              <w:rPr>
                <w:rFonts w:ascii="Times New Roman" w:hAnsi="Times New Roman" w:cs="Times New Roman"/>
                <w:sz w:val="24"/>
                <w:szCs w:val="24"/>
              </w:rPr>
            </w:pPr>
            <w:hyperlink r:id="rId86" w:history="1">
              <w:r w:rsidR="001E06CA" w:rsidRPr="001E06CA">
                <w:rPr>
                  <w:rStyle w:val="Hyperlink"/>
                  <w:rFonts w:ascii="Times New Roman" w:hAnsi="Times New Roman" w:cs="Times New Roman"/>
                  <w:sz w:val="24"/>
                  <w:szCs w:val="24"/>
                </w:rPr>
                <w:t>jestes@skadden.com</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87" w:history="1">
              <w:r w:rsidR="001E06CA" w:rsidRPr="001E06CA">
                <w:rPr>
                  <w:rStyle w:val="Hyperlink"/>
                  <w:rFonts w:ascii="Times New Roman" w:hAnsi="Times New Roman" w:cs="Times New Roman"/>
                  <w:sz w:val="24"/>
                  <w:szCs w:val="24"/>
                </w:rPr>
                <w:t>paul.wright@skadden.com</w:t>
              </w:r>
            </w:hyperlink>
          </w:p>
          <w:p w:rsidR="001E06CA" w:rsidRPr="001E06CA" w:rsidRDefault="001E06CA" w:rsidP="001E06CA">
            <w:pPr>
              <w:spacing w:after="0" w:line="240" w:lineRule="auto"/>
              <w:contextualSpacing/>
              <w:rPr>
                <w:rFonts w:ascii="Times New Roman" w:hAnsi="Times New Roman" w:cs="Times New Roman"/>
                <w:sz w:val="24"/>
                <w:szCs w:val="24"/>
              </w:rPr>
            </w:pPr>
          </w:p>
        </w:tc>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Tara C. Santarelli</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Environmental Law &amp; Policy Center</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1207 Grandview Avenue, Suite 201</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Columbus, OH  43212</w:t>
            </w:r>
          </w:p>
          <w:p w:rsidR="001E06CA" w:rsidRPr="001E06CA" w:rsidRDefault="0038133C" w:rsidP="001E06CA">
            <w:pPr>
              <w:spacing w:after="0" w:line="240" w:lineRule="auto"/>
              <w:contextualSpacing/>
              <w:rPr>
                <w:rFonts w:ascii="Times New Roman" w:hAnsi="Times New Roman" w:cs="Times New Roman"/>
                <w:sz w:val="24"/>
                <w:szCs w:val="24"/>
              </w:rPr>
            </w:pPr>
            <w:hyperlink r:id="rId88" w:history="1">
              <w:r w:rsidR="001E06CA" w:rsidRPr="001E06CA">
                <w:rPr>
                  <w:rStyle w:val="Hyperlink"/>
                  <w:rFonts w:ascii="Times New Roman" w:hAnsi="Times New Roman" w:cs="Times New Roman"/>
                  <w:sz w:val="24"/>
                  <w:szCs w:val="24"/>
                </w:rPr>
                <w:t>tsantarelli@elpc.org</w:t>
              </w:r>
            </w:hyperlink>
          </w:p>
        </w:tc>
      </w:tr>
      <w:tr w:rsidR="001E06CA" w:rsidRPr="001E06CA" w:rsidTr="001E06CA">
        <w:tc>
          <w:tcPr>
            <w:tcW w:w="4788" w:type="dxa"/>
          </w:tcPr>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lastRenderedPageBreak/>
              <w:t>Joel Malina</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Executive Director</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COMPLETE Coalition</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1317 F Street, NE, Suite 600</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Washington, DC  20004</w:t>
            </w:r>
          </w:p>
          <w:p w:rsidR="001E06CA" w:rsidRPr="001E06CA" w:rsidRDefault="0038133C" w:rsidP="001E06CA">
            <w:pPr>
              <w:spacing w:after="0" w:line="240" w:lineRule="auto"/>
              <w:contextualSpacing/>
              <w:rPr>
                <w:rFonts w:ascii="Times New Roman" w:hAnsi="Times New Roman" w:cs="Times New Roman"/>
                <w:sz w:val="24"/>
                <w:szCs w:val="24"/>
              </w:rPr>
            </w:pPr>
            <w:hyperlink r:id="rId89" w:history="1">
              <w:r w:rsidR="001E06CA" w:rsidRPr="001E06CA">
                <w:rPr>
                  <w:rStyle w:val="Hyperlink"/>
                  <w:rFonts w:ascii="Times New Roman" w:hAnsi="Times New Roman" w:cs="Times New Roman"/>
                  <w:sz w:val="24"/>
                  <w:szCs w:val="24"/>
                </w:rPr>
                <w:t>malina@wexlerwalker.com</w:t>
              </w:r>
            </w:hyperlink>
          </w:p>
          <w:p w:rsidR="001E06CA" w:rsidRPr="001E06CA" w:rsidRDefault="001E06CA" w:rsidP="001E06CA">
            <w:pPr>
              <w:spacing w:after="0" w:line="240" w:lineRule="auto"/>
              <w:contextualSpacing/>
              <w:rPr>
                <w:rFonts w:ascii="Times New Roman" w:hAnsi="Times New Roman" w:cs="Times New Roman"/>
                <w:sz w:val="24"/>
                <w:szCs w:val="24"/>
              </w:rPr>
            </w:pPr>
          </w:p>
        </w:tc>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Christopher J. Allwein</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Williams, Allwein and Moser, LLC</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1373 Granview Avenue, Sutie 212</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Columbus, OH  43212</w:t>
            </w:r>
          </w:p>
          <w:p w:rsidR="001E06CA" w:rsidRPr="001E06CA" w:rsidRDefault="0038133C" w:rsidP="001E06CA">
            <w:pPr>
              <w:spacing w:after="0" w:line="240" w:lineRule="auto"/>
              <w:contextualSpacing/>
              <w:rPr>
                <w:rFonts w:ascii="Times New Roman" w:hAnsi="Times New Roman" w:cs="Times New Roman"/>
                <w:sz w:val="24"/>
                <w:szCs w:val="24"/>
              </w:rPr>
            </w:pPr>
            <w:hyperlink r:id="rId90" w:history="1">
              <w:r w:rsidR="001E06CA" w:rsidRPr="001E06CA">
                <w:rPr>
                  <w:rStyle w:val="Hyperlink"/>
                  <w:rFonts w:ascii="Times New Roman" w:hAnsi="Times New Roman" w:cs="Times New Roman"/>
                  <w:sz w:val="24"/>
                  <w:szCs w:val="24"/>
                </w:rPr>
                <w:t>callwein@wamenergylaw.com</w:t>
              </w:r>
            </w:hyperlink>
          </w:p>
          <w:p w:rsidR="001E06CA" w:rsidRPr="001E06CA" w:rsidRDefault="001E06CA" w:rsidP="001E06CA">
            <w:pPr>
              <w:spacing w:after="0" w:line="240" w:lineRule="auto"/>
              <w:contextualSpacing/>
              <w:rPr>
                <w:rFonts w:ascii="Times New Roman" w:hAnsi="Times New Roman" w:cs="Times New Roman"/>
                <w:sz w:val="24"/>
                <w:szCs w:val="24"/>
              </w:rPr>
            </w:pPr>
          </w:p>
          <w:p w:rsidR="001E06CA" w:rsidRPr="001E06CA" w:rsidRDefault="001E06CA" w:rsidP="001E06CA">
            <w:pPr>
              <w:spacing w:after="0" w:line="240" w:lineRule="auto"/>
              <w:contextualSpacing/>
              <w:rPr>
                <w:rFonts w:ascii="Times New Roman" w:hAnsi="Times New Roman" w:cs="Times New Roman"/>
                <w:sz w:val="24"/>
                <w:szCs w:val="24"/>
              </w:rPr>
            </w:pPr>
          </w:p>
        </w:tc>
      </w:tr>
      <w:tr w:rsidR="001E06CA" w:rsidRPr="001E06CA" w:rsidTr="001E06CA">
        <w:tc>
          <w:tcPr>
            <w:tcW w:w="4788" w:type="dxa"/>
          </w:tcPr>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Jay L. Kooper</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Katherine Guerry</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Hess Corporation</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One Hess Plaza</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Woodbridge, NJ  07095</w:t>
            </w:r>
          </w:p>
          <w:p w:rsidR="001E06CA" w:rsidRPr="001E06CA" w:rsidRDefault="0038133C" w:rsidP="001E06CA">
            <w:pPr>
              <w:keepNext/>
              <w:keepLines/>
              <w:spacing w:after="0" w:line="240" w:lineRule="auto"/>
              <w:contextualSpacing/>
              <w:rPr>
                <w:rFonts w:ascii="Times New Roman" w:hAnsi="Times New Roman" w:cs="Times New Roman"/>
                <w:sz w:val="24"/>
                <w:szCs w:val="24"/>
              </w:rPr>
            </w:pPr>
            <w:hyperlink r:id="rId91" w:history="1">
              <w:r w:rsidR="001E06CA" w:rsidRPr="001E06CA">
                <w:rPr>
                  <w:rStyle w:val="Hyperlink"/>
                  <w:rFonts w:ascii="Times New Roman" w:hAnsi="Times New Roman" w:cs="Times New Roman"/>
                  <w:sz w:val="24"/>
                  <w:szCs w:val="24"/>
                </w:rPr>
                <w:t>jkooper@hess.com</w:t>
              </w:r>
            </w:hyperlink>
          </w:p>
          <w:p w:rsidR="001E06CA" w:rsidRPr="001E06CA" w:rsidRDefault="0038133C" w:rsidP="001E06CA">
            <w:pPr>
              <w:keepNext/>
              <w:keepLines/>
              <w:spacing w:after="0" w:line="240" w:lineRule="auto"/>
              <w:contextualSpacing/>
              <w:rPr>
                <w:rFonts w:ascii="Times New Roman" w:hAnsi="Times New Roman" w:cs="Times New Roman"/>
                <w:sz w:val="24"/>
                <w:szCs w:val="24"/>
              </w:rPr>
            </w:pPr>
            <w:hyperlink r:id="rId92" w:history="1">
              <w:r w:rsidR="001E06CA" w:rsidRPr="001E06CA">
                <w:rPr>
                  <w:rStyle w:val="Hyperlink"/>
                  <w:rFonts w:ascii="Times New Roman" w:hAnsi="Times New Roman" w:cs="Times New Roman"/>
                  <w:sz w:val="24"/>
                  <w:szCs w:val="24"/>
                </w:rPr>
                <w:t>kguerry@hess.com</w:t>
              </w:r>
            </w:hyperlink>
          </w:p>
          <w:p w:rsidR="001E06CA" w:rsidRPr="001E06CA" w:rsidRDefault="001E06CA" w:rsidP="001E06CA">
            <w:pPr>
              <w:keepNext/>
              <w:keepLines/>
              <w:spacing w:after="0" w:line="240" w:lineRule="auto"/>
              <w:contextualSpacing/>
              <w:rPr>
                <w:rFonts w:ascii="Times New Roman" w:hAnsi="Times New Roman" w:cs="Times New Roman"/>
                <w:sz w:val="24"/>
                <w:szCs w:val="24"/>
              </w:rPr>
            </w:pPr>
          </w:p>
        </w:tc>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Allen Freifeld</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Samuel A. Wolfe</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Viridity Energy, Inc.</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100 West Elm Street, Suite 410</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Conshohocken, PA  19428</w:t>
            </w:r>
          </w:p>
          <w:p w:rsidR="001E06CA" w:rsidRPr="001E06CA" w:rsidRDefault="0038133C" w:rsidP="001E06CA">
            <w:pPr>
              <w:spacing w:after="0" w:line="240" w:lineRule="auto"/>
              <w:contextualSpacing/>
              <w:rPr>
                <w:rFonts w:ascii="Times New Roman" w:hAnsi="Times New Roman" w:cs="Times New Roman"/>
                <w:sz w:val="24"/>
                <w:szCs w:val="24"/>
              </w:rPr>
            </w:pPr>
            <w:hyperlink r:id="rId93" w:history="1">
              <w:r w:rsidR="001E06CA" w:rsidRPr="001E06CA">
                <w:rPr>
                  <w:rStyle w:val="Hyperlink"/>
                  <w:rFonts w:ascii="Times New Roman" w:hAnsi="Times New Roman" w:cs="Times New Roman"/>
                  <w:sz w:val="24"/>
                  <w:szCs w:val="24"/>
                </w:rPr>
                <w:t>afreifeld@viridityenergy.com</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94" w:history="1">
              <w:r w:rsidR="001E06CA" w:rsidRPr="001E06CA">
                <w:rPr>
                  <w:rStyle w:val="Hyperlink"/>
                  <w:rFonts w:ascii="Times New Roman" w:hAnsi="Times New Roman" w:cs="Times New Roman"/>
                  <w:sz w:val="24"/>
                  <w:szCs w:val="24"/>
                </w:rPr>
                <w:t>swolfe@viridityenergy.com</w:t>
              </w:r>
            </w:hyperlink>
          </w:p>
          <w:p w:rsidR="001E06CA" w:rsidRPr="001E06CA" w:rsidRDefault="001E06CA" w:rsidP="001E06CA">
            <w:pPr>
              <w:spacing w:after="0" w:line="240" w:lineRule="auto"/>
              <w:contextualSpacing/>
              <w:rPr>
                <w:rFonts w:ascii="Times New Roman" w:hAnsi="Times New Roman" w:cs="Times New Roman"/>
                <w:sz w:val="24"/>
                <w:szCs w:val="24"/>
              </w:rPr>
            </w:pPr>
          </w:p>
        </w:tc>
      </w:tr>
      <w:tr w:rsidR="001E06CA" w:rsidRPr="001E06CA" w:rsidTr="001E06CA">
        <w:tc>
          <w:tcPr>
            <w:tcW w:w="4788" w:type="dxa"/>
          </w:tcPr>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Robert Korandovich</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KOREEnergy</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P.O. Box 148</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Sunbury, OH  43074</w:t>
            </w:r>
          </w:p>
          <w:p w:rsidR="001E06CA" w:rsidRPr="001E06CA" w:rsidRDefault="0038133C" w:rsidP="001E06CA">
            <w:pPr>
              <w:keepNext/>
              <w:keepLines/>
              <w:spacing w:after="0" w:line="240" w:lineRule="auto"/>
              <w:contextualSpacing/>
              <w:rPr>
                <w:rFonts w:ascii="Times New Roman" w:hAnsi="Times New Roman" w:cs="Times New Roman"/>
                <w:sz w:val="24"/>
                <w:szCs w:val="24"/>
              </w:rPr>
            </w:pPr>
            <w:hyperlink r:id="rId95" w:history="1">
              <w:r w:rsidR="001E06CA" w:rsidRPr="001E06CA">
                <w:rPr>
                  <w:rStyle w:val="Hyperlink"/>
                  <w:rFonts w:ascii="Times New Roman" w:hAnsi="Times New Roman" w:cs="Times New Roman"/>
                  <w:sz w:val="24"/>
                  <w:szCs w:val="24"/>
                </w:rPr>
                <w:t>korenergy@insight.rr.com</w:t>
              </w:r>
            </w:hyperlink>
          </w:p>
          <w:p w:rsidR="001E06CA" w:rsidRPr="001E06CA" w:rsidRDefault="001E06CA" w:rsidP="001E06CA">
            <w:pPr>
              <w:keepNext/>
              <w:keepLines/>
              <w:spacing w:after="0" w:line="240" w:lineRule="auto"/>
              <w:contextualSpacing/>
              <w:rPr>
                <w:rFonts w:ascii="Times New Roman" w:hAnsi="Times New Roman" w:cs="Times New Roman"/>
                <w:sz w:val="24"/>
                <w:szCs w:val="24"/>
              </w:rPr>
            </w:pPr>
          </w:p>
        </w:tc>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Chad A. Endsley</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Chief Legal Counsel</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Ohio Farm Bureau Federation</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280 North High Street</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P.O. Box 182383</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Columbus, OH  43218-2383</w:t>
            </w:r>
          </w:p>
          <w:p w:rsidR="001E06CA" w:rsidRPr="001E06CA" w:rsidRDefault="0038133C" w:rsidP="001E06CA">
            <w:pPr>
              <w:spacing w:after="0" w:line="240" w:lineRule="auto"/>
              <w:contextualSpacing/>
              <w:rPr>
                <w:rFonts w:ascii="Times New Roman" w:hAnsi="Times New Roman" w:cs="Times New Roman"/>
                <w:sz w:val="24"/>
                <w:szCs w:val="24"/>
              </w:rPr>
            </w:pPr>
            <w:hyperlink r:id="rId96" w:history="1">
              <w:r w:rsidR="001E06CA" w:rsidRPr="001E06CA">
                <w:rPr>
                  <w:rStyle w:val="Hyperlink"/>
                  <w:rFonts w:ascii="Times New Roman" w:hAnsi="Times New Roman" w:cs="Times New Roman"/>
                  <w:sz w:val="24"/>
                  <w:szCs w:val="24"/>
                </w:rPr>
                <w:t>cendsley@ofbf.org</w:t>
              </w:r>
            </w:hyperlink>
          </w:p>
          <w:p w:rsidR="001E06CA" w:rsidRPr="001E06CA" w:rsidRDefault="001E06CA" w:rsidP="001E06CA">
            <w:pPr>
              <w:spacing w:after="0" w:line="240" w:lineRule="auto"/>
              <w:contextualSpacing/>
              <w:rPr>
                <w:rFonts w:ascii="Times New Roman" w:hAnsi="Times New Roman" w:cs="Times New Roman"/>
                <w:sz w:val="24"/>
                <w:szCs w:val="24"/>
              </w:rPr>
            </w:pPr>
          </w:p>
        </w:tc>
      </w:tr>
      <w:tr w:rsidR="001E06CA" w:rsidRPr="001E06CA" w:rsidTr="001E06CA">
        <w:tc>
          <w:tcPr>
            <w:tcW w:w="4788" w:type="dxa"/>
          </w:tcPr>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Jeanne W. Kingery</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Associate General counsel</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Amy B. Spiller</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Deputy General Counsel</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139 E. Fourth Street, 1303-Main</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P.O. Box 961</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Cincinnati, OH  45201-0960</w:t>
            </w:r>
          </w:p>
          <w:p w:rsidR="001E06CA" w:rsidRPr="001E06CA" w:rsidRDefault="0038133C" w:rsidP="001E06CA">
            <w:pPr>
              <w:keepNext/>
              <w:keepLines/>
              <w:spacing w:after="0" w:line="240" w:lineRule="auto"/>
              <w:contextualSpacing/>
              <w:rPr>
                <w:rFonts w:ascii="Times New Roman" w:hAnsi="Times New Roman" w:cs="Times New Roman"/>
                <w:sz w:val="24"/>
                <w:szCs w:val="24"/>
              </w:rPr>
            </w:pPr>
            <w:hyperlink r:id="rId97" w:history="1">
              <w:r w:rsidR="001E06CA" w:rsidRPr="001E06CA">
                <w:rPr>
                  <w:rStyle w:val="Hyperlink"/>
                  <w:rFonts w:ascii="Times New Roman" w:hAnsi="Times New Roman" w:cs="Times New Roman"/>
                  <w:sz w:val="24"/>
                  <w:szCs w:val="24"/>
                </w:rPr>
                <w:t>Jeanne.Kingery@duke-energy.com</w:t>
              </w:r>
            </w:hyperlink>
          </w:p>
          <w:p w:rsidR="001E06CA" w:rsidRPr="001E06CA" w:rsidRDefault="0038133C" w:rsidP="001E06CA">
            <w:pPr>
              <w:keepNext/>
              <w:keepLines/>
              <w:spacing w:after="0" w:line="240" w:lineRule="auto"/>
              <w:contextualSpacing/>
              <w:rPr>
                <w:rFonts w:ascii="Times New Roman" w:hAnsi="Times New Roman" w:cs="Times New Roman"/>
                <w:sz w:val="24"/>
                <w:szCs w:val="24"/>
              </w:rPr>
            </w:pPr>
            <w:hyperlink r:id="rId98" w:history="1">
              <w:r w:rsidR="001E06CA" w:rsidRPr="001E06CA">
                <w:rPr>
                  <w:rStyle w:val="Hyperlink"/>
                  <w:rFonts w:ascii="Times New Roman" w:hAnsi="Times New Roman" w:cs="Times New Roman"/>
                  <w:sz w:val="24"/>
                  <w:szCs w:val="24"/>
                </w:rPr>
                <w:t>Amy.Spiller@duke-energy.com</w:t>
              </w:r>
            </w:hyperlink>
          </w:p>
          <w:p w:rsidR="001E06CA" w:rsidRPr="001E06CA" w:rsidRDefault="001E06CA" w:rsidP="001E06CA">
            <w:pPr>
              <w:keepNext/>
              <w:keepLines/>
              <w:spacing w:after="0" w:line="240" w:lineRule="auto"/>
              <w:contextualSpacing/>
              <w:rPr>
                <w:rFonts w:ascii="Times New Roman" w:hAnsi="Times New Roman" w:cs="Times New Roman"/>
                <w:sz w:val="24"/>
                <w:szCs w:val="24"/>
              </w:rPr>
            </w:pPr>
          </w:p>
        </w:tc>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Mark S. Yurick</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Zachary D. Kravitz</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Taft Stettinius &amp; Hollister LLP</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65 East State Street, Suite 1000</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Columbus, OH  43215</w:t>
            </w:r>
          </w:p>
          <w:p w:rsidR="001E06CA" w:rsidRPr="001E06CA" w:rsidRDefault="0038133C" w:rsidP="001E06CA">
            <w:pPr>
              <w:spacing w:after="0" w:line="240" w:lineRule="auto"/>
              <w:contextualSpacing/>
              <w:rPr>
                <w:rFonts w:ascii="Times New Roman" w:hAnsi="Times New Roman" w:cs="Times New Roman"/>
                <w:sz w:val="24"/>
                <w:szCs w:val="24"/>
              </w:rPr>
            </w:pPr>
            <w:hyperlink r:id="rId99" w:history="1">
              <w:r w:rsidR="001E06CA" w:rsidRPr="001E06CA">
                <w:rPr>
                  <w:rStyle w:val="Hyperlink"/>
                  <w:rFonts w:ascii="Times New Roman" w:hAnsi="Times New Roman" w:cs="Times New Roman"/>
                  <w:sz w:val="24"/>
                  <w:szCs w:val="24"/>
                </w:rPr>
                <w:t>myurick@taftlaw.com</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100" w:history="1">
              <w:r w:rsidR="001E06CA" w:rsidRPr="001E06CA">
                <w:rPr>
                  <w:rStyle w:val="Hyperlink"/>
                  <w:rFonts w:ascii="Times New Roman" w:hAnsi="Times New Roman" w:cs="Times New Roman"/>
                  <w:sz w:val="24"/>
                  <w:szCs w:val="24"/>
                </w:rPr>
                <w:t>zkravitz@taftlaw.com</w:t>
              </w:r>
            </w:hyperlink>
          </w:p>
        </w:tc>
      </w:tr>
      <w:tr w:rsidR="001E06CA" w:rsidRPr="001E06CA" w:rsidTr="001E06CA">
        <w:tc>
          <w:tcPr>
            <w:tcW w:w="4788" w:type="dxa"/>
          </w:tcPr>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Roger P. Sugarman</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Kegler, Brown, Hill &amp; Ritter</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65 East State Street, Suite 1800</w:t>
            </w:r>
          </w:p>
          <w:p w:rsidR="001E06CA" w:rsidRPr="001E06CA" w:rsidRDefault="001E06CA" w:rsidP="001E06CA">
            <w:pPr>
              <w:keepNext/>
              <w:keepLines/>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Columbus, OH  43215</w:t>
            </w:r>
          </w:p>
          <w:p w:rsidR="001E06CA" w:rsidRPr="001E06CA" w:rsidRDefault="0038133C" w:rsidP="001E06CA">
            <w:pPr>
              <w:keepNext/>
              <w:keepLines/>
              <w:spacing w:after="0" w:line="240" w:lineRule="auto"/>
              <w:contextualSpacing/>
              <w:rPr>
                <w:rFonts w:ascii="Times New Roman" w:hAnsi="Times New Roman" w:cs="Times New Roman"/>
                <w:sz w:val="24"/>
                <w:szCs w:val="24"/>
              </w:rPr>
            </w:pPr>
            <w:hyperlink r:id="rId101" w:history="1">
              <w:r w:rsidR="001E06CA" w:rsidRPr="001E06CA">
                <w:rPr>
                  <w:rStyle w:val="Hyperlink"/>
                  <w:rFonts w:ascii="Times New Roman" w:hAnsi="Times New Roman" w:cs="Times New Roman"/>
                  <w:sz w:val="24"/>
                  <w:szCs w:val="24"/>
                </w:rPr>
                <w:t>rsugarman@keglerbrown.com</w:t>
              </w:r>
            </w:hyperlink>
          </w:p>
          <w:p w:rsidR="001E06CA" w:rsidRPr="001E06CA" w:rsidRDefault="001E06CA" w:rsidP="001E06CA">
            <w:pPr>
              <w:keepNext/>
              <w:keepLines/>
              <w:spacing w:after="0" w:line="240" w:lineRule="auto"/>
              <w:contextualSpacing/>
              <w:rPr>
                <w:rFonts w:ascii="Times New Roman" w:hAnsi="Times New Roman" w:cs="Times New Roman"/>
                <w:sz w:val="24"/>
                <w:szCs w:val="24"/>
              </w:rPr>
            </w:pPr>
          </w:p>
        </w:tc>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Brian P. Barger</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Brady, Coyle &amp; Schmidt, Ltd.</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4052 Holland-Sylvania Road</w:t>
            </w:r>
          </w:p>
          <w:p w:rsidR="001E06CA" w:rsidRPr="001E06CA" w:rsidRDefault="001E06CA" w:rsidP="001E06CA">
            <w:pPr>
              <w:spacing w:after="0" w:line="240" w:lineRule="auto"/>
              <w:contextualSpacing/>
              <w:rPr>
                <w:rFonts w:ascii="Times New Roman" w:hAnsi="Times New Roman" w:cs="Times New Roman"/>
                <w:sz w:val="24"/>
                <w:szCs w:val="24"/>
              </w:rPr>
            </w:pPr>
            <w:r w:rsidRPr="001E06CA">
              <w:rPr>
                <w:rFonts w:ascii="Times New Roman" w:hAnsi="Times New Roman" w:cs="Times New Roman"/>
                <w:sz w:val="24"/>
                <w:szCs w:val="24"/>
              </w:rPr>
              <w:t>Toledo, OH  43623</w:t>
            </w:r>
          </w:p>
          <w:p w:rsidR="001E06CA" w:rsidRPr="001E06CA" w:rsidRDefault="0038133C" w:rsidP="001E06CA">
            <w:pPr>
              <w:spacing w:after="0" w:line="240" w:lineRule="auto"/>
              <w:contextualSpacing/>
              <w:rPr>
                <w:rFonts w:ascii="Times New Roman" w:hAnsi="Times New Roman" w:cs="Times New Roman"/>
                <w:sz w:val="24"/>
                <w:szCs w:val="24"/>
              </w:rPr>
            </w:pPr>
            <w:hyperlink r:id="rId102" w:history="1">
              <w:r w:rsidR="001E06CA" w:rsidRPr="001E06CA">
                <w:rPr>
                  <w:rStyle w:val="Hyperlink"/>
                  <w:rFonts w:ascii="Times New Roman" w:hAnsi="Times New Roman" w:cs="Times New Roman"/>
                  <w:sz w:val="24"/>
                  <w:szCs w:val="24"/>
                </w:rPr>
                <w:t>bpbarger@bcslawyers.com</w:t>
              </w:r>
            </w:hyperlink>
          </w:p>
          <w:p w:rsidR="001E06CA" w:rsidRPr="001E06CA" w:rsidRDefault="001E06CA" w:rsidP="001E06CA">
            <w:pPr>
              <w:spacing w:after="0" w:line="240" w:lineRule="auto"/>
              <w:contextualSpacing/>
              <w:rPr>
                <w:rFonts w:ascii="Times New Roman" w:hAnsi="Times New Roman" w:cs="Times New Roman"/>
                <w:sz w:val="24"/>
                <w:szCs w:val="24"/>
              </w:rPr>
            </w:pPr>
          </w:p>
        </w:tc>
      </w:tr>
      <w:tr w:rsidR="001E06CA" w:rsidRPr="001E06CA" w:rsidTr="001E06CA">
        <w:tc>
          <w:tcPr>
            <w:tcW w:w="4788" w:type="dxa"/>
          </w:tcPr>
          <w:p w:rsidR="001E06CA" w:rsidRPr="001E06CA" w:rsidRDefault="001E06CA" w:rsidP="001E06CA">
            <w:pPr>
              <w:keepNext/>
              <w:keepLines/>
              <w:spacing w:after="0" w:line="240" w:lineRule="auto"/>
              <w:contextualSpacing/>
              <w:rPr>
                <w:rFonts w:ascii="Times New Roman" w:hAnsi="Times New Roman" w:cs="Times New Roman"/>
                <w:sz w:val="24"/>
                <w:szCs w:val="24"/>
              </w:rPr>
            </w:pPr>
          </w:p>
        </w:tc>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p>
        </w:tc>
      </w:tr>
      <w:tr w:rsidR="001E06CA" w:rsidRPr="001E06CA" w:rsidTr="001E06CA">
        <w:tc>
          <w:tcPr>
            <w:tcW w:w="4788" w:type="dxa"/>
          </w:tcPr>
          <w:p w:rsidR="001E06CA" w:rsidRPr="001E06CA" w:rsidRDefault="001E06CA" w:rsidP="001E06CA">
            <w:pPr>
              <w:keepNext/>
              <w:keepLines/>
              <w:spacing w:after="0" w:line="240" w:lineRule="auto"/>
              <w:contextualSpacing/>
              <w:rPr>
                <w:rFonts w:ascii="Times New Roman" w:hAnsi="Times New Roman" w:cs="Times New Roman"/>
                <w:sz w:val="24"/>
                <w:szCs w:val="24"/>
              </w:rPr>
            </w:pPr>
          </w:p>
        </w:tc>
        <w:tc>
          <w:tcPr>
            <w:tcW w:w="4788" w:type="dxa"/>
          </w:tcPr>
          <w:p w:rsidR="001E06CA" w:rsidRPr="001E06CA" w:rsidRDefault="001E06CA" w:rsidP="001E06CA">
            <w:pPr>
              <w:spacing w:after="0" w:line="240" w:lineRule="auto"/>
              <w:contextualSpacing/>
              <w:rPr>
                <w:rFonts w:ascii="Times New Roman" w:hAnsi="Times New Roman" w:cs="Times New Roman"/>
                <w:sz w:val="24"/>
                <w:szCs w:val="24"/>
              </w:rPr>
            </w:pPr>
          </w:p>
        </w:tc>
      </w:tr>
    </w:tbl>
    <w:p w:rsidR="001E06CA" w:rsidRPr="001E06CA" w:rsidRDefault="001E06CA" w:rsidP="001E06CA">
      <w:pPr>
        <w:spacing w:after="0" w:line="240" w:lineRule="auto"/>
        <w:contextualSpacing/>
        <w:rPr>
          <w:rFonts w:ascii="Times New Roman" w:hAnsi="Times New Roman" w:cs="Times New Roman"/>
          <w:sz w:val="24"/>
          <w:szCs w:val="24"/>
        </w:rPr>
      </w:pPr>
    </w:p>
    <w:p w:rsidR="001E06CA" w:rsidRPr="001E06CA" w:rsidRDefault="001E06CA" w:rsidP="001E06CA">
      <w:pPr>
        <w:spacing w:after="0" w:line="240" w:lineRule="auto"/>
        <w:contextualSpacing/>
        <w:rPr>
          <w:rFonts w:ascii="Times New Roman" w:hAnsi="Times New Roman" w:cs="Times New Roman"/>
          <w:b/>
          <w:sz w:val="24"/>
          <w:szCs w:val="24"/>
          <w:u w:val="single"/>
        </w:rPr>
      </w:pPr>
      <w:r w:rsidRPr="001E06CA">
        <w:rPr>
          <w:rFonts w:ascii="Times New Roman" w:hAnsi="Times New Roman" w:cs="Times New Roman"/>
          <w:b/>
          <w:sz w:val="24"/>
          <w:szCs w:val="24"/>
          <w:u w:val="single"/>
        </w:rPr>
        <w:t>Additional Electronic Service</w:t>
      </w:r>
    </w:p>
    <w:p w:rsidR="001E06CA" w:rsidRPr="001E06CA" w:rsidRDefault="001E06CA" w:rsidP="001E06CA">
      <w:pPr>
        <w:spacing w:after="0" w:line="240" w:lineRule="auto"/>
        <w:contextualSpacing/>
        <w:rPr>
          <w:rFonts w:ascii="Times New Roman" w:hAnsi="Times New Roman" w:cs="Times New Roman"/>
          <w:b/>
          <w:sz w:val="24"/>
          <w:szCs w:val="24"/>
          <w:u w:val="single"/>
        </w:rPr>
      </w:pPr>
    </w:p>
    <w:p w:rsidR="001E06CA" w:rsidRPr="001E06CA" w:rsidRDefault="0038133C" w:rsidP="001E06CA">
      <w:pPr>
        <w:spacing w:after="0" w:line="240" w:lineRule="auto"/>
        <w:contextualSpacing/>
        <w:rPr>
          <w:rFonts w:ascii="Times New Roman" w:hAnsi="Times New Roman" w:cs="Times New Roman"/>
          <w:sz w:val="24"/>
          <w:szCs w:val="24"/>
        </w:rPr>
      </w:pPr>
      <w:hyperlink r:id="rId103" w:history="1">
        <w:r w:rsidR="001E06CA" w:rsidRPr="001E06CA">
          <w:rPr>
            <w:rStyle w:val="Hyperlink"/>
            <w:rFonts w:ascii="Times New Roman" w:hAnsi="Times New Roman" w:cs="Times New Roman"/>
            <w:sz w:val="24"/>
            <w:szCs w:val="24"/>
          </w:rPr>
          <w:t>greta.see@puc.state.oh.us</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104" w:history="1">
        <w:r w:rsidR="001E06CA" w:rsidRPr="001E06CA">
          <w:rPr>
            <w:rStyle w:val="Hyperlink"/>
            <w:rFonts w:ascii="Times New Roman" w:hAnsi="Times New Roman" w:cs="Times New Roman"/>
            <w:sz w:val="24"/>
            <w:szCs w:val="24"/>
          </w:rPr>
          <w:t>jeff.jones@puc.state.oh.us</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105" w:history="1">
        <w:r w:rsidR="001E06CA" w:rsidRPr="001E06CA">
          <w:rPr>
            <w:rStyle w:val="Hyperlink"/>
            <w:rFonts w:ascii="Times New Roman" w:hAnsi="Times New Roman" w:cs="Times New Roman"/>
            <w:sz w:val="24"/>
            <w:szCs w:val="24"/>
          </w:rPr>
          <w:t>tammy.turkenton@puc.state.oh.us</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106" w:history="1">
        <w:r w:rsidR="001E06CA" w:rsidRPr="001E06CA">
          <w:rPr>
            <w:rStyle w:val="Hyperlink"/>
            <w:rFonts w:ascii="Times New Roman" w:hAnsi="Times New Roman" w:cs="Times New Roman"/>
            <w:sz w:val="24"/>
            <w:szCs w:val="24"/>
          </w:rPr>
          <w:t>jodi.bair@puc.state.oh.us</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107" w:history="1">
        <w:r w:rsidR="001E06CA" w:rsidRPr="001E06CA">
          <w:rPr>
            <w:rStyle w:val="Hyperlink"/>
            <w:rFonts w:ascii="Times New Roman" w:hAnsi="Times New Roman" w:cs="Times New Roman"/>
            <w:sz w:val="24"/>
            <w:szCs w:val="24"/>
          </w:rPr>
          <w:t>bob.fortney@puc.state.oh.us</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108" w:history="1">
        <w:r w:rsidR="001E06CA" w:rsidRPr="001E06CA">
          <w:rPr>
            <w:rStyle w:val="Hyperlink"/>
            <w:rFonts w:ascii="Times New Roman" w:hAnsi="Times New Roman" w:cs="Times New Roman"/>
            <w:sz w:val="24"/>
            <w:szCs w:val="24"/>
          </w:rPr>
          <w:t>doris.mccarter@puc.state.oh.us</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109" w:history="1">
        <w:r w:rsidR="001E06CA" w:rsidRPr="001E06CA">
          <w:rPr>
            <w:rStyle w:val="Hyperlink"/>
            <w:rFonts w:ascii="Times New Roman" w:hAnsi="Times New Roman" w:cs="Times New Roman"/>
            <w:sz w:val="24"/>
            <w:szCs w:val="24"/>
          </w:rPr>
          <w:t>stephen.reilly@puc.state.oh.us</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110" w:history="1">
        <w:r w:rsidR="001E06CA" w:rsidRPr="001E06CA">
          <w:rPr>
            <w:rStyle w:val="Hyperlink"/>
            <w:rFonts w:ascii="Times New Roman" w:hAnsi="Times New Roman" w:cs="Times New Roman"/>
            <w:sz w:val="24"/>
            <w:szCs w:val="24"/>
          </w:rPr>
          <w:t>john.jones@puc.state.oh.us</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111" w:history="1">
        <w:r w:rsidR="001E06CA" w:rsidRPr="001E06CA">
          <w:rPr>
            <w:rStyle w:val="Hyperlink"/>
            <w:rFonts w:ascii="Times New Roman" w:hAnsi="Times New Roman" w:cs="Times New Roman"/>
            <w:sz w:val="24"/>
            <w:szCs w:val="24"/>
          </w:rPr>
          <w:t>daniel.shields@puc.state.oh.us</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112" w:history="1">
        <w:r w:rsidR="001E06CA" w:rsidRPr="001E06CA">
          <w:rPr>
            <w:rStyle w:val="Hyperlink"/>
            <w:rFonts w:ascii="Times New Roman" w:hAnsi="Times New Roman" w:cs="Times New Roman"/>
            <w:sz w:val="24"/>
            <w:szCs w:val="24"/>
          </w:rPr>
          <w:t>dclark1@aep.com</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113" w:history="1">
        <w:r w:rsidR="001E06CA" w:rsidRPr="001E06CA">
          <w:rPr>
            <w:rStyle w:val="Hyperlink"/>
            <w:rFonts w:ascii="Times New Roman" w:hAnsi="Times New Roman" w:cs="Times New Roman"/>
            <w:sz w:val="24"/>
            <w:szCs w:val="24"/>
          </w:rPr>
          <w:t>grady@occ.state.oh.us</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114" w:history="1">
        <w:r w:rsidR="001E06CA" w:rsidRPr="001E06CA">
          <w:rPr>
            <w:rStyle w:val="Hyperlink"/>
            <w:rFonts w:ascii="Times New Roman" w:hAnsi="Times New Roman" w:cs="Times New Roman"/>
            <w:sz w:val="24"/>
            <w:szCs w:val="24"/>
          </w:rPr>
          <w:t>keith.nusbaum@snrdenton.com</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115" w:history="1">
        <w:r w:rsidR="001E06CA" w:rsidRPr="001E06CA">
          <w:rPr>
            <w:rStyle w:val="Hyperlink"/>
            <w:rFonts w:ascii="Times New Roman" w:hAnsi="Times New Roman" w:cs="Times New Roman"/>
            <w:sz w:val="24"/>
            <w:szCs w:val="24"/>
          </w:rPr>
          <w:t>ned.ford@fuse.net</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116" w:history="1">
        <w:r w:rsidR="001E06CA" w:rsidRPr="001E06CA">
          <w:rPr>
            <w:rStyle w:val="Hyperlink"/>
            <w:rFonts w:ascii="Times New Roman" w:hAnsi="Times New Roman" w:cs="Times New Roman"/>
            <w:sz w:val="24"/>
            <w:szCs w:val="24"/>
          </w:rPr>
          <w:t>pfox@hilliardohio.gov</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117" w:history="1">
        <w:r w:rsidR="001E06CA" w:rsidRPr="001E06CA">
          <w:rPr>
            <w:rStyle w:val="Hyperlink"/>
            <w:rFonts w:ascii="Times New Roman" w:hAnsi="Times New Roman" w:cs="Times New Roman"/>
            <w:sz w:val="24"/>
            <w:szCs w:val="24"/>
          </w:rPr>
          <w:t>ricks@ohanet.org</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118" w:history="1">
        <w:r w:rsidR="001E06CA" w:rsidRPr="001E06CA">
          <w:rPr>
            <w:rStyle w:val="Hyperlink"/>
            <w:rFonts w:ascii="Times New Roman" w:hAnsi="Times New Roman" w:cs="Times New Roman"/>
            <w:sz w:val="24"/>
            <w:szCs w:val="24"/>
          </w:rPr>
          <w:t>joseph.dominquez@exeloncorp.com</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119" w:history="1">
        <w:r w:rsidR="001E06CA" w:rsidRPr="001E06CA">
          <w:rPr>
            <w:rStyle w:val="Hyperlink"/>
            <w:rFonts w:ascii="Times New Roman" w:hAnsi="Times New Roman" w:cs="Times New Roman"/>
            <w:sz w:val="24"/>
            <w:szCs w:val="24"/>
          </w:rPr>
          <w:t>dsullivan@nrdc.org</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120" w:history="1">
        <w:r w:rsidR="001E06CA" w:rsidRPr="001E06CA">
          <w:rPr>
            <w:rStyle w:val="Hyperlink"/>
            <w:rFonts w:ascii="Times New Roman" w:hAnsi="Times New Roman" w:cs="Times New Roman"/>
            <w:sz w:val="24"/>
            <w:szCs w:val="24"/>
          </w:rPr>
          <w:t>whitt@whitt-sturtevant.com</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121" w:history="1">
        <w:r w:rsidR="001E06CA" w:rsidRPr="001E06CA">
          <w:rPr>
            <w:rStyle w:val="Hyperlink"/>
            <w:rFonts w:ascii="Times New Roman" w:hAnsi="Times New Roman" w:cs="Times New Roman"/>
            <w:sz w:val="24"/>
            <w:szCs w:val="24"/>
          </w:rPr>
          <w:t>thompson@whitt-sturtevant.com</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122" w:history="1">
        <w:r w:rsidR="001E06CA" w:rsidRPr="001E06CA">
          <w:rPr>
            <w:rStyle w:val="Hyperlink"/>
            <w:rFonts w:ascii="Times New Roman" w:hAnsi="Times New Roman" w:cs="Times New Roman"/>
            <w:sz w:val="24"/>
            <w:szCs w:val="24"/>
          </w:rPr>
          <w:t>aaragona@eimerstahl.com</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123" w:history="1">
        <w:r w:rsidR="001E06CA" w:rsidRPr="001E06CA">
          <w:rPr>
            <w:rStyle w:val="Hyperlink"/>
            <w:rFonts w:ascii="Times New Roman" w:hAnsi="Times New Roman" w:cs="Times New Roman"/>
            <w:sz w:val="24"/>
            <w:szCs w:val="24"/>
          </w:rPr>
          <w:t>ssolberg@eimerstahl.com</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124" w:history="1">
        <w:r w:rsidR="001E06CA" w:rsidRPr="001E06CA">
          <w:rPr>
            <w:rStyle w:val="Hyperlink"/>
            <w:rFonts w:ascii="Times New Roman" w:hAnsi="Times New Roman" w:cs="Times New Roman"/>
            <w:sz w:val="24"/>
            <w:szCs w:val="24"/>
          </w:rPr>
          <w:t>callwein@wamenergylaw.com</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125" w:history="1">
        <w:r w:rsidR="001E06CA" w:rsidRPr="001E06CA">
          <w:rPr>
            <w:rStyle w:val="Hyperlink"/>
            <w:rFonts w:ascii="Times New Roman" w:hAnsi="Times New Roman" w:cs="Times New Roman"/>
            <w:sz w:val="24"/>
            <w:szCs w:val="24"/>
          </w:rPr>
          <w:t>sasloan@aep.com</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126" w:history="1">
        <w:r w:rsidR="001E06CA" w:rsidRPr="001E06CA">
          <w:rPr>
            <w:rStyle w:val="Hyperlink"/>
            <w:rFonts w:ascii="Times New Roman" w:hAnsi="Times New Roman" w:cs="Times New Roman"/>
            <w:sz w:val="24"/>
            <w:szCs w:val="24"/>
          </w:rPr>
          <w:t>Kim.Wissman@puc.state.oh.us</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127" w:history="1">
        <w:r w:rsidR="001E06CA" w:rsidRPr="001E06CA">
          <w:rPr>
            <w:rStyle w:val="Hyperlink"/>
            <w:rFonts w:ascii="Times New Roman" w:hAnsi="Times New Roman" w:cs="Times New Roman"/>
            <w:sz w:val="24"/>
            <w:szCs w:val="24"/>
          </w:rPr>
          <w:t>Hisham.Choueiki@puc.state.oh.us</w:t>
        </w:r>
      </w:hyperlink>
    </w:p>
    <w:p w:rsidR="001E06CA" w:rsidRPr="001E06CA" w:rsidRDefault="0038133C" w:rsidP="001E06CA">
      <w:pPr>
        <w:spacing w:after="0" w:line="240" w:lineRule="auto"/>
        <w:contextualSpacing/>
        <w:rPr>
          <w:rFonts w:ascii="Times New Roman" w:hAnsi="Times New Roman" w:cs="Times New Roman"/>
          <w:sz w:val="24"/>
          <w:szCs w:val="24"/>
        </w:rPr>
      </w:pPr>
      <w:hyperlink r:id="rId128" w:history="1">
        <w:r w:rsidR="001E06CA" w:rsidRPr="001E06CA">
          <w:rPr>
            <w:rStyle w:val="Hyperlink"/>
            <w:rFonts w:ascii="Times New Roman" w:hAnsi="Times New Roman" w:cs="Times New Roman"/>
            <w:sz w:val="24"/>
            <w:szCs w:val="24"/>
          </w:rPr>
          <w:t>Dan.Johnson@puc.state.oh.us</w:t>
        </w:r>
      </w:hyperlink>
    </w:p>
    <w:p w:rsidR="0051797C" w:rsidRPr="001D4DC8" w:rsidRDefault="0038133C" w:rsidP="0050726B">
      <w:pPr>
        <w:spacing w:after="0" w:line="240" w:lineRule="auto"/>
        <w:contextualSpacing/>
        <w:rPr>
          <w:rFonts w:ascii="Times New Roman" w:hAnsi="Times New Roman" w:cs="Times New Roman"/>
          <w:sz w:val="24"/>
          <w:szCs w:val="24"/>
        </w:rPr>
      </w:pPr>
      <w:hyperlink r:id="rId129" w:history="1">
        <w:r w:rsidR="001E06CA" w:rsidRPr="001E06CA">
          <w:rPr>
            <w:rStyle w:val="Hyperlink"/>
            <w:rFonts w:ascii="Times New Roman" w:hAnsi="Times New Roman" w:cs="Times New Roman"/>
            <w:sz w:val="24"/>
            <w:szCs w:val="24"/>
          </w:rPr>
          <w:t>Sarah.Parrot@puc.state.oh.us</w:t>
        </w:r>
      </w:hyperlink>
    </w:p>
    <w:sectPr w:rsidR="0051797C" w:rsidRPr="001D4DC8" w:rsidSect="00B34A5C">
      <w:headerReference w:type="default" r:id="rId130"/>
      <w:footerReference w:type="even" r:id="rId131"/>
      <w:footerReference w:type="default" r:id="rId132"/>
      <w:headerReference w:type="first" r:id="rId133"/>
      <w:footerReference w:type="first" r:id="rId134"/>
      <w:pgSz w:w="12240" w:h="15840"/>
      <w:pgMar w:top="1440" w:right="180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26B" w:rsidRDefault="0050726B" w:rsidP="00037D70">
      <w:pPr>
        <w:spacing w:after="0" w:line="240" w:lineRule="auto"/>
      </w:pPr>
      <w:r>
        <w:separator/>
      </w:r>
    </w:p>
  </w:endnote>
  <w:endnote w:type="continuationSeparator" w:id="0">
    <w:p w:rsidR="0050726B" w:rsidRDefault="0050726B" w:rsidP="00037D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6B" w:rsidRDefault="0038133C" w:rsidP="00332D22">
    <w:pPr>
      <w:pStyle w:val="Footer"/>
      <w:framePr w:wrap="around" w:vAnchor="text" w:hAnchor="margin" w:xAlign="center" w:y="1"/>
      <w:rPr>
        <w:rStyle w:val="PageNumber"/>
      </w:rPr>
    </w:pPr>
    <w:r>
      <w:rPr>
        <w:rStyle w:val="PageNumber"/>
      </w:rPr>
      <w:fldChar w:fldCharType="begin"/>
    </w:r>
    <w:r w:rsidR="0050726B">
      <w:rPr>
        <w:rStyle w:val="PageNumber"/>
      </w:rPr>
      <w:instrText xml:space="preserve">PAGE  </w:instrText>
    </w:r>
    <w:r>
      <w:rPr>
        <w:rStyle w:val="PageNumber"/>
      </w:rPr>
      <w:fldChar w:fldCharType="end"/>
    </w:r>
  </w:p>
  <w:p w:rsidR="0050726B" w:rsidRDefault="005072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6B" w:rsidRDefault="0050726B">
    <w:pPr>
      <w:pStyle w:val="Footer"/>
      <w:rPr>
        <w:rStyle w:val="PageNumber"/>
      </w:rPr>
    </w:pPr>
    <w:r>
      <w:rPr>
        <w:rStyle w:val="PageNumber"/>
      </w:rPr>
      <w:t>#718780v1</w:t>
    </w:r>
  </w:p>
  <w:p w:rsidR="0050726B" w:rsidRDefault="0050726B">
    <w:pPr>
      <w:pStyle w:val="Footer"/>
    </w:pPr>
    <w:r>
      <w:rPr>
        <w:rStyle w:val="PageNumber"/>
      </w:rPr>
      <w:t>97000.00850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6B" w:rsidRDefault="0050726B" w:rsidP="00332D22">
    <w:pPr>
      <w:pStyle w:val="Footer"/>
      <w:rPr>
        <w:rFonts w:ascii="Times New Roman" w:hAnsi="Times New Roman" w:cs="Times New Roman"/>
        <w:sz w:val="16"/>
      </w:rPr>
    </w:pPr>
    <w:r>
      <w:rPr>
        <w:rFonts w:ascii="Times New Roman" w:hAnsi="Times New Roman" w:cs="Times New Roman"/>
        <w:sz w:val="16"/>
      </w:rPr>
      <w:t>#718780v1</w:t>
    </w:r>
  </w:p>
  <w:p w:rsidR="0050726B" w:rsidRDefault="0050726B" w:rsidP="00332D22">
    <w:pPr>
      <w:pStyle w:val="Footer"/>
      <w:rPr>
        <w:rFonts w:ascii="Times New Roman" w:hAnsi="Times New Roman" w:cs="Times New Roman"/>
        <w:sz w:val="16"/>
      </w:rPr>
    </w:pPr>
    <w:r>
      <w:rPr>
        <w:rFonts w:ascii="Times New Roman" w:hAnsi="Times New Roman" w:cs="Times New Roman"/>
        <w:sz w:val="16"/>
      </w:rPr>
      <w:t>97000.00850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6B" w:rsidRDefault="0050726B" w:rsidP="001D4DC8">
    <w:pPr>
      <w:pStyle w:val="Footer"/>
      <w:rPr>
        <w:rFonts w:ascii="Times New Roman" w:hAnsi="Times New Roman" w:cs="Times New Roman"/>
        <w:sz w:val="16"/>
      </w:rPr>
    </w:pPr>
    <w:r>
      <w:rPr>
        <w:rFonts w:ascii="Times New Roman" w:hAnsi="Times New Roman" w:cs="Times New Roman"/>
        <w:sz w:val="16"/>
      </w:rPr>
      <w:t>#718780v1</w:t>
    </w:r>
  </w:p>
  <w:p w:rsidR="0050726B" w:rsidRPr="00E86268" w:rsidRDefault="0050726B" w:rsidP="001D4DC8">
    <w:pPr>
      <w:pStyle w:val="Footer"/>
      <w:rPr>
        <w:rFonts w:ascii="Times New Roman" w:hAnsi="Times New Roman" w:cs="Times New Roman"/>
        <w:sz w:val="24"/>
        <w:szCs w:val="24"/>
      </w:rPr>
    </w:pPr>
    <w:r>
      <w:rPr>
        <w:rFonts w:ascii="Times New Roman" w:hAnsi="Times New Roman" w:cs="Times New Roman"/>
        <w:sz w:val="16"/>
      </w:rPr>
      <w:t>97000.00850</w:t>
    </w:r>
    <w:r>
      <w:rPr>
        <w:rFonts w:ascii="Times New Roman" w:hAnsi="Times New Roman" w:cs="Times New Roman"/>
        <w:sz w:val="16"/>
      </w:rPr>
      <w:tab/>
    </w:r>
    <w:r w:rsidR="0038133C" w:rsidRPr="00E86268">
      <w:rPr>
        <w:rFonts w:ascii="Times New Roman" w:hAnsi="Times New Roman" w:cs="Times New Roman"/>
        <w:sz w:val="24"/>
        <w:szCs w:val="24"/>
      </w:rPr>
      <w:fldChar w:fldCharType="begin"/>
    </w:r>
    <w:r w:rsidRPr="00E86268">
      <w:rPr>
        <w:rFonts w:ascii="Times New Roman" w:hAnsi="Times New Roman" w:cs="Times New Roman"/>
        <w:sz w:val="24"/>
        <w:szCs w:val="24"/>
      </w:rPr>
      <w:instrText xml:space="preserve"> PAGE   \* MERGEFORMAT </w:instrText>
    </w:r>
    <w:r w:rsidR="0038133C" w:rsidRPr="00E86268">
      <w:rPr>
        <w:rFonts w:ascii="Times New Roman" w:hAnsi="Times New Roman" w:cs="Times New Roman"/>
        <w:sz w:val="24"/>
        <w:szCs w:val="24"/>
      </w:rPr>
      <w:fldChar w:fldCharType="separate"/>
    </w:r>
    <w:r w:rsidR="00FE29B4">
      <w:rPr>
        <w:rFonts w:ascii="Times New Roman" w:hAnsi="Times New Roman" w:cs="Times New Roman"/>
        <w:noProof/>
        <w:sz w:val="24"/>
        <w:szCs w:val="24"/>
      </w:rPr>
      <w:t>i</w:t>
    </w:r>
    <w:r w:rsidR="0038133C" w:rsidRPr="00E86268">
      <w:rPr>
        <w:rFonts w:ascii="Times New Roman" w:hAnsi="Times New Roman" w:cs="Times New Roman"/>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6B" w:rsidRDefault="0038133C" w:rsidP="001D4DC8">
    <w:pPr>
      <w:pStyle w:val="Footer"/>
      <w:framePr w:wrap="around" w:vAnchor="text" w:hAnchor="margin" w:xAlign="center" w:y="1"/>
      <w:rPr>
        <w:rStyle w:val="PageNumber"/>
      </w:rPr>
    </w:pPr>
    <w:r>
      <w:rPr>
        <w:rStyle w:val="PageNumber"/>
      </w:rPr>
      <w:fldChar w:fldCharType="begin"/>
    </w:r>
    <w:r w:rsidR="0050726B">
      <w:rPr>
        <w:rStyle w:val="PageNumber"/>
      </w:rPr>
      <w:instrText xml:space="preserve">PAGE  </w:instrText>
    </w:r>
    <w:r>
      <w:rPr>
        <w:rStyle w:val="PageNumber"/>
      </w:rPr>
      <w:fldChar w:fldCharType="end"/>
    </w:r>
  </w:p>
  <w:p w:rsidR="0050726B" w:rsidRDefault="0050726B">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6B" w:rsidRDefault="0038133C" w:rsidP="001D4DC8">
    <w:pPr>
      <w:pStyle w:val="Footer"/>
      <w:framePr w:wrap="around" w:vAnchor="text" w:hAnchor="margin" w:xAlign="center" w:y="1"/>
      <w:rPr>
        <w:rStyle w:val="PageNumber"/>
      </w:rPr>
    </w:pPr>
    <w:r>
      <w:rPr>
        <w:rStyle w:val="PageNumber"/>
      </w:rPr>
      <w:fldChar w:fldCharType="begin"/>
    </w:r>
    <w:r w:rsidR="0050726B">
      <w:rPr>
        <w:rStyle w:val="PageNumber"/>
      </w:rPr>
      <w:instrText xml:space="preserve">PAGE  </w:instrText>
    </w:r>
    <w:r>
      <w:rPr>
        <w:rStyle w:val="PageNumber"/>
      </w:rPr>
      <w:fldChar w:fldCharType="separate"/>
    </w:r>
    <w:r w:rsidR="00FE29B4">
      <w:rPr>
        <w:rStyle w:val="PageNumber"/>
        <w:noProof/>
      </w:rPr>
      <w:t>20</w:t>
    </w:r>
    <w:r>
      <w:rPr>
        <w:rStyle w:val="PageNumber"/>
      </w:rPr>
      <w:fldChar w:fldCharType="end"/>
    </w:r>
  </w:p>
  <w:p w:rsidR="0050726B" w:rsidRDefault="0050726B">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6B" w:rsidRDefault="0050726B" w:rsidP="001D4DC8">
    <w:pPr>
      <w:pStyle w:val="Footer"/>
      <w:rPr>
        <w:noProof/>
        <w:sz w:val="16"/>
      </w:rPr>
    </w:pPr>
    <w:r>
      <w:rPr>
        <w:noProof/>
        <w:sz w:val="16"/>
      </w:rPr>
      <w:t>#v1</w:t>
    </w:r>
  </w:p>
  <w:p w:rsidR="0050726B" w:rsidRPr="003B2F5D" w:rsidRDefault="0050726B" w:rsidP="001D4DC8">
    <w:pPr>
      <w:pStyle w:val="Footer"/>
      <w:rPr>
        <w:sz w:val="16"/>
      </w:rPr>
    </w:pPr>
    <w:r>
      <w:rPr>
        <w:noProof/>
        <w:sz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26B" w:rsidRDefault="0050726B" w:rsidP="00037D70">
      <w:pPr>
        <w:spacing w:after="0" w:line="240" w:lineRule="auto"/>
      </w:pPr>
      <w:r>
        <w:separator/>
      </w:r>
    </w:p>
  </w:footnote>
  <w:footnote w:type="continuationSeparator" w:id="0">
    <w:p w:rsidR="0050726B" w:rsidRDefault="0050726B" w:rsidP="00037D70">
      <w:pPr>
        <w:spacing w:after="0" w:line="240" w:lineRule="auto"/>
      </w:pPr>
      <w:r>
        <w:continuationSeparator/>
      </w:r>
    </w:p>
  </w:footnote>
  <w:footnote w:id="1">
    <w:p w:rsidR="0050726B" w:rsidRDefault="0050726B" w:rsidP="001D4DC8">
      <w:pPr>
        <w:pStyle w:val="EndnoteText"/>
        <w:ind w:firstLine="720"/>
        <w:jc w:val="both"/>
      </w:pPr>
      <w:r>
        <w:rPr>
          <w:rStyle w:val="FootnoteReference"/>
        </w:rPr>
        <w:footnoteRef/>
      </w:r>
      <w:r>
        <w:t xml:space="preserve"> Joint Intervenors Buckeye</w:t>
      </w:r>
      <w:r w:rsidRPr="0007618E">
        <w:rPr>
          <w:szCs w:val="24"/>
        </w:rPr>
        <w:t xml:space="preserve"> Association of School Administrators, Ohio Association of School Business Officials, Ohio School Boards Association and Ohio Schools Council </w:t>
      </w:r>
      <w:r>
        <w:rPr>
          <w:szCs w:val="24"/>
        </w:rPr>
        <w:t>are collectively referred to as the “Ohio Schools.”</w:t>
      </w:r>
    </w:p>
    <w:p w:rsidR="0050726B" w:rsidRDefault="0050726B" w:rsidP="001D4DC8">
      <w:pPr>
        <w:pStyle w:val="FootnoteText"/>
      </w:pPr>
    </w:p>
  </w:footnote>
  <w:footnote w:id="2">
    <w:p w:rsidR="0050726B" w:rsidRPr="0014200D" w:rsidRDefault="0050726B" w:rsidP="009260D1">
      <w:pPr>
        <w:pStyle w:val="FootnoteText"/>
        <w:ind w:firstLine="720"/>
      </w:pPr>
      <w:r>
        <w:rPr>
          <w:rStyle w:val="FootnoteReference"/>
        </w:rPr>
        <w:footnoteRef/>
      </w:r>
      <w:r>
        <w:t xml:space="preserve">  </w:t>
      </w:r>
      <w:r w:rsidRPr="0014200D">
        <w:rPr>
          <w:rFonts w:ascii="Times New Roman" w:hAnsi="Times New Roman" w:cs="Times New Roman"/>
        </w:rPr>
        <w:t>See Sections 4928.03 and 4928.05(A), Ohio Rev. Code.</w:t>
      </w:r>
    </w:p>
  </w:footnote>
  <w:footnote w:id="3">
    <w:p w:rsidR="0050726B" w:rsidRPr="00B34A5C" w:rsidRDefault="0050726B" w:rsidP="0014200D">
      <w:pPr>
        <w:pStyle w:val="FootnoteText"/>
        <w:spacing w:before="120"/>
        <w:ind w:firstLine="720"/>
        <w:jc w:val="both"/>
        <w:rPr>
          <w:rFonts w:ascii="Times New Roman" w:hAnsi="Times New Roman" w:cs="Times New Roman"/>
        </w:rPr>
      </w:pPr>
      <w:r w:rsidRPr="00B34A5C">
        <w:rPr>
          <w:rStyle w:val="FootnoteReference"/>
          <w:rFonts w:ascii="Times New Roman" w:hAnsi="Times New Roman" w:cs="Times New Roman"/>
        </w:rPr>
        <w:footnoteRef/>
      </w:r>
      <w:r w:rsidRPr="00B34A5C">
        <w:rPr>
          <w:rFonts w:ascii="Times New Roman" w:hAnsi="Times New Roman" w:cs="Times New Roman"/>
        </w:rPr>
        <w:t xml:space="preserve">  Ohio Power Company and Columbus Southern Power Company merged effective December 31, 2011.  Ohio Power Company is the surviving entity and will be referred to as “AEP-Ohio” or “the Company.”</w:t>
      </w:r>
    </w:p>
  </w:footnote>
  <w:footnote w:id="4">
    <w:p w:rsidR="0050726B" w:rsidRPr="00B34A5C" w:rsidRDefault="0050726B" w:rsidP="001D4DC8">
      <w:pPr>
        <w:pStyle w:val="FootnoteText"/>
        <w:ind w:firstLine="720"/>
        <w:rPr>
          <w:rFonts w:ascii="Times New Roman" w:hAnsi="Times New Roman" w:cs="Times New Roman"/>
        </w:rPr>
      </w:pPr>
      <w:r w:rsidRPr="00B34A5C">
        <w:rPr>
          <w:rStyle w:val="FootnoteReference"/>
          <w:rFonts w:ascii="Times New Roman" w:hAnsi="Times New Roman" w:cs="Times New Roman"/>
        </w:rPr>
        <w:footnoteRef/>
      </w:r>
      <w:r w:rsidRPr="00B34A5C">
        <w:rPr>
          <w:rFonts w:ascii="Times New Roman" w:hAnsi="Times New Roman" w:cs="Times New Roman"/>
        </w:rPr>
        <w:t xml:space="preserve"> See Sections 4928.03 and 4928.05(A)(1), Ohio Rev. Code.</w:t>
      </w:r>
    </w:p>
  </w:footnote>
  <w:footnote w:id="5">
    <w:p w:rsidR="0050726B" w:rsidRPr="00B34A5C" w:rsidRDefault="0050726B" w:rsidP="001D4DC8">
      <w:pPr>
        <w:pStyle w:val="FootnoteText"/>
        <w:ind w:firstLine="720"/>
        <w:jc w:val="both"/>
        <w:rPr>
          <w:rFonts w:ascii="Times New Roman" w:hAnsi="Times New Roman" w:cs="Times New Roman"/>
        </w:rPr>
      </w:pPr>
      <w:r w:rsidRPr="00B34A5C">
        <w:rPr>
          <w:rStyle w:val="FootnoteReference"/>
          <w:rFonts w:ascii="Times New Roman" w:hAnsi="Times New Roman" w:cs="Times New Roman"/>
        </w:rPr>
        <w:footnoteRef/>
      </w:r>
      <w:r w:rsidRPr="00B34A5C">
        <w:rPr>
          <w:rFonts w:ascii="Times New Roman" w:hAnsi="Times New Roman" w:cs="Times New Roman"/>
        </w:rPr>
        <w:t xml:space="preserve"> In its application for rehearing, AEP Ohio argues that Chapter 4928.02, Ohio Rev. Code, applies only to retail service, and not to the capacity services at issue, which it claims are wholesale services.  The Ohio Schools do not agree </w:t>
      </w:r>
      <w:r>
        <w:rPr>
          <w:rFonts w:ascii="Times New Roman" w:hAnsi="Times New Roman" w:cs="Times New Roman"/>
        </w:rPr>
        <w:t xml:space="preserve">with </w:t>
      </w:r>
      <w:r w:rsidRPr="00B34A5C">
        <w:rPr>
          <w:rFonts w:ascii="Times New Roman" w:hAnsi="Times New Roman" w:cs="Times New Roman"/>
        </w:rPr>
        <w:t>AEP Ohio’s characterization because Section 4928.02, Ohio Rev. Code, provides the general energy policies of the state.  In any event, Section 4928.02(C), Ohio Rev. Code, which is the basis of the Commission’s determination that AEP Ohio charge RPM-rates, is not limited to retail electric service.</w:t>
      </w:r>
    </w:p>
  </w:footnote>
  <w:footnote w:id="6">
    <w:p w:rsidR="0050726B" w:rsidRPr="00B34A5C" w:rsidRDefault="0050726B" w:rsidP="00B34A5C">
      <w:pPr>
        <w:pStyle w:val="FootnoteText"/>
        <w:ind w:firstLine="720"/>
        <w:jc w:val="both"/>
        <w:rPr>
          <w:rFonts w:ascii="Times New Roman" w:hAnsi="Times New Roman" w:cs="Times New Roman"/>
        </w:rPr>
      </w:pPr>
      <w:r w:rsidRPr="00B34A5C">
        <w:rPr>
          <w:rStyle w:val="FootnoteReference"/>
          <w:rFonts w:ascii="Times New Roman" w:hAnsi="Times New Roman" w:cs="Times New Roman"/>
        </w:rPr>
        <w:footnoteRef/>
      </w:r>
      <w:r w:rsidRPr="00B34A5C">
        <w:rPr>
          <w:rFonts w:ascii="Times New Roman" w:hAnsi="Times New Roman" w:cs="Times New Roman"/>
        </w:rPr>
        <w:t xml:space="preserve"> The Commission’s error is evident by its own reliance on Chapter 4928, Ohio Rev. Code, in ordering that AEP Ohio charge RPM-based pricing.  Order, at 23.  </w:t>
      </w:r>
    </w:p>
  </w:footnote>
  <w:footnote w:id="7">
    <w:p w:rsidR="0050726B" w:rsidRPr="00B34A5C" w:rsidRDefault="0050726B" w:rsidP="001D4DC8">
      <w:pPr>
        <w:spacing w:before="120"/>
        <w:ind w:firstLine="720"/>
        <w:jc w:val="both"/>
        <w:rPr>
          <w:rFonts w:ascii="Times New Roman" w:hAnsi="Times New Roman" w:cs="Times New Roman"/>
          <w:sz w:val="20"/>
          <w:szCs w:val="20"/>
        </w:rPr>
      </w:pPr>
      <w:r w:rsidRPr="00B34A5C">
        <w:rPr>
          <w:rStyle w:val="FootnoteReference"/>
          <w:rFonts w:ascii="Times New Roman" w:hAnsi="Times New Roman" w:cs="Times New Roman"/>
          <w:sz w:val="20"/>
          <w:szCs w:val="20"/>
        </w:rPr>
        <w:footnoteRef/>
      </w:r>
      <w:r w:rsidRPr="00B34A5C">
        <w:rPr>
          <w:rFonts w:ascii="Times New Roman" w:hAnsi="Times New Roman" w:cs="Times New Roman"/>
          <w:sz w:val="20"/>
          <w:szCs w:val="20"/>
        </w:rPr>
        <w:t xml:space="preserve"> Section 1.51, Ohio Rev. Code, provides:</w:t>
      </w:r>
    </w:p>
    <w:p w:rsidR="0050726B" w:rsidRPr="00B34A5C" w:rsidRDefault="0050726B" w:rsidP="00B34A5C">
      <w:pPr>
        <w:spacing w:before="120" w:after="0" w:line="240" w:lineRule="auto"/>
        <w:ind w:left="1440" w:right="720"/>
        <w:jc w:val="both"/>
        <w:rPr>
          <w:rFonts w:ascii="Times New Roman" w:hAnsi="Times New Roman" w:cs="Times New Roman"/>
          <w:sz w:val="20"/>
          <w:szCs w:val="20"/>
        </w:rPr>
      </w:pPr>
      <w:r w:rsidRPr="00B34A5C">
        <w:rPr>
          <w:rFonts w:ascii="Times New Roman" w:hAnsi="Times New Roman" w:cs="Times New Roman"/>
          <w:sz w:val="20"/>
          <w:szCs w:val="20"/>
        </w:rPr>
        <w:t>If a general provision conflicts with a special or local provision, they shall be construed, if possible, so that effect is given to both.  If the conflict between the provisions is irreconcilable, the special or local provision prevails as an exception to the general provision, unless the general provision is the later adoption and the manifest intent is that the general provision prevail.</w:t>
      </w:r>
    </w:p>
    <w:p w:rsidR="0050726B" w:rsidRPr="00B34A5C" w:rsidRDefault="0050726B" w:rsidP="001D4DC8">
      <w:pPr>
        <w:pStyle w:val="FootnoteText"/>
        <w:rPr>
          <w:rFonts w:ascii="Times New Roman" w:hAnsi="Times New Roman" w:cs="Times New Roman"/>
        </w:rPr>
      </w:pPr>
    </w:p>
  </w:footnote>
  <w:footnote w:id="8">
    <w:p w:rsidR="0050726B" w:rsidRPr="00B34A5C" w:rsidRDefault="0050726B" w:rsidP="001D4DC8">
      <w:pPr>
        <w:pStyle w:val="FootnoteText"/>
        <w:ind w:firstLine="720"/>
        <w:rPr>
          <w:rFonts w:ascii="Times New Roman" w:hAnsi="Times New Roman" w:cs="Times New Roman"/>
        </w:rPr>
      </w:pPr>
      <w:r w:rsidRPr="00B34A5C">
        <w:rPr>
          <w:rStyle w:val="FootnoteReference"/>
          <w:rFonts w:ascii="Times New Roman" w:hAnsi="Times New Roman" w:cs="Times New Roman"/>
        </w:rPr>
        <w:footnoteRef/>
      </w:r>
      <w:r w:rsidRPr="00B34A5C">
        <w:rPr>
          <w:rFonts w:ascii="Times New Roman" w:hAnsi="Times New Roman" w:cs="Times New Roman"/>
        </w:rPr>
        <w:t xml:space="preserve"> Section 4905.22 provides in part:</w:t>
      </w:r>
    </w:p>
    <w:p w:rsidR="0050726B" w:rsidRPr="00B34A5C" w:rsidRDefault="0050726B" w:rsidP="00B34A5C">
      <w:pPr>
        <w:pStyle w:val="FootnoteText"/>
        <w:spacing w:before="120"/>
        <w:ind w:left="1440" w:right="720"/>
        <w:jc w:val="both"/>
        <w:rPr>
          <w:rFonts w:ascii="Times New Roman" w:hAnsi="Times New Roman" w:cs="Times New Roman"/>
        </w:rPr>
      </w:pPr>
      <w:r w:rsidRPr="00B34A5C">
        <w:rPr>
          <w:rFonts w:ascii="Times New Roman" w:hAnsi="Times New Roman" w:cs="Times New Roman"/>
        </w:rPr>
        <w:t xml:space="preserve">Every public utility shall furnish necessary and adequate  service and facilities, and every public utility shall furnish and provide with respect to its business such instrumentalities and facilities, as are adequate and in all respects just and reasonable.   </w:t>
      </w:r>
      <w:r w:rsidRPr="00B34A5C">
        <w:rPr>
          <w:rFonts w:ascii="Times New Roman" w:hAnsi="Times New Roman" w:cs="Times New Roman"/>
          <w:b/>
          <w:i/>
        </w:rPr>
        <w:t>All charges made or demanded for any service rendered, or to be rendered, shall be just, reasonable and not more than charges allowed by law or order of the public utilities commission</w:t>
      </w:r>
      <w:r w:rsidRPr="00B34A5C">
        <w:rPr>
          <w:rFonts w:ascii="Times New Roman" w:hAnsi="Times New Roman" w:cs="Times New Roman"/>
        </w:rPr>
        <w:t>...</w:t>
      </w:r>
    </w:p>
    <w:p w:rsidR="0050726B" w:rsidRPr="00B34A5C" w:rsidRDefault="0050726B" w:rsidP="001D4DC8">
      <w:pPr>
        <w:pStyle w:val="FootnoteText"/>
        <w:spacing w:before="120"/>
        <w:jc w:val="both"/>
        <w:rPr>
          <w:rFonts w:ascii="Times New Roman" w:hAnsi="Times New Roman" w:cs="Times New Roman"/>
        </w:rPr>
      </w:pPr>
      <w:r w:rsidRPr="00B34A5C">
        <w:rPr>
          <w:rFonts w:ascii="Times New Roman" w:hAnsi="Times New Roman" w:cs="Times New Roman"/>
        </w:rPr>
        <w:t xml:space="preserve">Emphasis added.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6B" w:rsidRPr="00CE30E9" w:rsidRDefault="0050726B" w:rsidP="00332D22">
    <w:pPr>
      <w:pStyle w:val="Header"/>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p>
  <w:p w:rsidR="0050726B" w:rsidRPr="00CE30E9" w:rsidRDefault="0050726B" w:rsidP="00655EFD">
    <w:pPr>
      <w:pStyle w:val="Header"/>
      <w:rPr>
        <w:rFonts w:ascii="Times New Roman" w:hAnsi="Times New Roman" w:cs="Times New Roman"/>
        <w:b/>
        <w:i/>
        <w:sz w:val="24"/>
        <w:szCs w:val="24"/>
      </w:rPr>
    </w:pPr>
    <w:r w:rsidRPr="00CE30E9">
      <w:rPr>
        <w:rFonts w:ascii="Times New Roman" w:hAnsi="Times New Roman" w:cs="Times New Roman"/>
        <w:b/>
        <w:i/>
        <w:sz w:val="24"/>
        <w:szCs w:val="24"/>
      </w:rPr>
      <w:tab/>
    </w:r>
  </w:p>
  <w:p w:rsidR="0050726B" w:rsidRDefault="005072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6B" w:rsidRPr="00CE30E9" w:rsidRDefault="0050726B" w:rsidP="00FE29B4">
    <w:pPr>
      <w:pStyle w:val="Header"/>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6B" w:rsidRDefault="0050726B">
    <w:pPr>
      <w:pStyle w:val="Header"/>
      <w:jc w:val="right"/>
    </w:pPr>
  </w:p>
  <w:p w:rsidR="0050726B" w:rsidRDefault="0050726B">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6B" w:rsidRDefault="0050726B">
    <w:pPr>
      <w:pStyle w:val="Header"/>
      <w:jc w:val="right"/>
    </w:pPr>
    <w:r>
      <w:rPr>
        <w:b/>
        <w:i/>
      </w:rPr>
      <w:tab/>
    </w:r>
    <w:r>
      <w:rPr>
        <w:b/>
        <w:i/>
      </w:rPr>
      <w:tab/>
    </w:r>
    <w:r>
      <w:rPr>
        <w:b/>
        <w:i/>
      </w:rPr>
      <w:tab/>
    </w:r>
    <w:r>
      <w:rPr>
        <w:b/>
        <w:i/>
      </w:rPr>
      <w:tab/>
    </w:r>
    <w:r>
      <w:rPr>
        <w:b/>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25B2"/>
    <w:multiLevelType w:val="hybridMultilevel"/>
    <w:tmpl w:val="22768994"/>
    <w:lvl w:ilvl="0" w:tplc="60C4A356">
      <w:start w:val="1"/>
      <w:numFmt w:val="upperLetter"/>
      <w:lvlText w:val="%1."/>
      <w:lvlJc w:val="left"/>
      <w:pPr>
        <w:ind w:left="1440" w:hanging="540"/>
      </w:pPr>
      <w:rPr>
        <w:rFonts w:hint="default"/>
        <w:i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E99423A"/>
    <w:multiLevelType w:val="hybridMultilevel"/>
    <w:tmpl w:val="E1C86890"/>
    <w:lvl w:ilvl="0" w:tplc="88849670">
      <w:start w:val="1"/>
      <w:numFmt w:val="decimal"/>
      <w:pStyle w:val="Heading3"/>
      <w:lvlText w:val="%1."/>
      <w:lvlJc w:val="left"/>
      <w:pPr>
        <w:tabs>
          <w:tab w:val="num" w:pos="-31680"/>
        </w:tabs>
        <w:ind w:left="2160" w:hanging="720"/>
      </w:pPr>
      <w:rPr>
        <w:rFonts w:ascii="Times New Roman Bold" w:hAnsi="Times New Roman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4F4673"/>
    <w:multiLevelType w:val="hybridMultilevel"/>
    <w:tmpl w:val="559C9FC8"/>
    <w:lvl w:ilvl="0" w:tplc="40C8BA4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3C2782"/>
    <w:multiLevelType w:val="hybridMultilevel"/>
    <w:tmpl w:val="BFF46526"/>
    <w:name w:val="(Unnamed Numbering Scheme)"/>
    <w:lvl w:ilvl="0" w:tplc="8A96FD06">
      <w:start w:val="1"/>
      <w:numFmt w:val="upperRoman"/>
      <w:pStyle w:val="Heading1"/>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6F6DDD"/>
    <w:multiLevelType w:val="hybridMultilevel"/>
    <w:tmpl w:val="B1CC8662"/>
    <w:lvl w:ilvl="0" w:tplc="134CA2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6CF084B"/>
    <w:multiLevelType w:val="hybridMultilevel"/>
    <w:tmpl w:val="7CB467B4"/>
    <w:lvl w:ilvl="0" w:tplc="BAF024C0">
      <w:start w:val="1"/>
      <w:numFmt w:val="upperRoman"/>
      <w:lvlText w:val="%1."/>
      <w:lvlJc w:val="left"/>
      <w:pPr>
        <w:ind w:left="1080" w:hanging="720"/>
      </w:pPr>
      <w:rPr>
        <w:rFonts w:hint="default"/>
        <w:i w:val="0"/>
      </w:rPr>
    </w:lvl>
    <w:lvl w:ilvl="1" w:tplc="805CE568">
      <w:start w:val="1"/>
      <w:numFmt w:val="upperLetter"/>
      <w:lvlText w:val="%2."/>
      <w:lvlJc w:val="left"/>
      <w:pPr>
        <w:ind w:left="1440" w:hanging="360"/>
      </w:pPr>
      <w:rPr>
        <w:rFonts w:ascii="Times New Roman Bold" w:hAnsi="Times New Roman Bold" w:hint="default"/>
        <w:b/>
        <w:i w:val="0"/>
        <w:sz w:val="24"/>
      </w:rPr>
    </w:lvl>
    <w:lvl w:ilvl="2" w:tplc="0409001B">
      <w:start w:val="1"/>
      <w:numFmt w:val="lowerRoman"/>
      <w:lvlText w:val="%3."/>
      <w:lvlJc w:val="right"/>
      <w:pPr>
        <w:ind w:left="2160" w:hanging="180"/>
      </w:pPr>
    </w:lvl>
    <w:lvl w:ilvl="3" w:tplc="BEA2F6E4">
      <w:start w:val="1"/>
      <w:numFmt w:val="decimal"/>
      <w:lvlText w:val="%4."/>
      <w:lvlJc w:val="left"/>
      <w:pPr>
        <w:ind w:left="2880" w:hanging="360"/>
      </w:pPr>
      <w:rPr>
        <w:rFonts w:hint="default"/>
        <w:b/>
      </w:rPr>
    </w:lvl>
    <w:lvl w:ilvl="4" w:tplc="DA847DEC">
      <w:start w:val="1"/>
      <w:numFmt w:val="lowerLetter"/>
      <w:lvlText w:val="%5."/>
      <w:lvlJc w:val="left"/>
      <w:pPr>
        <w:ind w:left="3600" w:hanging="360"/>
      </w:pPr>
      <w:rPr>
        <w:b/>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1102A2"/>
    <w:multiLevelType w:val="hybridMultilevel"/>
    <w:tmpl w:val="6BD08CB0"/>
    <w:lvl w:ilvl="0" w:tplc="6AF0D6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3446D54"/>
    <w:multiLevelType w:val="hybridMultilevel"/>
    <w:tmpl w:val="D81EA58E"/>
    <w:lvl w:ilvl="0" w:tplc="42843D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70D27BD"/>
    <w:multiLevelType w:val="hybridMultilevel"/>
    <w:tmpl w:val="E37C98AA"/>
    <w:lvl w:ilvl="0" w:tplc="0A40B7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7571FEF"/>
    <w:multiLevelType w:val="hybridMultilevel"/>
    <w:tmpl w:val="FE64F9E8"/>
    <w:lvl w:ilvl="0" w:tplc="73BA467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3"/>
  </w:num>
  <w:num w:numId="2">
    <w:abstractNumId w:val="2"/>
  </w:num>
  <w:num w:numId="3">
    <w:abstractNumId w:val="5"/>
  </w:num>
  <w:num w:numId="4">
    <w:abstractNumId w:val="9"/>
  </w:num>
  <w:num w:numId="5">
    <w:abstractNumId w:val="0"/>
  </w:num>
  <w:num w:numId="6">
    <w:abstractNumId w:val="6"/>
  </w:num>
  <w:num w:numId="7">
    <w:abstractNumId w:val="8"/>
  </w:num>
  <w:num w:numId="8">
    <w:abstractNumId w:val="4"/>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111B57"/>
    <w:rsid w:val="00021A4E"/>
    <w:rsid w:val="00037D70"/>
    <w:rsid w:val="00084CC5"/>
    <w:rsid w:val="00086C1B"/>
    <w:rsid w:val="000D3A21"/>
    <w:rsid w:val="000D5037"/>
    <w:rsid w:val="000E6C28"/>
    <w:rsid w:val="00111B57"/>
    <w:rsid w:val="00132867"/>
    <w:rsid w:val="00132C64"/>
    <w:rsid w:val="0014200D"/>
    <w:rsid w:val="00145C95"/>
    <w:rsid w:val="001526EE"/>
    <w:rsid w:val="00153B2A"/>
    <w:rsid w:val="0015486B"/>
    <w:rsid w:val="00154B13"/>
    <w:rsid w:val="00162C22"/>
    <w:rsid w:val="00182BF7"/>
    <w:rsid w:val="0018718B"/>
    <w:rsid w:val="00190C3B"/>
    <w:rsid w:val="00193C6F"/>
    <w:rsid w:val="00196BBD"/>
    <w:rsid w:val="001C4193"/>
    <w:rsid w:val="001D32F6"/>
    <w:rsid w:val="001D373E"/>
    <w:rsid w:val="001D4DC8"/>
    <w:rsid w:val="001D5E5B"/>
    <w:rsid w:val="001E06CA"/>
    <w:rsid w:val="00211221"/>
    <w:rsid w:val="0022347E"/>
    <w:rsid w:val="00234D3F"/>
    <w:rsid w:val="0028268B"/>
    <w:rsid w:val="002A7CB0"/>
    <w:rsid w:val="00302DAC"/>
    <w:rsid w:val="00303E97"/>
    <w:rsid w:val="00310CDD"/>
    <w:rsid w:val="0031644C"/>
    <w:rsid w:val="00323E36"/>
    <w:rsid w:val="00325105"/>
    <w:rsid w:val="00332D22"/>
    <w:rsid w:val="0034321F"/>
    <w:rsid w:val="0034730F"/>
    <w:rsid w:val="00373CC3"/>
    <w:rsid w:val="0038133C"/>
    <w:rsid w:val="00394FD8"/>
    <w:rsid w:val="003B3D9D"/>
    <w:rsid w:val="003C24A1"/>
    <w:rsid w:val="003C2731"/>
    <w:rsid w:val="003C6EF6"/>
    <w:rsid w:val="003D6FCB"/>
    <w:rsid w:val="003F2D07"/>
    <w:rsid w:val="0043763B"/>
    <w:rsid w:val="0043776B"/>
    <w:rsid w:val="00447D13"/>
    <w:rsid w:val="00485BAA"/>
    <w:rsid w:val="004B2529"/>
    <w:rsid w:val="004E1CED"/>
    <w:rsid w:val="004F69E8"/>
    <w:rsid w:val="0050726B"/>
    <w:rsid w:val="005108D5"/>
    <w:rsid w:val="0051797C"/>
    <w:rsid w:val="0053227A"/>
    <w:rsid w:val="00556AB9"/>
    <w:rsid w:val="005A44D6"/>
    <w:rsid w:val="005D59F6"/>
    <w:rsid w:val="00655EFD"/>
    <w:rsid w:val="006855DA"/>
    <w:rsid w:val="00692E76"/>
    <w:rsid w:val="007266DC"/>
    <w:rsid w:val="0073605D"/>
    <w:rsid w:val="00774348"/>
    <w:rsid w:val="00777CAC"/>
    <w:rsid w:val="00786DAB"/>
    <w:rsid w:val="00792150"/>
    <w:rsid w:val="007968A0"/>
    <w:rsid w:val="007A7C9B"/>
    <w:rsid w:val="007D3A67"/>
    <w:rsid w:val="007E2ACD"/>
    <w:rsid w:val="007E5C2C"/>
    <w:rsid w:val="00815B4B"/>
    <w:rsid w:val="008354C4"/>
    <w:rsid w:val="00841DC6"/>
    <w:rsid w:val="00846684"/>
    <w:rsid w:val="008703C8"/>
    <w:rsid w:val="00894A36"/>
    <w:rsid w:val="00895D4B"/>
    <w:rsid w:val="008C03D3"/>
    <w:rsid w:val="008D052A"/>
    <w:rsid w:val="008E094A"/>
    <w:rsid w:val="009260D1"/>
    <w:rsid w:val="0092675B"/>
    <w:rsid w:val="00935EDF"/>
    <w:rsid w:val="009A0EAB"/>
    <w:rsid w:val="009B4608"/>
    <w:rsid w:val="009F4856"/>
    <w:rsid w:val="00A00490"/>
    <w:rsid w:val="00A05591"/>
    <w:rsid w:val="00A367D6"/>
    <w:rsid w:val="00A72154"/>
    <w:rsid w:val="00AA5403"/>
    <w:rsid w:val="00AB6756"/>
    <w:rsid w:val="00AB7D89"/>
    <w:rsid w:val="00AC1EDF"/>
    <w:rsid w:val="00AD3B8A"/>
    <w:rsid w:val="00B262B4"/>
    <w:rsid w:val="00B274C3"/>
    <w:rsid w:val="00B34A5C"/>
    <w:rsid w:val="00B41A7D"/>
    <w:rsid w:val="00B5293B"/>
    <w:rsid w:val="00B56945"/>
    <w:rsid w:val="00B810BE"/>
    <w:rsid w:val="00B921C9"/>
    <w:rsid w:val="00BE48DA"/>
    <w:rsid w:val="00C17C9E"/>
    <w:rsid w:val="00C22EE6"/>
    <w:rsid w:val="00C44A99"/>
    <w:rsid w:val="00C63E04"/>
    <w:rsid w:val="00C74024"/>
    <w:rsid w:val="00CD5A69"/>
    <w:rsid w:val="00CF724B"/>
    <w:rsid w:val="00D1457A"/>
    <w:rsid w:val="00D25FFD"/>
    <w:rsid w:val="00D80CDD"/>
    <w:rsid w:val="00D96CD9"/>
    <w:rsid w:val="00DB691B"/>
    <w:rsid w:val="00DC56CF"/>
    <w:rsid w:val="00DC5A06"/>
    <w:rsid w:val="00DE769C"/>
    <w:rsid w:val="00DF590B"/>
    <w:rsid w:val="00DF65A9"/>
    <w:rsid w:val="00E327C9"/>
    <w:rsid w:val="00E37857"/>
    <w:rsid w:val="00E67583"/>
    <w:rsid w:val="00E85442"/>
    <w:rsid w:val="00EA6A3C"/>
    <w:rsid w:val="00EB0A50"/>
    <w:rsid w:val="00EE0DE6"/>
    <w:rsid w:val="00EE4760"/>
    <w:rsid w:val="00F05344"/>
    <w:rsid w:val="00F11BB7"/>
    <w:rsid w:val="00F22ECF"/>
    <w:rsid w:val="00F61E55"/>
    <w:rsid w:val="00F83311"/>
    <w:rsid w:val="00F9065D"/>
    <w:rsid w:val="00F94A3E"/>
    <w:rsid w:val="00FA7A35"/>
    <w:rsid w:val="00FD4C6D"/>
    <w:rsid w:val="00FE29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B57"/>
  </w:style>
  <w:style w:type="paragraph" w:styleId="Heading1">
    <w:name w:val="heading 1"/>
    <w:basedOn w:val="Normal"/>
    <w:next w:val="Normal"/>
    <w:link w:val="Heading1Char"/>
    <w:qFormat/>
    <w:rsid w:val="00111B57"/>
    <w:pPr>
      <w:keepNext/>
      <w:numPr>
        <w:numId w:val="1"/>
      </w:numPr>
      <w:spacing w:after="0" w:line="480" w:lineRule="auto"/>
      <w:jc w:val="both"/>
      <w:outlineLvl w:val="0"/>
    </w:pPr>
    <w:rPr>
      <w:rFonts w:ascii="Times New Roman" w:eastAsia="Times New Roman" w:hAnsi="Times New Roman" w:cs="Times New Roman"/>
      <w:b/>
      <w:i/>
      <w:sz w:val="24"/>
      <w:szCs w:val="24"/>
    </w:rPr>
  </w:style>
  <w:style w:type="paragraph" w:styleId="Heading3">
    <w:name w:val="heading 3"/>
    <w:basedOn w:val="Normal"/>
    <w:next w:val="Normal"/>
    <w:link w:val="Heading3Char"/>
    <w:qFormat/>
    <w:rsid w:val="001D4DC8"/>
    <w:pPr>
      <w:keepNext/>
      <w:numPr>
        <w:numId w:val="9"/>
      </w:numPr>
      <w:spacing w:after="240" w:line="240" w:lineRule="auto"/>
      <w:outlineLvl w:val="2"/>
    </w:pPr>
    <w:rPr>
      <w:rFonts w:ascii="Times New Roman" w:eastAsia="Times New Roman" w:hAnsi="Times New Roman" w:cs="Arial"/>
      <w:b/>
      <w:bCs/>
      <w:sz w:val="24"/>
      <w:szCs w:val="26"/>
    </w:rPr>
  </w:style>
  <w:style w:type="paragraph" w:styleId="Heading4">
    <w:name w:val="heading 4"/>
    <w:basedOn w:val="Normal"/>
    <w:next w:val="Normal"/>
    <w:link w:val="Heading4Char"/>
    <w:uiPriority w:val="9"/>
    <w:semiHidden/>
    <w:unhideWhenUsed/>
    <w:qFormat/>
    <w:rsid w:val="005179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B57"/>
    <w:rPr>
      <w:rFonts w:ascii="Times New Roman" w:eastAsia="Times New Roman" w:hAnsi="Times New Roman" w:cs="Times New Roman"/>
      <w:b/>
      <w:i/>
      <w:sz w:val="24"/>
      <w:szCs w:val="24"/>
    </w:rPr>
  </w:style>
  <w:style w:type="paragraph" w:styleId="Title">
    <w:name w:val="Title"/>
    <w:basedOn w:val="Normal"/>
    <w:link w:val="TitleChar"/>
    <w:qFormat/>
    <w:rsid w:val="00111B57"/>
    <w:pPr>
      <w:spacing w:after="0" w:line="240" w:lineRule="auto"/>
      <w:jc w:val="center"/>
    </w:pPr>
    <w:rPr>
      <w:rFonts w:ascii="Book Antiqua" w:eastAsia="Times New Roman" w:hAnsi="Book Antiqua" w:cs="Times New Roman"/>
      <w:b/>
      <w:kern w:val="28"/>
      <w:sz w:val="24"/>
      <w:szCs w:val="20"/>
    </w:rPr>
  </w:style>
  <w:style w:type="character" w:customStyle="1" w:styleId="TitleChar">
    <w:name w:val="Title Char"/>
    <w:basedOn w:val="DefaultParagraphFont"/>
    <w:link w:val="Title"/>
    <w:rsid w:val="00111B57"/>
    <w:rPr>
      <w:rFonts w:ascii="Book Antiqua" w:eastAsia="Times New Roman" w:hAnsi="Book Antiqua" w:cs="Times New Roman"/>
      <w:b/>
      <w:kern w:val="28"/>
      <w:sz w:val="24"/>
      <w:szCs w:val="20"/>
    </w:rPr>
  </w:style>
  <w:style w:type="paragraph" w:styleId="Header">
    <w:name w:val="header"/>
    <w:basedOn w:val="Normal"/>
    <w:link w:val="HeaderChar"/>
    <w:unhideWhenUsed/>
    <w:rsid w:val="00037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D70"/>
  </w:style>
  <w:style w:type="paragraph" w:styleId="Footer">
    <w:name w:val="footer"/>
    <w:basedOn w:val="Normal"/>
    <w:link w:val="FooterChar"/>
    <w:unhideWhenUsed/>
    <w:rsid w:val="00037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D70"/>
  </w:style>
  <w:style w:type="paragraph" w:styleId="ListParagraph">
    <w:name w:val="List Paragraph"/>
    <w:basedOn w:val="Normal"/>
    <w:uiPriority w:val="34"/>
    <w:qFormat/>
    <w:rsid w:val="00037D70"/>
    <w:pPr>
      <w:ind w:left="720"/>
      <w:contextualSpacing/>
    </w:pPr>
  </w:style>
  <w:style w:type="paragraph" w:styleId="FootnoteText">
    <w:name w:val="footnote text"/>
    <w:basedOn w:val="Normal"/>
    <w:link w:val="FootnoteTextChar"/>
    <w:unhideWhenUsed/>
    <w:rsid w:val="000D5037"/>
    <w:pPr>
      <w:spacing w:after="0" w:line="240" w:lineRule="auto"/>
    </w:pPr>
    <w:rPr>
      <w:sz w:val="20"/>
      <w:szCs w:val="20"/>
    </w:rPr>
  </w:style>
  <w:style w:type="character" w:customStyle="1" w:styleId="FootnoteTextChar">
    <w:name w:val="Footnote Text Char"/>
    <w:basedOn w:val="DefaultParagraphFont"/>
    <w:link w:val="FootnoteText"/>
    <w:rsid w:val="000D5037"/>
    <w:rPr>
      <w:sz w:val="20"/>
      <w:szCs w:val="20"/>
    </w:rPr>
  </w:style>
  <w:style w:type="character" w:styleId="FootnoteReference">
    <w:name w:val="footnote reference"/>
    <w:basedOn w:val="DefaultParagraphFont"/>
    <w:unhideWhenUsed/>
    <w:rsid w:val="000D5037"/>
    <w:rPr>
      <w:vertAlign w:val="superscript"/>
    </w:rPr>
  </w:style>
  <w:style w:type="paragraph" w:styleId="EndnoteText">
    <w:name w:val="endnote text"/>
    <w:basedOn w:val="Normal"/>
    <w:link w:val="EndnoteTextChar"/>
    <w:uiPriority w:val="99"/>
    <w:unhideWhenUsed/>
    <w:rsid w:val="0018718B"/>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18718B"/>
    <w:rPr>
      <w:rFonts w:ascii="Times New Roman" w:eastAsia="Times New Roman" w:hAnsi="Times New Roman" w:cs="Times New Roman"/>
      <w:sz w:val="20"/>
      <w:szCs w:val="20"/>
    </w:rPr>
  </w:style>
  <w:style w:type="character" w:styleId="PageNumber">
    <w:name w:val="page number"/>
    <w:basedOn w:val="DefaultParagraphFont"/>
    <w:unhideWhenUsed/>
    <w:rsid w:val="009A0EAB"/>
  </w:style>
  <w:style w:type="paragraph" w:customStyle="1" w:styleId="InsideAddress">
    <w:name w:val="Inside Address"/>
    <w:basedOn w:val="Normal"/>
    <w:rsid w:val="00C22EE6"/>
    <w:pPr>
      <w:spacing w:after="0" w:line="240" w:lineRule="auto"/>
    </w:pPr>
    <w:rPr>
      <w:rFonts w:ascii="Bookman Old Style" w:eastAsia="Times New Roman" w:hAnsi="Bookman Old Style" w:cs="Times New Roman"/>
      <w:sz w:val="24"/>
      <w:szCs w:val="20"/>
    </w:rPr>
  </w:style>
  <w:style w:type="character" w:customStyle="1" w:styleId="Heading4Char">
    <w:name w:val="Heading 4 Char"/>
    <w:basedOn w:val="DefaultParagraphFont"/>
    <w:link w:val="Heading4"/>
    <w:uiPriority w:val="9"/>
    <w:semiHidden/>
    <w:rsid w:val="0051797C"/>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5179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1797C"/>
    <w:rPr>
      <w:color w:val="00008B"/>
      <w:u w:val="single"/>
    </w:rPr>
  </w:style>
  <w:style w:type="paragraph" w:styleId="BodyText">
    <w:name w:val="Body Text"/>
    <w:basedOn w:val="Normal"/>
    <w:link w:val="BodyTextChar"/>
    <w:unhideWhenUsed/>
    <w:rsid w:val="0051797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1797C"/>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1D4DC8"/>
    <w:pPr>
      <w:spacing w:after="120" w:line="480" w:lineRule="auto"/>
    </w:pPr>
  </w:style>
  <w:style w:type="character" w:customStyle="1" w:styleId="BodyText2Char">
    <w:name w:val="Body Text 2 Char"/>
    <w:basedOn w:val="DefaultParagraphFont"/>
    <w:link w:val="BodyText2"/>
    <w:uiPriority w:val="99"/>
    <w:semiHidden/>
    <w:rsid w:val="001D4DC8"/>
  </w:style>
  <w:style w:type="paragraph" w:styleId="BalloonText">
    <w:name w:val="Balloon Text"/>
    <w:basedOn w:val="Normal"/>
    <w:link w:val="BalloonTextChar"/>
    <w:uiPriority w:val="99"/>
    <w:semiHidden/>
    <w:unhideWhenUsed/>
    <w:rsid w:val="001D4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DC8"/>
    <w:rPr>
      <w:rFonts w:ascii="Tahoma" w:hAnsi="Tahoma" w:cs="Tahoma"/>
      <w:sz w:val="16"/>
      <w:szCs w:val="16"/>
    </w:rPr>
  </w:style>
  <w:style w:type="character" w:customStyle="1" w:styleId="Heading3Char">
    <w:name w:val="Heading 3 Char"/>
    <w:basedOn w:val="DefaultParagraphFont"/>
    <w:link w:val="Heading3"/>
    <w:rsid w:val="001D4DC8"/>
    <w:rPr>
      <w:rFonts w:ascii="Times New Roman" w:eastAsia="Times New Roman" w:hAnsi="Times New Roman" w:cs="Arial"/>
      <w:b/>
      <w:bCs/>
      <w:sz w:val="24"/>
      <w:szCs w:val="26"/>
    </w:rPr>
  </w:style>
  <w:style w:type="paragraph" w:styleId="Signature">
    <w:name w:val="Signature"/>
    <w:basedOn w:val="Normal"/>
    <w:link w:val="SignatureChar"/>
    <w:rsid w:val="001E06CA"/>
    <w:pPr>
      <w:spacing w:after="0" w:line="240" w:lineRule="auto"/>
      <w:ind w:left="4320"/>
    </w:pPr>
    <w:rPr>
      <w:rFonts w:ascii="Times New Roman" w:eastAsia="Times New Roman" w:hAnsi="Times New Roman" w:cs="Times New Roman"/>
      <w:kern w:val="24"/>
      <w:sz w:val="24"/>
      <w:szCs w:val="20"/>
    </w:rPr>
  </w:style>
  <w:style w:type="character" w:customStyle="1" w:styleId="SignatureChar">
    <w:name w:val="Signature Char"/>
    <w:basedOn w:val="DefaultParagraphFont"/>
    <w:link w:val="Signature"/>
    <w:rsid w:val="001E06CA"/>
    <w:rPr>
      <w:rFonts w:ascii="Times New Roman" w:eastAsia="Times New Roman" w:hAnsi="Times New Roman" w:cs="Times New Roman"/>
      <w:kern w:val="24"/>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jlang@calfee.com" TargetMode="External"/><Relationship Id="rId117" Type="http://schemas.openxmlformats.org/officeDocument/2006/relationships/hyperlink" Target="mailto:ricks@ohanet.org" TargetMode="External"/><Relationship Id="rId21" Type="http://schemas.openxmlformats.org/officeDocument/2006/relationships/hyperlink" Target="mailto:haydenm@firstenergycorp.com" TargetMode="External"/><Relationship Id="rId42" Type="http://schemas.openxmlformats.org/officeDocument/2006/relationships/hyperlink" Target="mailto:gthomas@gtpowergroup.com" TargetMode="External"/><Relationship Id="rId47" Type="http://schemas.openxmlformats.org/officeDocument/2006/relationships/hyperlink" Target="mailto:lmcalister@bricker.com" TargetMode="External"/><Relationship Id="rId63" Type="http://schemas.openxmlformats.org/officeDocument/2006/relationships/hyperlink" Target="mailto:lkalepsclark@vorys.com" TargetMode="External"/><Relationship Id="rId68" Type="http://schemas.openxmlformats.org/officeDocument/2006/relationships/hyperlink" Target="mailto:gpoulos@enernoc.com" TargetMode="External"/><Relationship Id="rId84" Type="http://schemas.openxmlformats.org/officeDocument/2006/relationships/hyperlink" Target="mailto:cmooney2@columbus.rr.com" TargetMode="External"/><Relationship Id="rId89" Type="http://schemas.openxmlformats.org/officeDocument/2006/relationships/hyperlink" Target="mailto:malina@wexlerwalker.com" TargetMode="External"/><Relationship Id="rId112" Type="http://schemas.openxmlformats.org/officeDocument/2006/relationships/hyperlink" Target="mailto:dclark1@aep.com" TargetMode="External"/><Relationship Id="rId133" Type="http://schemas.openxmlformats.org/officeDocument/2006/relationships/header" Target="header4.xml"/><Relationship Id="rId16" Type="http://schemas.openxmlformats.org/officeDocument/2006/relationships/hyperlink" Target="https://www.lexis.com/research/buttonTFLink?_m=14459ce3f19dc4bf5839be986bcc6f76&amp;_xfercite=%3ccite%20cc%3d%22USA%22%3e%3c%21%5bCDATA%5b85%20Ohio%20St.%203d%2087%5d%5d%3e%3c%2fcite%3e&amp;_butType=3&amp;_butStat=2&amp;_butNum=21&amp;_butInline=1&amp;_butinfo=%3ccite%20cc%3d%22USA%22%3e%3c%21%5bCDATA%5b67%20Ohio%20St.%202d%20153%5d%5d%3e%3c%2fcite%3e&amp;_fmtstr=FULL&amp;docnum=3&amp;_startdoc=1&amp;wchp=dGLbVzk-zSkAA&amp;_md5=570180c38cdd977ab4c88fc48aa238f3" TargetMode="External"/><Relationship Id="rId107" Type="http://schemas.openxmlformats.org/officeDocument/2006/relationships/hyperlink" Target="mailto:bob.fortney@puc.state.oh.us" TargetMode="External"/><Relationship Id="rId11" Type="http://schemas.openxmlformats.org/officeDocument/2006/relationships/header" Target="header2.xml"/><Relationship Id="rId32" Type="http://schemas.openxmlformats.org/officeDocument/2006/relationships/hyperlink" Target="mailto:dorothy.corbett@duke-energy.com" TargetMode="External"/><Relationship Id="rId37" Type="http://schemas.openxmlformats.org/officeDocument/2006/relationships/hyperlink" Target="mailto:dboehm@bkllawfirm.com" TargetMode="External"/><Relationship Id="rId53" Type="http://schemas.openxmlformats.org/officeDocument/2006/relationships/hyperlink" Target="mailto:whitt@whitt-sturtevant.com" TargetMode="External"/><Relationship Id="rId58" Type="http://schemas.openxmlformats.org/officeDocument/2006/relationships/hyperlink" Target="mailto:Christopher.miller@icemiller.com" TargetMode="External"/><Relationship Id="rId74" Type="http://schemas.openxmlformats.org/officeDocument/2006/relationships/hyperlink" Target="mailto:steven.beeler@puc.state.oh.us" TargetMode="External"/><Relationship Id="rId79" Type="http://schemas.openxmlformats.org/officeDocument/2006/relationships/hyperlink" Target="mailto:carolyn.flahive@thompsonhine.com" TargetMode="External"/><Relationship Id="rId102" Type="http://schemas.openxmlformats.org/officeDocument/2006/relationships/hyperlink" Target="mailto:bpbarger@bcslawyers.com" TargetMode="External"/><Relationship Id="rId123" Type="http://schemas.openxmlformats.org/officeDocument/2006/relationships/hyperlink" Target="mailto:ssolberg@eimerstahl.com" TargetMode="External"/><Relationship Id="rId128" Type="http://schemas.openxmlformats.org/officeDocument/2006/relationships/hyperlink" Target="mailto:Dan.Johnson@puc.state.oh.us" TargetMode="External"/><Relationship Id="rId5" Type="http://schemas.openxmlformats.org/officeDocument/2006/relationships/webSettings" Target="webSettings.xml"/><Relationship Id="rId90" Type="http://schemas.openxmlformats.org/officeDocument/2006/relationships/hyperlink" Target="mailto:callwein@wamenergylaw.com" TargetMode="External"/><Relationship Id="rId95" Type="http://schemas.openxmlformats.org/officeDocument/2006/relationships/hyperlink" Target="mailto:korenergy@insight.rr.com" TargetMode="External"/><Relationship Id="rId14" Type="http://schemas.openxmlformats.org/officeDocument/2006/relationships/hyperlink" Target="https://www.lexis.com/research/buttonTFLink?_m=14459ce3f19dc4bf5839be986bcc6f76&amp;_xfercite=%3ccite%20cc%3d%22USA%22%3e%3c%21%5bCDATA%5b85%20Ohio%20St.%203d%2087%5d%5d%3e%3c%2fcite%3e&amp;_butType=3&amp;_butStat=2&amp;_butNum=19&amp;_butInline=1&amp;_butinfo=%3ccite%20cc%3d%22USA%22%3e%3c%21%5bCDATA%5b67%20Ohio%20St.%203d%20535%5d%5d%3e%3c%2fcite%3e&amp;_fmtstr=FULL&amp;docnum=3&amp;_startdoc=1&amp;wchp=dGLbVzk-zSkAA&amp;_md5=a98aa0b87eb76c88c423b7972965227f" TargetMode="External"/><Relationship Id="rId22" Type="http://schemas.openxmlformats.org/officeDocument/2006/relationships/hyperlink" Target="mailto:aehaedt@jonesday.com" TargetMode="External"/><Relationship Id="rId27" Type="http://schemas.openxmlformats.org/officeDocument/2006/relationships/hyperlink" Target="mailto:lmcbride@calfee.com" TargetMode="External"/><Relationship Id="rId30" Type="http://schemas.openxmlformats.org/officeDocument/2006/relationships/hyperlink" Target="mailto:grady@occ.state.oh.us" TargetMode="External"/><Relationship Id="rId35" Type="http://schemas.openxmlformats.org/officeDocument/2006/relationships/hyperlink" Target="mailto:jbentine@taftlaw.com" TargetMode="External"/><Relationship Id="rId43" Type="http://schemas.openxmlformats.org/officeDocument/2006/relationships/hyperlink" Target="mailto:todonnell@bricker.com" TargetMode="External"/><Relationship Id="rId48" Type="http://schemas.openxmlformats.org/officeDocument/2006/relationships/hyperlink" Target="mailto:mwarnock@bricker.com" TargetMode="External"/><Relationship Id="rId56" Type="http://schemas.openxmlformats.org/officeDocument/2006/relationships/hyperlink" Target="mailto:gary.a.jeffries@dom.com" TargetMode="External"/><Relationship Id="rId64" Type="http://schemas.openxmlformats.org/officeDocument/2006/relationships/hyperlink" Target="mailto:bakahn@vorys.com" TargetMode="External"/><Relationship Id="rId69" Type="http://schemas.openxmlformats.org/officeDocument/2006/relationships/hyperlink" Target="mailto:kpkreider@kmklaw.com" TargetMode="External"/><Relationship Id="rId77" Type="http://schemas.openxmlformats.org/officeDocument/2006/relationships/hyperlink" Target="mailto:clinton.vince@snrdenton.com" TargetMode="External"/><Relationship Id="rId100" Type="http://schemas.openxmlformats.org/officeDocument/2006/relationships/hyperlink" Target="mailto:zkravitz@taftlaw.com" TargetMode="External"/><Relationship Id="rId105" Type="http://schemas.openxmlformats.org/officeDocument/2006/relationships/hyperlink" Target="mailto:tammy.turkenton@puc.state.oh.us" TargetMode="External"/><Relationship Id="rId113" Type="http://schemas.openxmlformats.org/officeDocument/2006/relationships/hyperlink" Target="mailto:grady@occ.state.oh.us" TargetMode="External"/><Relationship Id="rId118" Type="http://schemas.openxmlformats.org/officeDocument/2006/relationships/hyperlink" Target="mailto:joseph.dominquez@exeloncorp.com" TargetMode="External"/><Relationship Id="rId126" Type="http://schemas.openxmlformats.org/officeDocument/2006/relationships/hyperlink" Target="mailto:Kim.Wissman@puc.state.oh.us" TargetMode="External"/><Relationship Id="rId134" Type="http://schemas.openxmlformats.org/officeDocument/2006/relationships/footer" Target="footer7.xml"/><Relationship Id="rId8" Type="http://schemas.openxmlformats.org/officeDocument/2006/relationships/header" Target="header1.xml"/><Relationship Id="rId51" Type="http://schemas.openxmlformats.org/officeDocument/2006/relationships/hyperlink" Target="mailto:wmassey@cov.com" TargetMode="External"/><Relationship Id="rId72" Type="http://schemas.openxmlformats.org/officeDocument/2006/relationships/hyperlink" Target="mailto:william.wright@puc.state.oh.us" TargetMode="External"/><Relationship Id="rId80" Type="http://schemas.openxmlformats.org/officeDocument/2006/relationships/hyperlink" Target="mailto:terrance.mebane@thompsonhine.com" TargetMode="External"/><Relationship Id="rId85" Type="http://schemas.openxmlformats.org/officeDocument/2006/relationships/hyperlink" Target="mailto:drinebolt@ohiopartners.org" TargetMode="External"/><Relationship Id="rId93" Type="http://schemas.openxmlformats.org/officeDocument/2006/relationships/hyperlink" Target="mailto:afreifeld@viridityenergy.com" TargetMode="External"/><Relationship Id="rId98" Type="http://schemas.openxmlformats.org/officeDocument/2006/relationships/hyperlink" Target="mailto:Amy.Spiller@duke-energy.com" TargetMode="External"/><Relationship Id="rId121" Type="http://schemas.openxmlformats.org/officeDocument/2006/relationships/hyperlink" Target="mailto:thompson@whitt-sturtevant.com"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www.lexis.com/research/buttonTFLink?_m=14459ce3f19dc4bf5839be986bcc6f76&amp;_xfercite=%3ccite%20cc%3d%22USA%22%3e%3c%21%5bCDATA%5b85%20Ohio%20St.%203d%2087%5d%5d%3e%3c%2fcite%3e&amp;_butType=3&amp;_butStat=2&amp;_butNum=22&amp;_butInline=1&amp;_butinfo=%3ccite%20cc%3d%22USA%22%3e%3c%21%5bCDATA%5b64%20Ohio%20St.%202d%20302%5d%5d%3e%3c%2fcite%3e&amp;_fmtstr=FULL&amp;docnum=3&amp;_startdoc=1&amp;wchp=dGLbVzk-zSkAA&amp;_md5=a9463582536e2ec23aa508085a98adf5" TargetMode="External"/><Relationship Id="rId25" Type="http://schemas.openxmlformats.org/officeDocument/2006/relationships/hyperlink" Target="mailto:david.fein@constellation.com" TargetMode="External"/><Relationship Id="rId33" Type="http://schemas.openxmlformats.org/officeDocument/2006/relationships/hyperlink" Target="mailto:amy.spiller@duke-energy.com" TargetMode="External"/><Relationship Id="rId38" Type="http://schemas.openxmlformats.org/officeDocument/2006/relationships/hyperlink" Target="mailto:mkurtz@bkllawfirm.com" TargetMode="External"/><Relationship Id="rId46" Type="http://schemas.openxmlformats.org/officeDocument/2006/relationships/hyperlink" Target="mailto:jmaskovyak@ohiopovertylaw.org" TargetMode="External"/><Relationship Id="rId59" Type="http://schemas.openxmlformats.org/officeDocument/2006/relationships/hyperlink" Target="mailto:Asim.hague@icemiller.com" TargetMode="External"/><Relationship Id="rId67" Type="http://schemas.openxmlformats.org/officeDocument/2006/relationships/hyperlink" Target="mailto:barthroyer@aol.com" TargetMode="External"/><Relationship Id="rId103" Type="http://schemas.openxmlformats.org/officeDocument/2006/relationships/hyperlink" Target="mailto:greta.see@puc.state.oh.us" TargetMode="External"/><Relationship Id="rId108" Type="http://schemas.openxmlformats.org/officeDocument/2006/relationships/hyperlink" Target="mailto:doris.mccarter@puc.state.oh.us" TargetMode="External"/><Relationship Id="rId116" Type="http://schemas.openxmlformats.org/officeDocument/2006/relationships/hyperlink" Target="mailto:pfox@hilliardohio.gov" TargetMode="External"/><Relationship Id="rId124" Type="http://schemas.openxmlformats.org/officeDocument/2006/relationships/hyperlink" Target="mailto:callwein@wamenergylaw.com" TargetMode="External"/><Relationship Id="rId129" Type="http://schemas.openxmlformats.org/officeDocument/2006/relationships/hyperlink" Target="mailto:Sarah.Parrot@puc.state.oh.us" TargetMode="External"/><Relationship Id="rId20" Type="http://schemas.openxmlformats.org/officeDocument/2006/relationships/hyperlink" Target="mailto:dconway@porterwright.com" TargetMode="External"/><Relationship Id="rId41" Type="http://schemas.openxmlformats.org/officeDocument/2006/relationships/hyperlink" Target="mailto:jejadwin@aep.com" TargetMode="External"/><Relationship Id="rId54" Type="http://schemas.openxmlformats.org/officeDocument/2006/relationships/hyperlink" Target="mailto:laurac@chappelleconsulting.net" TargetMode="External"/><Relationship Id="rId62" Type="http://schemas.openxmlformats.org/officeDocument/2006/relationships/hyperlink" Target="mailto:mjsettineri@vorys.com" TargetMode="External"/><Relationship Id="rId70" Type="http://schemas.openxmlformats.org/officeDocument/2006/relationships/hyperlink" Target="mailto:dmeyer@kmklaw.com" TargetMode="External"/><Relationship Id="rId75" Type="http://schemas.openxmlformats.org/officeDocument/2006/relationships/hyperlink" Target="mailto:emma.hand@snrdenton.com" TargetMode="External"/><Relationship Id="rId83" Type="http://schemas.openxmlformats.org/officeDocument/2006/relationships/hyperlink" Target="mailto:fdarr@mwncmh.com" TargetMode="External"/><Relationship Id="rId88" Type="http://schemas.openxmlformats.org/officeDocument/2006/relationships/hyperlink" Target="mailto:tsantarelli@elpc.org" TargetMode="External"/><Relationship Id="rId91" Type="http://schemas.openxmlformats.org/officeDocument/2006/relationships/hyperlink" Target="mailto:jkooper@hess.com" TargetMode="External"/><Relationship Id="rId96" Type="http://schemas.openxmlformats.org/officeDocument/2006/relationships/hyperlink" Target="mailto:cendsley@ofbf.org" TargetMode="External"/><Relationship Id="rId111" Type="http://schemas.openxmlformats.org/officeDocument/2006/relationships/hyperlink" Target="mailto:daniel.shields@puc.state.oh.us" TargetMode="External"/><Relationship Id="rId13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xis.com/research/buttonTFLink?_m=14459ce3f19dc4bf5839be986bcc6f76&amp;_xfercite=%3ccite%20cc%3d%22USA%22%3e%3c%21%5bCDATA%5b85%20Ohio%20St.%203d%2087%5d%5d%3e%3c%2fcite%3e&amp;_butType=3&amp;_butStat=2&amp;_butNum=20&amp;_butInline=1&amp;_butinfo=%3ccite%20cc%3d%22USA%22%3e%3c%21%5bCDATA%5b68%20Ohio%20St.%202d%20181%5d%5d%3e%3c%2fcite%3e&amp;_fmtstr=FULL&amp;docnum=3&amp;_startdoc=1&amp;wchp=dGLbVzk-zSkAA&amp;_md5=03d9742be5430b0645c884d1f35a0e2b" TargetMode="External"/><Relationship Id="rId23" Type="http://schemas.openxmlformats.org/officeDocument/2006/relationships/hyperlink" Target="mailto:dakutik@jonesday.com" TargetMode="External"/><Relationship Id="rId28" Type="http://schemas.openxmlformats.org/officeDocument/2006/relationships/hyperlink" Target="mailto:talexander@calfee.com" TargetMode="External"/><Relationship Id="rId36" Type="http://schemas.openxmlformats.org/officeDocument/2006/relationships/hyperlink" Target="mailto:ricks@ohanet.org" TargetMode="External"/><Relationship Id="rId49" Type="http://schemas.openxmlformats.org/officeDocument/2006/relationships/hyperlink" Target="mailto:trent@theoec.org" TargetMode="External"/><Relationship Id="rId57" Type="http://schemas.openxmlformats.org/officeDocument/2006/relationships/hyperlink" Target="mailto:Gregory.dunn@icemiller.com" TargetMode="External"/><Relationship Id="rId106" Type="http://schemas.openxmlformats.org/officeDocument/2006/relationships/hyperlink" Target="mailto:jodi.bair@puc.state.oh.us" TargetMode="External"/><Relationship Id="rId114" Type="http://schemas.openxmlformats.org/officeDocument/2006/relationships/hyperlink" Target="mailto:keith.nusbaum@snrdenton.com" TargetMode="External"/><Relationship Id="rId119" Type="http://schemas.openxmlformats.org/officeDocument/2006/relationships/hyperlink" Target="mailto:dsullivan@nrdc.org" TargetMode="External"/><Relationship Id="rId127" Type="http://schemas.openxmlformats.org/officeDocument/2006/relationships/hyperlink" Target="mailto:Hisham.Choueiki@puc.state.oh.us" TargetMode="External"/><Relationship Id="rId10" Type="http://schemas.openxmlformats.org/officeDocument/2006/relationships/footer" Target="footer2.xml"/><Relationship Id="rId31" Type="http://schemas.openxmlformats.org/officeDocument/2006/relationships/hyperlink" Target="mailto:small@occ.state.oh.us" TargetMode="External"/><Relationship Id="rId44" Type="http://schemas.openxmlformats.org/officeDocument/2006/relationships/hyperlink" Target="mailto:cmontgomery@bricker.com" TargetMode="External"/><Relationship Id="rId52" Type="http://schemas.openxmlformats.org/officeDocument/2006/relationships/hyperlink" Target="mailto:henryeckhart@aol.com" TargetMode="External"/><Relationship Id="rId60" Type="http://schemas.openxmlformats.org/officeDocument/2006/relationships/hyperlink" Target="mailto:mhpetricoff@vorys.com" TargetMode="External"/><Relationship Id="rId65" Type="http://schemas.openxmlformats.org/officeDocument/2006/relationships/hyperlink" Target="mailto:stephen.chriss@wal-mart.com" TargetMode="External"/><Relationship Id="rId73" Type="http://schemas.openxmlformats.org/officeDocument/2006/relationships/hyperlink" Target="mailto:John.Jones@puc.state.oh.us" TargetMode="External"/><Relationship Id="rId78" Type="http://schemas.openxmlformats.org/officeDocument/2006/relationships/hyperlink" Target="mailto:philip.sineneg@thompsonhine.com" TargetMode="External"/><Relationship Id="rId81" Type="http://schemas.openxmlformats.org/officeDocument/2006/relationships/hyperlink" Target="mailto:sam@mwncmh.com" TargetMode="External"/><Relationship Id="rId86" Type="http://schemas.openxmlformats.org/officeDocument/2006/relationships/hyperlink" Target="mailto:jestes@skadden.com" TargetMode="External"/><Relationship Id="rId94" Type="http://schemas.openxmlformats.org/officeDocument/2006/relationships/hyperlink" Target="mailto:swolfe@viridityenergy.com" TargetMode="External"/><Relationship Id="rId99" Type="http://schemas.openxmlformats.org/officeDocument/2006/relationships/hyperlink" Target="mailto:myurick@taftlaw.com" TargetMode="External"/><Relationship Id="rId101" Type="http://schemas.openxmlformats.org/officeDocument/2006/relationships/hyperlink" Target="mailto:rsugarman@keglerbrown.com" TargetMode="External"/><Relationship Id="rId122" Type="http://schemas.openxmlformats.org/officeDocument/2006/relationships/hyperlink" Target="mailto:aaragona@eimerstahl.com" TargetMode="External"/><Relationship Id="rId130" Type="http://schemas.openxmlformats.org/officeDocument/2006/relationships/header" Target="header3.xm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mailto:stnourse@aep.com" TargetMode="External"/><Relationship Id="rId39" Type="http://schemas.openxmlformats.org/officeDocument/2006/relationships/hyperlink" Target="mailto:tobrien@bricker.com" TargetMode="External"/><Relationship Id="rId109" Type="http://schemas.openxmlformats.org/officeDocument/2006/relationships/hyperlink" Target="mailto:stephen.reilly@puc.state.oh.us" TargetMode="External"/><Relationship Id="rId34" Type="http://schemas.openxmlformats.org/officeDocument/2006/relationships/hyperlink" Target="mailto:jbentine@cwslaw.com" TargetMode="External"/><Relationship Id="rId50" Type="http://schemas.openxmlformats.org/officeDocument/2006/relationships/hyperlink" Target="mailto:cathy@theoec.org" TargetMode="External"/><Relationship Id="rId55" Type="http://schemas.openxmlformats.org/officeDocument/2006/relationships/hyperlink" Target="mailto:sandy.grace@exeloncorp.com" TargetMode="External"/><Relationship Id="rId76" Type="http://schemas.openxmlformats.org/officeDocument/2006/relationships/hyperlink" Target="mailto:doug.bonner@snrdenton.com" TargetMode="External"/><Relationship Id="rId97" Type="http://schemas.openxmlformats.org/officeDocument/2006/relationships/hyperlink" Target="mailto:Jeanne.Kingery@duke-energy.com" TargetMode="External"/><Relationship Id="rId104" Type="http://schemas.openxmlformats.org/officeDocument/2006/relationships/hyperlink" Target="mailto:jeff.jones@puc.state.oh.us" TargetMode="External"/><Relationship Id="rId120" Type="http://schemas.openxmlformats.org/officeDocument/2006/relationships/hyperlink" Target="mailto:whitt@whitt-sturtevant.com" TargetMode="External"/><Relationship Id="rId125" Type="http://schemas.openxmlformats.org/officeDocument/2006/relationships/hyperlink" Target="mailto:sasloan@aep.com" TargetMode="External"/><Relationship Id="rId7" Type="http://schemas.openxmlformats.org/officeDocument/2006/relationships/endnotes" Target="endnotes.xml"/><Relationship Id="rId71" Type="http://schemas.openxmlformats.org/officeDocument/2006/relationships/hyperlink" Target="mailto:werner.margard@puc.state.oh.us" TargetMode="External"/><Relationship Id="rId92" Type="http://schemas.openxmlformats.org/officeDocument/2006/relationships/hyperlink" Target="mailto:kguerry@hess.com" TargetMode="External"/><Relationship Id="rId2" Type="http://schemas.openxmlformats.org/officeDocument/2006/relationships/numbering" Target="numbering.xml"/><Relationship Id="rId29" Type="http://schemas.openxmlformats.org/officeDocument/2006/relationships/hyperlink" Target="mailto:etter@occ.state.oh.us" TargetMode="External"/><Relationship Id="rId24" Type="http://schemas.openxmlformats.org/officeDocument/2006/relationships/hyperlink" Target="mailto:cynthia.a.fonner@constellation.com" TargetMode="External"/><Relationship Id="rId40" Type="http://schemas.openxmlformats.org/officeDocument/2006/relationships/hyperlink" Target="mailto:dstahl@eimerstahl.com" TargetMode="External"/><Relationship Id="rId45" Type="http://schemas.openxmlformats.org/officeDocument/2006/relationships/hyperlink" Target="mailto:msmalz@ohiopovertylaw.org" TargetMode="External"/><Relationship Id="rId66" Type="http://schemas.openxmlformats.org/officeDocument/2006/relationships/hyperlink" Target="mailto:holly@raysmithlaw.com" TargetMode="External"/><Relationship Id="rId87" Type="http://schemas.openxmlformats.org/officeDocument/2006/relationships/hyperlink" Target="mailto:paul.wright@skadden.com" TargetMode="External"/><Relationship Id="rId110" Type="http://schemas.openxmlformats.org/officeDocument/2006/relationships/hyperlink" Target="mailto:john.jones@puc.state.oh.us" TargetMode="External"/><Relationship Id="rId115" Type="http://schemas.openxmlformats.org/officeDocument/2006/relationships/hyperlink" Target="mailto:ned.ford@fuse.net" TargetMode="External"/><Relationship Id="rId131" Type="http://schemas.openxmlformats.org/officeDocument/2006/relationships/footer" Target="footer5.xml"/><Relationship Id="rId136" Type="http://schemas.openxmlformats.org/officeDocument/2006/relationships/theme" Target="theme/theme1.xml"/><Relationship Id="rId61" Type="http://schemas.openxmlformats.org/officeDocument/2006/relationships/hyperlink" Target="mailto:smhoward@vorys.com" TargetMode="External"/><Relationship Id="rId82" Type="http://schemas.openxmlformats.org/officeDocument/2006/relationships/hyperlink" Target="mailto:joliker@mwncmh.com" TargetMode="External"/><Relationship Id="rId19" Type="http://schemas.openxmlformats.org/officeDocument/2006/relationships/hyperlink" Target="mailto:mjsatterwhite@ae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8DA6C03-2AF7-4F02-BC87-0C7BD6F4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5825</Words>
  <Characters>33208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Bailey Cavalieri, LLC</Company>
  <LinksUpToDate>false</LinksUpToDate>
  <CharactersWithSpaces>38956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dstinson</dc:creator>
  <cp:keywords/>
  <dc:description/>
  <cp:lastModifiedBy>dstinson</cp:lastModifiedBy>
  <cp:revision>2</cp:revision>
  <cp:lastPrinted>2012-08-01T20:03:00Z</cp:lastPrinted>
  <dcterms:created xsi:type="dcterms:W3CDTF">2012-08-01T20:04:00Z</dcterms:created>
  <dcterms:modified xsi:type="dcterms:W3CDTF">2012-08-01T20:04:00Z</dcterms:modified>
</cp:coreProperties>
</file>