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CC32" w14:textId="77777777" w:rsidR="00B565A1" w:rsidRPr="00084E0A" w:rsidRDefault="00B565A1" w:rsidP="00B565A1">
      <w:pPr>
        <w:pStyle w:val="Heading1"/>
        <w:spacing w:before="39"/>
        <w:ind w:left="1973" w:right="1974"/>
        <w:rPr>
          <w:rFonts w:ascii="Arial" w:hAnsi="Arial" w:cs="Arial"/>
        </w:rPr>
      </w:pPr>
      <w:r w:rsidRPr="00084E0A">
        <w:rPr>
          <w:rFonts w:ascii="Arial" w:hAnsi="Arial" w:cs="Arial"/>
        </w:rPr>
        <w:t>BEFORE</w:t>
      </w:r>
    </w:p>
    <w:p w14:paraId="222874FB" w14:textId="77777777" w:rsidR="00B565A1" w:rsidRPr="00084E0A" w:rsidRDefault="00B565A1" w:rsidP="00B565A1">
      <w:pPr>
        <w:ind w:left="2030" w:right="1974"/>
        <w:jc w:val="center"/>
        <w:rPr>
          <w:rFonts w:ascii="Arial" w:hAnsi="Arial" w:cs="Arial"/>
          <w:b/>
          <w:sz w:val="24"/>
          <w:szCs w:val="24"/>
        </w:rPr>
      </w:pPr>
      <w:r w:rsidRPr="00084E0A">
        <w:rPr>
          <w:rFonts w:ascii="Arial" w:hAnsi="Arial" w:cs="Arial"/>
          <w:b/>
          <w:sz w:val="24"/>
          <w:szCs w:val="24"/>
        </w:rPr>
        <w:t>THE PUBLIC UTILITIES COMMISSION OF OHIO</w:t>
      </w:r>
    </w:p>
    <w:p w14:paraId="308EBF3D" w14:textId="77777777" w:rsidR="00B565A1" w:rsidRPr="00084E0A" w:rsidRDefault="00B565A1" w:rsidP="44E95D7F">
      <w:pPr>
        <w:pStyle w:val="BodyText"/>
        <w:spacing w:before="6"/>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2"/>
        <w:gridCol w:w="4113"/>
      </w:tblGrid>
      <w:tr w:rsidR="00E44233" w:rsidRPr="00084E0A" w14:paraId="3B72FC2B" w14:textId="77777777" w:rsidTr="008C4BF1">
        <w:trPr>
          <w:trHeight w:val="994"/>
        </w:trPr>
        <w:tc>
          <w:tcPr>
            <w:tcW w:w="5035" w:type="dxa"/>
          </w:tcPr>
          <w:p w14:paraId="6F4B5A41" w14:textId="384189A9" w:rsidR="00B565A1" w:rsidRPr="00084E0A" w:rsidRDefault="00B565A1" w:rsidP="008C4BF1">
            <w:pPr>
              <w:rPr>
                <w:rFonts w:ascii="Arial" w:hAnsi="Arial" w:cs="Arial"/>
                <w:sz w:val="24"/>
                <w:szCs w:val="24"/>
              </w:rPr>
            </w:pPr>
            <w:r w:rsidRPr="00084E0A">
              <w:rPr>
                <w:rFonts w:ascii="Arial" w:hAnsi="Arial" w:cs="Arial"/>
                <w:sz w:val="24"/>
                <w:szCs w:val="24"/>
              </w:rPr>
              <w:t>In the Matter of the Application of</w:t>
            </w:r>
            <w:r w:rsidR="567ECEE4" w:rsidRPr="00084E0A">
              <w:rPr>
                <w:rFonts w:ascii="Arial" w:hAnsi="Arial" w:cs="Arial"/>
                <w:sz w:val="24"/>
                <w:szCs w:val="24"/>
              </w:rPr>
              <w:t xml:space="preserve"> </w:t>
            </w:r>
            <w:r w:rsidR="00EA690F">
              <w:rPr>
                <w:rFonts w:ascii="Arial" w:hAnsi="Arial" w:cs="Arial"/>
                <w:sz w:val="24"/>
                <w:szCs w:val="24"/>
              </w:rPr>
              <w:t xml:space="preserve">The Dayton Power and Light Company to </w:t>
            </w:r>
            <w:r w:rsidR="643CA2C1" w:rsidRPr="00084E0A">
              <w:rPr>
                <w:rFonts w:ascii="Arial" w:hAnsi="Arial" w:cs="Arial"/>
                <w:sz w:val="24"/>
                <w:szCs w:val="24"/>
              </w:rPr>
              <w:t xml:space="preserve">Increase </w:t>
            </w:r>
            <w:r w:rsidR="00EA690F">
              <w:rPr>
                <w:rFonts w:ascii="Arial" w:hAnsi="Arial" w:cs="Arial"/>
                <w:sz w:val="24"/>
                <w:szCs w:val="24"/>
              </w:rPr>
              <w:t>Its Rates for</w:t>
            </w:r>
            <w:r w:rsidR="643CA2C1" w:rsidRPr="00084E0A">
              <w:rPr>
                <w:rFonts w:ascii="Arial" w:hAnsi="Arial" w:cs="Arial"/>
                <w:sz w:val="24"/>
                <w:szCs w:val="24"/>
              </w:rPr>
              <w:t xml:space="preserve"> Electric Distribution. </w:t>
            </w:r>
          </w:p>
        </w:tc>
        <w:tc>
          <w:tcPr>
            <w:tcW w:w="442" w:type="dxa"/>
          </w:tcPr>
          <w:p w14:paraId="38D25A50" w14:textId="77777777" w:rsidR="00B565A1" w:rsidRPr="00084E0A" w:rsidRDefault="00B565A1" w:rsidP="4D763CD7">
            <w:pPr>
              <w:rPr>
                <w:rFonts w:ascii="Arial" w:hAnsi="Arial" w:cs="Arial"/>
                <w:sz w:val="24"/>
                <w:szCs w:val="24"/>
              </w:rPr>
            </w:pPr>
            <w:r w:rsidRPr="00084E0A">
              <w:rPr>
                <w:rFonts w:ascii="Arial" w:hAnsi="Arial" w:cs="Arial"/>
                <w:sz w:val="24"/>
                <w:szCs w:val="24"/>
              </w:rPr>
              <w:t>)</w:t>
            </w:r>
          </w:p>
          <w:p w14:paraId="38B7AFE6" w14:textId="6B4B66DE" w:rsidR="0C00FCD7" w:rsidRPr="00084E0A" w:rsidRDefault="0C00FCD7" w:rsidP="4D763CD7">
            <w:pPr>
              <w:rPr>
                <w:rFonts w:ascii="Arial" w:hAnsi="Arial" w:cs="Arial"/>
                <w:sz w:val="24"/>
                <w:szCs w:val="24"/>
              </w:rPr>
            </w:pPr>
            <w:r w:rsidRPr="00084E0A">
              <w:rPr>
                <w:rFonts w:ascii="Arial" w:hAnsi="Arial" w:cs="Arial"/>
                <w:sz w:val="24"/>
                <w:szCs w:val="24"/>
              </w:rPr>
              <w:t>)</w:t>
            </w:r>
          </w:p>
          <w:p w14:paraId="3099EE5A" w14:textId="54F9B791" w:rsidR="00B565A1" w:rsidRPr="00084E0A" w:rsidRDefault="00B565A1" w:rsidP="678193DA">
            <w:pPr>
              <w:rPr>
                <w:rFonts w:ascii="Arial" w:hAnsi="Arial" w:cs="Arial"/>
                <w:sz w:val="24"/>
                <w:szCs w:val="24"/>
              </w:rPr>
            </w:pPr>
            <w:r w:rsidRPr="00084E0A">
              <w:rPr>
                <w:rFonts w:ascii="Arial" w:hAnsi="Arial" w:cs="Arial"/>
                <w:sz w:val="24"/>
                <w:szCs w:val="24"/>
              </w:rPr>
              <w:t>)</w:t>
            </w:r>
          </w:p>
        </w:tc>
        <w:tc>
          <w:tcPr>
            <w:tcW w:w="4113" w:type="dxa"/>
            <w:vAlign w:val="center"/>
          </w:tcPr>
          <w:p w14:paraId="1C59C8A4" w14:textId="0645C1C2" w:rsidR="00B565A1" w:rsidRPr="00084E0A" w:rsidRDefault="4F860BD8" w:rsidP="008C4BF1">
            <w:pPr>
              <w:spacing w:line="259" w:lineRule="auto"/>
              <w:rPr>
                <w:rFonts w:ascii="Arial" w:hAnsi="Arial" w:cs="Arial"/>
                <w:sz w:val="24"/>
                <w:szCs w:val="24"/>
              </w:rPr>
            </w:pPr>
            <w:r w:rsidRPr="00084E0A">
              <w:rPr>
                <w:rFonts w:ascii="Arial" w:hAnsi="Arial" w:cs="Arial"/>
                <w:sz w:val="24"/>
                <w:szCs w:val="24"/>
              </w:rPr>
              <w:t>Case No. 20-</w:t>
            </w:r>
            <w:r w:rsidR="00EA690F">
              <w:rPr>
                <w:rFonts w:ascii="Arial" w:hAnsi="Arial" w:cs="Arial"/>
                <w:sz w:val="24"/>
                <w:szCs w:val="24"/>
              </w:rPr>
              <w:t>1651</w:t>
            </w:r>
            <w:r w:rsidRPr="00084E0A">
              <w:rPr>
                <w:rFonts w:ascii="Arial" w:hAnsi="Arial" w:cs="Arial"/>
                <w:sz w:val="24"/>
                <w:szCs w:val="24"/>
              </w:rPr>
              <w:t>-EL-AIR</w:t>
            </w:r>
          </w:p>
        </w:tc>
      </w:tr>
      <w:tr w:rsidR="008C4BF1" w:rsidRPr="00084E0A" w14:paraId="0F27054B" w14:textId="77777777" w:rsidTr="008C4BF1">
        <w:trPr>
          <w:trHeight w:val="724"/>
        </w:trPr>
        <w:tc>
          <w:tcPr>
            <w:tcW w:w="5035" w:type="dxa"/>
          </w:tcPr>
          <w:p w14:paraId="091E4979" w14:textId="77777777" w:rsidR="00EA690F" w:rsidRDefault="008C4BF1" w:rsidP="678193DA">
            <w:pPr>
              <w:rPr>
                <w:rFonts w:ascii="Arial" w:hAnsi="Arial" w:cs="Arial"/>
                <w:sz w:val="24"/>
                <w:szCs w:val="24"/>
              </w:rPr>
            </w:pPr>
            <w:r w:rsidRPr="00084E0A">
              <w:rPr>
                <w:rFonts w:ascii="Arial" w:hAnsi="Arial" w:cs="Arial"/>
                <w:sz w:val="24"/>
                <w:szCs w:val="24"/>
              </w:rPr>
              <w:t xml:space="preserve">In the Matter of the Application of </w:t>
            </w:r>
            <w:r w:rsidR="00EA690F">
              <w:rPr>
                <w:rFonts w:ascii="Arial" w:hAnsi="Arial" w:cs="Arial"/>
                <w:sz w:val="24"/>
                <w:szCs w:val="24"/>
              </w:rPr>
              <w:t>The Dayton Power and Light</w:t>
            </w:r>
            <w:r w:rsidRPr="00084E0A">
              <w:rPr>
                <w:rFonts w:ascii="Arial" w:hAnsi="Arial" w:cs="Arial"/>
                <w:sz w:val="24"/>
                <w:szCs w:val="24"/>
              </w:rPr>
              <w:t xml:space="preserve"> Company for </w:t>
            </w:r>
            <w:r w:rsidR="00EA690F">
              <w:rPr>
                <w:rFonts w:ascii="Arial" w:hAnsi="Arial" w:cs="Arial"/>
                <w:sz w:val="24"/>
                <w:szCs w:val="24"/>
              </w:rPr>
              <w:t>Accounting Authority</w:t>
            </w:r>
            <w:r w:rsidRPr="00084E0A">
              <w:rPr>
                <w:rFonts w:ascii="Arial" w:hAnsi="Arial" w:cs="Arial"/>
                <w:sz w:val="24"/>
                <w:szCs w:val="24"/>
              </w:rPr>
              <w:t>.</w:t>
            </w:r>
          </w:p>
          <w:p w14:paraId="6CA3AE27" w14:textId="7F1FFC48" w:rsidR="008C4BF1" w:rsidRPr="00084E0A" w:rsidRDefault="008C4BF1" w:rsidP="678193DA">
            <w:pPr>
              <w:rPr>
                <w:rFonts w:ascii="Arial" w:hAnsi="Arial" w:cs="Arial"/>
                <w:sz w:val="24"/>
                <w:szCs w:val="24"/>
              </w:rPr>
            </w:pPr>
            <w:r w:rsidRPr="00084E0A">
              <w:rPr>
                <w:rFonts w:ascii="Arial" w:hAnsi="Arial" w:cs="Arial"/>
                <w:sz w:val="24"/>
                <w:szCs w:val="24"/>
              </w:rPr>
              <w:t xml:space="preserve"> </w:t>
            </w:r>
          </w:p>
        </w:tc>
        <w:tc>
          <w:tcPr>
            <w:tcW w:w="442" w:type="dxa"/>
          </w:tcPr>
          <w:p w14:paraId="2211116B" w14:textId="77777777" w:rsidR="008C4BF1" w:rsidRPr="00084E0A" w:rsidRDefault="008C4BF1" w:rsidP="4D763CD7">
            <w:pPr>
              <w:rPr>
                <w:rFonts w:ascii="Arial" w:hAnsi="Arial" w:cs="Arial"/>
                <w:sz w:val="24"/>
                <w:szCs w:val="24"/>
              </w:rPr>
            </w:pPr>
            <w:r w:rsidRPr="00084E0A">
              <w:rPr>
                <w:rFonts w:ascii="Arial" w:hAnsi="Arial" w:cs="Arial"/>
                <w:sz w:val="24"/>
                <w:szCs w:val="24"/>
              </w:rPr>
              <w:t>)</w:t>
            </w:r>
          </w:p>
          <w:p w14:paraId="0FB5BF12" w14:textId="77777777" w:rsidR="008C4BF1" w:rsidRDefault="008C4BF1" w:rsidP="4D763CD7">
            <w:pPr>
              <w:rPr>
                <w:rFonts w:ascii="Arial" w:hAnsi="Arial" w:cs="Arial"/>
                <w:sz w:val="24"/>
                <w:szCs w:val="24"/>
              </w:rPr>
            </w:pPr>
            <w:r w:rsidRPr="00084E0A">
              <w:rPr>
                <w:rFonts w:ascii="Arial" w:hAnsi="Arial" w:cs="Arial"/>
                <w:sz w:val="24"/>
                <w:szCs w:val="24"/>
              </w:rPr>
              <w:t>)</w:t>
            </w:r>
          </w:p>
          <w:p w14:paraId="5E5D06F3" w14:textId="4A6FC9C4" w:rsidR="008C4BF1" w:rsidRPr="00084E0A" w:rsidRDefault="008C4BF1" w:rsidP="4D763CD7">
            <w:pPr>
              <w:rPr>
                <w:rFonts w:ascii="Arial" w:hAnsi="Arial" w:cs="Arial"/>
                <w:sz w:val="24"/>
                <w:szCs w:val="24"/>
              </w:rPr>
            </w:pPr>
            <w:r w:rsidRPr="00084E0A">
              <w:rPr>
                <w:rFonts w:ascii="Arial" w:hAnsi="Arial" w:cs="Arial"/>
                <w:sz w:val="24"/>
                <w:szCs w:val="24"/>
              </w:rPr>
              <w:t>)</w:t>
            </w:r>
          </w:p>
        </w:tc>
        <w:tc>
          <w:tcPr>
            <w:tcW w:w="4113" w:type="dxa"/>
            <w:vAlign w:val="center"/>
          </w:tcPr>
          <w:p w14:paraId="31E090FD" w14:textId="06766163" w:rsidR="008C4BF1" w:rsidRPr="00084E0A" w:rsidRDefault="008C4BF1" w:rsidP="008C4BF1">
            <w:pPr>
              <w:rPr>
                <w:rFonts w:ascii="Arial" w:hAnsi="Arial" w:cs="Arial"/>
                <w:sz w:val="24"/>
                <w:szCs w:val="24"/>
              </w:rPr>
            </w:pPr>
            <w:r w:rsidRPr="00084E0A">
              <w:rPr>
                <w:rFonts w:ascii="Arial" w:hAnsi="Arial" w:cs="Arial"/>
                <w:sz w:val="24"/>
                <w:szCs w:val="24"/>
              </w:rPr>
              <w:t>Case No. 20-</w:t>
            </w:r>
            <w:r w:rsidR="00EA690F">
              <w:rPr>
                <w:rFonts w:ascii="Arial" w:hAnsi="Arial" w:cs="Arial"/>
                <w:sz w:val="24"/>
                <w:szCs w:val="24"/>
              </w:rPr>
              <w:t>1652</w:t>
            </w:r>
            <w:r w:rsidRPr="00084E0A">
              <w:rPr>
                <w:rFonts w:ascii="Arial" w:hAnsi="Arial" w:cs="Arial"/>
                <w:sz w:val="24"/>
                <w:szCs w:val="24"/>
              </w:rPr>
              <w:t>-EL-A</w:t>
            </w:r>
            <w:r w:rsidR="00EA690F">
              <w:rPr>
                <w:rFonts w:ascii="Arial" w:hAnsi="Arial" w:cs="Arial"/>
                <w:sz w:val="24"/>
                <w:szCs w:val="24"/>
              </w:rPr>
              <w:t>AM</w:t>
            </w:r>
          </w:p>
        </w:tc>
      </w:tr>
      <w:tr w:rsidR="008C4BF1" w:rsidRPr="00084E0A" w14:paraId="21FE6818" w14:textId="77777777" w:rsidTr="008C4BF1">
        <w:trPr>
          <w:trHeight w:val="886"/>
        </w:trPr>
        <w:tc>
          <w:tcPr>
            <w:tcW w:w="5035" w:type="dxa"/>
          </w:tcPr>
          <w:p w14:paraId="10EB504F" w14:textId="2C90C553" w:rsidR="008C4BF1" w:rsidRPr="00084E0A" w:rsidRDefault="008C4BF1" w:rsidP="678193DA">
            <w:pPr>
              <w:rPr>
                <w:rFonts w:ascii="Arial" w:hAnsi="Arial" w:cs="Arial"/>
                <w:sz w:val="24"/>
                <w:szCs w:val="24"/>
              </w:rPr>
            </w:pPr>
            <w:r w:rsidRPr="00084E0A">
              <w:rPr>
                <w:rFonts w:ascii="Arial" w:hAnsi="Arial" w:cs="Arial"/>
                <w:sz w:val="24"/>
                <w:szCs w:val="24"/>
              </w:rPr>
              <w:t xml:space="preserve">In the Matter of the Application of </w:t>
            </w:r>
            <w:r w:rsidR="00EA690F">
              <w:rPr>
                <w:rFonts w:ascii="Arial" w:hAnsi="Arial" w:cs="Arial"/>
                <w:sz w:val="24"/>
                <w:szCs w:val="24"/>
              </w:rPr>
              <w:t>The Dayton Power and Light</w:t>
            </w:r>
            <w:r w:rsidRPr="00084E0A">
              <w:rPr>
                <w:rFonts w:ascii="Arial" w:hAnsi="Arial" w:cs="Arial"/>
                <w:sz w:val="24"/>
                <w:szCs w:val="24"/>
              </w:rPr>
              <w:t xml:space="preserve"> Company for Approval </w:t>
            </w:r>
            <w:r w:rsidR="00EA690F">
              <w:rPr>
                <w:rFonts w:ascii="Arial" w:hAnsi="Arial" w:cs="Arial"/>
                <w:sz w:val="24"/>
                <w:szCs w:val="24"/>
              </w:rPr>
              <w:t>of Revised tariffs</w:t>
            </w:r>
            <w:r w:rsidRPr="00084E0A">
              <w:rPr>
                <w:rFonts w:ascii="Arial" w:hAnsi="Arial" w:cs="Arial"/>
                <w:sz w:val="24"/>
                <w:szCs w:val="24"/>
              </w:rPr>
              <w:t xml:space="preserve">. </w:t>
            </w:r>
          </w:p>
        </w:tc>
        <w:tc>
          <w:tcPr>
            <w:tcW w:w="442" w:type="dxa"/>
          </w:tcPr>
          <w:p w14:paraId="125D4232" w14:textId="77777777" w:rsidR="008C4BF1" w:rsidRPr="00084E0A" w:rsidRDefault="008C4BF1" w:rsidP="4D763CD7">
            <w:pPr>
              <w:rPr>
                <w:rFonts w:ascii="Arial" w:hAnsi="Arial" w:cs="Arial"/>
                <w:sz w:val="24"/>
                <w:szCs w:val="24"/>
              </w:rPr>
            </w:pPr>
            <w:r w:rsidRPr="00084E0A">
              <w:rPr>
                <w:rFonts w:ascii="Arial" w:hAnsi="Arial" w:cs="Arial"/>
                <w:sz w:val="24"/>
                <w:szCs w:val="24"/>
              </w:rPr>
              <w:t>)</w:t>
            </w:r>
          </w:p>
          <w:p w14:paraId="77AD4663" w14:textId="77777777" w:rsidR="008C4BF1" w:rsidRPr="00084E0A" w:rsidRDefault="008C4BF1" w:rsidP="4D763CD7">
            <w:pPr>
              <w:rPr>
                <w:rFonts w:ascii="Arial" w:hAnsi="Arial" w:cs="Arial"/>
                <w:sz w:val="24"/>
                <w:szCs w:val="24"/>
              </w:rPr>
            </w:pPr>
            <w:r w:rsidRPr="00084E0A">
              <w:rPr>
                <w:rFonts w:ascii="Arial" w:hAnsi="Arial" w:cs="Arial"/>
                <w:sz w:val="24"/>
                <w:szCs w:val="24"/>
              </w:rPr>
              <w:t>)</w:t>
            </w:r>
          </w:p>
          <w:p w14:paraId="2E74ACC2" w14:textId="4D7232A2" w:rsidR="008C4BF1" w:rsidRPr="00084E0A" w:rsidRDefault="008C4BF1" w:rsidP="4D763CD7">
            <w:pPr>
              <w:rPr>
                <w:rFonts w:ascii="Arial" w:hAnsi="Arial" w:cs="Arial"/>
                <w:sz w:val="24"/>
                <w:szCs w:val="24"/>
              </w:rPr>
            </w:pPr>
            <w:r w:rsidRPr="00084E0A">
              <w:rPr>
                <w:rFonts w:ascii="Arial" w:hAnsi="Arial" w:cs="Arial"/>
                <w:sz w:val="24"/>
                <w:szCs w:val="24"/>
              </w:rPr>
              <w:t>)</w:t>
            </w:r>
          </w:p>
        </w:tc>
        <w:tc>
          <w:tcPr>
            <w:tcW w:w="4113" w:type="dxa"/>
            <w:vAlign w:val="center"/>
          </w:tcPr>
          <w:p w14:paraId="4D1461F2" w14:textId="27F1AF1C" w:rsidR="008C4BF1" w:rsidRPr="00084E0A" w:rsidRDefault="008C4BF1" w:rsidP="008C4BF1">
            <w:pPr>
              <w:rPr>
                <w:rFonts w:ascii="Arial" w:hAnsi="Arial" w:cs="Arial"/>
                <w:sz w:val="24"/>
                <w:szCs w:val="24"/>
              </w:rPr>
            </w:pPr>
            <w:r w:rsidRPr="00084E0A">
              <w:rPr>
                <w:rFonts w:ascii="Arial" w:hAnsi="Arial" w:cs="Arial"/>
                <w:sz w:val="24"/>
                <w:szCs w:val="24"/>
              </w:rPr>
              <w:t>Case No. 20-</w:t>
            </w:r>
            <w:r w:rsidR="00EA690F">
              <w:rPr>
                <w:rFonts w:ascii="Arial" w:hAnsi="Arial" w:cs="Arial"/>
                <w:sz w:val="24"/>
                <w:szCs w:val="24"/>
              </w:rPr>
              <w:t>1653</w:t>
            </w:r>
            <w:r w:rsidRPr="00084E0A">
              <w:rPr>
                <w:rFonts w:ascii="Arial" w:hAnsi="Arial" w:cs="Arial"/>
                <w:sz w:val="24"/>
                <w:szCs w:val="24"/>
              </w:rPr>
              <w:t>-EL-A</w:t>
            </w:r>
            <w:r w:rsidR="00EA690F">
              <w:rPr>
                <w:rFonts w:ascii="Arial" w:hAnsi="Arial" w:cs="Arial"/>
                <w:sz w:val="24"/>
                <w:szCs w:val="24"/>
              </w:rPr>
              <w:t>TA</w:t>
            </w:r>
          </w:p>
        </w:tc>
      </w:tr>
    </w:tbl>
    <w:p w14:paraId="5A9FCBEB" w14:textId="77777777" w:rsidR="00B565A1" w:rsidRPr="00084E0A" w:rsidRDefault="00B565A1" w:rsidP="00B565A1">
      <w:pPr>
        <w:rPr>
          <w:rFonts w:ascii="Arial" w:hAnsi="Arial" w:cs="Arial"/>
          <w:sz w:val="24"/>
          <w:szCs w:val="24"/>
        </w:rPr>
        <w:sectPr w:rsidR="00B565A1" w:rsidRPr="00084E0A" w:rsidSect="00B565A1">
          <w:footerReference w:type="default" r:id="rId11"/>
          <w:pgSz w:w="12240" w:h="15840"/>
          <w:pgMar w:top="1400" w:right="1320" w:bottom="1220" w:left="1320" w:header="720" w:footer="1036" w:gutter="0"/>
          <w:pgNumType w:start="1"/>
          <w:cols w:space="720"/>
        </w:sectPr>
      </w:pPr>
    </w:p>
    <w:p w14:paraId="79E7A924" w14:textId="77777777" w:rsidR="00BE62B6" w:rsidRPr="00084E0A" w:rsidRDefault="00BE62B6" w:rsidP="00BE62B6">
      <w:pPr>
        <w:pStyle w:val="BodyText"/>
        <w:pBdr>
          <w:top w:val="single" w:sz="12" w:space="1" w:color="auto"/>
          <w:bottom w:val="single" w:sz="12" w:space="1" w:color="auto"/>
        </w:pBdr>
        <w:jc w:val="center"/>
        <w:rPr>
          <w:rFonts w:ascii="Arial" w:hAnsi="Arial" w:cs="Arial"/>
          <w:b/>
          <w:bCs/>
          <w:caps/>
        </w:rPr>
      </w:pPr>
    </w:p>
    <w:p w14:paraId="024A92B4" w14:textId="2D1E5447" w:rsidR="00C425D2" w:rsidRPr="00084E0A" w:rsidRDefault="00EA05F2" w:rsidP="00EA05F2">
      <w:pPr>
        <w:pStyle w:val="BodyText"/>
        <w:pBdr>
          <w:top w:val="single" w:sz="12" w:space="1" w:color="auto"/>
          <w:bottom w:val="single" w:sz="12" w:space="1" w:color="auto"/>
        </w:pBdr>
        <w:jc w:val="center"/>
        <w:rPr>
          <w:rFonts w:ascii="Arial" w:hAnsi="Arial" w:cs="Arial"/>
          <w:b/>
          <w:bCs/>
          <w:caps/>
        </w:rPr>
      </w:pPr>
      <w:r w:rsidRPr="00084E0A">
        <w:rPr>
          <w:rFonts w:ascii="Arial" w:hAnsi="Arial" w:cs="Arial"/>
          <w:b/>
          <w:bCs/>
          <w:caps/>
        </w:rPr>
        <w:t>NOTICE OF DEPOSITION</w:t>
      </w:r>
      <w:r w:rsidR="00EA690F">
        <w:rPr>
          <w:rFonts w:ascii="Arial" w:hAnsi="Arial" w:cs="Arial"/>
          <w:b/>
          <w:bCs/>
          <w:caps/>
        </w:rPr>
        <w:t>s</w:t>
      </w:r>
      <w:r w:rsidRPr="00084E0A">
        <w:rPr>
          <w:rFonts w:ascii="Arial" w:hAnsi="Arial" w:cs="Arial"/>
          <w:b/>
          <w:bCs/>
          <w:caps/>
        </w:rPr>
        <w:t xml:space="preserve"> OF </w:t>
      </w:r>
      <w:r w:rsidR="00CB37E1" w:rsidRPr="00084E0A">
        <w:rPr>
          <w:rFonts w:ascii="Arial" w:hAnsi="Arial" w:cs="Arial"/>
          <w:b/>
          <w:bCs/>
          <w:caps/>
        </w:rPr>
        <w:t>Interstate Gas Supply, Inc.</w:t>
      </w:r>
    </w:p>
    <w:p w14:paraId="763E04A5" w14:textId="077EA77B" w:rsidR="00CB37E1" w:rsidRPr="00084E0A" w:rsidRDefault="00EA05F2" w:rsidP="00C425D2">
      <w:pPr>
        <w:pStyle w:val="BodyText"/>
        <w:pBdr>
          <w:top w:val="single" w:sz="12" w:space="1" w:color="auto"/>
          <w:bottom w:val="single" w:sz="12" w:space="1" w:color="auto"/>
        </w:pBdr>
        <w:jc w:val="center"/>
        <w:rPr>
          <w:rFonts w:ascii="Arial" w:hAnsi="Arial" w:cs="Arial"/>
          <w:b/>
          <w:bCs/>
          <w:caps/>
        </w:rPr>
      </w:pPr>
      <w:r w:rsidRPr="00084E0A">
        <w:rPr>
          <w:rFonts w:ascii="Arial" w:hAnsi="Arial" w:cs="Arial"/>
          <w:b/>
          <w:bCs/>
          <w:caps/>
        </w:rPr>
        <w:t>TO</w:t>
      </w:r>
      <w:r w:rsidR="00AB224E" w:rsidRPr="00084E0A">
        <w:rPr>
          <w:rFonts w:ascii="Arial" w:hAnsi="Arial" w:cs="Arial"/>
          <w:b/>
          <w:bCs/>
          <w:caps/>
        </w:rPr>
        <w:t xml:space="preserve"> </w:t>
      </w:r>
      <w:r w:rsidR="00EA690F">
        <w:rPr>
          <w:rFonts w:ascii="Arial" w:hAnsi="Arial" w:cs="Arial"/>
          <w:b/>
          <w:bCs/>
          <w:caps/>
        </w:rPr>
        <w:t xml:space="preserve">the </w:t>
      </w:r>
      <w:r w:rsidR="009902C2">
        <w:rPr>
          <w:rFonts w:ascii="Arial" w:hAnsi="Arial" w:cs="Arial"/>
          <w:b/>
          <w:bCs/>
          <w:caps/>
        </w:rPr>
        <w:t xml:space="preserve">Office of the </w:t>
      </w:r>
      <w:r w:rsidR="00EA690F">
        <w:rPr>
          <w:rFonts w:ascii="Arial" w:hAnsi="Arial" w:cs="Arial"/>
          <w:b/>
          <w:bCs/>
          <w:caps/>
        </w:rPr>
        <w:t>Ohio consumers’ counsel</w:t>
      </w:r>
    </w:p>
    <w:p w14:paraId="6B290820" w14:textId="77777777" w:rsidR="00BE62B6" w:rsidRPr="00084E0A" w:rsidRDefault="00BE62B6" w:rsidP="00B565A1">
      <w:pPr>
        <w:pStyle w:val="BodyText"/>
        <w:pBdr>
          <w:top w:val="single" w:sz="12" w:space="1" w:color="auto"/>
          <w:bottom w:val="single" w:sz="12" w:space="1" w:color="auto"/>
        </w:pBdr>
        <w:rPr>
          <w:rFonts w:ascii="Arial" w:hAnsi="Arial" w:cs="Arial"/>
          <w:b/>
          <w:bCs/>
        </w:rPr>
      </w:pPr>
    </w:p>
    <w:p w14:paraId="17C32FDD" w14:textId="77777777" w:rsidR="00B565A1" w:rsidRPr="00084E0A" w:rsidRDefault="00B565A1" w:rsidP="00B565A1">
      <w:pPr>
        <w:pStyle w:val="BodyText"/>
        <w:spacing w:before="10"/>
        <w:rPr>
          <w:rFonts w:ascii="Arial" w:hAnsi="Arial" w:cs="Arial"/>
          <w:b/>
        </w:rPr>
      </w:pPr>
    </w:p>
    <w:p w14:paraId="2225803C" w14:textId="36D26CFB" w:rsidR="00431448" w:rsidRPr="00084E0A" w:rsidRDefault="00717CD5" w:rsidP="00717CD5">
      <w:pPr>
        <w:adjustRightInd w:val="0"/>
        <w:spacing w:after="120" w:line="480" w:lineRule="auto"/>
        <w:ind w:firstLine="720"/>
        <w:jc w:val="both"/>
        <w:rPr>
          <w:rFonts w:ascii="Arial" w:hAnsi="Arial" w:cs="Arial"/>
          <w:sz w:val="24"/>
          <w:szCs w:val="24"/>
        </w:rPr>
      </w:pPr>
      <w:r w:rsidRPr="00084E0A">
        <w:rPr>
          <w:rFonts w:ascii="Arial" w:hAnsi="Arial" w:cs="Arial"/>
          <w:sz w:val="24"/>
          <w:szCs w:val="24"/>
        </w:rPr>
        <w:t xml:space="preserve">Pursuant to Ohio </w:t>
      </w:r>
      <w:proofErr w:type="spellStart"/>
      <w:r w:rsidRPr="00084E0A">
        <w:rPr>
          <w:rFonts w:ascii="Arial" w:hAnsi="Arial" w:cs="Arial"/>
          <w:sz w:val="24"/>
          <w:szCs w:val="24"/>
        </w:rPr>
        <w:t>Adm.</w:t>
      </w:r>
      <w:r w:rsidR="009953EE" w:rsidRPr="00084E0A">
        <w:rPr>
          <w:rFonts w:ascii="Arial" w:hAnsi="Arial" w:cs="Arial"/>
          <w:sz w:val="24"/>
          <w:szCs w:val="24"/>
        </w:rPr>
        <w:t>Code</w:t>
      </w:r>
      <w:proofErr w:type="spellEnd"/>
      <w:r w:rsidR="009953EE" w:rsidRPr="00084E0A">
        <w:rPr>
          <w:rFonts w:ascii="Arial" w:hAnsi="Arial" w:cs="Arial"/>
          <w:sz w:val="24"/>
          <w:szCs w:val="24"/>
        </w:rPr>
        <w:t xml:space="preserve"> </w:t>
      </w:r>
      <w:r w:rsidRPr="00084E0A">
        <w:rPr>
          <w:rFonts w:ascii="Arial" w:hAnsi="Arial" w:cs="Arial"/>
          <w:sz w:val="24"/>
          <w:szCs w:val="24"/>
        </w:rPr>
        <w:t>4901-1-21, please take notice that Interstate Gas Supply, Inc. (“IGS</w:t>
      </w:r>
      <w:r w:rsidR="00984782" w:rsidRPr="00084E0A">
        <w:rPr>
          <w:rFonts w:ascii="Arial" w:hAnsi="Arial" w:cs="Arial"/>
          <w:sz w:val="24"/>
          <w:szCs w:val="24"/>
        </w:rPr>
        <w:t xml:space="preserve"> Energy”) </w:t>
      </w:r>
      <w:r w:rsidR="00EA690F">
        <w:rPr>
          <w:rFonts w:ascii="Arial" w:hAnsi="Arial" w:cs="Arial"/>
          <w:sz w:val="24"/>
          <w:szCs w:val="24"/>
        </w:rPr>
        <w:t>is requesting</w:t>
      </w:r>
      <w:r w:rsidR="001E3FC7" w:rsidRPr="00084E0A">
        <w:rPr>
          <w:rFonts w:ascii="Arial" w:hAnsi="Arial" w:cs="Arial"/>
          <w:sz w:val="24"/>
          <w:szCs w:val="24"/>
        </w:rPr>
        <w:t xml:space="preserve"> the </w:t>
      </w:r>
      <w:r w:rsidR="00EA690F">
        <w:rPr>
          <w:rFonts w:ascii="Arial" w:hAnsi="Arial" w:cs="Arial"/>
          <w:sz w:val="24"/>
          <w:szCs w:val="24"/>
        </w:rPr>
        <w:t>opportunity to depose</w:t>
      </w:r>
      <w:r w:rsidR="001E3FC7" w:rsidRPr="00084E0A">
        <w:rPr>
          <w:rFonts w:ascii="Arial" w:hAnsi="Arial" w:cs="Arial"/>
          <w:sz w:val="24"/>
          <w:szCs w:val="24"/>
        </w:rPr>
        <w:t xml:space="preserve"> </w:t>
      </w:r>
      <w:r w:rsidR="00EA690F">
        <w:rPr>
          <w:rFonts w:ascii="Arial" w:hAnsi="Arial" w:cs="Arial"/>
          <w:sz w:val="24"/>
          <w:szCs w:val="24"/>
        </w:rPr>
        <w:t xml:space="preserve">all witnesses </w:t>
      </w:r>
      <w:r w:rsidR="00BC4B17" w:rsidRPr="00084E0A">
        <w:rPr>
          <w:rFonts w:ascii="Arial" w:hAnsi="Arial" w:cs="Arial"/>
          <w:sz w:val="24"/>
          <w:szCs w:val="24"/>
        </w:rPr>
        <w:t xml:space="preserve">for </w:t>
      </w:r>
      <w:r w:rsidR="001E3FC7" w:rsidRPr="00084E0A">
        <w:rPr>
          <w:rFonts w:ascii="Arial" w:hAnsi="Arial" w:cs="Arial"/>
          <w:sz w:val="24"/>
          <w:szCs w:val="24"/>
        </w:rPr>
        <w:t xml:space="preserve">whom testimony </w:t>
      </w:r>
      <w:r w:rsidR="00EA690F">
        <w:rPr>
          <w:rFonts w:ascii="Arial" w:hAnsi="Arial" w:cs="Arial"/>
          <w:sz w:val="24"/>
          <w:szCs w:val="24"/>
        </w:rPr>
        <w:t>will be</w:t>
      </w:r>
      <w:r w:rsidR="001E3FC7" w:rsidRPr="00084E0A">
        <w:rPr>
          <w:rFonts w:ascii="Arial" w:hAnsi="Arial" w:cs="Arial"/>
          <w:sz w:val="24"/>
          <w:szCs w:val="24"/>
        </w:rPr>
        <w:t xml:space="preserve"> filed in the above captioned proceedings</w:t>
      </w:r>
      <w:r w:rsidR="002642AC" w:rsidRPr="00084E0A">
        <w:rPr>
          <w:rFonts w:ascii="Arial" w:hAnsi="Arial" w:cs="Arial"/>
          <w:sz w:val="24"/>
          <w:szCs w:val="24"/>
        </w:rPr>
        <w:t xml:space="preserve"> </w:t>
      </w:r>
      <w:r w:rsidR="001E3FC7" w:rsidRPr="00084E0A">
        <w:rPr>
          <w:rFonts w:ascii="Arial" w:hAnsi="Arial" w:cs="Arial"/>
          <w:sz w:val="24"/>
          <w:szCs w:val="24"/>
        </w:rPr>
        <w:t xml:space="preserve">on behalf of the </w:t>
      </w:r>
      <w:r w:rsidR="009902C2">
        <w:rPr>
          <w:rFonts w:ascii="Arial" w:hAnsi="Arial" w:cs="Arial"/>
          <w:sz w:val="24"/>
          <w:szCs w:val="24"/>
        </w:rPr>
        <w:t xml:space="preserve">Office </w:t>
      </w:r>
      <w:r w:rsidR="00497058">
        <w:rPr>
          <w:rFonts w:ascii="Arial" w:hAnsi="Arial" w:cs="Arial"/>
          <w:sz w:val="24"/>
          <w:szCs w:val="24"/>
        </w:rPr>
        <w:t>of the</w:t>
      </w:r>
      <w:r w:rsidR="001E3FC7" w:rsidRPr="00084E0A">
        <w:rPr>
          <w:rFonts w:ascii="Arial" w:hAnsi="Arial" w:cs="Arial"/>
          <w:sz w:val="24"/>
          <w:szCs w:val="24"/>
        </w:rPr>
        <w:t xml:space="preserve"> </w:t>
      </w:r>
      <w:r w:rsidR="00EA690F">
        <w:rPr>
          <w:rFonts w:ascii="Arial" w:hAnsi="Arial" w:cs="Arial"/>
          <w:sz w:val="24"/>
          <w:szCs w:val="24"/>
        </w:rPr>
        <w:t>Ohio Consumers’ Counsel (“OCC”).</w:t>
      </w:r>
    </w:p>
    <w:p w14:paraId="2D8D6B80" w14:textId="0582C16F" w:rsidR="003F7BF8" w:rsidRPr="00084E0A" w:rsidRDefault="00717CD5" w:rsidP="003C5862">
      <w:pPr>
        <w:adjustRightInd w:val="0"/>
        <w:spacing w:after="120" w:line="480" w:lineRule="auto"/>
        <w:jc w:val="both"/>
        <w:rPr>
          <w:rFonts w:ascii="Arial" w:hAnsi="Arial" w:cs="Arial"/>
          <w:sz w:val="24"/>
          <w:szCs w:val="24"/>
        </w:rPr>
      </w:pPr>
      <w:r w:rsidRPr="00084E0A">
        <w:rPr>
          <w:rFonts w:ascii="Arial" w:hAnsi="Arial" w:cs="Arial"/>
          <w:sz w:val="24"/>
          <w:szCs w:val="24"/>
        </w:rPr>
        <w:tab/>
      </w:r>
      <w:r w:rsidR="00E252AD" w:rsidRPr="00084E0A">
        <w:rPr>
          <w:rFonts w:ascii="Arial" w:hAnsi="Arial" w:cs="Arial"/>
          <w:sz w:val="24"/>
          <w:szCs w:val="24"/>
        </w:rPr>
        <w:t>IGS Energy seeks to conduct the deposition</w:t>
      </w:r>
      <w:r w:rsidR="00EA690F">
        <w:rPr>
          <w:rFonts w:ascii="Arial" w:hAnsi="Arial" w:cs="Arial"/>
          <w:sz w:val="24"/>
          <w:szCs w:val="24"/>
        </w:rPr>
        <w:t xml:space="preserve">s </w:t>
      </w:r>
      <w:r w:rsidR="00FB1CE1" w:rsidRPr="00084E0A">
        <w:rPr>
          <w:rFonts w:ascii="Arial" w:hAnsi="Arial" w:cs="Arial"/>
          <w:sz w:val="24"/>
          <w:szCs w:val="24"/>
        </w:rPr>
        <w:t xml:space="preserve">upon oral examination. </w:t>
      </w:r>
      <w:r w:rsidR="00574931" w:rsidRPr="00084E0A">
        <w:rPr>
          <w:rFonts w:ascii="Arial" w:hAnsi="Arial" w:cs="Arial"/>
          <w:sz w:val="24"/>
          <w:szCs w:val="24"/>
        </w:rPr>
        <w:t xml:space="preserve">The </w:t>
      </w:r>
      <w:r w:rsidR="00B95FB2" w:rsidRPr="00084E0A">
        <w:rPr>
          <w:rFonts w:ascii="Arial" w:hAnsi="Arial" w:cs="Arial"/>
          <w:sz w:val="24"/>
          <w:szCs w:val="24"/>
        </w:rPr>
        <w:t xml:space="preserve">deposition will commence </w:t>
      </w:r>
      <w:r w:rsidR="006A07EC">
        <w:rPr>
          <w:rFonts w:ascii="Arial" w:hAnsi="Arial" w:cs="Arial"/>
          <w:sz w:val="24"/>
          <w:szCs w:val="24"/>
        </w:rPr>
        <w:t xml:space="preserve">on September </w:t>
      </w:r>
      <w:r w:rsidR="00615908">
        <w:rPr>
          <w:rFonts w:ascii="Arial" w:hAnsi="Arial" w:cs="Arial"/>
          <w:sz w:val="24"/>
          <w:szCs w:val="24"/>
        </w:rPr>
        <w:t xml:space="preserve">27, 2021, </w:t>
      </w:r>
      <w:r w:rsidR="00774563">
        <w:rPr>
          <w:rFonts w:ascii="Arial" w:hAnsi="Arial" w:cs="Arial"/>
          <w:sz w:val="24"/>
          <w:szCs w:val="24"/>
        </w:rPr>
        <w:t xml:space="preserve">or </w:t>
      </w:r>
      <w:r w:rsidR="00B95FB2" w:rsidRPr="00084E0A">
        <w:rPr>
          <w:rFonts w:ascii="Arial" w:hAnsi="Arial" w:cs="Arial"/>
          <w:sz w:val="24"/>
          <w:szCs w:val="24"/>
        </w:rPr>
        <w:t xml:space="preserve">at </w:t>
      </w:r>
      <w:r w:rsidR="00EA690F">
        <w:rPr>
          <w:rFonts w:ascii="Arial" w:hAnsi="Arial" w:cs="Arial"/>
          <w:sz w:val="24"/>
          <w:szCs w:val="24"/>
        </w:rPr>
        <w:t xml:space="preserve">a time and in a manner mutually agreed upon by the </w:t>
      </w:r>
      <w:proofErr w:type="gramStart"/>
      <w:r w:rsidR="00EA690F">
        <w:rPr>
          <w:rFonts w:ascii="Arial" w:hAnsi="Arial" w:cs="Arial"/>
          <w:sz w:val="24"/>
          <w:szCs w:val="24"/>
        </w:rPr>
        <w:t>parties</w:t>
      </w:r>
      <w:r w:rsidR="00774563">
        <w:rPr>
          <w:rFonts w:ascii="Arial" w:hAnsi="Arial" w:cs="Arial"/>
          <w:sz w:val="24"/>
          <w:szCs w:val="24"/>
        </w:rPr>
        <w:t>, and</w:t>
      </w:r>
      <w:proofErr w:type="gramEnd"/>
      <w:r w:rsidR="00774563">
        <w:rPr>
          <w:rFonts w:ascii="Arial" w:hAnsi="Arial" w:cs="Arial"/>
          <w:sz w:val="24"/>
          <w:szCs w:val="24"/>
        </w:rPr>
        <w:t xml:space="preserve"> will continue until completed</w:t>
      </w:r>
      <w:r w:rsidR="00EA690F">
        <w:rPr>
          <w:rFonts w:ascii="Arial" w:hAnsi="Arial" w:cs="Arial"/>
          <w:sz w:val="24"/>
          <w:szCs w:val="24"/>
        </w:rPr>
        <w:t>.</w:t>
      </w:r>
      <w:r w:rsidR="003C5862" w:rsidRPr="00084E0A">
        <w:rPr>
          <w:rFonts w:ascii="Arial" w:hAnsi="Arial" w:cs="Arial"/>
          <w:sz w:val="24"/>
          <w:szCs w:val="24"/>
        </w:rPr>
        <w:t xml:space="preserve"> </w:t>
      </w:r>
      <w:r w:rsidR="00F20F07" w:rsidRPr="00084E0A">
        <w:rPr>
          <w:rFonts w:ascii="Arial" w:hAnsi="Arial" w:cs="Arial"/>
          <w:sz w:val="24"/>
          <w:szCs w:val="24"/>
        </w:rPr>
        <w:t>The deposition</w:t>
      </w:r>
      <w:r w:rsidR="00EA690F">
        <w:rPr>
          <w:rFonts w:ascii="Arial" w:hAnsi="Arial" w:cs="Arial"/>
          <w:sz w:val="24"/>
          <w:szCs w:val="24"/>
        </w:rPr>
        <w:t>s</w:t>
      </w:r>
      <w:r w:rsidR="00F20F07" w:rsidRPr="00084E0A">
        <w:rPr>
          <w:rFonts w:ascii="Arial" w:hAnsi="Arial" w:cs="Arial"/>
          <w:sz w:val="24"/>
          <w:szCs w:val="24"/>
        </w:rPr>
        <w:t xml:space="preserve"> will occur </w:t>
      </w:r>
      <w:r w:rsidR="00EA690F">
        <w:rPr>
          <w:rFonts w:ascii="Arial" w:hAnsi="Arial" w:cs="Arial"/>
          <w:sz w:val="24"/>
          <w:szCs w:val="24"/>
        </w:rPr>
        <w:t xml:space="preserve">in-person or </w:t>
      </w:r>
      <w:r w:rsidR="006C5464" w:rsidRPr="00084E0A">
        <w:rPr>
          <w:rFonts w:ascii="Arial" w:hAnsi="Arial" w:cs="Arial"/>
          <w:sz w:val="24"/>
          <w:szCs w:val="24"/>
        </w:rPr>
        <w:t xml:space="preserve">via video conference </w:t>
      </w:r>
      <w:r w:rsidR="00D00F2D">
        <w:rPr>
          <w:rFonts w:ascii="Arial" w:hAnsi="Arial" w:cs="Arial"/>
          <w:sz w:val="24"/>
          <w:szCs w:val="24"/>
        </w:rPr>
        <w:t>through Micro</w:t>
      </w:r>
      <w:r w:rsidR="002C767E">
        <w:rPr>
          <w:rFonts w:ascii="Arial" w:hAnsi="Arial" w:cs="Arial"/>
          <w:sz w:val="24"/>
          <w:szCs w:val="24"/>
        </w:rPr>
        <w:t>soft Teams</w:t>
      </w:r>
      <w:r w:rsidR="0067007B">
        <w:rPr>
          <w:rFonts w:ascii="Arial" w:hAnsi="Arial" w:cs="Arial"/>
          <w:sz w:val="24"/>
          <w:szCs w:val="24"/>
        </w:rPr>
        <w:t xml:space="preserve">. </w:t>
      </w:r>
      <w:r w:rsidR="00BC5555">
        <w:rPr>
          <w:rFonts w:ascii="Arial" w:hAnsi="Arial" w:cs="Arial"/>
          <w:sz w:val="24"/>
          <w:szCs w:val="24"/>
        </w:rPr>
        <w:t xml:space="preserve">Prior to the deposition, </w:t>
      </w:r>
      <w:r w:rsidR="003739F2">
        <w:rPr>
          <w:rFonts w:ascii="Arial" w:hAnsi="Arial" w:cs="Arial"/>
          <w:sz w:val="24"/>
          <w:szCs w:val="24"/>
        </w:rPr>
        <w:t xml:space="preserve">IGS Energy will provide </w:t>
      </w:r>
      <w:r w:rsidR="00EA690F">
        <w:rPr>
          <w:rFonts w:ascii="Arial" w:hAnsi="Arial" w:cs="Arial"/>
          <w:sz w:val="24"/>
          <w:szCs w:val="24"/>
        </w:rPr>
        <w:t xml:space="preserve">further </w:t>
      </w:r>
      <w:r w:rsidR="00203324">
        <w:rPr>
          <w:rFonts w:ascii="Arial" w:hAnsi="Arial" w:cs="Arial"/>
          <w:sz w:val="24"/>
          <w:szCs w:val="24"/>
        </w:rPr>
        <w:t xml:space="preserve">instructions </w:t>
      </w:r>
      <w:r w:rsidR="000256AA">
        <w:rPr>
          <w:rFonts w:ascii="Arial" w:hAnsi="Arial" w:cs="Arial"/>
          <w:sz w:val="24"/>
          <w:szCs w:val="24"/>
        </w:rPr>
        <w:t>to the parties</w:t>
      </w:r>
      <w:r w:rsidR="00BC5555">
        <w:rPr>
          <w:rFonts w:ascii="Arial" w:hAnsi="Arial" w:cs="Arial"/>
          <w:sz w:val="24"/>
          <w:szCs w:val="24"/>
        </w:rPr>
        <w:t xml:space="preserve"> on how to participate</w:t>
      </w:r>
      <w:r w:rsidR="00CF5550">
        <w:rPr>
          <w:rFonts w:ascii="Arial" w:hAnsi="Arial" w:cs="Arial"/>
          <w:sz w:val="24"/>
          <w:szCs w:val="24"/>
        </w:rPr>
        <w:t xml:space="preserve">. </w:t>
      </w:r>
    </w:p>
    <w:p w14:paraId="2BD7BEC5" w14:textId="6F43D0A2" w:rsidR="00717CD5" w:rsidRPr="00084E0A" w:rsidRDefault="00717CD5" w:rsidP="003F7BF8">
      <w:pPr>
        <w:adjustRightInd w:val="0"/>
        <w:spacing w:after="120" w:line="480" w:lineRule="auto"/>
        <w:ind w:firstLine="720"/>
        <w:jc w:val="both"/>
        <w:rPr>
          <w:rFonts w:ascii="Arial" w:hAnsi="Arial" w:cs="Arial"/>
          <w:sz w:val="24"/>
          <w:szCs w:val="24"/>
        </w:rPr>
      </w:pPr>
      <w:r w:rsidRPr="00084E0A">
        <w:rPr>
          <w:rFonts w:ascii="Arial" w:hAnsi="Arial" w:cs="Arial"/>
          <w:sz w:val="24"/>
          <w:szCs w:val="24"/>
        </w:rPr>
        <w:t xml:space="preserve">The deposition will be taken of the </w:t>
      </w:r>
      <w:proofErr w:type="gramStart"/>
      <w:r w:rsidRPr="00084E0A">
        <w:rPr>
          <w:rFonts w:ascii="Arial" w:hAnsi="Arial" w:cs="Arial"/>
          <w:sz w:val="24"/>
          <w:szCs w:val="24"/>
        </w:rPr>
        <w:t>aforementioned deponent</w:t>
      </w:r>
      <w:r w:rsidR="00EA690F">
        <w:rPr>
          <w:rFonts w:ascii="Arial" w:hAnsi="Arial" w:cs="Arial"/>
          <w:sz w:val="24"/>
          <w:szCs w:val="24"/>
        </w:rPr>
        <w:t>s</w:t>
      </w:r>
      <w:proofErr w:type="gramEnd"/>
      <w:r w:rsidRPr="00084E0A">
        <w:rPr>
          <w:rFonts w:ascii="Arial" w:hAnsi="Arial" w:cs="Arial"/>
          <w:sz w:val="24"/>
          <w:szCs w:val="24"/>
        </w:rPr>
        <w:t xml:space="preserve"> on relevant topics within the scope of the proceeding, including but not limited to, the subject matter of the deponent’s testimony and the deponent’s knowledge and expertise with the subject matter of these proceedings. The deposition will be taken upon oral examination (as upon cross-</w:t>
      </w:r>
      <w:r w:rsidRPr="00084E0A">
        <w:rPr>
          <w:rFonts w:ascii="Arial" w:hAnsi="Arial" w:cs="Arial"/>
          <w:sz w:val="24"/>
          <w:szCs w:val="24"/>
        </w:rPr>
        <w:lastRenderedPageBreak/>
        <w:t xml:space="preserve">examination) before an officer authorized by law to take depositions. </w:t>
      </w:r>
    </w:p>
    <w:p w14:paraId="0EBE597F" w14:textId="7DC11634" w:rsidR="00717CD5" w:rsidRPr="00084E0A" w:rsidRDefault="00717CD5" w:rsidP="00717CD5">
      <w:pPr>
        <w:adjustRightInd w:val="0"/>
        <w:spacing w:after="120" w:line="480" w:lineRule="auto"/>
        <w:ind w:firstLine="720"/>
        <w:jc w:val="both"/>
        <w:rPr>
          <w:rFonts w:ascii="Arial" w:hAnsi="Arial" w:cs="Arial"/>
          <w:sz w:val="24"/>
          <w:szCs w:val="24"/>
        </w:rPr>
      </w:pPr>
      <w:r w:rsidRPr="00084E0A">
        <w:rPr>
          <w:rFonts w:ascii="Arial" w:hAnsi="Arial" w:cs="Arial"/>
          <w:sz w:val="24"/>
          <w:szCs w:val="24"/>
        </w:rPr>
        <w:t xml:space="preserve">Pursuant to Ohio Adm. Code 4901-1-21(E) and 4901-1-20, </w:t>
      </w:r>
      <w:r w:rsidR="000B26CA" w:rsidRPr="00084E0A">
        <w:rPr>
          <w:rFonts w:ascii="Arial" w:hAnsi="Arial" w:cs="Arial"/>
          <w:sz w:val="24"/>
          <w:szCs w:val="24"/>
        </w:rPr>
        <w:t xml:space="preserve">the </w:t>
      </w:r>
      <w:r w:rsidRPr="00084E0A">
        <w:rPr>
          <w:rFonts w:ascii="Arial" w:hAnsi="Arial" w:cs="Arial"/>
          <w:sz w:val="24"/>
          <w:szCs w:val="24"/>
        </w:rPr>
        <w:t>deponent</w:t>
      </w:r>
      <w:r w:rsidR="00EA690F">
        <w:rPr>
          <w:rFonts w:ascii="Arial" w:hAnsi="Arial" w:cs="Arial"/>
          <w:sz w:val="24"/>
          <w:szCs w:val="24"/>
        </w:rPr>
        <w:t>s</w:t>
      </w:r>
      <w:r w:rsidRPr="00084E0A">
        <w:rPr>
          <w:rFonts w:ascii="Arial" w:hAnsi="Arial" w:cs="Arial"/>
          <w:sz w:val="24"/>
          <w:szCs w:val="24"/>
        </w:rPr>
        <w:t xml:space="preserve"> </w:t>
      </w:r>
      <w:r w:rsidR="00EA690F">
        <w:rPr>
          <w:rFonts w:ascii="Arial" w:hAnsi="Arial" w:cs="Arial"/>
          <w:sz w:val="24"/>
          <w:szCs w:val="24"/>
        </w:rPr>
        <w:t>are</w:t>
      </w:r>
      <w:r w:rsidRPr="00084E0A">
        <w:rPr>
          <w:rFonts w:ascii="Arial" w:hAnsi="Arial" w:cs="Arial"/>
          <w:sz w:val="24"/>
          <w:szCs w:val="24"/>
        </w:rPr>
        <w:t xml:space="preserve"> requested to produce, two hours prior to the deposition, all documents relating to the deponent’s responsibilities with respect to </w:t>
      </w:r>
      <w:r w:rsidR="001241F4" w:rsidRPr="00084E0A">
        <w:rPr>
          <w:rFonts w:ascii="Arial" w:hAnsi="Arial" w:cs="Arial"/>
          <w:sz w:val="24"/>
          <w:szCs w:val="24"/>
        </w:rPr>
        <w:t xml:space="preserve">the above-captioned proceedings </w:t>
      </w:r>
      <w:r w:rsidRPr="00084E0A">
        <w:rPr>
          <w:rFonts w:ascii="Arial" w:hAnsi="Arial" w:cs="Arial"/>
          <w:sz w:val="24"/>
          <w:szCs w:val="24"/>
        </w:rPr>
        <w:t>and responses to discovery that were authored by the deponent or were provided to IGS</w:t>
      </w:r>
      <w:r w:rsidR="00572034">
        <w:rPr>
          <w:rFonts w:ascii="Arial" w:hAnsi="Arial" w:cs="Arial"/>
          <w:sz w:val="24"/>
          <w:szCs w:val="24"/>
        </w:rPr>
        <w:t xml:space="preserve"> Energy</w:t>
      </w:r>
      <w:r w:rsidRPr="00084E0A">
        <w:rPr>
          <w:rFonts w:ascii="Arial" w:hAnsi="Arial" w:cs="Arial"/>
          <w:sz w:val="24"/>
          <w:szCs w:val="24"/>
        </w:rPr>
        <w:t xml:space="preserve"> with input from the deponent. Additionally, the deponent</w:t>
      </w:r>
      <w:r w:rsidR="00EA690F">
        <w:rPr>
          <w:rFonts w:ascii="Arial" w:hAnsi="Arial" w:cs="Arial"/>
          <w:sz w:val="24"/>
          <w:szCs w:val="24"/>
        </w:rPr>
        <w:t>s</w:t>
      </w:r>
      <w:r w:rsidRPr="00084E0A">
        <w:rPr>
          <w:rFonts w:ascii="Arial" w:hAnsi="Arial" w:cs="Arial"/>
          <w:sz w:val="24"/>
          <w:szCs w:val="24"/>
        </w:rPr>
        <w:t xml:space="preserve">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14:paraId="07BB3D8E" w14:textId="77777777" w:rsidR="00A42176" w:rsidRPr="00084E0A" w:rsidRDefault="00A42176" w:rsidP="0042707B">
      <w:pPr>
        <w:widowControl/>
        <w:autoSpaceDE/>
        <w:autoSpaceDN/>
        <w:rPr>
          <w:rFonts w:ascii="Arial" w:hAnsi="Arial" w:cs="Arial"/>
          <w:sz w:val="24"/>
          <w:szCs w:val="24"/>
        </w:rPr>
      </w:pPr>
    </w:p>
    <w:p w14:paraId="5392A186" w14:textId="77777777" w:rsidR="00A42176" w:rsidRPr="00084E0A" w:rsidRDefault="00A42176" w:rsidP="009734CB">
      <w:pPr>
        <w:widowControl/>
        <w:autoSpaceDE/>
        <w:autoSpaceDN/>
        <w:ind w:left="4320"/>
        <w:rPr>
          <w:rFonts w:ascii="Arial" w:hAnsi="Arial" w:cs="Arial"/>
          <w:sz w:val="24"/>
          <w:szCs w:val="24"/>
        </w:rPr>
      </w:pPr>
    </w:p>
    <w:p w14:paraId="31465D98" w14:textId="353529D5" w:rsidR="00B565A1" w:rsidRPr="00084E0A" w:rsidRDefault="00B565A1" w:rsidP="009734CB">
      <w:pPr>
        <w:widowControl/>
        <w:autoSpaceDE/>
        <w:autoSpaceDN/>
        <w:ind w:left="4320"/>
        <w:rPr>
          <w:rFonts w:ascii="Arial" w:hAnsi="Arial" w:cs="Arial"/>
          <w:b/>
          <w:caps/>
          <w:sz w:val="24"/>
          <w:szCs w:val="24"/>
          <w:u w:val="single"/>
        </w:rPr>
      </w:pPr>
      <w:r w:rsidRPr="00084E0A">
        <w:rPr>
          <w:rFonts w:ascii="Arial" w:hAnsi="Arial" w:cs="Arial"/>
          <w:sz w:val="24"/>
          <w:szCs w:val="24"/>
        </w:rPr>
        <w:t xml:space="preserve">Respectfully Submitted, </w:t>
      </w:r>
    </w:p>
    <w:p w14:paraId="7381682F" w14:textId="77777777" w:rsidR="00B565A1" w:rsidRPr="00084E0A" w:rsidRDefault="00B565A1" w:rsidP="00B565A1">
      <w:pPr>
        <w:ind w:left="4320"/>
        <w:jc w:val="both"/>
        <w:rPr>
          <w:rFonts w:ascii="Arial" w:hAnsi="Arial" w:cs="Arial"/>
          <w:sz w:val="24"/>
          <w:szCs w:val="24"/>
        </w:rPr>
      </w:pPr>
    </w:p>
    <w:p w14:paraId="4686B65B" w14:textId="77777777" w:rsidR="00B565A1" w:rsidRPr="00084E0A" w:rsidRDefault="00B565A1" w:rsidP="00B565A1">
      <w:pPr>
        <w:ind w:left="4320"/>
        <w:jc w:val="both"/>
        <w:rPr>
          <w:rFonts w:ascii="Arial" w:hAnsi="Arial" w:cs="Arial"/>
          <w:sz w:val="24"/>
          <w:szCs w:val="24"/>
        </w:rPr>
      </w:pPr>
    </w:p>
    <w:p w14:paraId="390E8E76" w14:textId="77777777" w:rsidR="00B565A1" w:rsidRPr="00084E0A" w:rsidRDefault="00B565A1" w:rsidP="00B565A1">
      <w:pPr>
        <w:pStyle w:val="NoSpacing"/>
        <w:spacing w:line="240" w:lineRule="auto"/>
        <w:ind w:left="4320"/>
        <w:rPr>
          <w:rFonts w:cs="Arial"/>
          <w:szCs w:val="24"/>
        </w:rPr>
      </w:pPr>
      <w:r w:rsidRPr="00084E0A">
        <w:rPr>
          <w:rFonts w:cs="Arial"/>
          <w:szCs w:val="24"/>
        </w:rPr>
        <w:t>Bethany Allen (0093732)</w:t>
      </w:r>
    </w:p>
    <w:p w14:paraId="7E7C10B1" w14:textId="77777777" w:rsidR="00B565A1" w:rsidRPr="00084E0A" w:rsidRDefault="00B565A1" w:rsidP="00B565A1">
      <w:pPr>
        <w:pStyle w:val="NoSpacing"/>
        <w:spacing w:line="240" w:lineRule="auto"/>
        <w:ind w:left="4320"/>
        <w:rPr>
          <w:rFonts w:cs="Arial"/>
          <w:szCs w:val="24"/>
        </w:rPr>
      </w:pPr>
      <w:r w:rsidRPr="00084E0A">
        <w:rPr>
          <w:rFonts w:cs="Arial"/>
          <w:szCs w:val="24"/>
        </w:rPr>
        <w:t>Counsel of Record</w:t>
      </w:r>
    </w:p>
    <w:p w14:paraId="78994F9B" w14:textId="77777777" w:rsidR="00B565A1" w:rsidRPr="00084E0A" w:rsidRDefault="00114719" w:rsidP="00B565A1">
      <w:pPr>
        <w:pStyle w:val="NoSpacing"/>
        <w:spacing w:line="240" w:lineRule="auto"/>
        <w:ind w:left="4320"/>
        <w:rPr>
          <w:rFonts w:cs="Arial"/>
          <w:szCs w:val="24"/>
        </w:rPr>
      </w:pPr>
      <w:hyperlink r:id="rId12" w:history="1">
        <w:r w:rsidR="00B565A1" w:rsidRPr="00084E0A">
          <w:rPr>
            <w:rStyle w:val="Hyperlink"/>
            <w:rFonts w:cs="Arial"/>
            <w:szCs w:val="24"/>
          </w:rPr>
          <w:t>bethany.allen@igs.com</w:t>
        </w:r>
      </w:hyperlink>
      <w:r w:rsidR="00B565A1" w:rsidRPr="00084E0A">
        <w:rPr>
          <w:rFonts w:cs="Arial"/>
          <w:szCs w:val="24"/>
        </w:rPr>
        <w:t xml:space="preserve"> </w:t>
      </w:r>
    </w:p>
    <w:p w14:paraId="2C8FF082" w14:textId="77777777" w:rsidR="00B565A1" w:rsidRPr="00084E0A" w:rsidRDefault="00B565A1" w:rsidP="00B565A1">
      <w:pPr>
        <w:pStyle w:val="NoSpacing"/>
        <w:spacing w:line="240" w:lineRule="auto"/>
        <w:ind w:left="4320"/>
        <w:rPr>
          <w:rFonts w:cs="Arial"/>
          <w:szCs w:val="24"/>
        </w:rPr>
      </w:pPr>
      <w:r w:rsidRPr="00084E0A">
        <w:rPr>
          <w:rFonts w:cs="Arial"/>
          <w:szCs w:val="24"/>
        </w:rPr>
        <w:t>Joseph Oliker (0086088)</w:t>
      </w:r>
    </w:p>
    <w:p w14:paraId="290A872A" w14:textId="77777777" w:rsidR="00B565A1" w:rsidRPr="00084E0A" w:rsidRDefault="00114719" w:rsidP="00B565A1">
      <w:pPr>
        <w:pStyle w:val="NoSpacing"/>
        <w:spacing w:line="240" w:lineRule="auto"/>
        <w:ind w:left="4320"/>
        <w:rPr>
          <w:rFonts w:cs="Arial"/>
          <w:szCs w:val="24"/>
        </w:rPr>
      </w:pPr>
      <w:hyperlink r:id="rId13" w:history="1">
        <w:r w:rsidR="00B565A1" w:rsidRPr="00084E0A">
          <w:rPr>
            <w:rStyle w:val="Hyperlink"/>
            <w:rFonts w:cs="Arial"/>
            <w:szCs w:val="24"/>
          </w:rPr>
          <w:t>joe.oliker@igs.com</w:t>
        </w:r>
      </w:hyperlink>
      <w:r w:rsidR="00B565A1" w:rsidRPr="00084E0A">
        <w:rPr>
          <w:rFonts w:cs="Arial"/>
          <w:szCs w:val="24"/>
        </w:rPr>
        <w:t xml:space="preserve"> </w:t>
      </w:r>
    </w:p>
    <w:p w14:paraId="13F02B3B" w14:textId="77777777" w:rsidR="00B565A1" w:rsidRPr="00084E0A" w:rsidRDefault="00B565A1" w:rsidP="00B565A1">
      <w:pPr>
        <w:pStyle w:val="NoSpacing"/>
        <w:spacing w:line="240" w:lineRule="auto"/>
        <w:ind w:left="4320"/>
        <w:rPr>
          <w:rFonts w:cs="Arial"/>
          <w:szCs w:val="24"/>
        </w:rPr>
      </w:pPr>
      <w:r w:rsidRPr="00084E0A">
        <w:rPr>
          <w:rFonts w:cs="Arial"/>
          <w:szCs w:val="24"/>
        </w:rPr>
        <w:t>Michael Nugent (0090408)</w:t>
      </w:r>
    </w:p>
    <w:p w14:paraId="7FB72928" w14:textId="7EC75268" w:rsidR="00B565A1" w:rsidRDefault="00114719" w:rsidP="00B565A1">
      <w:pPr>
        <w:pStyle w:val="NoSpacing"/>
        <w:spacing w:line="240" w:lineRule="auto"/>
        <w:ind w:left="4320"/>
        <w:rPr>
          <w:rFonts w:cs="Arial"/>
          <w:szCs w:val="24"/>
        </w:rPr>
      </w:pPr>
      <w:hyperlink r:id="rId14" w:history="1">
        <w:r w:rsidR="00B565A1" w:rsidRPr="00084E0A">
          <w:rPr>
            <w:rStyle w:val="Hyperlink"/>
            <w:rFonts w:cs="Arial"/>
            <w:szCs w:val="24"/>
          </w:rPr>
          <w:t>michael.nugent@igs.com</w:t>
        </w:r>
      </w:hyperlink>
      <w:r w:rsidR="00B565A1" w:rsidRPr="00084E0A">
        <w:rPr>
          <w:rFonts w:cs="Arial"/>
          <w:szCs w:val="24"/>
        </w:rPr>
        <w:t xml:space="preserve"> </w:t>
      </w:r>
    </w:p>
    <w:p w14:paraId="3FB16873" w14:textId="14177DDB" w:rsidR="00FB383B" w:rsidRPr="00084E0A" w:rsidRDefault="00FB383B" w:rsidP="00B565A1">
      <w:pPr>
        <w:pStyle w:val="NoSpacing"/>
        <w:spacing w:line="240" w:lineRule="auto"/>
        <w:ind w:left="4320"/>
        <w:rPr>
          <w:rFonts w:cs="Arial"/>
          <w:szCs w:val="24"/>
        </w:rPr>
      </w:pPr>
      <w:r>
        <w:t xml:space="preserve">Evan Betterton (0100098) </w:t>
      </w:r>
      <w:hyperlink r:id="rId15" w:history="1">
        <w:r w:rsidRPr="00A63A0B">
          <w:rPr>
            <w:rStyle w:val="Hyperlink"/>
          </w:rPr>
          <w:t>Evan.betteron@igs.com</w:t>
        </w:r>
      </w:hyperlink>
      <w:r>
        <w:t xml:space="preserve"> </w:t>
      </w:r>
    </w:p>
    <w:p w14:paraId="30B2E29C" w14:textId="77777777" w:rsidR="00B565A1" w:rsidRPr="00084E0A" w:rsidRDefault="00B565A1" w:rsidP="00B565A1">
      <w:pPr>
        <w:pStyle w:val="NoSpacing"/>
        <w:spacing w:line="240" w:lineRule="auto"/>
        <w:ind w:left="4320"/>
        <w:rPr>
          <w:rFonts w:cs="Arial"/>
          <w:szCs w:val="24"/>
        </w:rPr>
      </w:pPr>
      <w:r w:rsidRPr="00084E0A">
        <w:rPr>
          <w:rFonts w:cs="Arial"/>
          <w:szCs w:val="24"/>
        </w:rPr>
        <w:t>IGS Energy</w:t>
      </w:r>
    </w:p>
    <w:p w14:paraId="59AC56E8" w14:textId="77777777" w:rsidR="00B565A1" w:rsidRPr="00084E0A" w:rsidRDefault="00B565A1" w:rsidP="00B565A1">
      <w:pPr>
        <w:pStyle w:val="NoSpacing"/>
        <w:spacing w:line="240" w:lineRule="auto"/>
        <w:ind w:left="4320"/>
        <w:rPr>
          <w:rFonts w:cs="Arial"/>
          <w:szCs w:val="24"/>
        </w:rPr>
      </w:pPr>
      <w:r w:rsidRPr="00084E0A">
        <w:rPr>
          <w:rFonts w:cs="Arial"/>
          <w:szCs w:val="24"/>
        </w:rPr>
        <w:t>6100 Emerald Parkway</w:t>
      </w:r>
    </w:p>
    <w:p w14:paraId="438EF320" w14:textId="77777777" w:rsidR="00B565A1" w:rsidRPr="00084E0A" w:rsidRDefault="00B565A1" w:rsidP="00B565A1">
      <w:pPr>
        <w:pStyle w:val="NoSpacing"/>
        <w:spacing w:line="240" w:lineRule="auto"/>
        <w:ind w:left="4320"/>
        <w:rPr>
          <w:rFonts w:cs="Arial"/>
          <w:szCs w:val="24"/>
        </w:rPr>
      </w:pPr>
      <w:r w:rsidRPr="00084E0A">
        <w:rPr>
          <w:rFonts w:cs="Arial"/>
          <w:szCs w:val="24"/>
        </w:rPr>
        <w:t>Dublin, Ohio 43016</w:t>
      </w:r>
    </w:p>
    <w:p w14:paraId="5E11DB3B" w14:textId="0E9C0016" w:rsidR="00B565A1" w:rsidRDefault="00B565A1" w:rsidP="00B565A1">
      <w:pPr>
        <w:pStyle w:val="NoSpacing"/>
        <w:spacing w:line="240" w:lineRule="auto"/>
        <w:ind w:left="4320"/>
        <w:rPr>
          <w:rFonts w:cs="Arial"/>
          <w:szCs w:val="24"/>
        </w:rPr>
      </w:pPr>
      <w:r w:rsidRPr="00084E0A">
        <w:rPr>
          <w:rFonts w:cs="Arial"/>
          <w:szCs w:val="24"/>
        </w:rPr>
        <w:t>Telephone: (614) 659-5000</w:t>
      </w:r>
    </w:p>
    <w:p w14:paraId="6E1440A5" w14:textId="77777777" w:rsidR="00B565A1" w:rsidRPr="00084E0A" w:rsidRDefault="00B565A1" w:rsidP="003C5374">
      <w:pPr>
        <w:pStyle w:val="NoSpacing"/>
        <w:spacing w:line="240" w:lineRule="auto"/>
        <w:rPr>
          <w:rFonts w:cs="Arial"/>
          <w:szCs w:val="24"/>
        </w:rPr>
      </w:pPr>
    </w:p>
    <w:p w14:paraId="1A00EE75" w14:textId="244A017D" w:rsidR="00B565A1" w:rsidRPr="00084E0A" w:rsidRDefault="00B565A1" w:rsidP="00B565A1">
      <w:pPr>
        <w:pStyle w:val="NoSpacing"/>
        <w:spacing w:line="240" w:lineRule="auto"/>
        <w:ind w:left="4320"/>
        <w:rPr>
          <w:rFonts w:cs="Arial"/>
          <w:b/>
          <w:i/>
          <w:szCs w:val="24"/>
        </w:rPr>
        <w:sectPr w:rsidR="00B565A1" w:rsidRPr="00084E0A" w:rsidSect="00717CD5">
          <w:type w:val="continuous"/>
          <w:pgSz w:w="12240" w:h="15840"/>
          <w:pgMar w:top="1400" w:right="1320" w:bottom="1220" w:left="1320" w:header="0" w:footer="1036" w:gutter="0"/>
          <w:cols w:space="720"/>
        </w:sectPr>
      </w:pPr>
      <w:r w:rsidRPr="00084E0A">
        <w:rPr>
          <w:rFonts w:cs="Arial"/>
          <w:b/>
          <w:i/>
          <w:szCs w:val="24"/>
        </w:rPr>
        <w:t>Attorneys for IGS</w:t>
      </w:r>
      <w:r w:rsidR="001C71C0" w:rsidRPr="00084E0A">
        <w:rPr>
          <w:rFonts w:cs="Arial"/>
          <w:b/>
          <w:i/>
          <w:szCs w:val="24"/>
        </w:rPr>
        <w:t xml:space="preserve"> Energy</w:t>
      </w:r>
    </w:p>
    <w:p w14:paraId="109F5E04" w14:textId="77777777" w:rsidR="002A33C3" w:rsidRPr="00084E0A" w:rsidRDefault="002A33C3" w:rsidP="002A33C3">
      <w:pPr>
        <w:pStyle w:val="Heading1"/>
        <w:spacing w:before="61"/>
        <w:ind w:left="3206"/>
        <w:jc w:val="left"/>
        <w:rPr>
          <w:rFonts w:ascii="Arial" w:hAnsi="Arial" w:cs="Arial"/>
        </w:rPr>
      </w:pPr>
      <w:r w:rsidRPr="00084E0A">
        <w:rPr>
          <w:rFonts w:ascii="Arial" w:hAnsi="Arial" w:cs="Arial"/>
          <w:u w:val="thick"/>
        </w:rPr>
        <w:lastRenderedPageBreak/>
        <w:t>CERTIFICATE OF SERVICE</w:t>
      </w:r>
    </w:p>
    <w:p w14:paraId="4CE68C7B" w14:textId="77777777" w:rsidR="002A33C3" w:rsidRPr="00084E0A" w:rsidRDefault="002A33C3" w:rsidP="002A33C3">
      <w:pPr>
        <w:pStyle w:val="BodyText"/>
        <w:spacing w:before="5"/>
        <w:jc w:val="both"/>
        <w:rPr>
          <w:rFonts w:ascii="Arial" w:hAnsi="Arial" w:cs="Arial"/>
          <w:b/>
        </w:rPr>
      </w:pPr>
    </w:p>
    <w:p w14:paraId="43A81A08" w14:textId="5EBF78AC" w:rsidR="002A33C3" w:rsidRDefault="002A33C3" w:rsidP="002A33C3">
      <w:pPr>
        <w:pStyle w:val="BodyText"/>
        <w:spacing w:before="5"/>
        <w:ind w:firstLine="720"/>
        <w:jc w:val="both"/>
        <w:rPr>
          <w:rFonts w:ascii="Arial" w:hAnsi="Arial" w:cs="Arial"/>
        </w:rPr>
      </w:pPr>
      <w:r w:rsidRPr="00621A29">
        <w:rPr>
          <w:rFonts w:ascii="Arial" w:hAnsi="Arial" w:cs="Arial"/>
        </w:rPr>
        <w:t xml:space="preserve">I hereby certify that a true copy of the foregoing </w:t>
      </w:r>
      <w:r>
        <w:rPr>
          <w:rFonts w:ascii="Arial" w:hAnsi="Arial" w:cs="Arial"/>
          <w:i/>
          <w:iCs/>
        </w:rPr>
        <w:t>Notice of Deposition</w:t>
      </w:r>
      <w:r w:rsidR="008E33D0">
        <w:rPr>
          <w:rFonts w:ascii="Arial" w:hAnsi="Arial" w:cs="Arial"/>
          <w:i/>
          <w:iCs/>
        </w:rPr>
        <w:t xml:space="preserve"> of Interstate Gas Supply, Inc.</w:t>
      </w:r>
      <w:r>
        <w:rPr>
          <w:rFonts w:ascii="Arial" w:hAnsi="Arial" w:cs="Arial"/>
          <w:i/>
          <w:iCs/>
        </w:rPr>
        <w:t xml:space="preserve"> to </w:t>
      </w:r>
      <w:r w:rsidR="00EA690F">
        <w:rPr>
          <w:rFonts w:ascii="Arial" w:hAnsi="Arial" w:cs="Arial"/>
          <w:i/>
          <w:iCs/>
        </w:rPr>
        <w:t>the</w:t>
      </w:r>
      <w:r w:rsidR="00302845">
        <w:rPr>
          <w:rFonts w:ascii="Arial" w:hAnsi="Arial" w:cs="Arial"/>
          <w:i/>
          <w:iCs/>
        </w:rPr>
        <w:t xml:space="preserve"> Office of</w:t>
      </w:r>
      <w:r>
        <w:rPr>
          <w:rFonts w:ascii="Arial" w:hAnsi="Arial" w:cs="Arial"/>
          <w:i/>
          <w:iCs/>
        </w:rPr>
        <w:t xml:space="preserve"> </w:t>
      </w:r>
      <w:r w:rsidR="00EA690F">
        <w:rPr>
          <w:rFonts w:ascii="Arial" w:hAnsi="Arial" w:cs="Arial"/>
          <w:i/>
          <w:iCs/>
        </w:rPr>
        <w:t>the Ohio Consumers’ Counsel</w:t>
      </w:r>
      <w:r>
        <w:rPr>
          <w:rFonts w:ascii="Arial" w:hAnsi="Arial" w:cs="Arial"/>
          <w:i/>
          <w:iCs/>
        </w:rPr>
        <w:t xml:space="preserve"> </w:t>
      </w:r>
      <w:r w:rsidRPr="00621A29">
        <w:rPr>
          <w:rFonts w:ascii="Arial" w:hAnsi="Arial" w:cs="Arial"/>
        </w:rPr>
        <w:t xml:space="preserve">was filed electronically through the Docketing Information System of the Public Utilities Commission of Ohio on </w:t>
      </w:r>
      <w:r w:rsidR="008E33D0">
        <w:rPr>
          <w:rFonts w:ascii="Arial" w:hAnsi="Arial" w:cs="Arial"/>
        </w:rPr>
        <w:t>A</w:t>
      </w:r>
      <w:r w:rsidR="00EA690F">
        <w:rPr>
          <w:rFonts w:ascii="Arial" w:hAnsi="Arial" w:cs="Arial"/>
        </w:rPr>
        <w:t>ugust</w:t>
      </w:r>
      <w:r w:rsidR="008E33D0">
        <w:rPr>
          <w:rFonts w:ascii="Arial" w:hAnsi="Arial" w:cs="Arial"/>
        </w:rPr>
        <w:t xml:space="preserve"> </w:t>
      </w:r>
      <w:r w:rsidR="000E36EC">
        <w:rPr>
          <w:rFonts w:ascii="Arial" w:hAnsi="Arial" w:cs="Arial"/>
        </w:rPr>
        <w:t>25</w:t>
      </w:r>
      <w:r>
        <w:rPr>
          <w:rFonts w:ascii="Arial" w:hAnsi="Arial" w:cs="Arial"/>
        </w:rPr>
        <w:t>,</w:t>
      </w:r>
      <w:r w:rsidRPr="00621A29">
        <w:rPr>
          <w:rFonts w:ascii="Arial" w:hAnsi="Arial" w:cs="Arial"/>
        </w:rPr>
        <w:t xml:space="preserve"> 2021. </w:t>
      </w:r>
      <w:r>
        <w:rPr>
          <w:rFonts w:ascii="Arial" w:hAnsi="Arial" w:cs="Arial"/>
        </w:rPr>
        <w:t>The</w:t>
      </w:r>
      <w:r w:rsidRPr="005D1A7A">
        <w:rPr>
          <w:rFonts w:ascii="Arial" w:hAnsi="Arial" w:cs="Arial"/>
        </w:rPr>
        <w:t xml:space="preserve"> </w:t>
      </w:r>
      <w:r>
        <w:rPr>
          <w:rFonts w:ascii="Arial" w:hAnsi="Arial" w:cs="Arial"/>
        </w:rPr>
        <w:t>Commission’s</w:t>
      </w:r>
      <w:r w:rsidRPr="005D1A7A">
        <w:rPr>
          <w:rFonts w:ascii="Arial" w:hAnsi="Arial" w:cs="Arial"/>
        </w:rPr>
        <w:t xml:space="preserve"> e-filing</w:t>
      </w:r>
      <w:r>
        <w:rPr>
          <w:rFonts w:ascii="Arial" w:hAnsi="Arial" w:cs="Arial"/>
        </w:rPr>
        <w:t xml:space="preserve"> </w:t>
      </w:r>
      <w:r w:rsidRPr="005D1A7A">
        <w:rPr>
          <w:rFonts w:ascii="Arial" w:hAnsi="Arial" w:cs="Arial"/>
        </w:rPr>
        <w:t>system will electronically serve notice of the filing of this document upon the following partie</w:t>
      </w:r>
      <w:r>
        <w:rPr>
          <w:rFonts w:ascii="Arial" w:hAnsi="Arial" w:cs="Arial"/>
        </w:rPr>
        <w:t>s listed below.</w:t>
      </w:r>
    </w:p>
    <w:p w14:paraId="22FB8C76" w14:textId="77777777" w:rsidR="002A33C3" w:rsidRDefault="002A33C3" w:rsidP="002A33C3">
      <w:pPr>
        <w:pStyle w:val="BodyText"/>
        <w:spacing w:before="5"/>
        <w:rPr>
          <w:rFonts w:ascii="Arial" w:hAnsi="Arial" w:cs="Arial"/>
        </w:rPr>
      </w:pPr>
    </w:p>
    <w:p w14:paraId="27483F65" w14:textId="1D73567F" w:rsidR="002A33C3" w:rsidRPr="00B00067" w:rsidRDefault="002A33C3" w:rsidP="002A33C3">
      <w:pPr>
        <w:pStyle w:val="BodyText"/>
        <w:spacing w:before="5"/>
        <w:ind w:left="5760"/>
        <w:rPr>
          <w:rFonts w:ascii="Arial" w:hAnsi="Arial" w:cs="Arial"/>
          <w:i/>
          <w:u w:val="single"/>
        </w:rPr>
      </w:pPr>
      <w:r w:rsidRPr="00B00067">
        <w:rPr>
          <w:rFonts w:ascii="Arial" w:hAnsi="Arial" w:cs="Arial"/>
          <w:i/>
          <w:u w:val="single"/>
        </w:rPr>
        <w:t xml:space="preserve">/s/ </w:t>
      </w:r>
      <w:r w:rsidR="00302845">
        <w:rPr>
          <w:rFonts w:ascii="Arial" w:hAnsi="Arial" w:cs="Arial"/>
          <w:i/>
          <w:u w:val="single"/>
        </w:rPr>
        <w:t>Evan Betterton</w:t>
      </w:r>
    </w:p>
    <w:p w14:paraId="47164270" w14:textId="2ABF08CB" w:rsidR="002A33C3" w:rsidRDefault="00302845" w:rsidP="002A33C3">
      <w:pPr>
        <w:pStyle w:val="BodyText"/>
        <w:spacing w:before="5"/>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Evan Betterton</w:t>
      </w:r>
    </w:p>
    <w:p w14:paraId="3BFF9628" w14:textId="77777777" w:rsidR="002A33C3" w:rsidRDefault="002A33C3" w:rsidP="002A33C3">
      <w:pPr>
        <w:pStyle w:val="BodyText"/>
        <w:spacing w:before="5"/>
        <w:rPr>
          <w:rFonts w:ascii="Arial" w:hAnsi="Arial" w:cs="Arial"/>
          <w:b/>
          <w:bCs/>
        </w:rPr>
        <w:sectPr w:rsidR="002A33C3">
          <w:footerReference w:type="default" r:id="rId16"/>
          <w:pgSz w:w="12240" w:h="15840"/>
          <w:pgMar w:top="1440" w:right="1440" w:bottom="1440" w:left="1440" w:header="720" w:footer="720" w:gutter="0"/>
          <w:cols w:space="720"/>
          <w:docGrid w:linePitch="360"/>
        </w:sectPr>
      </w:pPr>
    </w:p>
    <w:p w14:paraId="40FCF297" w14:textId="47C92392" w:rsidR="00084E0A" w:rsidRDefault="00084E0A" w:rsidP="000E36EC">
      <w:pPr>
        <w:pStyle w:val="BodyText"/>
        <w:spacing w:before="5"/>
        <w:rPr>
          <w:rFonts w:ascii="Arial" w:hAnsi="Arial" w:cs="Arial"/>
        </w:rPr>
      </w:pPr>
    </w:p>
    <w:p w14:paraId="46DC74A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Jodi Bair</w:t>
      </w:r>
    </w:p>
    <w:p w14:paraId="1274D3C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Kyle Kern</w:t>
      </w:r>
    </w:p>
    <w:p w14:paraId="26EC9B2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Office of Ohio Attorney General</w:t>
      </w:r>
    </w:p>
    <w:p w14:paraId="5E0A2E84"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30 East Broad Street, 16th Floor</w:t>
      </w:r>
    </w:p>
    <w:p w14:paraId="47A772F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w:t>
      </w:r>
    </w:p>
    <w:p w14:paraId="7DF3497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jodi.bair@ohioAGO.gov</w:t>
      </w:r>
    </w:p>
    <w:p w14:paraId="7956809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kyle.kem@ohioAGO.gov</w:t>
      </w:r>
    </w:p>
    <w:p w14:paraId="068F442C" w14:textId="77777777" w:rsidR="003E2E23" w:rsidRPr="003E2E23" w:rsidRDefault="003E2E23" w:rsidP="003E2E23">
      <w:pPr>
        <w:widowControl/>
        <w:autoSpaceDE/>
        <w:autoSpaceDN/>
        <w:rPr>
          <w:rFonts w:eastAsiaTheme="minorHAnsi"/>
          <w:sz w:val="24"/>
          <w:szCs w:val="24"/>
        </w:rPr>
      </w:pPr>
    </w:p>
    <w:p w14:paraId="41370B73"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Staff of the Commission</w:t>
      </w:r>
    </w:p>
    <w:p w14:paraId="77BF0ED8" w14:textId="77777777" w:rsidR="003E2E23" w:rsidRPr="003E2E23" w:rsidRDefault="003E2E23" w:rsidP="003E2E23">
      <w:pPr>
        <w:widowControl/>
        <w:autoSpaceDE/>
        <w:autoSpaceDN/>
        <w:rPr>
          <w:rFonts w:eastAsiaTheme="minorHAnsi"/>
          <w:sz w:val="24"/>
          <w:szCs w:val="24"/>
        </w:rPr>
      </w:pPr>
    </w:p>
    <w:p w14:paraId="77A96D06"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Kimberly W. </w:t>
      </w:r>
      <w:proofErr w:type="spellStart"/>
      <w:r w:rsidRPr="003E2E23">
        <w:rPr>
          <w:rFonts w:eastAsiaTheme="minorHAnsi"/>
          <w:sz w:val="24"/>
          <w:szCs w:val="24"/>
        </w:rPr>
        <w:t>Bojko</w:t>
      </w:r>
      <w:proofErr w:type="spellEnd"/>
    </w:p>
    <w:p w14:paraId="39C8896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Jonathan </w:t>
      </w:r>
      <w:proofErr w:type="spellStart"/>
      <w:r w:rsidRPr="003E2E23">
        <w:rPr>
          <w:rFonts w:eastAsiaTheme="minorHAnsi"/>
          <w:sz w:val="24"/>
          <w:szCs w:val="24"/>
        </w:rPr>
        <w:t>Wygonski</w:t>
      </w:r>
      <w:proofErr w:type="spellEnd"/>
    </w:p>
    <w:p w14:paraId="5D4CD304"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Carpenter </w:t>
      </w:r>
      <w:proofErr w:type="spellStart"/>
      <w:r w:rsidRPr="003E2E23">
        <w:rPr>
          <w:rFonts w:eastAsiaTheme="minorHAnsi"/>
          <w:sz w:val="24"/>
          <w:szCs w:val="24"/>
        </w:rPr>
        <w:t>Lipps</w:t>
      </w:r>
      <w:proofErr w:type="spellEnd"/>
      <w:r w:rsidRPr="003E2E23">
        <w:rPr>
          <w:rFonts w:eastAsiaTheme="minorHAnsi"/>
          <w:sz w:val="24"/>
          <w:szCs w:val="24"/>
        </w:rPr>
        <w:t xml:space="preserve"> &amp; Leland LLP</w:t>
      </w:r>
    </w:p>
    <w:p w14:paraId="6748380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280 North High Street, Suite 1300</w:t>
      </w:r>
    </w:p>
    <w:p w14:paraId="589AAD9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w:t>
      </w:r>
    </w:p>
    <w:p w14:paraId="4101C75B"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bojko@carpenterlipps.com</w:t>
      </w:r>
    </w:p>
    <w:p w14:paraId="7C49B78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vvygonski@carpenterlipps.com</w:t>
      </w:r>
    </w:p>
    <w:p w14:paraId="3313F06C" w14:textId="77777777" w:rsidR="003E2E23" w:rsidRPr="003E2E23" w:rsidRDefault="003E2E23" w:rsidP="003E2E23">
      <w:pPr>
        <w:widowControl/>
        <w:autoSpaceDE/>
        <w:autoSpaceDN/>
        <w:rPr>
          <w:rFonts w:eastAsiaTheme="minorHAnsi"/>
          <w:sz w:val="24"/>
          <w:szCs w:val="24"/>
        </w:rPr>
      </w:pPr>
    </w:p>
    <w:p w14:paraId="1EFB224C"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The Ohio Manufacturers'</w:t>
      </w:r>
    </w:p>
    <w:p w14:paraId="235F86E4"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Association Energy Group</w:t>
      </w:r>
    </w:p>
    <w:p w14:paraId="22C6A508" w14:textId="77777777" w:rsidR="003E2E23" w:rsidRPr="003E2E23" w:rsidRDefault="003E2E23" w:rsidP="003E2E23">
      <w:pPr>
        <w:widowControl/>
        <w:autoSpaceDE/>
        <w:autoSpaceDN/>
        <w:rPr>
          <w:rFonts w:eastAsiaTheme="minorHAnsi"/>
          <w:sz w:val="24"/>
          <w:szCs w:val="24"/>
        </w:rPr>
      </w:pPr>
    </w:p>
    <w:p w14:paraId="39B5F35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Christopher Healey</w:t>
      </w:r>
    </w:p>
    <w:p w14:paraId="1444CC0A"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Ambrosia E. Wilson</w:t>
      </w:r>
    </w:p>
    <w:p w14:paraId="2E544C0A"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John Finnigan</w:t>
      </w:r>
    </w:p>
    <w:p w14:paraId="72F5DC2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The Office of the Ohio Consumers' Counsel</w:t>
      </w:r>
    </w:p>
    <w:p w14:paraId="5D0B6057"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65 East State Street, 7th Floor</w:t>
      </w:r>
    </w:p>
    <w:p w14:paraId="187BCED6"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w:t>
      </w:r>
    </w:p>
    <w:p w14:paraId="60BAAA6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christopher.healey@occ.ohio.gov</w:t>
      </w:r>
    </w:p>
    <w:p w14:paraId="74290AC2"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ambrosia.wilson@occ.ohio.gov</w:t>
      </w:r>
    </w:p>
    <w:p w14:paraId="658EBBA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john.finnigan@occ.ohio.gov</w:t>
      </w:r>
    </w:p>
    <w:p w14:paraId="2FC19CDB" w14:textId="77777777" w:rsidR="003E2E23" w:rsidRPr="003E2E23" w:rsidRDefault="003E2E23" w:rsidP="003E2E23">
      <w:pPr>
        <w:widowControl/>
        <w:autoSpaceDE/>
        <w:autoSpaceDN/>
        <w:rPr>
          <w:rFonts w:eastAsiaTheme="minorHAnsi"/>
          <w:sz w:val="24"/>
          <w:szCs w:val="24"/>
        </w:rPr>
      </w:pPr>
    </w:p>
    <w:p w14:paraId="31AB5753"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The Office of the Ohio</w:t>
      </w:r>
    </w:p>
    <w:p w14:paraId="1541D5DC"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Consumers' Counsel</w:t>
      </w:r>
    </w:p>
    <w:p w14:paraId="19B61012" w14:textId="77777777" w:rsidR="003E2E23" w:rsidRPr="003E2E23" w:rsidRDefault="003E2E23" w:rsidP="003E2E23">
      <w:pPr>
        <w:widowControl/>
        <w:autoSpaceDE/>
        <w:autoSpaceDN/>
        <w:rPr>
          <w:rFonts w:eastAsiaTheme="minorHAnsi"/>
          <w:sz w:val="24"/>
          <w:szCs w:val="24"/>
        </w:rPr>
      </w:pPr>
    </w:p>
    <w:p w14:paraId="78935063" w14:textId="77777777" w:rsidR="003E2E23" w:rsidRPr="003E2E23" w:rsidRDefault="003E2E23" w:rsidP="003E2E23">
      <w:pPr>
        <w:widowControl/>
        <w:autoSpaceDE/>
        <w:autoSpaceDN/>
        <w:rPr>
          <w:rFonts w:eastAsiaTheme="minorHAnsi"/>
          <w:sz w:val="24"/>
          <w:szCs w:val="24"/>
        </w:rPr>
      </w:pPr>
    </w:p>
    <w:p w14:paraId="467FDB9A" w14:textId="77777777" w:rsidR="003E2E23" w:rsidRPr="003E2E23" w:rsidRDefault="003E2E23" w:rsidP="003E2E23">
      <w:pPr>
        <w:widowControl/>
        <w:autoSpaceDE/>
        <w:autoSpaceDN/>
        <w:rPr>
          <w:rFonts w:eastAsiaTheme="minorHAnsi"/>
          <w:sz w:val="24"/>
          <w:szCs w:val="24"/>
        </w:rPr>
      </w:pPr>
    </w:p>
    <w:p w14:paraId="321883A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Michael L. Kurtz</w:t>
      </w:r>
    </w:p>
    <w:p w14:paraId="718070CA"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Kurt J. Boehm</w:t>
      </w:r>
    </w:p>
    <w:p w14:paraId="6773F9A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Jody Kyler Cohn</w:t>
      </w:r>
    </w:p>
    <w:p w14:paraId="673C864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Boehm, Kurtz &amp; Lowry</w:t>
      </w:r>
    </w:p>
    <w:p w14:paraId="17F7539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36 East Seventh Street, Suite 1510</w:t>
      </w:r>
    </w:p>
    <w:p w14:paraId="064F8C60"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Cincinnati, OH 45202</w:t>
      </w:r>
    </w:p>
    <w:p w14:paraId="34C8E64A"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Mkurtz@BKLlawfirm.com</w:t>
      </w:r>
    </w:p>
    <w:p w14:paraId="1A376D3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Kboehm@BKLlawfirm.com</w:t>
      </w:r>
    </w:p>
    <w:p w14:paraId="5B64AF24"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Jkylercohn@BKLlawfirm.com</w:t>
      </w:r>
    </w:p>
    <w:p w14:paraId="409FD6B6" w14:textId="77777777" w:rsidR="003E2E23" w:rsidRPr="003E2E23" w:rsidRDefault="003E2E23" w:rsidP="003E2E23">
      <w:pPr>
        <w:widowControl/>
        <w:autoSpaceDE/>
        <w:autoSpaceDN/>
        <w:rPr>
          <w:rFonts w:eastAsiaTheme="minorHAnsi"/>
          <w:sz w:val="24"/>
          <w:szCs w:val="24"/>
        </w:rPr>
      </w:pPr>
    </w:p>
    <w:p w14:paraId="4EFCEDC4"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Ohio Energy Group</w:t>
      </w:r>
    </w:p>
    <w:p w14:paraId="583A5663" w14:textId="77777777" w:rsidR="003E2E23" w:rsidRPr="003E2E23" w:rsidRDefault="003E2E23" w:rsidP="003E2E23">
      <w:pPr>
        <w:widowControl/>
        <w:autoSpaceDE/>
        <w:autoSpaceDN/>
        <w:rPr>
          <w:rFonts w:eastAsiaTheme="minorHAnsi"/>
          <w:sz w:val="24"/>
          <w:szCs w:val="24"/>
        </w:rPr>
      </w:pPr>
    </w:p>
    <w:p w14:paraId="5110FA2B"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Angela Paul Whitfield</w:t>
      </w:r>
    </w:p>
    <w:p w14:paraId="135A142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Carpenter </w:t>
      </w:r>
      <w:proofErr w:type="spellStart"/>
      <w:r w:rsidRPr="003E2E23">
        <w:rPr>
          <w:rFonts w:eastAsiaTheme="minorHAnsi"/>
          <w:sz w:val="24"/>
          <w:szCs w:val="24"/>
        </w:rPr>
        <w:t>Lipps</w:t>
      </w:r>
      <w:proofErr w:type="spellEnd"/>
      <w:r w:rsidRPr="003E2E23">
        <w:rPr>
          <w:rFonts w:eastAsiaTheme="minorHAnsi"/>
          <w:sz w:val="24"/>
          <w:szCs w:val="24"/>
        </w:rPr>
        <w:t xml:space="preserve"> &amp; Leland LLP</w:t>
      </w:r>
    </w:p>
    <w:p w14:paraId="01C49994"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280 North High Street, Suite 1300</w:t>
      </w:r>
    </w:p>
    <w:p w14:paraId="6E448214"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w:t>
      </w:r>
    </w:p>
    <w:p w14:paraId="553F25C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paul@carpenterlipps.com</w:t>
      </w:r>
    </w:p>
    <w:p w14:paraId="72989B5A" w14:textId="77777777" w:rsidR="003E2E23" w:rsidRPr="003E2E23" w:rsidRDefault="003E2E23" w:rsidP="003E2E23">
      <w:pPr>
        <w:widowControl/>
        <w:autoSpaceDE/>
        <w:autoSpaceDN/>
        <w:rPr>
          <w:rFonts w:eastAsiaTheme="minorHAnsi"/>
          <w:sz w:val="24"/>
          <w:szCs w:val="24"/>
        </w:rPr>
      </w:pPr>
    </w:p>
    <w:p w14:paraId="638CD304"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The Kroger Company</w:t>
      </w:r>
    </w:p>
    <w:p w14:paraId="2C881C18" w14:textId="77777777" w:rsidR="003E2E23" w:rsidRPr="003E2E23" w:rsidRDefault="003E2E23" w:rsidP="003E2E23">
      <w:pPr>
        <w:widowControl/>
        <w:autoSpaceDE/>
        <w:autoSpaceDN/>
        <w:rPr>
          <w:rFonts w:eastAsiaTheme="minorHAnsi"/>
          <w:sz w:val="24"/>
          <w:szCs w:val="24"/>
        </w:rPr>
      </w:pPr>
    </w:p>
    <w:p w14:paraId="7CAA7DD0"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Stephanie M. </w:t>
      </w:r>
      <w:proofErr w:type="spellStart"/>
      <w:r w:rsidRPr="003E2E23">
        <w:rPr>
          <w:rFonts w:eastAsiaTheme="minorHAnsi"/>
          <w:sz w:val="24"/>
          <w:szCs w:val="24"/>
        </w:rPr>
        <w:t>Chmiel</w:t>
      </w:r>
      <w:proofErr w:type="spellEnd"/>
    </w:p>
    <w:p w14:paraId="33A97E2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Kevin D. </w:t>
      </w:r>
      <w:proofErr w:type="spellStart"/>
      <w:r w:rsidRPr="003E2E23">
        <w:rPr>
          <w:rFonts w:eastAsiaTheme="minorHAnsi"/>
          <w:sz w:val="24"/>
          <w:szCs w:val="24"/>
        </w:rPr>
        <w:t>Oles</w:t>
      </w:r>
      <w:proofErr w:type="spellEnd"/>
    </w:p>
    <w:p w14:paraId="0858DC0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Thompson Hine LLP</w:t>
      </w:r>
    </w:p>
    <w:p w14:paraId="53FD03A7"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41 South High Street, Suite 1700</w:t>
      </w:r>
    </w:p>
    <w:p w14:paraId="2C821016"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w:t>
      </w:r>
    </w:p>
    <w:p w14:paraId="14AFDD7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Stephanie.Chmiel@ThompsonHine.com</w:t>
      </w:r>
    </w:p>
    <w:p w14:paraId="39D0881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Kevin.Oles@ThompsonHine.com</w:t>
      </w:r>
    </w:p>
    <w:p w14:paraId="100163A6" w14:textId="77777777" w:rsidR="003E2E23" w:rsidRPr="003E2E23" w:rsidRDefault="003E2E23" w:rsidP="003E2E23">
      <w:pPr>
        <w:widowControl/>
        <w:autoSpaceDE/>
        <w:autoSpaceDN/>
        <w:rPr>
          <w:rFonts w:eastAsiaTheme="minorHAnsi"/>
          <w:sz w:val="24"/>
          <w:szCs w:val="24"/>
        </w:rPr>
      </w:pPr>
    </w:p>
    <w:p w14:paraId="20589EDD"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the University of Dayton</w:t>
      </w:r>
    </w:p>
    <w:p w14:paraId="02D349AC" w14:textId="77777777" w:rsidR="003E2E23" w:rsidRPr="003E2E23" w:rsidRDefault="003E2E23" w:rsidP="003E2E23">
      <w:pPr>
        <w:widowControl/>
        <w:autoSpaceDE/>
        <w:autoSpaceDN/>
        <w:rPr>
          <w:rFonts w:eastAsiaTheme="minorHAnsi"/>
          <w:sz w:val="24"/>
          <w:szCs w:val="24"/>
        </w:rPr>
      </w:pPr>
    </w:p>
    <w:p w14:paraId="7EBE0699" w14:textId="77777777" w:rsidR="003E2E23" w:rsidRPr="003E2E23" w:rsidRDefault="003E2E23" w:rsidP="003E2E23">
      <w:pPr>
        <w:widowControl/>
        <w:autoSpaceDE/>
        <w:autoSpaceDN/>
        <w:rPr>
          <w:rFonts w:eastAsiaTheme="minorHAnsi"/>
          <w:sz w:val="24"/>
          <w:szCs w:val="24"/>
        </w:rPr>
      </w:pPr>
    </w:p>
    <w:p w14:paraId="5B1027D9" w14:textId="77777777" w:rsidR="003E2E23" w:rsidRPr="003E2E23" w:rsidRDefault="003E2E23" w:rsidP="003E2E23">
      <w:pPr>
        <w:widowControl/>
        <w:autoSpaceDE/>
        <w:autoSpaceDN/>
        <w:rPr>
          <w:rFonts w:eastAsiaTheme="minorHAnsi"/>
          <w:sz w:val="24"/>
          <w:szCs w:val="24"/>
        </w:rPr>
      </w:pPr>
    </w:p>
    <w:p w14:paraId="15D5A1F3" w14:textId="77777777" w:rsidR="003E2E23" w:rsidRPr="003E2E23" w:rsidRDefault="003E2E23" w:rsidP="003E2E23">
      <w:pPr>
        <w:widowControl/>
        <w:autoSpaceDE/>
        <w:autoSpaceDN/>
        <w:rPr>
          <w:rFonts w:eastAsiaTheme="minorHAnsi"/>
          <w:sz w:val="24"/>
          <w:szCs w:val="24"/>
        </w:rPr>
      </w:pPr>
    </w:p>
    <w:p w14:paraId="3FB2B341" w14:textId="77777777" w:rsidR="003E2E23" w:rsidRPr="003E2E23" w:rsidRDefault="003E2E23" w:rsidP="003E2E23">
      <w:pPr>
        <w:widowControl/>
        <w:autoSpaceDE/>
        <w:autoSpaceDN/>
        <w:rPr>
          <w:rFonts w:eastAsiaTheme="minorHAnsi"/>
          <w:sz w:val="24"/>
          <w:szCs w:val="24"/>
        </w:rPr>
      </w:pPr>
    </w:p>
    <w:p w14:paraId="4593A57F" w14:textId="77777777" w:rsidR="003E2E23" w:rsidRPr="003E2E23" w:rsidRDefault="003E2E23" w:rsidP="003E2E23">
      <w:pPr>
        <w:widowControl/>
        <w:autoSpaceDE/>
        <w:autoSpaceDN/>
        <w:rPr>
          <w:rFonts w:eastAsiaTheme="minorHAnsi"/>
          <w:sz w:val="24"/>
          <w:szCs w:val="24"/>
        </w:rPr>
      </w:pPr>
    </w:p>
    <w:p w14:paraId="4C40CDA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lastRenderedPageBreak/>
        <w:t>Matthew R. Pritchard</w:t>
      </w:r>
    </w:p>
    <w:p w14:paraId="6D1E7BA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Rebekah J. Glover</w:t>
      </w:r>
    </w:p>
    <w:p w14:paraId="457B66E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Bryce A. McKenney</w:t>
      </w:r>
    </w:p>
    <w:p w14:paraId="2A286C3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MCNEES WALLACE &amp; NURICK LLC</w:t>
      </w:r>
    </w:p>
    <w:p w14:paraId="6BCD2757"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21 East State Street, 17th Floor</w:t>
      </w:r>
    </w:p>
    <w:p w14:paraId="386B23E0"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014 43215</w:t>
      </w:r>
    </w:p>
    <w:p w14:paraId="014C182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mpritchard@mcneeslaw.com</w:t>
      </w:r>
    </w:p>
    <w:p w14:paraId="5F483AFB"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rglover@mcneeslaw.com</w:t>
      </w:r>
    </w:p>
    <w:p w14:paraId="710B97B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bmckenney@mcneeslaw.com</w:t>
      </w:r>
    </w:p>
    <w:p w14:paraId="64C7EEF7" w14:textId="77777777" w:rsidR="003E2E23" w:rsidRPr="003E2E23" w:rsidRDefault="003E2E23" w:rsidP="003E2E23">
      <w:pPr>
        <w:widowControl/>
        <w:autoSpaceDE/>
        <w:autoSpaceDN/>
        <w:rPr>
          <w:rFonts w:eastAsiaTheme="minorHAnsi"/>
          <w:sz w:val="24"/>
          <w:szCs w:val="24"/>
        </w:rPr>
      </w:pPr>
    </w:p>
    <w:p w14:paraId="65276F71"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Industrial Energy Users-Ohio</w:t>
      </w:r>
    </w:p>
    <w:p w14:paraId="34EB299A" w14:textId="77777777" w:rsidR="003E2E23" w:rsidRPr="003E2E23" w:rsidRDefault="003E2E23" w:rsidP="003E2E23">
      <w:pPr>
        <w:widowControl/>
        <w:autoSpaceDE/>
        <w:autoSpaceDN/>
        <w:rPr>
          <w:rFonts w:eastAsiaTheme="minorHAnsi"/>
          <w:sz w:val="24"/>
          <w:szCs w:val="24"/>
        </w:rPr>
      </w:pPr>
    </w:p>
    <w:p w14:paraId="3CA7D3D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Robert Dove</w:t>
      </w:r>
    </w:p>
    <w:p w14:paraId="0D7678E2"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KEGLER BROWN HILL +</w:t>
      </w:r>
    </w:p>
    <w:p w14:paraId="15083C2A"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RITTER CO., L.P.A.</w:t>
      </w:r>
    </w:p>
    <w:p w14:paraId="77F8C45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65 East State Street, Suite 1800</w:t>
      </w:r>
    </w:p>
    <w:p w14:paraId="1D920AF7"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43215-4295</w:t>
      </w:r>
    </w:p>
    <w:p w14:paraId="06BB5DDB"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rdove@keglerbrown.com</w:t>
      </w:r>
    </w:p>
    <w:p w14:paraId="5D0C4FE8" w14:textId="77777777" w:rsidR="003E2E23" w:rsidRPr="003E2E23" w:rsidRDefault="003E2E23" w:rsidP="003E2E23">
      <w:pPr>
        <w:widowControl/>
        <w:autoSpaceDE/>
        <w:autoSpaceDN/>
        <w:rPr>
          <w:rFonts w:eastAsiaTheme="minorHAnsi"/>
          <w:sz w:val="24"/>
          <w:szCs w:val="24"/>
        </w:rPr>
      </w:pPr>
    </w:p>
    <w:p w14:paraId="3C625DB5"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Ohio Partners for Affordable Energy</w:t>
      </w:r>
    </w:p>
    <w:p w14:paraId="24B1CE35" w14:textId="77777777" w:rsidR="003E2E23" w:rsidRPr="003E2E23" w:rsidRDefault="003E2E23" w:rsidP="003E2E23">
      <w:pPr>
        <w:widowControl/>
        <w:autoSpaceDE/>
        <w:autoSpaceDN/>
        <w:rPr>
          <w:rFonts w:eastAsiaTheme="minorHAnsi"/>
          <w:b/>
          <w:bCs/>
          <w:sz w:val="24"/>
          <w:szCs w:val="24"/>
        </w:rPr>
      </w:pPr>
    </w:p>
    <w:p w14:paraId="54409ED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Carrie H. Grundmann</w:t>
      </w:r>
    </w:p>
    <w:p w14:paraId="4E1AAB4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SPILMAN THOMAS &amp; BATTLE, PLLC</w:t>
      </w:r>
    </w:p>
    <w:p w14:paraId="702957F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110 Oakwood Drive, Suite 500</w:t>
      </w:r>
    </w:p>
    <w:p w14:paraId="7D21BAF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Winston-Salem, NC 27103</w:t>
      </w:r>
    </w:p>
    <w:p w14:paraId="120F3E60"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cgrundmann@spilmanlaw.com</w:t>
      </w:r>
    </w:p>
    <w:p w14:paraId="6DD8A0D8" w14:textId="77777777" w:rsidR="003E2E23" w:rsidRPr="003E2E23" w:rsidRDefault="003E2E23" w:rsidP="003E2E23">
      <w:pPr>
        <w:widowControl/>
        <w:autoSpaceDE/>
        <w:autoSpaceDN/>
        <w:rPr>
          <w:rFonts w:eastAsiaTheme="minorHAnsi"/>
          <w:sz w:val="24"/>
          <w:szCs w:val="24"/>
        </w:rPr>
      </w:pPr>
    </w:p>
    <w:p w14:paraId="2A9F729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Derrick Price Williamson</w:t>
      </w:r>
    </w:p>
    <w:p w14:paraId="41FC932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SPILMAN THOMAS &amp; BATTLE, PLLC</w:t>
      </w:r>
    </w:p>
    <w:p w14:paraId="11A5254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1100 Bent Creek Boulevard, Suite 101</w:t>
      </w:r>
    </w:p>
    <w:p w14:paraId="0793781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Mechanicsburg, PA 17050</w:t>
      </w:r>
    </w:p>
    <w:p w14:paraId="3F731B1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dwilliamson@spilmanlaw.com</w:t>
      </w:r>
    </w:p>
    <w:p w14:paraId="3DE4250A" w14:textId="77777777" w:rsidR="003E2E23" w:rsidRPr="003E2E23" w:rsidRDefault="003E2E23" w:rsidP="003E2E23">
      <w:pPr>
        <w:widowControl/>
        <w:autoSpaceDE/>
        <w:autoSpaceDN/>
        <w:rPr>
          <w:rFonts w:eastAsiaTheme="minorHAnsi"/>
          <w:sz w:val="24"/>
          <w:szCs w:val="24"/>
        </w:rPr>
      </w:pPr>
    </w:p>
    <w:p w14:paraId="746DD3FC"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Walmart Inc.</w:t>
      </w:r>
    </w:p>
    <w:p w14:paraId="346A6535" w14:textId="77777777" w:rsidR="003E2E23" w:rsidRPr="003E2E23" w:rsidRDefault="003E2E23" w:rsidP="003E2E23">
      <w:pPr>
        <w:widowControl/>
        <w:autoSpaceDE/>
        <w:autoSpaceDN/>
        <w:rPr>
          <w:rFonts w:eastAsiaTheme="minorHAnsi"/>
          <w:sz w:val="24"/>
          <w:szCs w:val="24"/>
        </w:rPr>
      </w:pPr>
    </w:p>
    <w:p w14:paraId="70B96310" w14:textId="77777777" w:rsidR="003E2E23" w:rsidRPr="003E2E23" w:rsidRDefault="003E2E23" w:rsidP="003E2E23">
      <w:pPr>
        <w:widowControl/>
        <w:autoSpaceDE/>
        <w:autoSpaceDN/>
        <w:rPr>
          <w:rFonts w:eastAsiaTheme="minorHAnsi"/>
          <w:sz w:val="24"/>
          <w:szCs w:val="24"/>
        </w:rPr>
      </w:pPr>
    </w:p>
    <w:p w14:paraId="131A6197" w14:textId="77777777" w:rsidR="003E2E23" w:rsidRPr="003E2E23" w:rsidRDefault="003E2E23" w:rsidP="003E2E23">
      <w:pPr>
        <w:widowControl/>
        <w:autoSpaceDE/>
        <w:autoSpaceDN/>
        <w:rPr>
          <w:rFonts w:eastAsiaTheme="minorHAnsi"/>
          <w:sz w:val="24"/>
          <w:szCs w:val="24"/>
        </w:rPr>
      </w:pPr>
    </w:p>
    <w:p w14:paraId="761E8C3C" w14:textId="77777777" w:rsidR="003E2E23" w:rsidRPr="003E2E23" w:rsidRDefault="003E2E23" w:rsidP="003E2E23">
      <w:pPr>
        <w:widowControl/>
        <w:autoSpaceDE/>
        <w:autoSpaceDN/>
        <w:rPr>
          <w:rFonts w:eastAsiaTheme="minorHAnsi"/>
          <w:sz w:val="24"/>
          <w:szCs w:val="24"/>
        </w:rPr>
      </w:pPr>
    </w:p>
    <w:p w14:paraId="0CF6C459" w14:textId="77777777" w:rsidR="003E2E23" w:rsidRPr="003E2E23" w:rsidRDefault="003E2E23" w:rsidP="003E2E23">
      <w:pPr>
        <w:widowControl/>
        <w:autoSpaceDE/>
        <w:autoSpaceDN/>
        <w:rPr>
          <w:rFonts w:eastAsiaTheme="minorHAnsi"/>
          <w:sz w:val="24"/>
          <w:szCs w:val="24"/>
        </w:rPr>
      </w:pPr>
    </w:p>
    <w:p w14:paraId="71D74932" w14:textId="77777777" w:rsidR="003E2E23" w:rsidRPr="003E2E23" w:rsidRDefault="003E2E23" w:rsidP="003E2E23">
      <w:pPr>
        <w:widowControl/>
        <w:autoSpaceDE/>
        <w:autoSpaceDN/>
        <w:rPr>
          <w:rFonts w:eastAsiaTheme="minorHAnsi"/>
          <w:sz w:val="24"/>
          <w:szCs w:val="24"/>
        </w:rPr>
      </w:pPr>
    </w:p>
    <w:p w14:paraId="6B1FEC36" w14:textId="77777777" w:rsidR="003E2E23" w:rsidRPr="003E2E23" w:rsidRDefault="003E2E23" w:rsidP="003E2E23">
      <w:pPr>
        <w:widowControl/>
        <w:autoSpaceDE/>
        <w:autoSpaceDN/>
        <w:rPr>
          <w:rFonts w:eastAsiaTheme="minorHAnsi"/>
          <w:sz w:val="24"/>
          <w:szCs w:val="24"/>
        </w:rPr>
      </w:pPr>
    </w:p>
    <w:p w14:paraId="42B5C6EF" w14:textId="77777777" w:rsidR="003E2E23" w:rsidRPr="003E2E23" w:rsidRDefault="003E2E23" w:rsidP="003E2E23">
      <w:pPr>
        <w:widowControl/>
        <w:autoSpaceDE/>
        <w:autoSpaceDN/>
        <w:rPr>
          <w:rFonts w:eastAsiaTheme="minorHAnsi"/>
          <w:sz w:val="24"/>
          <w:szCs w:val="24"/>
        </w:rPr>
      </w:pPr>
    </w:p>
    <w:p w14:paraId="529D8747" w14:textId="77777777" w:rsidR="003E2E23" w:rsidRPr="003E2E23" w:rsidRDefault="003E2E23" w:rsidP="003E2E23">
      <w:pPr>
        <w:widowControl/>
        <w:autoSpaceDE/>
        <w:autoSpaceDN/>
        <w:rPr>
          <w:rFonts w:eastAsiaTheme="minorHAnsi"/>
          <w:sz w:val="24"/>
          <w:szCs w:val="24"/>
        </w:rPr>
      </w:pPr>
    </w:p>
    <w:p w14:paraId="005BA170" w14:textId="77777777" w:rsidR="003E2E23" w:rsidRPr="003E2E23" w:rsidRDefault="003E2E23" w:rsidP="003E2E23">
      <w:pPr>
        <w:widowControl/>
        <w:autoSpaceDE/>
        <w:autoSpaceDN/>
        <w:rPr>
          <w:rFonts w:eastAsiaTheme="minorHAnsi"/>
          <w:sz w:val="24"/>
          <w:szCs w:val="24"/>
        </w:rPr>
      </w:pPr>
    </w:p>
    <w:p w14:paraId="564CF5B7" w14:textId="77777777" w:rsidR="003E2E23" w:rsidRPr="003E2E23" w:rsidRDefault="003E2E23" w:rsidP="003E2E23">
      <w:pPr>
        <w:widowControl/>
        <w:autoSpaceDE/>
        <w:autoSpaceDN/>
        <w:rPr>
          <w:rFonts w:eastAsiaTheme="minorHAnsi"/>
          <w:sz w:val="24"/>
          <w:szCs w:val="24"/>
        </w:rPr>
      </w:pPr>
    </w:p>
    <w:p w14:paraId="617B57E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Mark A. Whitt</w:t>
      </w:r>
    </w:p>
    <w:p w14:paraId="53E73844"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Lucas A. Fykes</w:t>
      </w:r>
    </w:p>
    <w:p w14:paraId="6866674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WHITT STURTEVANT LLP</w:t>
      </w:r>
    </w:p>
    <w:p w14:paraId="3B94580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The KeyBank Building</w:t>
      </w:r>
    </w:p>
    <w:p w14:paraId="45019A1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88 East Broad Street, Suite 1590</w:t>
      </w:r>
    </w:p>
    <w:p w14:paraId="69827D16"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w:t>
      </w:r>
    </w:p>
    <w:p w14:paraId="4E05AF6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whitt@whitt-sturtevant.com</w:t>
      </w:r>
    </w:p>
    <w:p w14:paraId="4B27BACB"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fykes@whitt-sturtevant.com</w:t>
      </w:r>
    </w:p>
    <w:p w14:paraId="4E35E18D" w14:textId="77777777" w:rsidR="003E2E23" w:rsidRPr="003E2E23" w:rsidRDefault="003E2E23" w:rsidP="003E2E23">
      <w:pPr>
        <w:widowControl/>
        <w:autoSpaceDE/>
        <w:autoSpaceDN/>
        <w:rPr>
          <w:rFonts w:eastAsiaTheme="minorHAnsi"/>
          <w:sz w:val="24"/>
          <w:szCs w:val="24"/>
        </w:rPr>
      </w:pPr>
    </w:p>
    <w:p w14:paraId="041AB5F8"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Direct Energy Business LLC</w:t>
      </w:r>
    </w:p>
    <w:p w14:paraId="0FC3931C"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and Direct Energy Services, LLC</w:t>
      </w:r>
    </w:p>
    <w:p w14:paraId="5CEF4C7F" w14:textId="77777777" w:rsidR="003E2E23" w:rsidRPr="003E2E23" w:rsidRDefault="003E2E23" w:rsidP="003E2E23">
      <w:pPr>
        <w:widowControl/>
        <w:autoSpaceDE/>
        <w:autoSpaceDN/>
        <w:rPr>
          <w:rFonts w:eastAsiaTheme="minorHAnsi"/>
          <w:sz w:val="24"/>
          <w:szCs w:val="24"/>
        </w:rPr>
      </w:pPr>
    </w:p>
    <w:p w14:paraId="63568E3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Miranda </w:t>
      </w:r>
      <w:proofErr w:type="spellStart"/>
      <w:r w:rsidRPr="003E2E23">
        <w:rPr>
          <w:rFonts w:eastAsiaTheme="minorHAnsi"/>
          <w:sz w:val="24"/>
          <w:szCs w:val="24"/>
        </w:rPr>
        <w:t>Leppla</w:t>
      </w:r>
      <w:proofErr w:type="spellEnd"/>
    </w:p>
    <w:p w14:paraId="0A9B756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1145 Chesapeake Avenue, Suite I</w:t>
      </w:r>
    </w:p>
    <w:p w14:paraId="08F4CA7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43212-3449</w:t>
      </w:r>
    </w:p>
    <w:p w14:paraId="3206FD7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mleppla@theoec.org</w:t>
      </w:r>
    </w:p>
    <w:p w14:paraId="51374CDF" w14:textId="77777777" w:rsidR="003E2E23" w:rsidRPr="003E2E23" w:rsidRDefault="003E2E23" w:rsidP="003E2E23">
      <w:pPr>
        <w:widowControl/>
        <w:autoSpaceDE/>
        <w:autoSpaceDN/>
        <w:rPr>
          <w:rFonts w:eastAsiaTheme="minorHAnsi"/>
          <w:sz w:val="24"/>
          <w:szCs w:val="24"/>
        </w:rPr>
      </w:pPr>
    </w:p>
    <w:p w14:paraId="518CE426"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Environmental Law &amp; Policy</w:t>
      </w:r>
    </w:p>
    <w:p w14:paraId="2519572E"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Center</w:t>
      </w:r>
    </w:p>
    <w:p w14:paraId="58323D3A" w14:textId="77777777" w:rsidR="003E2E23" w:rsidRPr="003E2E23" w:rsidRDefault="003E2E23" w:rsidP="003E2E23">
      <w:pPr>
        <w:widowControl/>
        <w:autoSpaceDE/>
        <w:autoSpaceDN/>
        <w:rPr>
          <w:rFonts w:eastAsiaTheme="minorHAnsi"/>
          <w:sz w:val="24"/>
          <w:szCs w:val="24"/>
        </w:rPr>
      </w:pPr>
    </w:p>
    <w:p w14:paraId="1A63B8C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Devin D. </w:t>
      </w:r>
      <w:proofErr w:type="spellStart"/>
      <w:r w:rsidRPr="003E2E23">
        <w:rPr>
          <w:rFonts w:eastAsiaTheme="minorHAnsi"/>
          <w:sz w:val="24"/>
          <w:szCs w:val="24"/>
        </w:rPr>
        <w:t>Parram</w:t>
      </w:r>
      <w:proofErr w:type="spellEnd"/>
    </w:p>
    <w:p w14:paraId="7EB49AE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Rachael N. Mains</w:t>
      </w:r>
    </w:p>
    <w:p w14:paraId="71A7B6B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BRICKER &amp; ECKLER LLP</w:t>
      </w:r>
    </w:p>
    <w:p w14:paraId="4A19247B"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100 South Third Street</w:t>
      </w:r>
    </w:p>
    <w:p w14:paraId="41995DB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43215-4291</w:t>
      </w:r>
    </w:p>
    <w:p w14:paraId="33AD504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dparram@bricker.com</w:t>
      </w:r>
    </w:p>
    <w:p w14:paraId="1AEDBE57"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rmains@bricker.com</w:t>
      </w:r>
    </w:p>
    <w:p w14:paraId="2DABBD77" w14:textId="77777777" w:rsidR="003E2E23" w:rsidRPr="003E2E23" w:rsidRDefault="003E2E23" w:rsidP="003E2E23">
      <w:pPr>
        <w:widowControl/>
        <w:autoSpaceDE/>
        <w:autoSpaceDN/>
        <w:rPr>
          <w:rFonts w:eastAsiaTheme="minorHAnsi"/>
          <w:sz w:val="24"/>
          <w:szCs w:val="24"/>
        </w:rPr>
      </w:pPr>
    </w:p>
    <w:p w14:paraId="30903800"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The Ohio Hospital Association</w:t>
      </w:r>
    </w:p>
    <w:p w14:paraId="27C13390" w14:textId="77777777" w:rsidR="003E2E23" w:rsidRPr="003E2E23" w:rsidRDefault="003E2E23" w:rsidP="003E2E23">
      <w:pPr>
        <w:widowControl/>
        <w:autoSpaceDE/>
        <w:autoSpaceDN/>
        <w:rPr>
          <w:rFonts w:eastAsiaTheme="minorHAnsi"/>
          <w:sz w:val="24"/>
          <w:szCs w:val="24"/>
        </w:rPr>
      </w:pPr>
    </w:p>
    <w:p w14:paraId="39E3F3C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Drew </w:t>
      </w:r>
      <w:proofErr w:type="spellStart"/>
      <w:r w:rsidRPr="003E2E23">
        <w:rPr>
          <w:rFonts w:eastAsiaTheme="minorHAnsi"/>
          <w:sz w:val="24"/>
          <w:szCs w:val="24"/>
        </w:rPr>
        <w:t>Romig</w:t>
      </w:r>
      <w:proofErr w:type="spellEnd"/>
    </w:p>
    <w:p w14:paraId="790CED2A"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ARMADA POWER, LLC</w:t>
      </w:r>
    </w:p>
    <w:p w14:paraId="7FF36176"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230 West Street, Suite 150</w:t>
      </w:r>
    </w:p>
    <w:p w14:paraId="36EED9CA"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w:t>
      </w:r>
    </w:p>
    <w:p w14:paraId="0425DFD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dromig@nationwideenergypartners.com</w:t>
      </w:r>
    </w:p>
    <w:p w14:paraId="3C09238E" w14:textId="77777777" w:rsidR="003E2E23" w:rsidRPr="003E2E23" w:rsidRDefault="003E2E23" w:rsidP="003E2E23">
      <w:pPr>
        <w:widowControl/>
        <w:autoSpaceDE/>
        <w:autoSpaceDN/>
        <w:rPr>
          <w:rFonts w:eastAsiaTheme="minorHAnsi"/>
          <w:sz w:val="24"/>
          <w:szCs w:val="24"/>
        </w:rPr>
      </w:pPr>
    </w:p>
    <w:p w14:paraId="45A5E05E"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Nationwide Energy Partners, LLC</w:t>
      </w:r>
    </w:p>
    <w:p w14:paraId="079D5191" w14:textId="77777777" w:rsidR="003E2E23" w:rsidRPr="003E2E23" w:rsidRDefault="003E2E23" w:rsidP="003E2E23">
      <w:pPr>
        <w:widowControl/>
        <w:autoSpaceDE/>
        <w:autoSpaceDN/>
        <w:rPr>
          <w:rFonts w:eastAsiaTheme="minorHAnsi"/>
          <w:sz w:val="24"/>
          <w:szCs w:val="24"/>
        </w:rPr>
      </w:pPr>
    </w:p>
    <w:p w14:paraId="394ECBDE" w14:textId="77777777" w:rsidR="003E2E23" w:rsidRPr="003E2E23" w:rsidRDefault="003E2E23" w:rsidP="003E2E23">
      <w:pPr>
        <w:widowControl/>
        <w:autoSpaceDE/>
        <w:autoSpaceDN/>
        <w:rPr>
          <w:rFonts w:eastAsiaTheme="minorHAnsi"/>
          <w:sz w:val="24"/>
          <w:szCs w:val="24"/>
        </w:rPr>
      </w:pPr>
    </w:p>
    <w:p w14:paraId="1EEFD33A" w14:textId="77777777" w:rsidR="003E2E23" w:rsidRPr="003E2E23" w:rsidRDefault="003E2E23" w:rsidP="003E2E23">
      <w:pPr>
        <w:widowControl/>
        <w:autoSpaceDE/>
        <w:autoSpaceDN/>
        <w:rPr>
          <w:rFonts w:eastAsiaTheme="minorHAnsi"/>
          <w:sz w:val="24"/>
          <w:szCs w:val="24"/>
        </w:rPr>
      </w:pPr>
    </w:p>
    <w:p w14:paraId="718707CC" w14:textId="77777777" w:rsidR="003E2E23" w:rsidRPr="003E2E23" w:rsidRDefault="003E2E23" w:rsidP="003E2E23">
      <w:pPr>
        <w:widowControl/>
        <w:autoSpaceDE/>
        <w:autoSpaceDN/>
        <w:rPr>
          <w:rFonts w:eastAsiaTheme="minorHAnsi"/>
          <w:sz w:val="24"/>
          <w:szCs w:val="24"/>
        </w:rPr>
      </w:pPr>
    </w:p>
    <w:p w14:paraId="644311FF" w14:textId="77777777" w:rsidR="003E2E23" w:rsidRPr="003E2E23" w:rsidRDefault="003E2E23" w:rsidP="003E2E23">
      <w:pPr>
        <w:widowControl/>
        <w:autoSpaceDE/>
        <w:autoSpaceDN/>
        <w:rPr>
          <w:rFonts w:eastAsiaTheme="minorHAnsi"/>
          <w:sz w:val="24"/>
          <w:szCs w:val="24"/>
        </w:rPr>
      </w:pPr>
    </w:p>
    <w:p w14:paraId="7C164B42" w14:textId="77777777" w:rsidR="003E2E23" w:rsidRPr="003E2E23" w:rsidRDefault="003E2E23" w:rsidP="003E2E23">
      <w:pPr>
        <w:widowControl/>
        <w:autoSpaceDE/>
        <w:autoSpaceDN/>
        <w:rPr>
          <w:rFonts w:eastAsiaTheme="minorHAnsi"/>
          <w:sz w:val="24"/>
          <w:szCs w:val="24"/>
        </w:rPr>
      </w:pPr>
    </w:p>
    <w:p w14:paraId="7E522B31" w14:textId="77777777" w:rsidR="003E2E23" w:rsidRPr="003E2E23" w:rsidRDefault="003E2E23" w:rsidP="003E2E23">
      <w:pPr>
        <w:widowControl/>
        <w:autoSpaceDE/>
        <w:autoSpaceDN/>
        <w:rPr>
          <w:rFonts w:eastAsiaTheme="minorHAnsi"/>
          <w:sz w:val="24"/>
          <w:szCs w:val="24"/>
        </w:rPr>
      </w:pPr>
    </w:p>
    <w:p w14:paraId="314FFFB2"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lastRenderedPageBreak/>
        <w:t xml:space="preserve">Christina </w:t>
      </w:r>
      <w:proofErr w:type="spellStart"/>
      <w:r w:rsidRPr="003E2E23">
        <w:rPr>
          <w:rFonts w:eastAsiaTheme="minorHAnsi"/>
          <w:sz w:val="24"/>
          <w:szCs w:val="24"/>
        </w:rPr>
        <w:t>Wieg</w:t>
      </w:r>
      <w:proofErr w:type="spellEnd"/>
    </w:p>
    <w:p w14:paraId="6511241B"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FROST BROWN TODD LLC</w:t>
      </w:r>
    </w:p>
    <w:p w14:paraId="5DA314D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10 West Broad Street, Suite 2300</w:t>
      </w:r>
    </w:p>
    <w:p w14:paraId="5463980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w:t>
      </w:r>
    </w:p>
    <w:p w14:paraId="0BCC4486"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cwieg@fbtlaw.com</w:t>
      </w:r>
    </w:p>
    <w:p w14:paraId="366D8573" w14:textId="77777777" w:rsidR="003E2E23" w:rsidRPr="003E2E23" w:rsidRDefault="003E2E23" w:rsidP="003E2E23">
      <w:pPr>
        <w:widowControl/>
        <w:autoSpaceDE/>
        <w:autoSpaceDN/>
        <w:rPr>
          <w:rFonts w:eastAsiaTheme="minorHAnsi"/>
          <w:sz w:val="24"/>
          <w:szCs w:val="24"/>
        </w:rPr>
      </w:pPr>
    </w:p>
    <w:p w14:paraId="22A54C2B"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Darren A. Craig (Pending Pro </w:t>
      </w:r>
      <w:proofErr w:type="spellStart"/>
      <w:r w:rsidRPr="003E2E23">
        <w:rPr>
          <w:rFonts w:eastAsiaTheme="minorHAnsi"/>
          <w:sz w:val="24"/>
          <w:szCs w:val="24"/>
        </w:rPr>
        <w:t>Hac</w:t>
      </w:r>
      <w:proofErr w:type="spellEnd"/>
      <w:r w:rsidRPr="003E2E23">
        <w:rPr>
          <w:rFonts w:eastAsiaTheme="minorHAnsi"/>
          <w:sz w:val="24"/>
          <w:szCs w:val="24"/>
        </w:rPr>
        <w:t xml:space="preserve"> Vice)</w:t>
      </w:r>
    </w:p>
    <w:p w14:paraId="3A67DAB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Robert L. Hartley (Pending Pro </w:t>
      </w:r>
      <w:proofErr w:type="spellStart"/>
      <w:r w:rsidRPr="003E2E23">
        <w:rPr>
          <w:rFonts w:eastAsiaTheme="minorHAnsi"/>
          <w:sz w:val="24"/>
          <w:szCs w:val="24"/>
        </w:rPr>
        <w:t>Hac</w:t>
      </w:r>
      <w:proofErr w:type="spellEnd"/>
      <w:r w:rsidRPr="003E2E23">
        <w:rPr>
          <w:rFonts w:eastAsiaTheme="minorHAnsi"/>
          <w:sz w:val="24"/>
          <w:szCs w:val="24"/>
        </w:rPr>
        <w:t xml:space="preserve"> Vice)</w:t>
      </w:r>
    </w:p>
    <w:p w14:paraId="3D3EC186"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FROST BROWN TODD LLC</w:t>
      </w:r>
    </w:p>
    <w:p w14:paraId="2B93151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201 North Illinois Street, Suite 1900</w:t>
      </w:r>
    </w:p>
    <w:p w14:paraId="449DAE6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P.O. Box 44961</w:t>
      </w:r>
    </w:p>
    <w:p w14:paraId="7039BB4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Indianapolis, IN 46204</w:t>
      </w:r>
    </w:p>
    <w:p w14:paraId="71D37726"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dcraig@fbtlaw.com</w:t>
      </w:r>
    </w:p>
    <w:p w14:paraId="588EE88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rhartley@fbtlaw.com</w:t>
      </w:r>
    </w:p>
    <w:p w14:paraId="7D7ABF3B" w14:textId="77777777" w:rsidR="003E2E23" w:rsidRPr="003E2E23" w:rsidRDefault="003E2E23" w:rsidP="003E2E23">
      <w:pPr>
        <w:widowControl/>
        <w:autoSpaceDE/>
        <w:autoSpaceDN/>
        <w:rPr>
          <w:rFonts w:eastAsiaTheme="minorHAnsi"/>
          <w:sz w:val="24"/>
          <w:szCs w:val="24"/>
        </w:rPr>
      </w:pPr>
    </w:p>
    <w:p w14:paraId="69072BDF"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Nationwide Energy Partners, LLC</w:t>
      </w:r>
    </w:p>
    <w:p w14:paraId="532B0A83" w14:textId="77777777" w:rsidR="003E2E23" w:rsidRPr="003E2E23" w:rsidRDefault="003E2E23" w:rsidP="003E2E23">
      <w:pPr>
        <w:widowControl/>
        <w:autoSpaceDE/>
        <w:autoSpaceDN/>
        <w:rPr>
          <w:rFonts w:eastAsiaTheme="minorHAnsi"/>
          <w:sz w:val="24"/>
          <w:szCs w:val="24"/>
        </w:rPr>
      </w:pPr>
    </w:p>
    <w:p w14:paraId="353F312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Kara Herrnstein</w:t>
      </w:r>
    </w:p>
    <w:p w14:paraId="544CD49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BRICKER &amp; ECKLER LLP</w:t>
      </w:r>
    </w:p>
    <w:p w14:paraId="2285A77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100 South Third Street</w:t>
      </w:r>
    </w:p>
    <w:p w14:paraId="7C77241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43215-4291</w:t>
      </w:r>
    </w:p>
    <w:p w14:paraId="01AFD98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kherrnstein@bricker.com</w:t>
      </w:r>
    </w:p>
    <w:p w14:paraId="5239B862" w14:textId="77777777" w:rsidR="003E2E23" w:rsidRPr="003E2E23" w:rsidRDefault="003E2E23" w:rsidP="003E2E23">
      <w:pPr>
        <w:widowControl/>
        <w:autoSpaceDE/>
        <w:autoSpaceDN/>
        <w:rPr>
          <w:rFonts w:eastAsiaTheme="minorHAnsi"/>
          <w:sz w:val="24"/>
          <w:szCs w:val="24"/>
        </w:rPr>
      </w:pPr>
    </w:p>
    <w:p w14:paraId="0B63705B"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ChargePoint, Inc.</w:t>
      </w:r>
    </w:p>
    <w:p w14:paraId="00DA1AFE" w14:textId="77777777" w:rsidR="003E2E23" w:rsidRPr="003E2E23" w:rsidRDefault="003E2E23" w:rsidP="003E2E23">
      <w:pPr>
        <w:widowControl/>
        <w:autoSpaceDE/>
        <w:autoSpaceDN/>
        <w:rPr>
          <w:rFonts w:eastAsiaTheme="minorHAnsi"/>
          <w:sz w:val="24"/>
          <w:szCs w:val="24"/>
        </w:rPr>
      </w:pPr>
    </w:p>
    <w:p w14:paraId="4A4A442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Trevor Alexander</w:t>
      </w:r>
    </w:p>
    <w:p w14:paraId="1E24BF9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Kari </w:t>
      </w:r>
      <w:proofErr w:type="spellStart"/>
      <w:r w:rsidRPr="003E2E23">
        <w:rPr>
          <w:rFonts w:eastAsiaTheme="minorHAnsi"/>
          <w:sz w:val="24"/>
          <w:szCs w:val="24"/>
        </w:rPr>
        <w:t>Heymeyer</w:t>
      </w:r>
      <w:proofErr w:type="spellEnd"/>
    </w:p>
    <w:p w14:paraId="02D6F71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Sarah </w:t>
      </w:r>
      <w:proofErr w:type="spellStart"/>
      <w:r w:rsidRPr="003E2E23">
        <w:rPr>
          <w:rFonts w:eastAsiaTheme="minorHAnsi"/>
          <w:sz w:val="24"/>
          <w:szCs w:val="24"/>
        </w:rPr>
        <w:t>Siewe</w:t>
      </w:r>
      <w:proofErr w:type="spellEnd"/>
    </w:p>
    <w:p w14:paraId="0BD23B7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BENESCH FRIEDLANDER COPLAN &amp; ARONOFF</w:t>
      </w:r>
    </w:p>
    <w:p w14:paraId="1B414092"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41 South High Street, Suite 2600</w:t>
      </w:r>
    </w:p>
    <w:p w14:paraId="3156EBC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Ohio 43215</w:t>
      </w:r>
    </w:p>
    <w:p w14:paraId="6EA1396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talexander@beneschlaw.com khehmeyer@beneschlaw.com ssiewe@beneschlaw.com</w:t>
      </w:r>
    </w:p>
    <w:p w14:paraId="3A250F42" w14:textId="77777777" w:rsidR="003E2E23" w:rsidRPr="003E2E23" w:rsidRDefault="003E2E23" w:rsidP="003E2E23">
      <w:pPr>
        <w:widowControl/>
        <w:autoSpaceDE/>
        <w:autoSpaceDN/>
        <w:rPr>
          <w:rFonts w:eastAsiaTheme="minorHAnsi"/>
          <w:sz w:val="24"/>
          <w:szCs w:val="24"/>
        </w:rPr>
      </w:pPr>
    </w:p>
    <w:p w14:paraId="3AC73490"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the city of Dayton</w:t>
      </w:r>
    </w:p>
    <w:p w14:paraId="07384D23" w14:textId="77777777" w:rsidR="003E2E23" w:rsidRPr="003E2E23" w:rsidRDefault="003E2E23" w:rsidP="003E2E23">
      <w:pPr>
        <w:widowControl/>
        <w:autoSpaceDE/>
        <w:autoSpaceDN/>
        <w:rPr>
          <w:rFonts w:eastAsiaTheme="minorHAnsi"/>
          <w:b/>
          <w:bCs/>
          <w:sz w:val="24"/>
          <w:szCs w:val="24"/>
        </w:rPr>
      </w:pPr>
    </w:p>
    <w:p w14:paraId="15F3DC82" w14:textId="77777777" w:rsidR="003E2E23" w:rsidRPr="003E2E23" w:rsidRDefault="003E2E23" w:rsidP="003E2E23">
      <w:pPr>
        <w:widowControl/>
        <w:autoSpaceDE/>
        <w:autoSpaceDN/>
        <w:rPr>
          <w:rFonts w:eastAsiaTheme="minorHAnsi"/>
          <w:b/>
          <w:bCs/>
          <w:sz w:val="24"/>
          <w:szCs w:val="24"/>
        </w:rPr>
      </w:pPr>
    </w:p>
    <w:p w14:paraId="475F21D2" w14:textId="77777777" w:rsidR="003E2E23" w:rsidRPr="003E2E23" w:rsidRDefault="003E2E23" w:rsidP="003E2E23">
      <w:pPr>
        <w:widowControl/>
        <w:autoSpaceDE/>
        <w:autoSpaceDN/>
        <w:rPr>
          <w:rFonts w:eastAsiaTheme="minorHAnsi"/>
          <w:b/>
          <w:bCs/>
          <w:sz w:val="24"/>
          <w:szCs w:val="24"/>
        </w:rPr>
      </w:pPr>
    </w:p>
    <w:p w14:paraId="27A150C7" w14:textId="77777777" w:rsidR="003E2E23" w:rsidRPr="003E2E23" w:rsidRDefault="003E2E23" w:rsidP="003E2E23">
      <w:pPr>
        <w:widowControl/>
        <w:autoSpaceDE/>
        <w:autoSpaceDN/>
        <w:rPr>
          <w:rFonts w:eastAsiaTheme="minorHAnsi"/>
          <w:b/>
          <w:bCs/>
          <w:sz w:val="24"/>
          <w:szCs w:val="24"/>
        </w:rPr>
      </w:pPr>
    </w:p>
    <w:p w14:paraId="72A4B3D0" w14:textId="77777777" w:rsidR="003E2E23" w:rsidRPr="003E2E23" w:rsidRDefault="003E2E23" w:rsidP="003E2E23">
      <w:pPr>
        <w:widowControl/>
        <w:autoSpaceDE/>
        <w:autoSpaceDN/>
        <w:rPr>
          <w:rFonts w:eastAsiaTheme="minorHAnsi"/>
          <w:b/>
          <w:bCs/>
          <w:sz w:val="24"/>
          <w:szCs w:val="24"/>
        </w:rPr>
      </w:pPr>
    </w:p>
    <w:p w14:paraId="33932461" w14:textId="77777777" w:rsidR="003E2E23" w:rsidRPr="003E2E23" w:rsidRDefault="003E2E23" w:rsidP="003E2E23">
      <w:pPr>
        <w:widowControl/>
        <w:autoSpaceDE/>
        <w:autoSpaceDN/>
        <w:rPr>
          <w:rFonts w:eastAsiaTheme="minorHAnsi"/>
          <w:b/>
          <w:bCs/>
          <w:sz w:val="24"/>
          <w:szCs w:val="24"/>
        </w:rPr>
      </w:pPr>
    </w:p>
    <w:p w14:paraId="2EE773C8" w14:textId="77777777" w:rsidR="003E2E23" w:rsidRPr="003E2E23" w:rsidRDefault="003E2E23" w:rsidP="003E2E23">
      <w:pPr>
        <w:widowControl/>
        <w:autoSpaceDE/>
        <w:autoSpaceDN/>
        <w:rPr>
          <w:rFonts w:eastAsiaTheme="minorHAnsi"/>
          <w:b/>
          <w:bCs/>
          <w:sz w:val="24"/>
          <w:szCs w:val="24"/>
        </w:rPr>
      </w:pPr>
    </w:p>
    <w:p w14:paraId="005191A2" w14:textId="77777777" w:rsidR="003E2E23" w:rsidRPr="003E2E23" w:rsidRDefault="003E2E23" w:rsidP="003E2E23">
      <w:pPr>
        <w:widowControl/>
        <w:autoSpaceDE/>
        <w:autoSpaceDN/>
        <w:rPr>
          <w:rFonts w:eastAsiaTheme="minorHAnsi"/>
          <w:b/>
          <w:bCs/>
          <w:sz w:val="24"/>
          <w:szCs w:val="24"/>
        </w:rPr>
      </w:pPr>
    </w:p>
    <w:p w14:paraId="1A18661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Matthew W. Warnock</w:t>
      </w:r>
    </w:p>
    <w:p w14:paraId="35109C2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Dylan F. Borchers</w:t>
      </w:r>
    </w:p>
    <w:p w14:paraId="594449C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BRICKER &amp; ECKLER LLP</w:t>
      </w:r>
    </w:p>
    <w:p w14:paraId="2BD04D6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100 South Third Street</w:t>
      </w:r>
    </w:p>
    <w:p w14:paraId="71368C5C"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43215-4291</w:t>
      </w:r>
    </w:p>
    <w:p w14:paraId="54B38FB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mwarnock@bricker.com</w:t>
      </w:r>
    </w:p>
    <w:p w14:paraId="079E62A4"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dborchers@bricker.com</w:t>
      </w:r>
    </w:p>
    <w:p w14:paraId="623ACF4B" w14:textId="77777777" w:rsidR="003E2E23" w:rsidRPr="003E2E23" w:rsidRDefault="003E2E23" w:rsidP="003E2E23">
      <w:pPr>
        <w:widowControl/>
        <w:autoSpaceDE/>
        <w:autoSpaceDN/>
        <w:rPr>
          <w:rFonts w:eastAsiaTheme="minorHAnsi"/>
          <w:sz w:val="24"/>
          <w:szCs w:val="24"/>
        </w:rPr>
      </w:pPr>
    </w:p>
    <w:p w14:paraId="052F666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Marion H. Little, Jr.</w:t>
      </w:r>
    </w:p>
    <w:p w14:paraId="06788EC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Christopher J. Hogan</w:t>
      </w:r>
    </w:p>
    <w:p w14:paraId="5A0A50D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ZEIGER, TIGGES &amp; LITTLE LLP</w:t>
      </w:r>
    </w:p>
    <w:p w14:paraId="58CB4AA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41 South High Street</w:t>
      </w:r>
    </w:p>
    <w:p w14:paraId="09FCA62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3500 Huntington Center</w:t>
      </w:r>
    </w:p>
    <w:p w14:paraId="3C7E7E02"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Columbus, OH 43215</w:t>
      </w:r>
    </w:p>
    <w:p w14:paraId="5BB4DEC7"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little@litohio.com</w:t>
      </w:r>
    </w:p>
    <w:p w14:paraId="44D3602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hogan@litohio.com</w:t>
      </w:r>
    </w:p>
    <w:p w14:paraId="7C1C3BD6" w14:textId="77777777" w:rsidR="003E2E23" w:rsidRPr="003E2E23" w:rsidRDefault="003E2E23" w:rsidP="003E2E23">
      <w:pPr>
        <w:widowControl/>
        <w:autoSpaceDE/>
        <w:autoSpaceDN/>
        <w:rPr>
          <w:rFonts w:eastAsiaTheme="minorHAnsi"/>
          <w:sz w:val="24"/>
          <w:szCs w:val="24"/>
        </w:rPr>
      </w:pPr>
    </w:p>
    <w:p w14:paraId="62307D1F"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Katie Johnson Treadway</w:t>
      </w:r>
    </w:p>
    <w:p w14:paraId="793CFC2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James Dunn</w:t>
      </w:r>
    </w:p>
    <w:p w14:paraId="33A35C7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ONE ENERGY ENTERPRISES LLC</w:t>
      </w:r>
    </w:p>
    <w:p w14:paraId="1D1ED62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Findlay, OH 45840</w:t>
      </w:r>
    </w:p>
    <w:p w14:paraId="4309CA3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ktreadway@oneenergyllc.com</w:t>
      </w:r>
    </w:p>
    <w:p w14:paraId="699E8C98"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jdunn@oneenergyllc.com</w:t>
      </w:r>
    </w:p>
    <w:p w14:paraId="02849869" w14:textId="77777777" w:rsidR="003E2E23" w:rsidRPr="003E2E23" w:rsidRDefault="003E2E23" w:rsidP="003E2E23">
      <w:pPr>
        <w:widowControl/>
        <w:autoSpaceDE/>
        <w:autoSpaceDN/>
        <w:rPr>
          <w:rFonts w:eastAsiaTheme="minorHAnsi"/>
          <w:sz w:val="24"/>
          <w:szCs w:val="24"/>
        </w:rPr>
      </w:pPr>
    </w:p>
    <w:p w14:paraId="33D7AAEB" w14:textId="77777777" w:rsidR="003E2E23" w:rsidRPr="003E2E23" w:rsidRDefault="003E2E23" w:rsidP="003E2E23">
      <w:pPr>
        <w:widowControl/>
        <w:autoSpaceDE/>
        <w:autoSpaceDN/>
        <w:rPr>
          <w:rFonts w:eastAsiaTheme="minorHAnsi"/>
          <w:b/>
          <w:bCs/>
          <w:sz w:val="24"/>
          <w:szCs w:val="24"/>
        </w:rPr>
      </w:pPr>
      <w:r w:rsidRPr="003E2E23">
        <w:rPr>
          <w:rFonts w:eastAsiaTheme="minorHAnsi"/>
          <w:b/>
          <w:bCs/>
          <w:sz w:val="24"/>
          <w:szCs w:val="24"/>
        </w:rPr>
        <w:t>Counsel for One Energy Enterprises, LLC</w:t>
      </w:r>
    </w:p>
    <w:p w14:paraId="73C4CABE" w14:textId="77777777" w:rsidR="003E2E23" w:rsidRPr="003E2E23" w:rsidRDefault="003E2E23" w:rsidP="003E2E23">
      <w:pPr>
        <w:widowControl/>
        <w:autoSpaceDE/>
        <w:autoSpaceDN/>
        <w:rPr>
          <w:rFonts w:eastAsiaTheme="minorHAnsi"/>
          <w:b/>
          <w:bCs/>
          <w:sz w:val="24"/>
          <w:szCs w:val="24"/>
        </w:rPr>
      </w:pPr>
    </w:p>
    <w:p w14:paraId="5FA2D5E7"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Michael J. Schuler</w:t>
      </w:r>
    </w:p>
    <w:p w14:paraId="04F4FAE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The Dayton Power and Light </w:t>
      </w:r>
      <w:proofErr w:type="spellStart"/>
      <w:r w:rsidRPr="003E2E23">
        <w:rPr>
          <w:rFonts w:eastAsiaTheme="minorHAnsi"/>
          <w:sz w:val="24"/>
          <w:szCs w:val="24"/>
        </w:rPr>
        <w:t>Compant</w:t>
      </w:r>
      <w:proofErr w:type="spellEnd"/>
    </w:p>
    <w:p w14:paraId="454B212D"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1065 Woodman Drive</w:t>
      </w:r>
    </w:p>
    <w:p w14:paraId="6E449556"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Dayton, OH 45432</w:t>
      </w:r>
    </w:p>
    <w:p w14:paraId="5821E3D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michael.schuler@aes.com</w:t>
      </w:r>
    </w:p>
    <w:p w14:paraId="272EF358" w14:textId="77777777" w:rsidR="003E2E23" w:rsidRPr="003E2E23" w:rsidRDefault="003E2E23" w:rsidP="003E2E23">
      <w:pPr>
        <w:widowControl/>
        <w:autoSpaceDE/>
        <w:autoSpaceDN/>
        <w:rPr>
          <w:rFonts w:eastAsiaTheme="minorHAnsi"/>
          <w:sz w:val="24"/>
          <w:szCs w:val="24"/>
        </w:rPr>
      </w:pPr>
    </w:p>
    <w:p w14:paraId="4F3A45F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Jeffrey S. Sharkey</w:t>
      </w:r>
    </w:p>
    <w:p w14:paraId="099A19A1"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Jeffrey Ireland</w:t>
      </w:r>
      <w:bookmarkStart w:id="0" w:name="_GoBack"/>
      <w:bookmarkEnd w:id="0"/>
    </w:p>
    <w:p w14:paraId="77D5D840"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 xml:space="preserve">Christopher C. </w:t>
      </w:r>
      <w:proofErr w:type="spellStart"/>
      <w:r w:rsidRPr="003E2E23">
        <w:rPr>
          <w:rFonts w:eastAsiaTheme="minorHAnsi"/>
          <w:sz w:val="24"/>
          <w:szCs w:val="24"/>
        </w:rPr>
        <w:t>Hollon</w:t>
      </w:r>
      <w:proofErr w:type="spellEnd"/>
    </w:p>
    <w:p w14:paraId="61D61A3E"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FARUKI PLL</w:t>
      </w:r>
    </w:p>
    <w:p w14:paraId="6DB99443"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110 North Main Street, Suite 1600</w:t>
      </w:r>
    </w:p>
    <w:p w14:paraId="0379C315"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Dayton, OH 45402</w:t>
      </w:r>
    </w:p>
    <w:p w14:paraId="713DB01A"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jsharkey@ficlaw.com</w:t>
      </w:r>
    </w:p>
    <w:p w14:paraId="6699CD7A"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djireland@ficlaw.com</w:t>
      </w:r>
    </w:p>
    <w:p w14:paraId="356CC139" w14:textId="77777777" w:rsidR="003E2E23" w:rsidRPr="003E2E23" w:rsidRDefault="003E2E23" w:rsidP="003E2E23">
      <w:pPr>
        <w:widowControl/>
        <w:autoSpaceDE/>
        <w:autoSpaceDN/>
        <w:rPr>
          <w:rFonts w:eastAsiaTheme="minorHAnsi"/>
          <w:sz w:val="24"/>
          <w:szCs w:val="24"/>
        </w:rPr>
      </w:pPr>
      <w:r w:rsidRPr="003E2E23">
        <w:rPr>
          <w:rFonts w:eastAsiaTheme="minorHAnsi"/>
          <w:sz w:val="24"/>
          <w:szCs w:val="24"/>
        </w:rPr>
        <w:t>chollon@ficlaw.com</w:t>
      </w:r>
    </w:p>
    <w:p w14:paraId="283D83DF" w14:textId="77777777" w:rsidR="003E2E23" w:rsidRPr="003E2E23" w:rsidRDefault="003E2E23" w:rsidP="003E2E23">
      <w:pPr>
        <w:widowControl/>
        <w:autoSpaceDE/>
        <w:autoSpaceDN/>
        <w:rPr>
          <w:rFonts w:eastAsiaTheme="minorHAnsi"/>
          <w:sz w:val="24"/>
          <w:szCs w:val="24"/>
        </w:rPr>
      </w:pPr>
    </w:p>
    <w:p w14:paraId="0A6660DF" w14:textId="5855B3B4" w:rsidR="003E2E23" w:rsidRPr="005F3A13" w:rsidRDefault="003E2E23" w:rsidP="00FD577E">
      <w:pPr>
        <w:widowControl/>
        <w:autoSpaceDE/>
        <w:autoSpaceDN/>
        <w:rPr>
          <w:rFonts w:eastAsiaTheme="minorHAnsi"/>
          <w:b/>
          <w:bCs/>
          <w:sz w:val="24"/>
          <w:szCs w:val="24"/>
        </w:rPr>
      </w:pPr>
      <w:r w:rsidRPr="003E2E23">
        <w:rPr>
          <w:rFonts w:eastAsiaTheme="minorHAnsi"/>
          <w:b/>
          <w:bCs/>
          <w:sz w:val="24"/>
          <w:szCs w:val="24"/>
        </w:rPr>
        <w:t>Counsel for The Dayton Power and Light Company (“AES Ohio”)</w:t>
      </w:r>
    </w:p>
    <w:sectPr w:rsidR="003E2E23" w:rsidRPr="005F3A13" w:rsidSect="000E36E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2F2F" w14:textId="77777777" w:rsidR="00591EF5" w:rsidRDefault="00591EF5" w:rsidP="00B565A1">
      <w:r>
        <w:separator/>
      </w:r>
    </w:p>
  </w:endnote>
  <w:endnote w:type="continuationSeparator" w:id="0">
    <w:p w14:paraId="5870DDF0" w14:textId="77777777" w:rsidR="00591EF5" w:rsidRDefault="00591EF5" w:rsidP="00B565A1">
      <w:r>
        <w:continuationSeparator/>
      </w:r>
    </w:p>
  </w:endnote>
  <w:endnote w:type="continuationNotice" w:id="1">
    <w:p w14:paraId="62C142C3" w14:textId="77777777" w:rsidR="00591EF5" w:rsidRDefault="00591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2053" w14:textId="0AB76367" w:rsidR="00D84A28" w:rsidRPr="00F866A2" w:rsidRDefault="00D84A28">
    <w:pPr>
      <w:pStyle w:val="BodyText"/>
      <w:spacing w:line="14" w:lineRule="auto"/>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D533" w14:textId="77777777" w:rsidR="002A33C3" w:rsidRPr="00F866A2" w:rsidRDefault="002A33C3">
    <w:pPr>
      <w:pStyle w:val="BodyText"/>
      <w:spacing w:line="14" w:lineRule="auto"/>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E8953" w14:textId="77777777" w:rsidR="00591EF5" w:rsidRDefault="00591EF5" w:rsidP="00B565A1">
      <w:r>
        <w:separator/>
      </w:r>
    </w:p>
  </w:footnote>
  <w:footnote w:type="continuationSeparator" w:id="0">
    <w:p w14:paraId="6122E340" w14:textId="77777777" w:rsidR="00591EF5" w:rsidRDefault="00591EF5" w:rsidP="00B565A1">
      <w:r>
        <w:continuationSeparator/>
      </w:r>
    </w:p>
  </w:footnote>
  <w:footnote w:type="continuationNotice" w:id="1">
    <w:p w14:paraId="2E931701" w14:textId="77777777" w:rsidR="00591EF5" w:rsidRDefault="00591E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CE0"/>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0E0B"/>
    <w:multiLevelType w:val="hybridMultilevel"/>
    <w:tmpl w:val="E3F27B5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358797E"/>
    <w:multiLevelType w:val="hybridMultilevel"/>
    <w:tmpl w:val="69044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33B3"/>
    <w:multiLevelType w:val="hybridMultilevel"/>
    <w:tmpl w:val="2D9ACBEE"/>
    <w:lvl w:ilvl="0" w:tplc="04090019">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1960398A"/>
    <w:multiLevelType w:val="hybridMultilevel"/>
    <w:tmpl w:val="7924CE2A"/>
    <w:lvl w:ilvl="0" w:tplc="B90EEE32">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40F49"/>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95627"/>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37BC3"/>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33EF5"/>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00D25"/>
    <w:multiLevelType w:val="hybridMultilevel"/>
    <w:tmpl w:val="4A7AB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8412F"/>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C1B84"/>
    <w:multiLevelType w:val="hybridMultilevel"/>
    <w:tmpl w:val="A1A4BF1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82D6151"/>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D5A4B"/>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F1C5F"/>
    <w:multiLevelType w:val="hybridMultilevel"/>
    <w:tmpl w:val="61487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85CF8"/>
    <w:multiLevelType w:val="hybridMultilevel"/>
    <w:tmpl w:val="426EC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811B9"/>
    <w:multiLevelType w:val="hybridMultilevel"/>
    <w:tmpl w:val="19842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562FB"/>
    <w:multiLevelType w:val="hybridMultilevel"/>
    <w:tmpl w:val="6CD25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750FD"/>
    <w:multiLevelType w:val="hybridMultilevel"/>
    <w:tmpl w:val="A57E7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561AA"/>
    <w:multiLevelType w:val="hybridMultilevel"/>
    <w:tmpl w:val="72F6A76C"/>
    <w:lvl w:ilvl="0" w:tplc="04090011">
      <w:start w:val="1"/>
      <w:numFmt w:val="decimal"/>
      <w:lvlText w:val="%1)"/>
      <w:lvlJc w:val="left"/>
      <w:pPr>
        <w:ind w:left="120" w:hanging="720"/>
      </w:pPr>
      <w:rPr>
        <w:rFonts w:hint="default"/>
        <w:w w:val="99"/>
        <w:sz w:val="24"/>
        <w:szCs w:val="24"/>
      </w:rPr>
    </w:lvl>
    <w:lvl w:ilvl="1" w:tplc="04090019">
      <w:start w:val="1"/>
      <w:numFmt w:val="lowerLetter"/>
      <w:lvlText w:val="%2."/>
      <w:lvlJc w:val="left"/>
      <w:pPr>
        <w:ind w:left="120" w:hanging="720"/>
      </w:pPr>
      <w:rPr>
        <w:rFonts w:hint="default"/>
        <w:spacing w:val="-1"/>
        <w:w w:val="99"/>
        <w:sz w:val="24"/>
        <w:szCs w:val="24"/>
      </w:rPr>
    </w:lvl>
    <w:lvl w:ilvl="2" w:tplc="04090019">
      <w:start w:val="1"/>
      <w:numFmt w:val="lowerLetter"/>
      <w:lvlText w:val="%3."/>
      <w:lvlJc w:val="left"/>
      <w:pPr>
        <w:ind w:left="2016" w:hanging="720"/>
      </w:pPr>
      <w:rPr>
        <w:rFonts w:hint="default"/>
      </w:rPr>
    </w:lvl>
    <w:lvl w:ilvl="3" w:tplc="6F406614">
      <w:numFmt w:val="bullet"/>
      <w:lvlText w:val="•"/>
      <w:lvlJc w:val="left"/>
      <w:pPr>
        <w:ind w:left="2964" w:hanging="720"/>
      </w:pPr>
      <w:rPr>
        <w:rFonts w:hint="default"/>
      </w:rPr>
    </w:lvl>
    <w:lvl w:ilvl="4" w:tplc="7C5EAA84">
      <w:numFmt w:val="bullet"/>
      <w:lvlText w:val="•"/>
      <w:lvlJc w:val="left"/>
      <w:pPr>
        <w:ind w:left="3912" w:hanging="720"/>
      </w:pPr>
      <w:rPr>
        <w:rFonts w:hint="default"/>
      </w:rPr>
    </w:lvl>
    <w:lvl w:ilvl="5" w:tplc="FB883CF8">
      <w:numFmt w:val="bullet"/>
      <w:lvlText w:val="•"/>
      <w:lvlJc w:val="left"/>
      <w:pPr>
        <w:ind w:left="4860" w:hanging="720"/>
      </w:pPr>
      <w:rPr>
        <w:rFonts w:hint="default"/>
      </w:rPr>
    </w:lvl>
    <w:lvl w:ilvl="6" w:tplc="57F85074">
      <w:numFmt w:val="bullet"/>
      <w:lvlText w:val="•"/>
      <w:lvlJc w:val="left"/>
      <w:pPr>
        <w:ind w:left="5808" w:hanging="720"/>
      </w:pPr>
      <w:rPr>
        <w:rFonts w:hint="default"/>
      </w:rPr>
    </w:lvl>
    <w:lvl w:ilvl="7" w:tplc="03C62A46">
      <w:numFmt w:val="bullet"/>
      <w:lvlText w:val="•"/>
      <w:lvlJc w:val="left"/>
      <w:pPr>
        <w:ind w:left="6756" w:hanging="720"/>
      </w:pPr>
      <w:rPr>
        <w:rFonts w:hint="default"/>
      </w:rPr>
    </w:lvl>
    <w:lvl w:ilvl="8" w:tplc="2E9A4D30">
      <w:numFmt w:val="bullet"/>
      <w:lvlText w:val="•"/>
      <w:lvlJc w:val="left"/>
      <w:pPr>
        <w:ind w:left="7704" w:hanging="720"/>
      </w:pPr>
      <w:rPr>
        <w:rFonts w:hint="default"/>
      </w:rPr>
    </w:lvl>
  </w:abstractNum>
  <w:abstractNum w:abstractNumId="20" w15:restartNumberingAfterBreak="0">
    <w:nsid w:val="61636240"/>
    <w:multiLevelType w:val="hybridMultilevel"/>
    <w:tmpl w:val="056667A4"/>
    <w:lvl w:ilvl="0" w:tplc="04090019">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1" w15:restartNumberingAfterBreak="0">
    <w:nsid w:val="642E16E3"/>
    <w:multiLevelType w:val="hybridMultilevel"/>
    <w:tmpl w:val="77E04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57D6A"/>
    <w:multiLevelType w:val="hybridMultilevel"/>
    <w:tmpl w:val="425EA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96C7E"/>
    <w:multiLevelType w:val="hybridMultilevel"/>
    <w:tmpl w:val="114E3E1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0F1386"/>
    <w:multiLevelType w:val="hybridMultilevel"/>
    <w:tmpl w:val="32F8E60C"/>
    <w:lvl w:ilvl="0" w:tplc="04090011">
      <w:start w:val="1"/>
      <w:numFmt w:val="decimal"/>
      <w:lvlText w:val="%1)"/>
      <w:lvlJc w:val="left"/>
      <w:pPr>
        <w:ind w:left="120" w:hanging="720"/>
      </w:pPr>
      <w:rPr>
        <w:rFonts w:hint="default"/>
        <w:w w:val="99"/>
        <w:sz w:val="24"/>
        <w:szCs w:val="24"/>
      </w:rPr>
    </w:lvl>
    <w:lvl w:ilvl="1" w:tplc="C404492A">
      <w:numFmt w:val="bullet"/>
      <w:lvlText w:val="•"/>
      <w:lvlJc w:val="left"/>
      <w:pPr>
        <w:ind w:left="1068" w:hanging="720"/>
      </w:pPr>
      <w:rPr>
        <w:rFonts w:hint="default"/>
      </w:rPr>
    </w:lvl>
    <w:lvl w:ilvl="2" w:tplc="4830CA20">
      <w:numFmt w:val="bullet"/>
      <w:lvlText w:val="•"/>
      <w:lvlJc w:val="left"/>
      <w:pPr>
        <w:ind w:left="2016" w:hanging="720"/>
      </w:pPr>
      <w:rPr>
        <w:rFonts w:hint="default"/>
      </w:rPr>
    </w:lvl>
    <w:lvl w:ilvl="3" w:tplc="AB54262C">
      <w:numFmt w:val="bullet"/>
      <w:lvlText w:val="•"/>
      <w:lvlJc w:val="left"/>
      <w:pPr>
        <w:ind w:left="2964" w:hanging="720"/>
      </w:pPr>
      <w:rPr>
        <w:rFonts w:hint="default"/>
      </w:rPr>
    </w:lvl>
    <w:lvl w:ilvl="4" w:tplc="A9661C0A">
      <w:numFmt w:val="bullet"/>
      <w:lvlText w:val="•"/>
      <w:lvlJc w:val="left"/>
      <w:pPr>
        <w:ind w:left="3912" w:hanging="720"/>
      </w:pPr>
      <w:rPr>
        <w:rFonts w:hint="default"/>
      </w:rPr>
    </w:lvl>
    <w:lvl w:ilvl="5" w:tplc="126C39FC">
      <w:numFmt w:val="bullet"/>
      <w:lvlText w:val="•"/>
      <w:lvlJc w:val="left"/>
      <w:pPr>
        <w:ind w:left="4860" w:hanging="720"/>
      </w:pPr>
      <w:rPr>
        <w:rFonts w:hint="default"/>
      </w:rPr>
    </w:lvl>
    <w:lvl w:ilvl="6" w:tplc="E0F267A2">
      <w:numFmt w:val="bullet"/>
      <w:lvlText w:val="•"/>
      <w:lvlJc w:val="left"/>
      <w:pPr>
        <w:ind w:left="5808" w:hanging="720"/>
      </w:pPr>
      <w:rPr>
        <w:rFonts w:hint="default"/>
      </w:rPr>
    </w:lvl>
    <w:lvl w:ilvl="7" w:tplc="4F12F5E0">
      <w:numFmt w:val="bullet"/>
      <w:lvlText w:val="•"/>
      <w:lvlJc w:val="left"/>
      <w:pPr>
        <w:ind w:left="6756" w:hanging="720"/>
      </w:pPr>
      <w:rPr>
        <w:rFonts w:hint="default"/>
      </w:rPr>
    </w:lvl>
    <w:lvl w:ilvl="8" w:tplc="48A66D18">
      <w:numFmt w:val="bullet"/>
      <w:lvlText w:val="•"/>
      <w:lvlJc w:val="left"/>
      <w:pPr>
        <w:ind w:left="7704" w:hanging="720"/>
      </w:pPr>
      <w:rPr>
        <w:rFonts w:hint="default"/>
      </w:rPr>
    </w:lvl>
  </w:abstractNum>
  <w:abstractNum w:abstractNumId="25" w15:restartNumberingAfterBreak="0">
    <w:nsid w:val="6A77139C"/>
    <w:multiLevelType w:val="hybridMultilevel"/>
    <w:tmpl w:val="76702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72764"/>
    <w:multiLevelType w:val="hybridMultilevel"/>
    <w:tmpl w:val="C1BA7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76A89"/>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31452"/>
    <w:multiLevelType w:val="hybridMultilevel"/>
    <w:tmpl w:val="56C2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80136"/>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5"/>
  </w:num>
  <w:num w:numId="7">
    <w:abstractNumId w:val="23"/>
  </w:num>
  <w:num w:numId="8">
    <w:abstractNumId w:val="1"/>
  </w:num>
  <w:num w:numId="9">
    <w:abstractNumId w:val="6"/>
  </w:num>
  <w:num w:numId="10">
    <w:abstractNumId w:val="8"/>
  </w:num>
  <w:num w:numId="11">
    <w:abstractNumId w:val="10"/>
  </w:num>
  <w:num w:numId="12">
    <w:abstractNumId w:val="27"/>
  </w:num>
  <w:num w:numId="13">
    <w:abstractNumId w:val="0"/>
  </w:num>
  <w:num w:numId="14">
    <w:abstractNumId w:val="7"/>
  </w:num>
  <w:num w:numId="15">
    <w:abstractNumId w:val="12"/>
  </w:num>
  <w:num w:numId="16">
    <w:abstractNumId w:val="11"/>
  </w:num>
  <w:num w:numId="17">
    <w:abstractNumId w:val="3"/>
  </w:num>
  <w:num w:numId="18">
    <w:abstractNumId w:val="2"/>
  </w:num>
  <w:num w:numId="19">
    <w:abstractNumId w:val="9"/>
  </w:num>
  <w:num w:numId="20">
    <w:abstractNumId w:val="21"/>
  </w:num>
  <w:num w:numId="21">
    <w:abstractNumId w:val="15"/>
  </w:num>
  <w:num w:numId="22">
    <w:abstractNumId w:val="17"/>
  </w:num>
  <w:num w:numId="23">
    <w:abstractNumId w:val="25"/>
  </w:num>
  <w:num w:numId="24">
    <w:abstractNumId w:val="22"/>
  </w:num>
  <w:num w:numId="25">
    <w:abstractNumId w:val="16"/>
  </w:num>
  <w:num w:numId="26">
    <w:abstractNumId w:val="28"/>
  </w:num>
  <w:num w:numId="27">
    <w:abstractNumId w:val="18"/>
  </w:num>
  <w:num w:numId="28">
    <w:abstractNumId w:val="26"/>
  </w:num>
  <w:num w:numId="29">
    <w:abstractNumId w:val="14"/>
  </w:num>
  <w:num w:numId="30">
    <w:abstractNumId w:val="20"/>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A1"/>
    <w:rsid w:val="0000051B"/>
    <w:rsid w:val="00001B0C"/>
    <w:rsid w:val="00004E2A"/>
    <w:rsid w:val="000055E8"/>
    <w:rsid w:val="0000603D"/>
    <w:rsid w:val="0001406E"/>
    <w:rsid w:val="000140CC"/>
    <w:rsid w:val="00014535"/>
    <w:rsid w:val="000148CA"/>
    <w:rsid w:val="0001624C"/>
    <w:rsid w:val="00016945"/>
    <w:rsid w:val="000212EE"/>
    <w:rsid w:val="00021355"/>
    <w:rsid w:val="00024A9E"/>
    <w:rsid w:val="000256AA"/>
    <w:rsid w:val="00025CF1"/>
    <w:rsid w:val="00032CEC"/>
    <w:rsid w:val="000337DB"/>
    <w:rsid w:val="00033BCE"/>
    <w:rsid w:val="00033EC4"/>
    <w:rsid w:val="00034E2D"/>
    <w:rsid w:val="00034FFF"/>
    <w:rsid w:val="00036AD6"/>
    <w:rsid w:val="000373E9"/>
    <w:rsid w:val="000376F5"/>
    <w:rsid w:val="0004206E"/>
    <w:rsid w:val="00042ECC"/>
    <w:rsid w:val="00045F74"/>
    <w:rsid w:val="00050039"/>
    <w:rsid w:val="00050655"/>
    <w:rsid w:val="00051C3A"/>
    <w:rsid w:val="00053066"/>
    <w:rsid w:val="00055336"/>
    <w:rsid w:val="000559D2"/>
    <w:rsid w:val="000570A3"/>
    <w:rsid w:val="0006099E"/>
    <w:rsid w:val="00064FF5"/>
    <w:rsid w:val="000650BD"/>
    <w:rsid w:val="00065F97"/>
    <w:rsid w:val="00071E22"/>
    <w:rsid w:val="000736C4"/>
    <w:rsid w:val="00075245"/>
    <w:rsid w:val="00077B31"/>
    <w:rsid w:val="000807A9"/>
    <w:rsid w:val="000824F7"/>
    <w:rsid w:val="0008316E"/>
    <w:rsid w:val="00083B25"/>
    <w:rsid w:val="00084E0A"/>
    <w:rsid w:val="000854B9"/>
    <w:rsid w:val="00091519"/>
    <w:rsid w:val="000938DA"/>
    <w:rsid w:val="000A2389"/>
    <w:rsid w:val="000A3BE1"/>
    <w:rsid w:val="000A41D5"/>
    <w:rsid w:val="000A5E47"/>
    <w:rsid w:val="000A74E0"/>
    <w:rsid w:val="000B03CF"/>
    <w:rsid w:val="000B1EF5"/>
    <w:rsid w:val="000B26CA"/>
    <w:rsid w:val="000B2F04"/>
    <w:rsid w:val="000B4999"/>
    <w:rsid w:val="000B541E"/>
    <w:rsid w:val="000B6EA5"/>
    <w:rsid w:val="000C0344"/>
    <w:rsid w:val="000C40B8"/>
    <w:rsid w:val="000C56E9"/>
    <w:rsid w:val="000C5FA7"/>
    <w:rsid w:val="000D1C11"/>
    <w:rsid w:val="000D23C9"/>
    <w:rsid w:val="000D2901"/>
    <w:rsid w:val="000D2FA5"/>
    <w:rsid w:val="000D4907"/>
    <w:rsid w:val="000D60C1"/>
    <w:rsid w:val="000D65F0"/>
    <w:rsid w:val="000E0118"/>
    <w:rsid w:val="000E36EC"/>
    <w:rsid w:val="000E3B2A"/>
    <w:rsid w:val="000E5A1D"/>
    <w:rsid w:val="000E67F5"/>
    <w:rsid w:val="000E7612"/>
    <w:rsid w:val="000F0195"/>
    <w:rsid w:val="000F214F"/>
    <w:rsid w:val="000F37DB"/>
    <w:rsid w:val="000F3FF1"/>
    <w:rsid w:val="000F54DC"/>
    <w:rsid w:val="000F565E"/>
    <w:rsid w:val="000F656F"/>
    <w:rsid w:val="000F73F3"/>
    <w:rsid w:val="000F7749"/>
    <w:rsid w:val="000F99A9"/>
    <w:rsid w:val="00100183"/>
    <w:rsid w:val="001022CD"/>
    <w:rsid w:val="00102555"/>
    <w:rsid w:val="00103722"/>
    <w:rsid w:val="00104178"/>
    <w:rsid w:val="00105F3C"/>
    <w:rsid w:val="00106A40"/>
    <w:rsid w:val="00107C58"/>
    <w:rsid w:val="00112346"/>
    <w:rsid w:val="001135EE"/>
    <w:rsid w:val="00115C71"/>
    <w:rsid w:val="0011665F"/>
    <w:rsid w:val="00122ED0"/>
    <w:rsid w:val="001241F4"/>
    <w:rsid w:val="00124261"/>
    <w:rsid w:val="00125D7C"/>
    <w:rsid w:val="00126B3A"/>
    <w:rsid w:val="00127DDB"/>
    <w:rsid w:val="00133AAD"/>
    <w:rsid w:val="00135817"/>
    <w:rsid w:val="00140659"/>
    <w:rsid w:val="00141AC5"/>
    <w:rsid w:val="00141B60"/>
    <w:rsid w:val="00141EC3"/>
    <w:rsid w:val="00142BF3"/>
    <w:rsid w:val="00143A2C"/>
    <w:rsid w:val="00145F61"/>
    <w:rsid w:val="00147B64"/>
    <w:rsid w:val="00150137"/>
    <w:rsid w:val="00150B75"/>
    <w:rsid w:val="001511CE"/>
    <w:rsid w:val="001520ED"/>
    <w:rsid w:val="001535EE"/>
    <w:rsid w:val="00155DB0"/>
    <w:rsid w:val="001576C0"/>
    <w:rsid w:val="00160705"/>
    <w:rsid w:val="00162514"/>
    <w:rsid w:val="00170DCD"/>
    <w:rsid w:val="001718F0"/>
    <w:rsid w:val="00171B20"/>
    <w:rsid w:val="001733AF"/>
    <w:rsid w:val="001757B0"/>
    <w:rsid w:val="0017603E"/>
    <w:rsid w:val="001771F0"/>
    <w:rsid w:val="00180322"/>
    <w:rsid w:val="001815AD"/>
    <w:rsid w:val="001846A5"/>
    <w:rsid w:val="0018576E"/>
    <w:rsid w:val="00187824"/>
    <w:rsid w:val="00191ADA"/>
    <w:rsid w:val="00192330"/>
    <w:rsid w:val="00194996"/>
    <w:rsid w:val="00195E76"/>
    <w:rsid w:val="00195FD4"/>
    <w:rsid w:val="001961A3"/>
    <w:rsid w:val="001967B3"/>
    <w:rsid w:val="00197CBD"/>
    <w:rsid w:val="001A0C94"/>
    <w:rsid w:val="001A32AB"/>
    <w:rsid w:val="001A33CC"/>
    <w:rsid w:val="001A360A"/>
    <w:rsid w:val="001A4BB4"/>
    <w:rsid w:val="001B5681"/>
    <w:rsid w:val="001B5A7E"/>
    <w:rsid w:val="001C0A6B"/>
    <w:rsid w:val="001C14CE"/>
    <w:rsid w:val="001C411E"/>
    <w:rsid w:val="001C5293"/>
    <w:rsid w:val="001C5C0D"/>
    <w:rsid w:val="001C71C0"/>
    <w:rsid w:val="001D10A8"/>
    <w:rsid w:val="001D3621"/>
    <w:rsid w:val="001D5CAE"/>
    <w:rsid w:val="001E0139"/>
    <w:rsid w:val="001E3FC7"/>
    <w:rsid w:val="001E6A38"/>
    <w:rsid w:val="001F0493"/>
    <w:rsid w:val="001F07FF"/>
    <w:rsid w:val="001F2177"/>
    <w:rsid w:val="001F2809"/>
    <w:rsid w:val="001F3AA7"/>
    <w:rsid w:val="001F4DFF"/>
    <w:rsid w:val="001F62E7"/>
    <w:rsid w:val="001F6F27"/>
    <w:rsid w:val="001F7A62"/>
    <w:rsid w:val="001F7ADE"/>
    <w:rsid w:val="0020149D"/>
    <w:rsid w:val="00203324"/>
    <w:rsid w:val="0020374E"/>
    <w:rsid w:val="00204ACD"/>
    <w:rsid w:val="00204B9A"/>
    <w:rsid w:val="00204DC4"/>
    <w:rsid w:val="00205DF3"/>
    <w:rsid w:val="002069FD"/>
    <w:rsid w:val="00207293"/>
    <w:rsid w:val="002110F0"/>
    <w:rsid w:val="002116BF"/>
    <w:rsid w:val="00211C45"/>
    <w:rsid w:val="00213B85"/>
    <w:rsid w:val="00213BC8"/>
    <w:rsid w:val="00215E85"/>
    <w:rsid w:val="00216191"/>
    <w:rsid w:val="00216A33"/>
    <w:rsid w:val="00221975"/>
    <w:rsid w:val="002253A3"/>
    <w:rsid w:val="00225898"/>
    <w:rsid w:val="00225F22"/>
    <w:rsid w:val="00227561"/>
    <w:rsid w:val="0023010B"/>
    <w:rsid w:val="00232FC8"/>
    <w:rsid w:val="0023328A"/>
    <w:rsid w:val="00235966"/>
    <w:rsid w:val="00237A31"/>
    <w:rsid w:val="0024020A"/>
    <w:rsid w:val="0024192F"/>
    <w:rsid w:val="00242D6A"/>
    <w:rsid w:val="00243588"/>
    <w:rsid w:val="00246495"/>
    <w:rsid w:val="0024757A"/>
    <w:rsid w:val="00247957"/>
    <w:rsid w:val="00250D7A"/>
    <w:rsid w:val="00252B12"/>
    <w:rsid w:val="002545AA"/>
    <w:rsid w:val="00255849"/>
    <w:rsid w:val="00256BE4"/>
    <w:rsid w:val="002607B5"/>
    <w:rsid w:val="00261706"/>
    <w:rsid w:val="00261864"/>
    <w:rsid w:val="002642AC"/>
    <w:rsid w:val="002647CC"/>
    <w:rsid w:val="002649F0"/>
    <w:rsid w:val="0026549C"/>
    <w:rsid w:val="00266372"/>
    <w:rsid w:val="00267D16"/>
    <w:rsid w:val="00267F8C"/>
    <w:rsid w:val="00270D54"/>
    <w:rsid w:val="00275C73"/>
    <w:rsid w:val="00283025"/>
    <w:rsid w:val="00283689"/>
    <w:rsid w:val="00283822"/>
    <w:rsid w:val="002863A6"/>
    <w:rsid w:val="0028711E"/>
    <w:rsid w:val="002932A6"/>
    <w:rsid w:val="0029401E"/>
    <w:rsid w:val="00294C8D"/>
    <w:rsid w:val="00296665"/>
    <w:rsid w:val="002A0D78"/>
    <w:rsid w:val="002A222E"/>
    <w:rsid w:val="002A3336"/>
    <w:rsid w:val="002A33C3"/>
    <w:rsid w:val="002A7C83"/>
    <w:rsid w:val="002B460A"/>
    <w:rsid w:val="002B4C45"/>
    <w:rsid w:val="002B57AD"/>
    <w:rsid w:val="002B62AB"/>
    <w:rsid w:val="002B747A"/>
    <w:rsid w:val="002C02FA"/>
    <w:rsid w:val="002C144B"/>
    <w:rsid w:val="002C3217"/>
    <w:rsid w:val="002C42FE"/>
    <w:rsid w:val="002C5160"/>
    <w:rsid w:val="002C767E"/>
    <w:rsid w:val="002C7A33"/>
    <w:rsid w:val="002D1330"/>
    <w:rsid w:val="002D62EF"/>
    <w:rsid w:val="002D6E84"/>
    <w:rsid w:val="002E04D1"/>
    <w:rsid w:val="002E0F94"/>
    <w:rsid w:val="002E2132"/>
    <w:rsid w:val="002E59D0"/>
    <w:rsid w:val="002E67D3"/>
    <w:rsid w:val="002E6A48"/>
    <w:rsid w:val="002E6E91"/>
    <w:rsid w:val="002F5107"/>
    <w:rsid w:val="0030171E"/>
    <w:rsid w:val="00302845"/>
    <w:rsid w:val="00302CC1"/>
    <w:rsid w:val="003053DF"/>
    <w:rsid w:val="00306071"/>
    <w:rsid w:val="0031328C"/>
    <w:rsid w:val="003146D1"/>
    <w:rsid w:val="00315C8A"/>
    <w:rsid w:val="00322544"/>
    <w:rsid w:val="003244FE"/>
    <w:rsid w:val="003252D9"/>
    <w:rsid w:val="00325DF1"/>
    <w:rsid w:val="00326074"/>
    <w:rsid w:val="00326339"/>
    <w:rsid w:val="003264B9"/>
    <w:rsid w:val="0033056B"/>
    <w:rsid w:val="00331005"/>
    <w:rsid w:val="00332D9B"/>
    <w:rsid w:val="00334926"/>
    <w:rsid w:val="003358CD"/>
    <w:rsid w:val="003360BF"/>
    <w:rsid w:val="00340590"/>
    <w:rsid w:val="00346FB2"/>
    <w:rsid w:val="00347F51"/>
    <w:rsid w:val="0035254C"/>
    <w:rsid w:val="00353FA0"/>
    <w:rsid w:val="003555BA"/>
    <w:rsid w:val="00355767"/>
    <w:rsid w:val="00355CAD"/>
    <w:rsid w:val="00357FEB"/>
    <w:rsid w:val="00362D68"/>
    <w:rsid w:val="00364887"/>
    <w:rsid w:val="0036498F"/>
    <w:rsid w:val="00365BB0"/>
    <w:rsid w:val="003739F2"/>
    <w:rsid w:val="003742FE"/>
    <w:rsid w:val="00375277"/>
    <w:rsid w:val="0037562D"/>
    <w:rsid w:val="00376BCA"/>
    <w:rsid w:val="00380110"/>
    <w:rsid w:val="00380AED"/>
    <w:rsid w:val="00381456"/>
    <w:rsid w:val="003837A7"/>
    <w:rsid w:val="00384BB7"/>
    <w:rsid w:val="00391226"/>
    <w:rsid w:val="0039375C"/>
    <w:rsid w:val="00393F2D"/>
    <w:rsid w:val="00397F67"/>
    <w:rsid w:val="003A0B6F"/>
    <w:rsid w:val="003A2039"/>
    <w:rsid w:val="003A2B49"/>
    <w:rsid w:val="003A39A9"/>
    <w:rsid w:val="003A66F0"/>
    <w:rsid w:val="003A6CC8"/>
    <w:rsid w:val="003A6F53"/>
    <w:rsid w:val="003B087A"/>
    <w:rsid w:val="003B1DC9"/>
    <w:rsid w:val="003B3984"/>
    <w:rsid w:val="003B4ACA"/>
    <w:rsid w:val="003B5D39"/>
    <w:rsid w:val="003C0E52"/>
    <w:rsid w:val="003C1B32"/>
    <w:rsid w:val="003C21A0"/>
    <w:rsid w:val="003C2461"/>
    <w:rsid w:val="003C38C3"/>
    <w:rsid w:val="003C4F4F"/>
    <w:rsid w:val="003C5325"/>
    <w:rsid w:val="003C5374"/>
    <w:rsid w:val="003C5862"/>
    <w:rsid w:val="003C61CE"/>
    <w:rsid w:val="003C7726"/>
    <w:rsid w:val="003C7971"/>
    <w:rsid w:val="003D0BD7"/>
    <w:rsid w:val="003D0DBA"/>
    <w:rsid w:val="003D2D69"/>
    <w:rsid w:val="003D34D1"/>
    <w:rsid w:val="003D4091"/>
    <w:rsid w:val="003E0EF5"/>
    <w:rsid w:val="003E13B5"/>
    <w:rsid w:val="003E1A8E"/>
    <w:rsid w:val="003E258B"/>
    <w:rsid w:val="003E2E23"/>
    <w:rsid w:val="003E3466"/>
    <w:rsid w:val="003E4407"/>
    <w:rsid w:val="003E476B"/>
    <w:rsid w:val="003E52A4"/>
    <w:rsid w:val="003E541F"/>
    <w:rsid w:val="003E5B71"/>
    <w:rsid w:val="003E7663"/>
    <w:rsid w:val="003E7992"/>
    <w:rsid w:val="003E7B54"/>
    <w:rsid w:val="003F084C"/>
    <w:rsid w:val="003F239C"/>
    <w:rsid w:val="003F3215"/>
    <w:rsid w:val="003F3590"/>
    <w:rsid w:val="003F3BFE"/>
    <w:rsid w:val="003F4CC0"/>
    <w:rsid w:val="003F7BF8"/>
    <w:rsid w:val="003F7C90"/>
    <w:rsid w:val="00400046"/>
    <w:rsid w:val="00400C0F"/>
    <w:rsid w:val="00401A77"/>
    <w:rsid w:val="004020C7"/>
    <w:rsid w:val="004033BA"/>
    <w:rsid w:val="00417C02"/>
    <w:rsid w:val="004200B7"/>
    <w:rsid w:val="00421EE3"/>
    <w:rsid w:val="00422192"/>
    <w:rsid w:val="004245CE"/>
    <w:rsid w:val="00424E59"/>
    <w:rsid w:val="00425951"/>
    <w:rsid w:val="0042707B"/>
    <w:rsid w:val="004270B0"/>
    <w:rsid w:val="004277B0"/>
    <w:rsid w:val="00431448"/>
    <w:rsid w:val="004314BA"/>
    <w:rsid w:val="004378DB"/>
    <w:rsid w:val="004412AE"/>
    <w:rsid w:val="004421C1"/>
    <w:rsid w:val="00442C65"/>
    <w:rsid w:val="00444E24"/>
    <w:rsid w:val="00446C5F"/>
    <w:rsid w:val="00446F8B"/>
    <w:rsid w:val="00447915"/>
    <w:rsid w:val="00447E77"/>
    <w:rsid w:val="00447FA0"/>
    <w:rsid w:val="00451840"/>
    <w:rsid w:val="00451882"/>
    <w:rsid w:val="004527DB"/>
    <w:rsid w:val="0045383F"/>
    <w:rsid w:val="004605DD"/>
    <w:rsid w:val="004637CC"/>
    <w:rsid w:val="00467BA4"/>
    <w:rsid w:val="00470CD3"/>
    <w:rsid w:val="004735FD"/>
    <w:rsid w:val="004738EE"/>
    <w:rsid w:val="00483DF4"/>
    <w:rsid w:val="004861AE"/>
    <w:rsid w:val="004878CE"/>
    <w:rsid w:val="00496FE9"/>
    <w:rsid w:val="00497058"/>
    <w:rsid w:val="004A0D80"/>
    <w:rsid w:val="004A28F4"/>
    <w:rsid w:val="004A3095"/>
    <w:rsid w:val="004A4174"/>
    <w:rsid w:val="004A4186"/>
    <w:rsid w:val="004B0171"/>
    <w:rsid w:val="004B2952"/>
    <w:rsid w:val="004B30D3"/>
    <w:rsid w:val="004B4277"/>
    <w:rsid w:val="004B5921"/>
    <w:rsid w:val="004B6D80"/>
    <w:rsid w:val="004B704A"/>
    <w:rsid w:val="004B7B64"/>
    <w:rsid w:val="004C10CF"/>
    <w:rsid w:val="004C19F2"/>
    <w:rsid w:val="004C3344"/>
    <w:rsid w:val="004C3EAA"/>
    <w:rsid w:val="004C4F88"/>
    <w:rsid w:val="004C51B4"/>
    <w:rsid w:val="004D037F"/>
    <w:rsid w:val="004D4974"/>
    <w:rsid w:val="004D4BB5"/>
    <w:rsid w:val="004D69A5"/>
    <w:rsid w:val="004D6E11"/>
    <w:rsid w:val="004D723C"/>
    <w:rsid w:val="004E0576"/>
    <w:rsid w:val="004E2234"/>
    <w:rsid w:val="004E3496"/>
    <w:rsid w:val="004E3806"/>
    <w:rsid w:val="004E5B3D"/>
    <w:rsid w:val="004E73B5"/>
    <w:rsid w:val="004F01DE"/>
    <w:rsid w:val="004F048B"/>
    <w:rsid w:val="004F25B6"/>
    <w:rsid w:val="004F2B8D"/>
    <w:rsid w:val="004F4FDF"/>
    <w:rsid w:val="005012B1"/>
    <w:rsid w:val="005015B1"/>
    <w:rsid w:val="00502430"/>
    <w:rsid w:val="005043E2"/>
    <w:rsid w:val="005049F6"/>
    <w:rsid w:val="00504A8F"/>
    <w:rsid w:val="00506B46"/>
    <w:rsid w:val="00507FCD"/>
    <w:rsid w:val="0051273F"/>
    <w:rsid w:val="005149CA"/>
    <w:rsid w:val="00514EDB"/>
    <w:rsid w:val="005160C0"/>
    <w:rsid w:val="00520ADC"/>
    <w:rsid w:val="00522FBA"/>
    <w:rsid w:val="005235AE"/>
    <w:rsid w:val="0052655A"/>
    <w:rsid w:val="00534777"/>
    <w:rsid w:val="00534CB8"/>
    <w:rsid w:val="00535242"/>
    <w:rsid w:val="005366E0"/>
    <w:rsid w:val="00540D30"/>
    <w:rsid w:val="005434A5"/>
    <w:rsid w:val="00543603"/>
    <w:rsid w:val="00546B89"/>
    <w:rsid w:val="0054746F"/>
    <w:rsid w:val="0055028D"/>
    <w:rsid w:val="00555B2F"/>
    <w:rsid w:val="00556725"/>
    <w:rsid w:val="00560586"/>
    <w:rsid w:val="00570918"/>
    <w:rsid w:val="005718F3"/>
    <w:rsid w:val="00572034"/>
    <w:rsid w:val="00572EA8"/>
    <w:rsid w:val="00574803"/>
    <w:rsid w:val="00574931"/>
    <w:rsid w:val="00575385"/>
    <w:rsid w:val="0058536B"/>
    <w:rsid w:val="00585924"/>
    <w:rsid w:val="00586689"/>
    <w:rsid w:val="0058693E"/>
    <w:rsid w:val="00587328"/>
    <w:rsid w:val="00587F9F"/>
    <w:rsid w:val="005914F7"/>
    <w:rsid w:val="00591EF5"/>
    <w:rsid w:val="005924C3"/>
    <w:rsid w:val="00597BD0"/>
    <w:rsid w:val="005A1BFF"/>
    <w:rsid w:val="005A37B4"/>
    <w:rsid w:val="005A56E9"/>
    <w:rsid w:val="005A68D0"/>
    <w:rsid w:val="005A6B5D"/>
    <w:rsid w:val="005A6C9C"/>
    <w:rsid w:val="005B2C3F"/>
    <w:rsid w:val="005B36BC"/>
    <w:rsid w:val="005B6E20"/>
    <w:rsid w:val="005B7990"/>
    <w:rsid w:val="005C0F61"/>
    <w:rsid w:val="005C1C91"/>
    <w:rsid w:val="005C2B96"/>
    <w:rsid w:val="005C4821"/>
    <w:rsid w:val="005C4DD4"/>
    <w:rsid w:val="005C67C8"/>
    <w:rsid w:val="005D1A7A"/>
    <w:rsid w:val="005D26DB"/>
    <w:rsid w:val="005D2945"/>
    <w:rsid w:val="005D5E3A"/>
    <w:rsid w:val="005E0751"/>
    <w:rsid w:val="005E0B61"/>
    <w:rsid w:val="005E235F"/>
    <w:rsid w:val="005E3101"/>
    <w:rsid w:val="005E3F9B"/>
    <w:rsid w:val="005E41AA"/>
    <w:rsid w:val="005E5C11"/>
    <w:rsid w:val="005E6EEC"/>
    <w:rsid w:val="005F35EA"/>
    <w:rsid w:val="005F3A13"/>
    <w:rsid w:val="005F41EC"/>
    <w:rsid w:val="00600433"/>
    <w:rsid w:val="006013DC"/>
    <w:rsid w:val="00601746"/>
    <w:rsid w:val="00601970"/>
    <w:rsid w:val="0060230D"/>
    <w:rsid w:val="0060388D"/>
    <w:rsid w:val="00604075"/>
    <w:rsid w:val="006048C6"/>
    <w:rsid w:val="0060764E"/>
    <w:rsid w:val="00612793"/>
    <w:rsid w:val="00614100"/>
    <w:rsid w:val="00615908"/>
    <w:rsid w:val="00615E3D"/>
    <w:rsid w:val="00622886"/>
    <w:rsid w:val="006237ED"/>
    <w:rsid w:val="00625046"/>
    <w:rsid w:val="006251F5"/>
    <w:rsid w:val="00627606"/>
    <w:rsid w:val="0063007B"/>
    <w:rsid w:val="006317CE"/>
    <w:rsid w:val="006328EE"/>
    <w:rsid w:val="006329D6"/>
    <w:rsid w:val="00632DC6"/>
    <w:rsid w:val="006356D8"/>
    <w:rsid w:val="00636B4B"/>
    <w:rsid w:val="006425FA"/>
    <w:rsid w:val="00643000"/>
    <w:rsid w:val="00643105"/>
    <w:rsid w:val="0064386A"/>
    <w:rsid w:val="006442EA"/>
    <w:rsid w:val="00645BF9"/>
    <w:rsid w:val="006460C4"/>
    <w:rsid w:val="006509C1"/>
    <w:rsid w:val="00651250"/>
    <w:rsid w:val="006517F0"/>
    <w:rsid w:val="0065390D"/>
    <w:rsid w:val="00653FDF"/>
    <w:rsid w:val="00654EF4"/>
    <w:rsid w:val="00655415"/>
    <w:rsid w:val="00655FA8"/>
    <w:rsid w:val="00656A2C"/>
    <w:rsid w:val="00656AB4"/>
    <w:rsid w:val="00661383"/>
    <w:rsid w:val="00662F12"/>
    <w:rsid w:val="00663C3B"/>
    <w:rsid w:val="00665C1E"/>
    <w:rsid w:val="006672D5"/>
    <w:rsid w:val="0067007B"/>
    <w:rsid w:val="00670D45"/>
    <w:rsid w:val="00671510"/>
    <w:rsid w:val="00671A99"/>
    <w:rsid w:val="00675D47"/>
    <w:rsid w:val="006769CF"/>
    <w:rsid w:val="00681F01"/>
    <w:rsid w:val="00683DDF"/>
    <w:rsid w:val="006849A3"/>
    <w:rsid w:val="00687726"/>
    <w:rsid w:val="006935F4"/>
    <w:rsid w:val="00694D91"/>
    <w:rsid w:val="00695A12"/>
    <w:rsid w:val="0069787D"/>
    <w:rsid w:val="006A07EC"/>
    <w:rsid w:val="006A306A"/>
    <w:rsid w:val="006A3856"/>
    <w:rsid w:val="006A3D47"/>
    <w:rsid w:val="006A6824"/>
    <w:rsid w:val="006A7832"/>
    <w:rsid w:val="006A7D71"/>
    <w:rsid w:val="006B04D2"/>
    <w:rsid w:val="006B176A"/>
    <w:rsid w:val="006B2047"/>
    <w:rsid w:val="006B4EAF"/>
    <w:rsid w:val="006B600F"/>
    <w:rsid w:val="006B6571"/>
    <w:rsid w:val="006B68DE"/>
    <w:rsid w:val="006B7E13"/>
    <w:rsid w:val="006C3A58"/>
    <w:rsid w:val="006C5464"/>
    <w:rsid w:val="006C64AC"/>
    <w:rsid w:val="006C7213"/>
    <w:rsid w:val="006C776D"/>
    <w:rsid w:val="006D1A8F"/>
    <w:rsid w:val="006D2598"/>
    <w:rsid w:val="006D25D4"/>
    <w:rsid w:val="006D4DCD"/>
    <w:rsid w:val="006D6FA8"/>
    <w:rsid w:val="006D7CC8"/>
    <w:rsid w:val="006E0712"/>
    <w:rsid w:val="006E186C"/>
    <w:rsid w:val="006E2F82"/>
    <w:rsid w:val="006E3D45"/>
    <w:rsid w:val="006E7AE2"/>
    <w:rsid w:val="006F4206"/>
    <w:rsid w:val="006F5521"/>
    <w:rsid w:val="006F61F9"/>
    <w:rsid w:val="006F7223"/>
    <w:rsid w:val="007024FF"/>
    <w:rsid w:val="0070261C"/>
    <w:rsid w:val="00702627"/>
    <w:rsid w:val="00702999"/>
    <w:rsid w:val="00705B70"/>
    <w:rsid w:val="007078A4"/>
    <w:rsid w:val="00711BAA"/>
    <w:rsid w:val="0071342A"/>
    <w:rsid w:val="00714EE9"/>
    <w:rsid w:val="00715A81"/>
    <w:rsid w:val="00715DA1"/>
    <w:rsid w:val="00717CD5"/>
    <w:rsid w:val="00717EC7"/>
    <w:rsid w:val="00723281"/>
    <w:rsid w:val="007238CD"/>
    <w:rsid w:val="00726D02"/>
    <w:rsid w:val="007274FF"/>
    <w:rsid w:val="00731050"/>
    <w:rsid w:val="00731346"/>
    <w:rsid w:val="007315B5"/>
    <w:rsid w:val="00734AC8"/>
    <w:rsid w:val="007378D9"/>
    <w:rsid w:val="007400B8"/>
    <w:rsid w:val="007400EA"/>
    <w:rsid w:val="00740C23"/>
    <w:rsid w:val="007425B4"/>
    <w:rsid w:val="00742AA0"/>
    <w:rsid w:val="00743223"/>
    <w:rsid w:val="00744CC5"/>
    <w:rsid w:val="00745D6E"/>
    <w:rsid w:val="00751C80"/>
    <w:rsid w:val="00752E1E"/>
    <w:rsid w:val="00753742"/>
    <w:rsid w:val="00753D82"/>
    <w:rsid w:val="007553F6"/>
    <w:rsid w:val="00755624"/>
    <w:rsid w:val="00760782"/>
    <w:rsid w:val="007627F6"/>
    <w:rsid w:val="00762900"/>
    <w:rsid w:val="00764310"/>
    <w:rsid w:val="00764428"/>
    <w:rsid w:val="00764EBB"/>
    <w:rsid w:val="00766751"/>
    <w:rsid w:val="00771944"/>
    <w:rsid w:val="00771E6E"/>
    <w:rsid w:val="00772E0A"/>
    <w:rsid w:val="007744C3"/>
    <w:rsid w:val="00774563"/>
    <w:rsid w:val="00774C20"/>
    <w:rsid w:val="00774EBF"/>
    <w:rsid w:val="007816EB"/>
    <w:rsid w:val="00782FB7"/>
    <w:rsid w:val="00783189"/>
    <w:rsid w:val="007851EF"/>
    <w:rsid w:val="00785C68"/>
    <w:rsid w:val="007866DD"/>
    <w:rsid w:val="007877C8"/>
    <w:rsid w:val="0079119D"/>
    <w:rsid w:val="0079232F"/>
    <w:rsid w:val="00797C86"/>
    <w:rsid w:val="007A13E3"/>
    <w:rsid w:val="007A14C8"/>
    <w:rsid w:val="007A1D05"/>
    <w:rsid w:val="007A3673"/>
    <w:rsid w:val="007A47F1"/>
    <w:rsid w:val="007A49C7"/>
    <w:rsid w:val="007A57E0"/>
    <w:rsid w:val="007A5C8A"/>
    <w:rsid w:val="007A69FE"/>
    <w:rsid w:val="007A769E"/>
    <w:rsid w:val="007B0671"/>
    <w:rsid w:val="007B1306"/>
    <w:rsid w:val="007B2900"/>
    <w:rsid w:val="007B529F"/>
    <w:rsid w:val="007B5E8B"/>
    <w:rsid w:val="007B7EE4"/>
    <w:rsid w:val="007BBFD2"/>
    <w:rsid w:val="007C00BD"/>
    <w:rsid w:val="007D10DB"/>
    <w:rsid w:val="007D4758"/>
    <w:rsid w:val="007D63F4"/>
    <w:rsid w:val="007D6731"/>
    <w:rsid w:val="007D6B91"/>
    <w:rsid w:val="007D6D49"/>
    <w:rsid w:val="007E0C53"/>
    <w:rsid w:val="007E2652"/>
    <w:rsid w:val="007E3570"/>
    <w:rsid w:val="007E53B8"/>
    <w:rsid w:val="007E7849"/>
    <w:rsid w:val="007F1D96"/>
    <w:rsid w:val="007F5134"/>
    <w:rsid w:val="007F5ED3"/>
    <w:rsid w:val="007F74FF"/>
    <w:rsid w:val="008008C5"/>
    <w:rsid w:val="0080092F"/>
    <w:rsid w:val="00800F7D"/>
    <w:rsid w:val="008027C9"/>
    <w:rsid w:val="00802C51"/>
    <w:rsid w:val="00803C46"/>
    <w:rsid w:val="00806A78"/>
    <w:rsid w:val="0081072E"/>
    <w:rsid w:val="00810B97"/>
    <w:rsid w:val="0081161D"/>
    <w:rsid w:val="00812991"/>
    <w:rsid w:val="00812D56"/>
    <w:rsid w:val="00814AD8"/>
    <w:rsid w:val="0082666F"/>
    <w:rsid w:val="0082703E"/>
    <w:rsid w:val="00827B7F"/>
    <w:rsid w:val="00827E42"/>
    <w:rsid w:val="00827F15"/>
    <w:rsid w:val="008314F2"/>
    <w:rsid w:val="008323E6"/>
    <w:rsid w:val="00833E0A"/>
    <w:rsid w:val="0083574A"/>
    <w:rsid w:val="00837C51"/>
    <w:rsid w:val="0084197D"/>
    <w:rsid w:val="00844826"/>
    <w:rsid w:val="00844944"/>
    <w:rsid w:val="008455C0"/>
    <w:rsid w:val="0085066A"/>
    <w:rsid w:val="0085475C"/>
    <w:rsid w:val="00857774"/>
    <w:rsid w:val="0086096E"/>
    <w:rsid w:val="0086754B"/>
    <w:rsid w:val="0087158B"/>
    <w:rsid w:val="00871C51"/>
    <w:rsid w:val="00874BE1"/>
    <w:rsid w:val="0088061F"/>
    <w:rsid w:val="00883A6C"/>
    <w:rsid w:val="008841CE"/>
    <w:rsid w:val="0088478F"/>
    <w:rsid w:val="00884EF5"/>
    <w:rsid w:val="00885D8F"/>
    <w:rsid w:val="008872E1"/>
    <w:rsid w:val="0089357F"/>
    <w:rsid w:val="00894660"/>
    <w:rsid w:val="0089532D"/>
    <w:rsid w:val="008967F9"/>
    <w:rsid w:val="008A1B8C"/>
    <w:rsid w:val="008A1CC4"/>
    <w:rsid w:val="008A2E54"/>
    <w:rsid w:val="008A3ABA"/>
    <w:rsid w:val="008A4C7F"/>
    <w:rsid w:val="008A52F4"/>
    <w:rsid w:val="008A640A"/>
    <w:rsid w:val="008B2C4E"/>
    <w:rsid w:val="008B41B3"/>
    <w:rsid w:val="008B4E7D"/>
    <w:rsid w:val="008B7E9F"/>
    <w:rsid w:val="008C04FE"/>
    <w:rsid w:val="008C10B3"/>
    <w:rsid w:val="008C2446"/>
    <w:rsid w:val="008C4BF1"/>
    <w:rsid w:val="008D0765"/>
    <w:rsid w:val="008D4582"/>
    <w:rsid w:val="008D7BA7"/>
    <w:rsid w:val="008E04E8"/>
    <w:rsid w:val="008E058E"/>
    <w:rsid w:val="008E090A"/>
    <w:rsid w:val="008E15F4"/>
    <w:rsid w:val="008E33D0"/>
    <w:rsid w:val="008E3D9B"/>
    <w:rsid w:val="008E75EE"/>
    <w:rsid w:val="008E7AF3"/>
    <w:rsid w:val="008F0F81"/>
    <w:rsid w:val="008F17F6"/>
    <w:rsid w:val="008F1C0E"/>
    <w:rsid w:val="008F1D11"/>
    <w:rsid w:val="008F242C"/>
    <w:rsid w:val="008F2B88"/>
    <w:rsid w:val="008F41CB"/>
    <w:rsid w:val="008F4E7A"/>
    <w:rsid w:val="00901191"/>
    <w:rsid w:val="00904356"/>
    <w:rsid w:val="009046AA"/>
    <w:rsid w:val="009053AA"/>
    <w:rsid w:val="00907F50"/>
    <w:rsid w:val="00910354"/>
    <w:rsid w:val="0091228F"/>
    <w:rsid w:val="009128AD"/>
    <w:rsid w:val="00913420"/>
    <w:rsid w:val="009137AB"/>
    <w:rsid w:val="00914580"/>
    <w:rsid w:val="00914B7A"/>
    <w:rsid w:val="00914C16"/>
    <w:rsid w:val="0091716B"/>
    <w:rsid w:val="00920448"/>
    <w:rsid w:val="00920DB9"/>
    <w:rsid w:val="009223EC"/>
    <w:rsid w:val="00923382"/>
    <w:rsid w:val="00925928"/>
    <w:rsid w:val="009306AD"/>
    <w:rsid w:val="00931302"/>
    <w:rsid w:val="009318EB"/>
    <w:rsid w:val="009319DB"/>
    <w:rsid w:val="00935598"/>
    <w:rsid w:val="00935615"/>
    <w:rsid w:val="009362E8"/>
    <w:rsid w:val="00937B9F"/>
    <w:rsid w:val="009405A2"/>
    <w:rsid w:val="00942019"/>
    <w:rsid w:val="00944545"/>
    <w:rsid w:val="0094540F"/>
    <w:rsid w:val="00945C89"/>
    <w:rsid w:val="00946ED9"/>
    <w:rsid w:val="009475C8"/>
    <w:rsid w:val="009541B5"/>
    <w:rsid w:val="009546D2"/>
    <w:rsid w:val="00954F64"/>
    <w:rsid w:val="00956210"/>
    <w:rsid w:val="0095705B"/>
    <w:rsid w:val="00964CFD"/>
    <w:rsid w:val="00964EC9"/>
    <w:rsid w:val="009661C6"/>
    <w:rsid w:val="009664D6"/>
    <w:rsid w:val="009668AB"/>
    <w:rsid w:val="0097050D"/>
    <w:rsid w:val="009734CB"/>
    <w:rsid w:val="00973FFF"/>
    <w:rsid w:val="0097485D"/>
    <w:rsid w:val="009769E1"/>
    <w:rsid w:val="00977D61"/>
    <w:rsid w:val="00981CA5"/>
    <w:rsid w:val="0098202F"/>
    <w:rsid w:val="00982512"/>
    <w:rsid w:val="00982C63"/>
    <w:rsid w:val="00983600"/>
    <w:rsid w:val="00984782"/>
    <w:rsid w:val="00984C83"/>
    <w:rsid w:val="0098537B"/>
    <w:rsid w:val="009902C2"/>
    <w:rsid w:val="0099158E"/>
    <w:rsid w:val="00991756"/>
    <w:rsid w:val="00993085"/>
    <w:rsid w:val="00993F6F"/>
    <w:rsid w:val="00994370"/>
    <w:rsid w:val="0099439F"/>
    <w:rsid w:val="00994F01"/>
    <w:rsid w:val="0099519D"/>
    <w:rsid w:val="009953EE"/>
    <w:rsid w:val="00997D8B"/>
    <w:rsid w:val="009A0892"/>
    <w:rsid w:val="009A14B0"/>
    <w:rsid w:val="009A1CBB"/>
    <w:rsid w:val="009A7275"/>
    <w:rsid w:val="009A7E3B"/>
    <w:rsid w:val="009A7E3D"/>
    <w:rsid w:val="009B255A"/>
    <w:rsid w:val="009B662E"/>
    <w:rsid w:val="009C0676"/>
    <w:rsid w:val="009C11FD"/>
    <w:rsid w:val="009C18CC"/>
    <w:rsid w:val="009C2291"/>
    <w:rsid w:val="009C3011"/>
    <w:rsid w:val="009C46EF"/>
    <w:rsid w:val="009C48BB"/>
    <w:rsid w:val="009C717D"/>
    <w:rsid w:val="009D1BE3"/>
    <w:rsid w:val="009D1E3E"/>
    <w:rsid w:val="009D249D"/>
    <w:rsid w:val="009D461D"/>
    <w:rsid w:val="009D5922"/>
    <w:rsid w:val="009D7A83"/>
    <w:rsid w:val="009E38FE"/>
    <w:rsid w:val="009E664E"/>
    <w:rsid w:val="009E7E2F"/>
    <w:rsid w:val="009F032C"/>
    <w:rsid w:val="009F3FA4"/>
    <w:rsid w:val="009F7CC7"/>
    <w:rsid w:val="00A02476"/>
    <w:rsid w:val="00A028DD"/>
    <w:rsid w:val="00A054C7"/>
    <w:rsid w:val="00A05A7E"/>
    <w:rsid w:val="00A05DE4"/>
    <w:rsid w:val="00A10C55"/>
    <w:rsid w:val="00A10C77"/>
    <w:rsid w:val="00A110C8"/>
    <w:rsid w:val="00A23B75"/>
    <w:rsid w:val="00A25877"/>
    <w:rsid w:val="00A259E3"/>
    <w:rsid w:val="00A26FD8"/>
    <w:rsid w:val="00A3060E"/>
    <w:rsid w:val="00A30E4B"/>
    <w:rsid w:val="00A322CB"/>
    <w:rsid w:val="00A33109"/>
    <w:rsid w:val="00A35471"/>
    <w:rsid w:val="00A41460"/>
    <w:rsid w:val="00A42176"/>
    <w:rsid w:val="00A42956"/>
    <w:rsid w:val="00A43BCE"/>
    <w:rsid w:val="00A445D7"/>
    <w:rsid w:val="00A453D0"/>
    <w:rsid w:val="00A45C34"/>
    <w:rsid w:val="00A461C3"/>
    <w:rsid w:val="00A47DBC"/>
    <w:rsid w:val="00A549B2"/>
    <w:rsid w:val="00A62C90"/>
    <w:rsid w:val="00A632F1"/>
    <w:rsid w:val="00A63A01"/>
    <w:rsid w:val="00A64048"/>
    <w:rsid w:val="00A643DD"/>
    <w:rsid w:val="00A67A16"/>
    <w:rsid w:val="00A719C5"/>
    <w:rsid w:val="00A7256E"/>
    <w:rsid w:val="00A72CA2"/>
    <w:rsid w:val="00A73208"/>
    <w:rsid w:val="00A756FF"/>
    <w:rsid w:val="00A7696A"/>
    <w:rsid w:val="00A778F8"/>
    <w:rsid w:val="00A82617"/>
    <w:rsid w:val="00A82E78"/>
    <w:rsid w:val="00A8362D"/>
    <w:rsid w:val="00A861B3"/>
    <w:rsid w:val="00A86AF0"/>
    <w:rsid w:val="00A92176"/>
    <w:rsid w:val="00A93D08"/>
    <w:rsid w:val="00A953A7"/>
    <w:rsid w:val="00A97DC6"/>
    <w:rsid w:val="00A98986"/>
    <w:rsid w:val="00AA11E4"/>
    <w:rsid w:val="00AA608C"/>
    <w:rsid w:val="00AA662E"/>
    <w:rsid w:val="00AA7E49"/>
    <w:rsid w:val="00AB224E"/>
    <w:rsid w:val="00AB2C47"/>
    <w:rsid w:val="00AC1993"/>
    <w:rsid w:val="00AC2000"/>
    <w:rsid w:val="00AC3960"/>
    <w:rsid w:val="00AC3B1E"/>
    <w:rsid w:val="00AD012D"/>
    <w:rsid w:val="00AD032A"/>
    <w:rsid w:val="00AD0611"/>
    <w:rsid w:val="00AD0AEF"/>
    <w:rsid w:val="00AD0CF1"/>
    <w:rsid w:val="00AD15EC"/>
    <w:rsid w:val="00AD239D"/>
    <w:rsid w:val="00AD3637"/>
    <w:rsid w:val="00AD4695"/>
    <w:rsid w:val="00AD4842"/>
    <w:rsid w:val="00AD533E"/>
    <w:rsid w:val="00AD5E4E"/>
    <w:rsid w:val="00AE1ECC"/>
    <w:rsid w:val="00AE25FA"/>
    <w:rsid w:val="00AE2F6F"/>
    <w:rsid w:val="00AE5314"/>
    <w:rsid w:val="00AE5726"/>
    <w:rsid w:val="00AE60AD"/>
    <w:rsid w:val="00AE7E1D"/>
    <w:rsid w:val="00AF29A9"/>
    <w:rsid w:val="00AF3738"/>
    <w:rsid w:val="00AF482E"/>
    <w:rsid w:val="00B00067"/>
    <w:rsid w:val="00B006F0"/>
    <w:rsid w:val="00B04AE5"/>
    <w:rsid w:val="00B05CCF"/>
    <w:rsid w:val="00B11A00"/>
    <w:rsid w:val="00B12D9D"/>
    <w:rsid w:val="00B13B37"/>
    <w:rsid w:val="00B152CC"/>
    <w:rsid w:val="00B1714B"/>
    <w:rsid w:val="00B202ED"/>
    <w:rsid w:val="00B20784"/>
    <w:rsid w:val="00B209A0"/>
    <w:rsid w:val="00B240C7"/>
    <w:rsid w:val="00B24FAC"/>
    <w:rsid w:val="00B35CF7"/>
    <w:rsid w:val="00B35F42"/>
    <w:rsid w:val="00B42AE9"/>
    <w:rsid w:val="00B42FD0"/>
    <w:rsid w:val="00B43EB4"/>
    <w:rsid w:val="00B51AAC"/>
    <w:rsid w:val="00B520F1"/>
    <w:rsid w:val="00B5548A"/>
    <w:rsid w:val="00B557D8"/>
    <w:rsid w:val="00B565A1"/>
    <w:rsid w:val="00B56DF4"/>
    <w:rsid w:val="00B5780B"/>
    <w:rsid w:val="00B578D4"/>
    <w:rsid w:val="00B6051D"/>
    <w:rsid w:val="00B61EFE"/>
    <w:rsid w:val="00B63A77"/>
    <w:rsid w:val="00B660E3"/>
    <w:rsid w:val="00B67025"/>
    <w:rsid w:val="00B702AC"/>
    <w:rsid w:val="00B7089C"/>
    <w:rsid w:val="00B71590"/>
    <w:rsid w:val="00B71B94"/>
    <w:rsid w:val="00B74377"/>
    <w:rsid w:val="00B7750A"/>
    <w:rsid w:val="00B80BA0"/>
    <w:rsid w:val="00B835DD"/>
    <w:rsid w:val="00B90AE7"/>
    <w:rsid w:val="00B912BC"/>
    <w:rsid w:val="00B92E89"/>
    <w:rsid w:val="00B95476"/>
    <w:rsid w:val="00B95FB2"/>
    <w:rsid w:val="00BA0B83"/>
    <w:rsid w:val="00BA139F"/>
    <w:rsid w:val="00BA377A"/>
    <w:rsid w:val="00BA4727"/>
    <w:rsid w:val="00BA64EB"/>
    <w:rsid w:val="00BA7E89"/>
    <w:rsid w:val="00BB01B0"/>
    <w:rsid w:val="00BB1626"/>
    <w:rsid w:val="00BC0762"/>
    <w:rsid w:val="00BC0C88"/>
    <w:rsid w:val="00BC1096"/>
    <w:rsid w:val="00BC39F8"/>
    <w:rsid w:val="00BC4AAF"/>
    <w:rsid w:val="00BC4B17"/>
    <w:rsid w:val="00BC5555"/>
    <w:rsid w:val="00BC6BC6"/>
    <w:rsid w:val="00BC6FE7"/>
    <w:rsid w:val="00BC74AD"/>
    <w:rsid w:val="00BD0313"/>
    <w:rsid w:val="00BD1578"/>
    <w:rsid w:val="00BD1A4B"/>
    <w:rsid w:val="00BD258A"/>
    <w:rsid w:val="00BD2E98"/>
    <w:rsid w:val="00BD4359"/>
    <w:rsid w:val="00BE04D5"/>
    <w:rsid w:val="00BE152D"/>
    <w:rsid w:val="00BE305E"/>
    <w:rsid w:val="00BE5184"/>
    <w:rsid w:val="00BE62B6"/>
    <w:rsid w:val="00BE6EE3"/>
    <w:rsid w:val="00BE7534"/>
    <w:rsid w:val="00BF2E33"/>
    <w:rsid w:val="00BF4B42"/>
    <w:rsid w:val="00BF7344"/>
    <w:rsid w:val="00BF784F"/>
    <w:rsid w:val="00C0078C"/>
    <w:rsid w:val="00C01CDC"/>
    <w:rsid w:val="00C0270C"/>
    <w:rsid w:val="00C02EE0"/>
    <w:rsid w:val="00C03040"/>
    <w:rsid w:val="00C03880"/>
    <w:rsid w:val="00C04FCF"/>
    <w:rsid w:val="00C057E4"/>
    <w:rsid w:val="00C07985"/>
    <w:rsid w:val="00C10427"/>
    <w:rsid w:val="00C10DB9"/>
    <w:rsid w:val="00C12209"/>
    <w:rsid w:val="00C17DBA"/>
    <w:rsid w:val="00C20344"/>
    <w:rsid w:val="00C228A0"/>
    <w:rsid w:val="00C25B80"/>
    <w:rsid w:val="00C263F2"/>
    <w:rsid w:val="00C26B05"/>
    <w:rsid w:val="00C311B4"/>
    <w:rsid w:val="00C318A7"/>
    <w:rsid w:val="00C3307D"/>
    <w:rsid w:val="00C33EFC"/>
    <w:rsid w:val="00C34865"/>
    <w:rsid w:val="00C34C97"/>
    <w:rsid w:val="00C36F6B"/>
    <w:rsid w:val="00C425D2"/>
    <w:rsid w:val="00C42EFD"/>
    <w:rsid w:val="00C43858"/>
    <w:rsid w:val="00C45BD0"/>
    <w:rsid w:val="00C46F99"/>
    <w:rsid w:val="00C51BC8"/>
    <w:rsid w:val="00C51F4B"/>
    <w:rsid w:val="00C522F5"/>
    <w:rsid w:val="00C54B25"/>
    <w:rsid w:val="00C5665F"/>
    <w:rsid w:val="00C635B1"/>
    <w:rsid w:val="00C708B1"/>
    <w:rsid w:val="00C74AEB"/>
    <w:rsid w:val="00C74D01"/>
    <w:rsid w:val="00C75654"/>
    <w:rsid w:val="00C779F2"/>
    <w:rsid w:val="00C8271F"/>
    <w:rsid w:val="00C845AE"/>
    <w:rsid w:val="00C855D7"/>
    <w:rsid w:val="00C90F3E"/>
    <w:rsid w:val="00C91825"/>
    <w:rsid w:val="00C94A2D"/>
    <w:rsid w:val="00C94EB9"/>
    <w:rsid w:val="00C9714B"/>
    <w:rsid w:val="00C9790D"/>
    <w:rsid w:val="00CA4DC0"/>
    <w:rsid w:val="00CA588E"/>
    <w:rsid w:val="00CA5DCD"/>
    <w:rsid w:val="00CA5DD3"/>
    <w:rsid w:val="00CA659B"/>
    <w:rsid w:val="00CB37B7"/>
    <w:rsid w:val="00CB37E1"/>
    <w:rsid w:val="00CC1659"/>
    <w:rsid w:val="00CC22AC"/>
    <w:rsid w:val="00CC3535"/>
    <w:rsid w:val="00CC4ACC"/>
    <w:rsid w:val="00CC5BC2"/>
    <w:rsid w:val="00CC6DCC"/>
    <w:rsid w:val="00CC7F31"/>
    <w:rsid w:val="00CD06E8"/>
    <w:rsid w:val="00CD2A95"/>
    <w:rsid w:val="00CD4A30"/>
    <w:rsid w:val="00CD5B78"/>
    <w:rsid w:val="00CD7FD9"/>
    <w:rsid w:val="00CE137D"/>
    <w:rsid w:val="00CE16E3"/>
    <w:rsid w:val="00CE34DE"/>
    <w:rsid w:val="00CE447C"/>
    <w:rsid w:val="00CE7693"/>
    <w:rsid w:val="00CF15EE"/>
    <w:rsid w:val="00CF3E50"/>
    <w:rsid w:val="00CF4476"/>
    <w:rsid w:val="00CF44E2"/>
    <w:rsid w:val="00CF5550"/>
    <w:rsid w:val="00CF56E0"/>
    <w:rsid w:val="00CF7BC9"/>
    <w:rsid w:val="00D00062"/>
    <w:rsid w:val="00D0045E"/>
    <w:rsid w:val="00D009FF"/>
    <w:rsid w:val="00D00F2D"/>
    <w:rsid w:val="00D02E20"/>
    <w:rsid w:val="00D0726C"/>
    <w:rsid w:val="00D146A6"/>
    <w:rsid w:val="00D14B9B"/>
    <w:rsid w:val="00D14E94"/>
    <w:rsid w:val="00D16872"/>
    <w:rsid w:val="00D22822"/>
    <w:rsid w:val="00D22D57"/>
    <w:rsid w:val="00D23B9B"/>
    <w:rsid w:val="00D27FE0"/>
    <w:rsid w:val="00D31592"/>
    <w:rsid w:val="00D316F4"/>
    <w:rsid w:val="00D31C4D"/>
    <w:rsid w:val="00D32246"/>
    <w:rsid w:val="00D418CB"/>
    <w:rsid w:val="00D429CB"/>
    <w:rsid w:val="00D42B38"/>
    <w:rsid w:val="00D44DBA"/>
    <w:rsid w:val="00D45607"/>
    <w:rsid w:val="00D4580E"/>
    <w:rsid w:val="00D46057"/>
    <w:rsid w:val="00D46750"/>
    <w:rsid w:val="00D478E0"/>
    <w:rsid w:val="00D5066F"/>
    <w:rsid w:val="00D51AE0"/>
    <w:rsid w:val="00D56582"/>
    <w:rsid w:val="00D611FD"/>
    <w:rsid w:val="00D63A57"/>
    <w:rsid w:val="00D66AEF"/>
    <w:rsid w:val="00D70167"/>
    <w:rsid w:val="00D70C0F"/>
    <w:rsid w:val="00D7275E"/>
    <w:rsid w:val="00D74AFB"/>
    <w:rsid w:val="00D76E09"/>
    <w:rsid w:val="00D77AE5"/>
    <w:rsid w:val="00D8045D"/>
    <w:rsid w:val="00D804D3"/>
    <w:rsid w:val="00D805B6"/>
    <w:rsid w:val="00D8275D"/>
    <w:rsid w:val="00D838A4"/>
    <w:rsid w:val="00D84A28"/>
    <w:rsid w:val="00D85E16"/>
    <w:rsid w:val="00D87667"/>
    <w:rsid w:val="00D910A1"/>
    <w:rsid w:val="00D933C1"/>
    <w:rsid w:val="00D93A59"/>
    <w:rsid w:val="00D945B6"/>
    <w:rsid w:val="00D955B0"/>
    <w:rsid w:val="00D95A17"/>
    <w:rsid w:val="00DA17C6"/>
    <w:rsid w:val="00DA485E"/>
    <w:rsid w:val="00DB053A"/>
    <w:rsid w:val="00DB1AE4"/>
    <w:rsid w:val="00DB2804"/>
    <w:rsid w:val="00DB28B3"/>
    <w:rsid w:val="00DB3817"/>
    <w:rsid w:val="00DC05F3"/>
    <w:rsid w:val="00DC131B"/>
    <w:rsid w:val="00DC2F54"/>
    <w:rsid w:val="00DD3B06"/>
    <w:rsid w:val="00DD3B8F"/>
    <w:rsid w:val="00DD4807"/>
    <w:rsid w:val="00DD64CD"/>
    <w:rsid w:val="00DD6CF8"/>
    <w:rsid w:val="00DD7247"/>
    <w:rsid w:val="00DE0D02"/>
    <w:rsid w:val="00DF15B4"/>
    <w:rsid w:val="00DF6324"/>
    <w:rsid w:val="00DF685D"/>
    <w:rsid w:val="00DF73FC"/>
    <w:rsid w:val="00DF7977"/>
    <w:rsid w:val="00E05676"/>
    <w:rsid w:val="00E06A94"/>
    <w:rsid w:val="00E1058C"/>
    <w:rsid w:val="00E10EF5"/>
    <w:rsid w:val="00E160F2"/>
    <w:rsid w:val="00E200F7"/>
    <w:rsid w:val="00E20856"/>
    <w:rsid w:val="00E24B30"/>
    <w:rsid w:val="00E252AD"/>
    <w:rsid w:val="00E26AF0"/>
    <w:rsid w:val="00E3187C"/>
    <w:rsid w:val="00E3409C"/>
    <w:rsid w:val="00E350AE"/>
    <w:rsid w:val="00E35993"/>
    <w:rsid w:val="00E3630A"/>
    <w:rsid w:val="00E37C59"/>
    <w:rsid w:val="00E42516"/>
    <w:rsid w:val="00E44233"/>
    <w:rsid w:val="00E4795D"/>
    <w:rsid w:val="00E502F2"/>
    <w:rsid w:val="00E517E3"/>
    <w:rsid w:val="00E53D6F"/>
    <w:rsid w:val="00E55EFF"/>
    <w:rsid w:val="00E5630F"/>
    <w:rsid w:val="00E57715"/>
    <w:rsid w:val="00E6059B"/>
    <w:rsid w:val="00E61406"/>
    <w:rsid w:val="00E617BE"/>
    <w:rsid w:val="00E61F55"/>
    <w:rsid w:val="00E62FE1"/>
    <w:rsid w:val="00E630D3"/>
    <w:rsid w:val="00E65961"/>
    <w:rsid w:val="00E6642B"/>
    <w:rsid w:val="00E709C4"/>
    <w:rsid w:val="00E711E7"/>
    <w:rsid w:val="00E71392"/>
    <w:rsid w:val="00E74610"/>
    <w:rsid w:val="00E747E6"/>
    <w:rsid w:val="00E74C9C"/>
    <w:rsid w:val="00E754D4"/>
    <w:rsid w:val="00E770B5"/>
    <w:rsid w:val="00E7749E"/>
    <w:rsid w:val="00E87F61"/>
    <w:rsid w:val="00E93E1C"/>
    <w:rsid w:val="00E9612A"/>
    <w:rsid w:val="00E96FFE"/>
    <w:rsid w:val="00E976E5"/>
    <w:rsid w:val="00EA05F2"/>
    <w:rsid w:val="00EA5251"/>
    <w:rsid w:val="00EA690F"/>
    <w:rsid w:val="00EA70F2"/>
    <w:rsid w:val="00EA7E41"/>
    <w:rsid w:val="00EB0633"/>
    <w:rsid w:val="00EB11EE"/>
    <w:rsid w:val="00EB34A8"/>
    <w:rsid w:val="00EB3817"/>
    <w:rsid w:val="00EB4131"/>
    <w:rsid w:val="00EB4250"/>
    <w:rsid w:val="00EB4440"/>
    <w:rsid w:val="00EC1C6A"/>
    <w:rsid w:val="00EC3B63"/>
    <w:rsid w:val="00EC4C13"/>
    <w:rsid w:val="00EC5E7B"/>
    <w:rsid w:val="00ED160B"/>
    <w:rsid w:val="00ED38DC"/>
    <w:rsid w:val="00ED6957"/>
    <w:rsid w:val="00EE0398"/>
    <w:rsid w:val="00EE083B"/>
    <w:rsid w:val="00EE1B63"/>
    <w:rsid w:val="00EE2256"/>
    <w:rsid w:val="00EE4117"/>
    <w:rsid w:val="00EE5F81"/>
    <w:rsid w:val="00EE6C13"/>
    <w:rsid w:val="00EE7061"/>
    <w:rsid w:val="00EE7F18"/>
    <w:rsid w:val="00EE9378"/>
    <w:rsid w:val="00EF4F67"/>
    <w:rsid w:val="00EF52FE"/>
    <w:rsid w:val="00EF5852"/>
    <w:rsid w:val="00EF5D37"/>
    <w:rsid w:val="00F011C7"/>
    <w:rsid w:val="00F01450"/>
    <w:rsid w:val="00F0545E"/>
    <w:rsid w:val="00F0563D"/>
    <w:rsid w:val="00F06C8C"/>
    <w:rsid w:val="00F11E4D"/>
    <w:rsid w:val="00F14533"/>
    <w:rsid w:val="00F1614B"/>
    <w:rsid w:val="00F16267"/>
    <w:rsid w:val="00F16368"/>
    <w:rsid w:val="00F17802"/>
    <w:rsid w:val="00F17FEB"/>
    <w:rsid w:val="00F20E59"/>
    <w:rsid w:val="00F20F07"/>
    <w:rsid w:val="00F2212B"/>
    <w:rsid w:val="00F22174"/>
    <w:rsid w:val="00F23EE3"/>
    <w:rsid w:val="00F24D21"/>
    <w:rsid w:val="00F31CDE"/>
    <w:rsid w:val="00F3249F"/>
    <w:rsid w:val="00F32D34"/>
    <w:rsid w:val="00F330D6"/>
    <w:rsid w:val="00F37407"/>
    <w:rsid w:val="00F43258"/>
    <w:rsid w:val="00F43F6C"/>
    <w:rsid w:val="00F44C89"/>
    <w:rsid w:val="00F50ED8"/>
    <w:rsid w:val="00F5131E"/>
    <w:rsid w:val="00F5212A"/>
    <w:rsid w:val="00F56A5C"/>
    <w:rsid w:val="00F57228"/>
    <w:rsid w:val="00F5745A"/>
    <w:rsid w:val="00F5783A"/>
    <w:rsid w:val="00F604C0"/>
    <w:rsid w:val="00F613C0"/>
    <w:rsid w:val="00F625D0"/>
    <w:rsid w:val="00F62606"/>
    <w:rsid w:val="00F64EB3"/>
    <w:rsid w:val="00F651C6"/>
    <w:rsid w:val="00F6648A"/>
    <w:rsid w:val="00F67D32"/>
    <w:rsid w:val="00F70221"/>
    <w:rsid w:val="00F703E5"/>
    <w:rsid w:val="00F70BEE"/>
    <w:rsid w:val="00F70C90"/>
    <w:rsid w:val="00F72300"/>
    <w:rsid w:val="00F7293E"/>
    <w:rsid w:val="00F734AD"/>
    <w:rsid w:val="00F736D5"/>
    <w:rsid w:val="00F75B78"/>
    <w:rsid w:val="00F770A8"/>
    <w:rsid w:val="00F77986"/>
    <w:rsid w:val="00F807C4"/>
    <w:rsid w:val="00F80982"/>
    <w:rsid w:val="00F82051"/>
    <w:rsid w:val="00F8296A"/>
    <w:rsid w:val="00F84788"/>
    <w:rsid w:val="00F866A2"/>
    <w:rsid w:val="00F93FB0"/>
    <w:rsid w:val="00F971AE"/>
    <w:rsid w:val="00F976EF"/>
    <w:rsid w:val="00FA0225"/>
    <w:rsid w:val="00FA036D"/>
    <w:rsid w:val="00FA0BF9"/>
    <w:rsid w:val="00FA1286"/>
    <w:rsid w:val="00FA1E0D"/>
    <w:rsid w:val="00FA3FB7"/>
    <w:rsid w:val="00FA43AE"/>
    <w:rsid w:val="00FA70E2"/>
    <w:rsid w:val="00FB0E2C"/>
    <w:rsid w:val="00FB1344"/>
    <w:rsid w:val="00FB1CE1"/>
    <w:rsid w:val="00FB383B"/>
    <w:rsid w:val="00FB46C7"/>
    <w:rsid w:val="00FB6F38"/>
    <w:rsid w:val="00FB735D"/>
    <w:rsid w:val="00FB78EA"/>
    <w:rsid w:val="00FC0619"/>
    <w:rsid w:val="00FC12C5"/>
    <w:rsid w:val="00FC672C"/>
    <w:rsid w:val="00FD4B56"/>
    <w:rsid w:val="00FD5381"/>
    <w:rsid w:val="00FD577E"/>
    <w:rsid w:val="00FE1D14"/>
    <w:rsid w:val="00FE4908"/>
    <w:rsid w:val="00FE4EE3"/>
    <w:rsid w:val="00FE50D9"/>
    <w:rsid w:val="00FF0973"/>
    <w:rsid w:val="00FF0BCC"/>
    <w:rsid w:val="00FF2532"/>
    <w:rsid w:val="00FF54F2"/>
    <w:rsid w:val="00FF648C"/>
    <w:rsid w:val="00FF791E"/>
    <w:rsid w:val="010796C5"/>
    <w:rsid w:val="010CD82E"/>
    <w:rsid w:val="018778F4"/>
    <w:rsid w:val="019736E3"/>
    <w:rsid w:val="01A63A38"/>
    <w:rsid w:val="01C85049"/>
    <w:rsid w:val="0209D6AA"/>
    <w:rsid w:val="021A0826"/>
    <w:rsid w:val="024BF9FE"/>
    <w:rsid w:val="0255CE08"/>
    <w:rsid w:val="032E4D45"/>
    <w:rsid w:val="038E0985"/>
    <w:rsid w:val="039AF5D1"/>
    <w:rsid w:val="03A0A3BF"/>
    <w:rsid w:val="03C67A6D"/>
    <w:rsid w:val="03D59470"/>
    <w:rsid w:val="04005487"/>
    <w:rsid w:val="042E71B9"/>
    <w:rsid w:val="04633322"/>
    <w:rsid w:val="046889A6"/>
    <w:rsid w:val="046A7C91"/>
    <w:rsid w:val="048B1AC4"/>
    <w:rsid w:val="0503BA3B"/>
    <w:rsid w:val="05283F24"/>
    <w:rsid w:val="052B0BB1"/>
    <w:rsid w:val="0556F50E"/>
    <w:rsid w:val="055734E4"/>
    <w:rsid w:val="05725080"/>
    <w:rsid w:val="059886EF"/>
    <w:rsid w:val="05B4A0C2"/>
    <w:rsid w:val="05C20EDE"/>
    <w:rsid w:val="061AE7A4"/>
    <w:rsid w:val="065F6E93"/>
    <w:rsid w:val="06647FDC"/>
    <w:rsid w:val="0673EA45"/>
    <w:rsid w:val="0676B87D"/>
    <w:rsid w:val="067A3BD9"/>
    <w:rsid w:val="067F9D07"/>
    <w:rsid w:val="06A9FAE3"/>
    <w:rsid w:val="06CB60D7"/>
    <w:rsid w:val="071479B4"/>
    <w:rsid w:val="07290188"/>
    <w:rsid w:val="07A4AE9E"/>
    <w:rsid w:val="07BF131C"/>
    <w:rsid w:val="07F3962C"/>
    <w:rsid w:val="0931FCF4"/>
    <w:rsid w:val="097B78AD"/>
    <w:rsid w:val="09AA969B"/>
    <w:rsid w:val="0A3E44B3"/>
    <w:rsid w:val="0AC4C683"/>
    <w:rsid w:val="0B35F4A2"/>
    <w:rsid w:val="0BA6E0EA"/>
    <w:rsid w:val="0C00FCD7"/>
    <w:rsid w:val="0C4691C9"/>
    <w:rsid w:val="0C7794CF"/>
    <w:rsid w:val="0CB65172"/>
    <w:rsid w:val="0CF1846F"/>
    <w:rsid w:val="0D01742A"/>
    <w:rsid w:val="0D41DB67"/>
    <w:rsid w:val="0D465CA2"/>
    <w:rsid w:val="0DD55782"/>
    <w:rsid w:val="0DE41CFF"/>
    <w:rsid w:val="0E3848EC"/>
    <w:rsid w:val="0E63FDDB"/>
    <w:rsid w:val="0F2C6B79"/>
    <w:rsid w:val="0F68F718"/>
    <w:rsid w:val="0FCD12EB"/>
    <w:rsid w:val="10382534"/>
    <w:rsid w:val="1038B53A"/>
    <w:rsid w:val="10644461"/>
    <w:rsid w:val="1074C33C"/>
    <w:rsid w:val="1096BB8E"/>
    <w:rsid w:val="10A7831A"/>
    <w:rsid w:val="10D7B63E"/>
    <w:rsid w:val="11159CAE"/>
    <w:rsid w:val="116B249A"/>
    <w:rsid w:val="118B8319"/>
    <w:rsid w:val="11C03B35"/>
    <w:rsid w:val="11F91ADE"/>
    <w:rsid w:val="121DD157"/>
    <w:rsid w:val="121F9656"/>
    <w:rsid w:val="1221A4BC"/>
    <w:rsid w:val="125C5F6B"/>
    <w:rsid w:val="12D707BF"/>
    <w:rsid w:val="12EA71AB"/>
    <w:rsid w:val="1308C548"/>
    <w:rsid w:val="13544CA3"/>
    <w:rsid w:val="139C0D00"/>
    <w:rsid w:val="142DA05B"/>
    <w:rsid w:val="1442A9B5"/>
    <w:rsid w:val="146650F9"/>
    <w:rsid w:val="14849CF3"/>
    <w:rsid w:val="14DED345"/>
    <w:rsid w:val="14E4BA56"/>
    <w:rsid w:val="14FB7BB7"/>
    <w:rsid w:val="152690BF"/>
    <w:rsid w:val="15368493"/>
    <w:rsid w:val="1553803C"/>
    <w:rsid w:val="15B2463E"/>
    <w:rsid w:val="160542D1"/>
    <w:rsid w:val="1647CE1E"/>
    <w:rsid w:val="16A9A3A7"/>
    <w:rsid w:val="16C34D9C"/>
    <w:rsid w:val="16C6419D"/>
    <w:rsid w:val="170FB6C2"/>
    <w:rsid w:val="1780A030"/>
    <w:rsid w:val="1783FF3A"/>
    <w:rsid w:val="18188397"/>
    <w:rsid w:val="182DA275"/>
    <w:rsid w:val="187330C6"/>
    <w:rsid w:val="18B5B98E"/>
    <w:rsid w:val="18CEE1F6"/>
    <w:rsid w:val="193A2D3C"/>
    <w:rsid w:val="198E0FDB"/>
    <w:rsid w:val="19C6352B"/>
    <w:rsid w:val="1A588411"/>
    <w:rsid w:val="1A7D87E5"/>
    <w:rsid w:val="1AB6F119"/>
    <w:rsid w:val="1AB7B81F"/>
    <w:rsid w:val="1AE576E5"/>
    <w:rsid w:val="1B2A0A32"/>
    <w:rsid w:val="1B387D40"/>
    <w:rsid w:val="1B83AA77"/>
    <w:rsid w:val="1C30A0A8"/>
    <w:rsid w:val="1C56E6B2"/>
    <w:rsid w:val="1CAFA78E"/>
    <w:rsid w:val="1D085D1D"/>
    <w:rsid w:val="1D352312"/>
    <w:rsid w:val="1D59F1E8"/>
    <w:rsid w:val="1D72423D"/>
    <w:rsid w:val="1D8C043A"/>
    <w:rsid w:val="1DAADA33"/>
    <w:rsid w:val="1DC77A41"/>
    <w:rsid w:val="1DE50EA5"/>
    <w:rsid w:val="1EC7918F"/>
    <w:rsid w:val="1EE87CD6"/>
    <w:rsid w:val="20AF6892"/>
    <w:rsid w:val="20C9EDC2"/>
    <w:rsid w:val="2128E9D6"/>
    <w:rsid w:val="21290D74"/>
    <w:rsid w:val="2129AFE3"/>
    <w:rsid w:val="2134B0B5"/>
    <w:rsid w:val="221C08F6"/>
    <w:rsid w:val="2230CD29"/>
    <w:rsid w:val="2277DEAB"/>
    <w:rsid w:val="2296F9C3"/>
    <w:rsid w:val="22C1B624"/>
    <w:rsid w:val="22C59706"/>
    <w:rsid w:val="2340E5F0"/>
    <w:rsid w:val="245C823D"/>
    <w:rsid w:val="24A81DB2"/>
    <w:rsid w:val="24CFEB84"/>
    <w:rsid w:val="24F5FF74"/>
    <w:rsid w:val="253EAEF8"/>
    <w:rsid w:val="25A57D32"/>
    <w:rsid w:val="25EF11A4"/>
    <w:rsid w:val="2683F3EF"/>
    <w:rsid w:val="269E876E"/>
    <w:rsid w:val="26BB1896"/>
    <w:rsid w:val="26FF0EED"/>
    <w:rsid w:val="27225EA7"/>
    <w:rsid w:val="2819EA26"/>
    <w:rsid w:val="281B537F"/>
    <w:rsid w:val="281CB272"/>
    <w:rsid w:val="284D34F5"/>
    <w:rsid w:val="2860523E"/>
    <w:rsid w:val="2868648F"/>
    <w:rsid w:val="28D5A726"/>
    <w:rsid w:val="28FE7B93"/>
    <w:rsid w:val="29334685"/>
    <w:rsid w:val="2957F765"/>
    <w:rsid w:val="29660660"/>
    <w:rsid w:val="2A0419BF"/>
    <w:rsid w:val="2A218DA2"/>
    <w:rsid w:val="2A30F04C"/>
    <w:rsid w:val="2A57FA76"/>
    <w:rsid w:val="2A8C1D37"/>
    <w:rsid w:val="2ABC9485"/>
    <w:rsid w:val="2AC0E13E"/>
    <w:rsid w:val="2ACDA881"/>
    <w:rsid w:val="2B01DB6F"/>
    <w:rsid w:val="2B3DDE50"/>
    <w:rsid w:val="2B4F3FD3"/>
    <w:rsid w:val="2B5C3A9F"/>
    <w:rsid w:val="2BE3E413"/>
    <w:rsid w:val="2BFC8784"/>
    <w:rsid w:val="2CC4D48F"/>
    <w:rsid w:val="2CF64C3B"/>
    <w:rsid w:val="2D51FA1A"/>
    <w:rsid w:val="2D6883DC"/>
    <w:rsid w:val="2DA597A8"/>
    <w:rsid w:val="2E5B59D2"/>
    <w:rsid w:val="2E7B079E"/>
    <w:rsid w:val="2E8ED79A"/>
    <w:rsid w:val="2ECA3C9C"/>
    <w:rsid w:val="2F1B2EFC"/>
    <w:rsid w:val="2F4A29E2"/>
    <w:rsid w:val="2F5C92A0"/>
    <w:rsid w:val="2F7F7E3A"/>
    <w:rsid w:val="2FBB4016"/>
    <w:rsid w:val="2FE2873D"/>
    <w:rsid w:val="2FFC5C58"/>
    <w:rsid w:val="3058317B"/>
    <w:rsid w:val="30C6A24B"/>
    <w:rsid w:val="310182C4"/>
    <w:rsid w:val="3196AAD1"/>
    <w:rsid w:val="31BCB169"/>
    <w:rsid w:val="31C63A67"/>
    <w:rsid w:val="31D5B1D6"/>
    <w:rsid w:val="31D77724"/>
    <w:rsid w:val="320585A5"/>
    <w:rsid w:val="324702BB"/>
    <w:rsid w:val="32DC1DA6"/>
    <w:rsid w:val="3309A048"/>
    <w:rsid w:val="3330DC80"/>
    <w:rsid w:val="335E1DFF"/>
    <w:rsid w:val="33BB6B51"/>
    <w:rsid w:val="33C7FDAC"/>
    <w:rsid w:val="3413199E"/>
    <w:rsid w:val="341C663F"/>
    <w:rsid w:val="3436FE00"/>
    <w:rsid w:val="348C673F"/>
    <w:rsid w:val="35043A04"/>
    <w:rsid w:val="35221A32"/>
    <w:rsid w:val="35315360"/>
    <w:rsid w:val="35CF9BA3"/>
    <w:rsid w:val="35DD208D"/>
    <w:rsid w:val="360407D0"/>
    <w:rsid w:val="3610E3C3"/>
    <w:rsid w:val="362F3FE5"/>
    <w:rsid w:val="36546827"/>
    <w:rsid w:val="3654A77B"/>
    <w:rsid w:val="365B781D"/>
    <w:rsid w:val="36819E85"/>
    <w:rsid w:val="36D34C62"/>
    <w:rsid w:val="375EFBA2"/>
    <w:rsid w:val="37A31B95"/>
    <w:rsid w:val="38021431"/>
    <w:rsid w:val="381B5565"/>
    <w:rsid w:val="3836AAC8"/>
    <w:rsid w:val="383F3C79"/>
    <w:rsid w:val="38527A55"/>
    <w:rsid w:val="386C3C59"/>
    <w:rsid w:val="388997DA"/>
    <w:rsid w:val="38F58FD8"/>
    <w:rsid w:val="3975BD9E"/>
    <w:rsid w:val="397B5A4D"/>
    <w:rsid w:val="3994A450"/>
    <w:rsid w:val="39D545FD"/>
    <w:rsid w:val="39F710D8"/>
    <w:rsid w:val="39F736A3"/>
    <w:rsid w:val="3A457967"/>
    <w:rsid w:val="3A51DA8A"/>
    <w:rsid w:val="3AC9EA41"/>
    <w:rsid w:val="3B439F11"/>
    <w:rsid w:val="3BA91054"/>
    <w:rsid w:val="3BF448A6"/>
    <w:rsid w:val="3C24E587"/>
    <w:rsid w:val="3C4BFC3B"/>
    <w:rsid w:val="3CCD3F88"/>
    <w:rsid w:val="3D753379"/>
    <w:rsid w:val="3D762888"/>
    <w:rsid w:val="3D811E45"/>
    <w:rsid w:val="3D97E72E"/>
    <w:rsid w:val="3DB110AA"/>
    <w:rsid w:val="3E3740C7"/>
    <w:rsid w:val="3E706975"/>
    <w:rsid w:val="3F0C6C64"/>
    <w:rsid w:val="3F270425"/>
    <w:rsid w:val="3F2A40DA"/>
    <w:rsid w:val="3F70FDF3"/>
    <w:rsid w:val="3F99D194"/>
    <w:rsid w:val="3FCA3D95"/>
    <w:rsid w:val="3FCCB0BD"/>
    <w:rsid w:val="3FD1272F"/>
    <w:rsid w:val="40037EBB"/>
    <w:rsid w:val="4071F495"/>
    <w:rsid w:val="40ACE674"/>
    <w:rsid w:val="40BC9663"/>
    <w:rsid w:val="4118F822"/>
    <w:rsid w:val="411B51E8"/>
    <w:rsid w:val="4143AB8F"/>
    <w:rsid w:val="415678AB"/>
    <w:rsid w:val="418555AA"/>
    <w:rsid w:val="41B2FB3B"/>
    <w:rsid w:val="41D72CEC"/>
    <w:rsid w:val="41F0A825"/>
    <w:rsid w:val="42339921"/>
    <w:rsid w:val="42661F25"/>
    <w:rsid w:val="427CA251"/>
    <w:rsid w:val="435AB3E3"/>
    <w:rsid w:val="438597AD"/>
    <w:rsid w:val="43B48A63"/>
    <w:rsid w:val="43BC7466"/>
    <w:rsid w:val="43BE6C34"/>
    <w:rsid w:val="43C423DE"/>
    <w:rsid w:val="43EFF4CE"/>
    <w:rsid w:val="443972A7"/>
    <w:rsid w:val="4439A3DF"/>
    <w:rsid w:val="445CB821"/>
    <w:rsid w:val="44832BE6"/>
    <w:rsid w:val="449CC623"/>
    <w:rsid w:val="44E95D7F"/>
    <w:rsid w:val="4501044B"/>
    <w:rsid w:val="453C7600"/>
    <w:rsid w:val="454497F0"/>
    <w:rsid w:val="454FA2C9"/>
    <w:rsid w:val="45CC0A2C"/>
    <w:rsid w:val="45D4463A"/>
    <w:rsid w:val="45EC863D"/>
    <w:rsid w:val="462DCA5B"/>
    <w:rsid w:val="468BE681"/>
    <w:rsid w:val="47271A41"/>
    <w:rsid w:val="476971DD"/>
    <w:rsid w:val="4826BA24"/>
    <w:rsid w:val="4839E599"/>
    <w:rsid w:val="48AC0945"/>
    <w:rsid w:val="48F7D33D"/>
    <w:rsid w:val="49009298"/>
    <w:rsid w:val="493410C0"/>
    <w:rsid w:val="493B6781"/>
    <w:rsid w:val="4969ECD4"/>
    <w:rsid w:val="49755CEA"/>
    <w:rsid w:val="49764ADA"/>
    <w:rsid w:val="4A756AE4"/>
    <w:rsid w:val="4A88D1CC"/>
    <w:rsid w:val="4AF754AF"/>
    <w:rsid w:val="4B6C7152"/>
    <w:rsid w:val="4B6D1630"/>
    <w:rsid w:val="4CB4D260"/>
    <w:rsid w:val="4CD71FE0"/>
    <w:rsid w:val="4CF0E5FA"/>
    <w:rsid w:val="4CFB0DC5"/>
    <w:rsid w:val="4D011955"/>
    <w:rsid w:val="4D65CD1D"/>
    <w:rsid w:val="4D763CD7"/>
    <w:rsid w:val="4D8CC859"/>
    <w:rsid w:val="4E169C9F"/>
    <w:rsid w:val="4E1DC1E0"/>
    <w:rsid w:val="4E9A1755"/>
    <w:rsid w:val="4EA1D350"/>
    <w:rsid w:val="4F268A27"/>
    <w:rsid w:val="4F860BD8"/>
    <w:rsid w:val="4FC05CBF"/>
    <w:rsid w:val="4FCCB57B"/>
    <w:rsid w:val="501AB095"/>
    <w:rsid w:val="504B215D"/>
    <w:rsid w:val="504B6FFC"/>
    <w:rsid w:val="50838181"/>
    <w:rsid w:val="509FAC7D"/>
    <w:rsid w:val="50E17532"/>
    <w:rsid w:val="51207993"/>
    <w:rsid w:val="5194C71E"/>
    <w:rsid w:val="520E250E"/>
    <w:rsid w:val="5212BB9C"/>
    <w:rsid w:val="5246862D"/>
    <w:rsid w:val="52679F03"/>
    <w:rsid w:val="526D7E69"/>
    <w:rsid w:val="52705AC2"/>
    <w:rsid w:val="527DA168"/>
    <w:rsid w:val="533B332E"/>
    <w:rsid w:val="535C4C68"/>
    <w:rsid w:val="53ABFC1F"/>
    <w:rsid w:val="53EA3671"/>
    <w:rsid w:val="54253C06"/>
    <w:rsid w:val="5433BC4E"/>
    <w:rsid w:val="5438B99F"/>
    <w:rsid w:val="548AF54B"/>
    <w:rsid w:val="54FB1736"/>
    <w:rsid w:val="5542F5E5"/>
    <w:rsid w:val="55E4D1AF"/>
    <w:rsid w:val="55F2ECC9"/>
    <w:rsid w:val="5658DB1D"/>
    <w:rsid w:val="567ECEE4"/>
    <w:rsid w:val="56F77909"/>
    <w:rsid w:val="572ED2A8"/>
    <w:rsid w:val="57697D6D"/>
    <w:rsid w:val="577B225D"/>
    <w:rsid w:val="5796D65D"/>
    <w:rsid w:val="579B528A"/>
    <w:rsid w:val="57B23319"/>
    <w:rsid w:val="586695EE"/>
    <w:rsid w:val="58D2BBA0"/>
    <w:rsid w:val="598113B2"/>
    <w:rsid w:val="599C43B6"/>
    <w:rsid w:val="5A265651"/>
    <w:rsid w:val="5A479915"/>
    <w:rsid w:val="5A58FD36"/>
    <w:rsid w:val="5A76DDA1"/>
    <w:rsid w:val="5B0F588D"/>
    <w:rsid w:val="5B4C533E"/>
    <w:rsid w:val="5B654BF1"/>
    <w:rsid w:val="5B9C7BDB"/>
    <w:rsid w:val="5BD0FF58"/>
    <w:rsid w:val="5BDF9AAC"/>
    <w:rsid w:val="5BF42C6A"/>
    <w:rsid w:val="5C5BCDE8"/>
    <w:rsid w:val="5D58EFEB"/>
    <w:rsid w:val="5D69A2C0"/>
    <w:rsid w:val="5D73843E"/>
    <w:rsid w:val="5D88E5EC"/>
    <w:rsid w:val="5DA58A84"/>
    <w:rsid w:val="5DBEE65E"/>
    <w:rsid w:val="5DDCE096"/>
    <w:rsid w:val="5E0D0519"/>
    <w:rsid w:val="5E119645"/>
    <w:rsid w:val="5E15B299"/>
    <w:rsid w:val="5E6C3005"/>
    <w:rsid w:val="5EB99B72"/>
    <w:rsid w:val="5ED32FA8"/>
    <w:rsid w:val="5F157731"/>
    <w:rsid w:val="5F3E2CF4"/>
    <w:rsid w:val="5F47992B"/>
    <w:rsid w:val="5F53DBA4"/>
    <w:rsid w:val="5FA165A9"/>
    <w:rsid w:val="5FC0A4D9"/>
    <w:rsid w:val="5FD49850"/>
    <w:rsid w:val="609548F3"/>
    <w:rsid w:val="6160660F"/>
    <w:rsid w:val="61B862A0"/>
    <w:rsid w:val="6230354C"/>
    <w:rsid w:val="624B87BD"/>
    <w:rsid w:val="627C15CD"/>
    <w:rsid w:val="6287560E"/>
    <w:rsid w:val="630526F7"/>
    <w:rsid w:val="6307AE79"/>
    <w:rsid w:val="6370817F"/>
    <w:rsid w:val="63C3E763"/>
    <w:rsid w:val="63C944D1"/>
    <w:rsid w:val="63D5E07D"/>
    <w:rsid w:val="641BADC9"/>
    <w:rsid w:val="6437C666"/>
    <w:rsid w:val="643CA2C1"/>
    <w:rsid w:val="64576EAC"/>
    <w:rsid w:val="64B0BDC7"/>
    <w:rsid w:val="64D00864"/>
    <w:rsid w:val="6524E4AD"/>
    <w:rsid w:val="6541FF09"/>
    <w:rsid w:val="65D6E991"/>
    <w:rsid w:val="65E323C5"/>
    <w:rsid w:val="66D77456"/>
    <w:rsid w:val="670EA4F8"/>
    <w:rsid w:val="6718F36F"/>
    <w:rsid w:val="67239E2C"/>
    <w:rsid w:val="67252A32"/>
    <w:rsid w:val="67513E63"/>
    <w:rsid w:val="676D2D37"/>
    <w:rsid w:val="678193DA"/>
    <w:rsid w:val="67E5FE85"/>
    <w:rsid w:val="67EA77C4"/>
    <w:rsid w:val="67F28B8F"/>
    <w:rsid w:val="683F38EA"/>
    <w:rsid w:val="68631026"/>
    <w:rsid w:val="688139DA"/>
    <w:rsid w:val="6882EC69"/>
    <w:rsid w:val="689F07E5"/>
    <w:rsid w:val="68B790E7"/>
    <w:rsid w:val="68C99055"/>
    <w:rsid w:val="6925465B"/>
    <w:rsid w:val="69618CF6"/>
    <w:rsid w:val="6A39F07A"/>
    <w:rsid w:val="6A677191"/>
    <w:rsid w:val="6A8659AB"/>
    <w:rsid w:val="6AC7BB4D"/>
    <w:rsid w:val="6B27147E"/>
    <w:rsid w:val="6B2C1C6F"/>
    <w:rsid w:val="6B3C4839"/>
    <w:rsid w:val="6BCF0E18"/>
    <w:rsid w:val="6C024C85"/>
    <w:rsid w:val="6C413BF9"/>
    <w:rsid w:val="6C58B752"/>
    <w:rsid w:val="6CF51F86"/>
    <w:rsid w:val="6D070C85"/>
    <w:rsid w:val="6D639746"/>
    <w:rsid w:val="6D6C26A2"/>
    <w:rsid w:val="6D96238A"/>
    <w:rsid w:val="6DF9AC88"/>
    <w:rsid w:val="6E031734"/>
    <w:rsid w:val="6E29EFB0"/>
    <w:rsid w:val="6EA42FD3"/>
    <w:rsid w:val="6EA7D87E"/>
    <w:rsid w:val="6EB6702E"/>
    <w:rsid w:val="6EDC49EA"/>
    <w:rsid w:val="6F457D78"/>
    <w:rsid w:val="6F63E2C4"/>
    <w:rsid w:val="6F8A220C"/>
    <w:rsid w:val="6F96025C"/>
    <w:rsid w:val="6FC387FD"/>
    <w:rsid w:val="7057A32C"/>
    <w:rsid w:val="714107B8"/>
    <w:rsid w:val="71AE60A4"/>
    <w:rsid w:val="72857C62"/>
    <w:rsid w:val="72B1F2C4"/>
    <w:rsid w:val="72E183E6"/>
    <w:rsid w:val="72FABD25"/>
    <w:rsid w:val="7301BF91"/>
    <w:rsid w:val="7311FF7B"/>
    <w:rsid w:val="73399F8A"/>
    <w:rsid w:val="7352DB57"/>
    <w:rsid w:val="735715F8"/>
    <w:rsid w:val="73CFAC69"/>
    <w:rsid w:val="742707C6"/>
    <w:rsid w:val="74339570"/>
    <w:rsid w:val="74683221"/>
    <w:rsid w:val="74A17D16"/>
    <w:rsid w:val="74D8C18E"/>
    <w:rsid w:val="74DCAC55"/>
    <w:rsid w:val="74E37F49"/>
    <w:rsid w:val="74EDEA8D"/>
    <w:rsid w:val="74F826CA"/>
    <w:rsid w:val="7515831E"/>
    <w:rsid w:val="75A48812"/>
    <w:rsid w:val="75BA2623"/>
    <w:rsid w:val="7615DDAA"/>
    <w:rsid w:val="765544B0"/>
    <w:rsid w:val="76F9FA23"/>
    <w:rsid w:val="76FA017C"/>
    <w:rsid w:val="77A8854C"/>
    <w:rsid w:val="77C0AAD2"/>
    <w:rsid w:val="78157299"/>
    <w:rsid w:val="78561401"/>
    <w:rsid w:val="7878912E"/>
    <w:rsid w:val="78AACA0F"/>
    <w:rsid w:val="78D36F15"/>
    <w:rsid w:val="78DC7417"/>
    <w:rsid w:val="7948C099"/>
    <w:rsid w:val="7991C144"/>
    <w:rsid w:val="7A185FA3"/>
    <w:rsid w:val="7AA07DB7"/>
    <w:rsid w:val="7B9C852C"/>
    <w:rsid w:val="7C0F11DE"/>
    <w:rsid w:val="7C43BAEB"/>
    <w:rsid w:val="7C5A4237"/>
    <w:rsid w:val="7C72B081"/>
    <w:rsid w:val="7C7A8925"/>
    <w:rsid w:val="7CCFC8D1"/>
    <w:rsid w:val="7D05F257"/>
    <w:rsid w:val="7D244315"/>
    <w:rsid w:val="7D356CDA"/>
    <w:rsid w:val="7D492E71"/>
    <w:rsid w:val="7DA1F01D"/>
    <w:rsid w:val="7DAD420E"/>
    <w:rsid w:val="7DD0D21F"/>
    <w:rsid w:val="7DD569D4"/>
    <w:rsid w:val="7DF4CD26"/>
    <w:rsid w:val="7E8DF216"/>
    <w:rsid w:val="7E8FBC09"/>
    <w:rsid w:val="7EB5B066"/>
    <w:rsid w:val="7ED7DE02"/>
    <w:rsid w:val="7F0B5EE8"/>
    <w:rsid w:val="7F381AC6"/>
    <w:rsid w:val="7FA165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B46471"/>
  <w15:chartTrackingRefBased/>
  <w15:docId w15:val="{BC58FBBB-F8C6-41C0-AC70-D9FD799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3D"/>
    <w:pPr>
      <w:widowControl w:val="0"/>
      <w:autoSpaceDE w:val="0"/>
      <w:autoSpaceDN w:val="0"/>
    </w:pPr>
    <w:rPr>
      <w:rFonts w:eastAsia="Times New Roman" w:cs="Times New Roman"/>
      <w:sz w:val="22"/>
      <w:u w:val="none"/>
    </w:rPr>
  </w:style>
  <w:style w:type="paragraph" w:styleId="Heading1">
    <w:name w:val="heading 1"/>
    <w:basedOn w:val="Normal"/>
    <w:link w:val="Heading1Char"/>
    <w:uiPriority w:val="9"/>
    <w:qFormat/>
    <w:rsid w:val="00B565A1"/>
    <w:pPr>
      <w:ind w:left="203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3D0"/>
    <w:pPr>
      <w:spacing w:line="480" w:lineRule="auto"/>
    </w:pPr>
    <w:rPr>
      <w:rFonts w:ascii="Arial" w:hAnsi="Arial"/>
      <w:u w:val="none"/>
    </w:rPr>
  </w:style>
  <w:style w:type="paragraph" w:styleId="TOAHeading">
    <w:name w:val="toa heading"/>
    <w:basedOn w:val="Normal"/>
    <w:next w:val="Normal"/>
    <w:uiPriority w:val="99"/>
    <w:semiHidden/>
    <w:unhideWhenUsed/>
    <w:rsid w:val="008A3ABA"/>
    <w:pPr>
      <w:spacing w:before="120" w:after="160" w:line="259" w:lineRule="auto"/>
    </w:pPr>
    <w:rPr>
      <w:rFonts w:ascii="Arial" w:eastAsiaTheme="majorEastAsia" w:hAnsi="Arial" w:cstheme="majorBidi"/>
      <w:bCs/>
      <w:szCs w:val="24"/>
    </w:rPr>
  </w:style>
  <w:style w:type="paragraph" w:styleId="TableofAuthorities">
    <w:name w:val="table of authorities"/>
    <w:basedOn w:val="Normal"/>
    <w:next w:val="Normal"/>
    <w:autoRedefine/>
    <w:uiPriority w:val="99"/>
    <w:semiHidden/>
    <w:unhideWhenUsed/>
    <w:rsid w:val="003E7B54"/>
    <w:pPr>
      <w:spacing w:line="480" w:lineRule="auto"/>
      <w:ind w:left="216" w:hanging="216"/>
      <w:contextualSpacing/>
    </w:pPr>
  </w:style>
  <w:style w:type="paragraph" w:styleId="TOC2">
    <w:name w:val="toc 2"/>
    <w:basedOn w:val="Normal"/>
    <w:next w:val="Normal"/>
    <w:autoRedefine/>
    <w:uiPriority w:val="39"/>
    <w:unhideWhenUsed/>
    <w:rsid w:val="00A453D0"/>
    <w:pPr>
      <w:tabs>
        <w:tab w:val="left" w:pos="880"/>
        <w:tab w:val="right" w:leader="dot" w:pos="9350"/>
      </w:tabs>
      <w:spacing w:after="100"/>
      <w:ind w:left="880"/>
    </w:pPr>
    <w:rPr>
      <w:rFonts w:ascii="Arial" w:hAnsi="Arial"/>
    </w:rPr>
  </w:style>
  <w:style w:type="paragraph" w:styleId="TOC1">
    <w:name w:val="toc 1"/>
    <w:basedOn w:val="Normal"/>
    <w:next w:val="Normal"/>
    <w:autoRedefine/>
    <w:uiPriority w:val="39"/>
    <w:unhideWhenUsed/>
    <w:rsid w:val="00A453D0"/>
    <w:pPr>
      <w:spacing w:after="100"/>
    </w:pPr>
    <w:rPr>
      <w:rFonts w:ascii="Arial" w:hAnsi="Arial"/>
      <w:b/>
    </w:rPr>
  </w:style>
  <w:style w:type="character" w:customStyle="1" w:styleId="Heading1Char">
    <w:name w:val="Heading 1 Char"/>
    <w:basedOn w:val="DefaultParagraphFont"/>
    <w:link w:val="Heading1"/>
    <w:uiPriority w:val="9"/>
    <w:rsid w:val="00B565A1"/>
    <w:rPr>
      <w:rFonts w:eastAsia="Times New Roman" w:cs="Times New Roman"/>
      <w:b/>
      <w:bCs/>
      <w:szCs w:val="24"/>
      <w:u w:val="none"/>
    </w:rPr>
  </w:style>
  <w:style w:type="paragraph" w:styleId="BodyText">
    <w:name w:val="Body Text"/>
    <w:basedOn w:val="Normal"/>
    <w:link w:val="BodyTextChar"/>
    <w:uiPriority w:val="1"/>
    <w:qFormat/>
    <w:rsid w:val="00B565A1"/>
    <w:rPr>
      <w:sz w:val="24"/>
      <w:szCs w:val="24"/>
    </w:rPr>
  </w:style>
  <w:style w:type="character" w:customStyle="1" w:styleId="BodyTextChar">
    <w:name w:val="Body Text Char"/>
    <w:basedOn w:val="DefaultParagraphFont"/>
    <w:link w:val="BodyText"/>
    <w:uiPriority w:val="1"/>
    <w:rsid w:val="00B565A1"/>
    <w:rPr>
      <w:rFonts w:eastAsia="Times New Roman" w:cs="Times New Roman"/>
      <w:szCs w:val="24"/>
      <w:u w:val="none"/>
    </w:rPr>
  </w:style>
  <w:style w:type="paragraph" w:styleId="ListParagraph">
    <w:name w:val="List Paragraph"/>
    <w:basedOn w:val="Normal"/>
    <w:uiPriority w:val="34"/>
    <w:qFormat/>
    <w:rsid w:val="00B565A1"/>
    <w:pPr>
      <w:spacing w:before="10"/>
      <w:ind w:left="120" w:right="117" w:firstLine="720"/>
      <w:jc w:val="both"/>
    </w:pPr>
  </w:style>
  <w:style w:type="table" w:styleId="TableGrid">
    <w:name w:val="Table Grid"/>
    <w:basedOn w:val="TableNormal"/>
    <w:uiPriority w:val="39"/>
    <w:rsid w:val="00B565A1"/>
    <w:pPr>
      <w:widowControl w:val="0"/>
      <w:autoSpaceDE w:val="0"/>
      <w:autoSpaceDN w:val="0"/>
    </w:pPr>
    <w:rPr>
      <w:rFonts w:ascii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5A1"/>
    <w:rPr>
      <w:color w:val="0563C1" w:themeColor="hyperlink"/>
      <w:u w:val="single"/>
    </w:rPr>
  </w:style>
  <w:style w:type="paragraph" w:styleId="Header">
    <w:name w:val="header"/>
    <w:basedOn w:val="Normal"/>
    <w:link w:val="HeaderChar"/>
    <w:uiPriority w:val="99"/>
    <w:unhideWhenUsed/>
    <w:rsid w:val="00B565A1"/>
    <w:pPr>
      <w:tabs>
        <w:tab w:val="center" w:pos="4680"/>
        <w:tab w:val="right" w:pos="9360"/>
      </w:tabs>
    </w:pPr>
  </w:style>
  <w:style w:type="character" w:customStyle="1" w:styleId="HeaderChar">
    <w:name w:val="Header Char"/>
    <w:basedOn w:val="DefaultParagraphFont"/>
    <w:link w:val="Header"/>
    <w:uiPriority w:val="99"/>
    <w:rsid w:val="00B565A1"/>
    <w:rPr>
      <w:rFonts w:eastAsia="Times New Roman" w:cs="Times New Roman"/>
      <w:sz w:val="22"/>
      <w:u w:val="none"/>
    </w:rPr>
  </w:style>
  <w:style w:type="paragraph" w:styleId="Footer">
    <w:name w:val="footer"/>
    <w:basedOn w:val="Normal"/>
    <w:link w:val="FooterChar"/>
    <w:uiPriority w:val="99"/>
    <w:unhideWhenUsed/>
    <w:rsid w:val="00B565A1"/>
    <w:pPr>
      <w:tabs>
        <w:tab w:val="center" w:pos="4680"/>
        <w:tab w:val="right" w:pos="9360"/>
      </w:tabs>
    </w:pPr>
  </w:style>
  <w:style w:type="character" w:customStyle="1" w:styleId="FooterChar">
    <w:name w:val="Footer Char"/>
    <w:basedOn w:val="DefaultParagraphFont"/>
    <w:link w:val="Footer"/>
    <w:uiPriority w:val="99"/>
    <w:rsid w:val="00B565A1"/>
    <w:rPr>
      <w:rFonts w:eastAsia="Times New Roman" w:cs="Times New Roman"/>
      <w:sz w:val="22"/>
      <w:u w:val="none"/>
    </w:rPr>
  </w:style>
  <w:style w:type="character" w:styleId="CommentReference">
    <w:name w:val="annotation reference"/>
    <w:basedOn w:val="DefaultParagraphFont"/>
    <w:uiPriority w:val="99"/>
    <w:semiHidden/>
    <w:unhideWhenUsed/>
    <w:rsid w:val="002607B5"/>
    <w:rPr>
      <w:sz w:val="16"/>
      <w:szCs w:val="16"/>
    </w:rPr>
  </w:style>
  <w:style w:type="paragraph" w:styleId="CommentText">
    <w:name w:val="annotation text"/>
    <w:basedOn w:val="Normal"/>
    <w:link w:val="CommentTextChar"/>
    <w:uiPriority w:val="99"/>
    <w:unhideWhenUsed/>
    <w:rsid w:val="002607B5"/>
    <w:rPr>
      <w:sz w:val="20"/>
      <w:szCs w:val="20"/>
    </w:rPr>
  </w:style>
  <w:style w:type="character" w:customStyle="1" w:styleId="CommentTextChar">
    <w:name w:val="Comment Text Char"/>
    <w:basedOn w:val="DefaultParagraphFont"/>
    <w:link w:val="CommentText"/>
    <w:uiPriority w:val="99"/>
    <w:rsid w:val="002607B5"/>
    <w:rPr>
      <w:rFonts w:eastAsia="Times New Roman" w:cs="Times New Roman"/>
      <w:sz w:val="20"/>
      <w:szCs w:val="20"/>
      <w:u w:val="none"/>
    </w:rPr>
  </w:style>
  <w:style w:type="paragraph" w:styleId="CommentSubject">
    <w:name w:val="annotation subject"/>
    <w:basedOn w:val="CommentText"/>
    <w:next w:val="CommentText"/>
    <w:link w:val="CommentSubjectChar"/>
    <w:uiPriority w:val="99"/>
    <w:semiHidden/>
    <w:unhideWhenUsed/>
    <w:rsid w:val="002607B5"/>
    <w:rPr>
      <w:b/>
      <w:bCs/>
    </w:rPr>
  </w:style>
  <w:style w:type="character" w:customStyle="1" w:styleId="CommentSubjectChar">
    <w:name w:val="Comment Subject Char"/>
    <w:basedOn w:val="CommentTextChar"/>
    <w:link w:val="CommentSubject"/>
    <w:uiPriority w:val="99"/>
    <w:semiHidden/>
    <w:rsid w:val="002607B5"/>
    <w:rPr>
      <w:rFonts w:eastAsia="Times New Roman" w:cs="Times New Roman"/>
      <w:b/>
      <w:bCs/>
      <w:sz w:val="20"/>
      <w:szCs w:val="20"/>
      <w:u w:val="none"/>
    </w:rPr>
  </w:style>
  <w:style w:type="paragraph" w:styleId="BalloonText">
    <w:name w:val="Balloon Text"/>
    <w:basedOn w:val="Normal"/>
    <w:link w:val="BalloonTextChar"/>
    <w:uiPriority w:val="99"/>
    <w:semiHidden/>
    <w:unhideWhenUsed/>
    <w:rsid w:val="00260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5"/>
    <w:rPr>
      <w:rFonts w:ascii="Segoe UI" w:eastAsia="Times New Roman" w:hAnsi="Segoe UI" w:cs="Segoe UI"/>
      <w:sz w:val="18"/>
      <w:szCs w:val="18"/>
      <w:u w:val="none"/>
    </w:rPr>
  </w:style>
  <w:style w:type="character" w:styleId="UnresolvedMention">
    <w:name w:val="Unresolved Mention"/>
    <w:basedOn w:val="DefaultParagraphFont"/>
    <w:uiPriority w:val="99"/>
    <w:semiHidden/>
    <w:unhideWhenUsed/>
    <w:rsid w:val="00F56A5C"/>
    <w:rPr>
      <w:color w:val="605E5C"/>
      <w:shd w:val="clear" w:color="auto" w:fill="E1DFDD"/>
    </w:rPr>
  </w:style>
  <w:style w:type="character" w:customStyle="1" w:styleId="normaltextrun">
    <w:name w:val="normaltextrun"/>
    <w:basedOn w:val="DefaultParagraphFont"/>
    <w:rsid w:val="0071342A"/>
  </w:style>
  <w:style w:type="character" w:customStyle="1" w:styleId="eop">
    <w:name w:val="eop"/>
    <w:basedOn w:val="DefaultParagraphFont"/>
    <w:rsid w:val="0071342A"/>
  </w:style>
  <w:style w:type="paragraph" w:customStyle="1" w:styleId="paragraph">
    <w:name w:val="paragraph"/>
    <w:basedOn w:val="Normal"/>
    <w:rsid w:val="005718F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3476">
      <w:bodyDiv w:val="1"/>
      <w:marLeft w:val="0"/>
      <w:marRight w:val="0"/>
      <w:marTop w:val="0"/>
      <w:marBottom w:val="0"/>
      <w:divBdr>
        <w:top w:val="none" w:sz="0" w:space="0" w:color="auto"/>
        <w:left w:val="none" w:sz="0" w:space="0" w:color="auto"/>
        <w:bottom w:val="none" w:sz="0" w:space="0" w:color="auto"/>
        <w:right w:val="none" w:sz="0" w:space="0" w:color="auto"/>
      </w:divBdr>
      <w:divsChild>
        <w:div w:id="1794209938">
          <w:marLeft w:val="0"/>
          <w:marRight w:val="0"/>
          <w:marTop w:val="0"/>
          <w:marBottom w:val="0"/>
          <w:divBdr>
            <w:top w:val="none" w:sz="0" w:space="0" w:color="auto"/>
            <w:left w:val="none" w:sz="0" w:space="0" w:color="auto"/>
            <w:bottom w:val="none" w:sz="0" w:space="0" w:color="auto"/>
            <w:right w:val="none" w:sz="0" w:space="0" w:color="auto"/>
          </w:divBdr>
        </w:div>
        <w:div w:id="1657491262">
          <w:marLeft w:val="0"/>
          <w:marRight w:val="0"/>
          <w:marTop w:val="0"/>
          <w:marBottom w:val="0"/>
          <w:divBdr>
            <w:top w:val="none" w:sz="0" w:space="0" w:color="auto"/>
            <w:left w:val="none" w:sz="0" w:space="0" w:color="auto"/>
            <w:bottom w:val="none" w:sz="0" w:space="0" w:color="auto"/>
            <w:right w:val="none" w:sz="0" w:space="0" w:color="auto"/>
          </w:divBdr>
          <w:divsChild>
            <w:div w:id="742336160">
              <w:marLeft w:val="0"/>
              <w:marRight w:val="0"/>
              <w:marTop w:val="30"/>
              <w:marBottom w:val="30"/>
              <w:divBdr>
                <w:top w:val="none" w:sz="0" w:space="0" w:color="auto"/>
                <w:left w:val="none" w:sz="0" w:space="0" w:color="auto"/>
                <w:bottom w:val="none" w:sz="0" w:space="0" w:color="auto"/>
                <w:right w:val="none" w:sz="0" w:space="0" w:color="auto"/>
              </w:divBdr>
              <w:divsChild>
                <w:div w:id="1100177984">
                  <w:marLeft w:val="0"/>
                  <w:marRight w:val="0"/>
                  <w:marTop w:val="0"/>
                  <w:marBottom w:val="0"/>
                  <w:divBdr>
                    <w:top w:val="none" w:sz="0" w:space="0" w:color="auto"/>
                    <w:left w:val="none" w:sz="0" w:space="0" w:color="auto"/>
                    <w:bottom w:val="none" w:sz="0" w:space="0" w:color="auto"/>
                    <w:right w:val="none" w:sz="0" w:space="0" w:color="auto"/>
                  </w:divBdr>
                  <w:divsChild>
                    <w:div w:id="504633167">
                      <w:marLeft w:val="0"/>
                      <w:marRight w:val="0"/>
                      <w:marTop w:val="0"/>
                      <w:marBottom w:val="0"/>
                      <w:divBdr>
                        <w:top w:val="none" w:sz="0" w:space="0" w:color="auto"/>
                        <w:left w:val="none" w:sz="0" w:space="0" w:color="auto"/>
                        <w:bottom w:val="none" w:sz="0" w:space="0" w:color="auto"/>
                        <w:right w:val="none" w:sz="0" w:space="0" w:color="auto"/>
                      </w:divBdr>
                    </w:div>
                  </w:divsChild>
                </w:div>
                <w:div w:id="767891481">
                  <w:marLeft w:val="0"/>
                  <w:marRight w:val="0"/>
                  <w:marTop w:val="0"/>
                  <w:marBottom w:val="0"/>
                  <w:divBdr>
                    <w:top w:val="none" w:sz="0" w:space="0" w:color="auto"/>
                    <w:left w:val="none" w:sz="0" w:space="0" w:color="auto"/>
                    <w:bottom w:val="none" w:sz="0" w:space="0" w:color="auto"/>
                    <w:right w:val="none" w:sz="0" w:space="0" w:color="auto"/>
                  </w:divBdr>
                  <w:divsChild>
                    <w:div w:id="1759473923">
                      <w:marLeft w:val="0"/>
                      <w:marRight w:val="0"/>
                      <w:marTop w:val="0"/>
                      <w:marBottom w:val="0"/>
                      <w:divBdr>
                        <w:top w:val="none" w:sz="0" w:space="0" w:color="auto"/>
                        <w:left w:val="none" w:sz="0" w:space="0" w:color="auto"/>
                        <w:bottom w:val="none" w:sz="0" w:space="0" w:color="auto"/>
                        <w:right w:val="none" w:sz="0" w:space="0" w:color="auto"/>
                      </w:divBdr>
                    </w:div>
                  </w:divsChild>
                </w:div>
                <w:div w:id="721976436">
                  <w:marLeft w:val="0"/>
                  <w:marRight w:val="0"/>
                  <w:marTop w:val="0"/>
                  <w:marBottom w:val="0"/>
                  <w:divBdr>
                    <w:top w:val="none" w:sz="0" w:space="0" w:color="auto"/>
                    <w:left w:val="none" w:sz="0" w:space="0" w:color="auto"/>
                    <w:bottom w:val="none" w:sz="0" w:space="0" w:color="auto"/>
                    <w:right w:val="none" w:sz="0" w:space="0" w:color="auto"/>
                  </w:divBdr>
                  <w:divsChild>
                    <w:div w:id="365640508">
                      <w:marLeft w:val="0"/>
                      <w:marRight w:val="0"/>
                      <w:marTop w:val="0"/>
                      <w:marBottom w:val="0"/>
                      <w:divBdr>
                        <w:top w:val="none" w:sz="0" w:space="0" w:color="auto"/>
                        <w:left w:val="none" w:sz="0" w:space="0" w:color="auto"/>
                        <w:bottom w:val="none" w:sz="0" w:space="0" w:color="auto"/>
                        <w:right w:val="none" w:sz="0" w:space="0" w:color="auto"/>
                      </w:divBdr>
                    </w:div>
                    <w:div w:id="199708684">
                      <w:marLeft w:val="0"/>
                      <w:marRight w:val="0"/>
                      <w:marTop w:val="0"/>
                      <w:marBottom w:val="0"/>
                      <w:divBdr>
                        <w:top w:val="none" w:sz="0" w:space="0" w:color="auto"/>
                        <w:left w:val="none" w:sz="0" w:space="0" w:color="auto"/>
                        <w:bottom w:val="none" w:sz="0" w:space="0" w:color="auto"/>
                        <w:right w:val="none" w:sz="0" w:space="0" w:color="auto"/>
                      </w:divBdr>
                    </w:div>
                    <w:div w:id="62724295">
                      <w:marLeft w:val="0"/>
                      <w:marRight w:val="0"/>
                      <w:marTop w:val="0"/>
                      <w:marBottom w:val="0"/>
                      <w:divBdr>
                        <w:top w:val="none" w:sz="0" w:space="0" w:color="auto"/>
                        <w:left w:val="none" w:sz="0" w:space="0" w:color="auto"/>
                        <w:bottom w:val="none" w:sz="0" w:space="0" w:color="auto"/>
                        <w:right w:val="none" w:sz="0" w:space="0" w:color="auto"/>
                      </w:divBdr>
                    </w:div>
                    <w:div w:id="365109269">
                      <w:marLeft w:val="0"/>
                      <w:marRight w:val="0"/>
                      <w:marTop w:val="0"/>
                      <w:marBottom w:val="0"/>
                      <w:divBdr>
                        <w:top w:val="none" w:sz="0" w:space="0" w:color="auto"/>
                        <w:left w:val="none" w:sz="0" w:space="0" w:color="auto"/>
                        <w:bottom w:val="none" w:sz="0" w:space="0" w:color="auto"/>
                        <w:right w:val="none" w:sz="0" w:space="0" w:color="auto"/>
                      </w:divBdr>
                    </w:div>
                    <w:div w:id="1325935170">
                      <w:marLeft w:val="0"/>
                      <w:marRight w:val="0"/>
                      <w:marTop w:val="0"/>
                      <w:marBottom w:val="0"/>
                      <w:divBdr>
                        <w:top w:val="none" w:sz="0" w:space="0" w:color="auto"/>
                        <w:left w:val="none" w:sz="0" w:space="0" w:color="auto"/>
                        <w:bottom w:val="none" w:sz="0" w:space="0" w:color="auto"/>
                        <w:right w:val="none" w:sz="0" w:space="0" w:color="auto"/>
                      </w:divBdr>
                    </w:div>
                  </w:divsChild>
                </w:div>
                <w:div w:id="125396381">
                  <w:marLeft w:val="0"/>
                  <w:marRight w:val="0"/>
                  <w:marTop w:val="0"/>
                  <w:marBottom w:val="0"/>
                  <w:divBdr>
                    <w:top w:val="none" w:sz="0" w:space="0" w:color="auto"/>
                    <w:left w:val="none" w:sz="0" w:space="0" w:color="auto"/>
                    <w:bottom w:val="none" w:sz="0" w:space="0" w:color="auto"/>
                    <w:right w:val="none" w:sz="0" w:space="0" w:color="auto"/>
                  </w:divBdr>
                  <w:divsChild>
                    <w:div w:id="392505861">
                      <w:marLeft w:val="0"/>
                      <w:marRight w:val="0"/>
                      <w:marTop w:val="0"/>
                      <w:marBottom w:val="0"/>
                      <w:divBdr>
                        <w:top w:val="none" w:sz="0" w:space="0" w:color="auto"/>
                        <w:left w:val="none" w:sz="0" w:space="0" w:color="auto"/>
                        <w:bottom w:val="none" w:sz="0" w:space="0" w:color="auto"/>
                        <w:right w:val="none" w:sz="0" w:space="0" w:color="auto"/>
                      </w:divBdr>
                    </w:div>
                    <w:div w:id="6401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20498">
      <w:bodyDiv w:val="1"/>
      <w:marLeft w:val="0"/>
      <w:marRight w:val="0"/>
      <w:marTop w:val="0"/>
      <w:marBottom w:val="0"/>
      <w:divBdr>
        <w:top w:val="none" w:sz="0" w:space="0" w:color="auto"/>
        <w:left w:val="none" w:sz="0" w:space="0" w:color="auto"/>
        <w:bottom w:val="none" w:sz="0" w:space="0" w:color="auto"/>
        <w:right w:val="none" w:sz="0" w:space="0" w:color="auto"/>
      </w:divBdr>
    </w:div>
    <w:div w:id="1109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e.oliker@ig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thany.allen@ig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van.betteron@ig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nugent@i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11" ma:contentTypeDescription="Create a new document." ma:contentTypeScope="" ma:versionID="8f23a9f14c7b669bb431a078318a1026">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f162440257928ffa5f99813ae9dfa356"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D3D1-8FD5-4111-BFE0-B8B2181EA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39638-B8CC-40EB-AAF9-08D0D3770F2D}">
  <ds:schemaRefs>
    <ds:schemaRef ds:uri="http://schemas.microsoft.com/sharepoint/v3/contenttype/forms"/>
  </ds:schemaRefs>
</ds:datastoreItem>
</file>

<file path=customXml/itemProps3.xml><?xml version="1.0" encoding="utf-8"?>
<ds:datastoreItem xmlns:ds="http://schemas.openxmlformats.org/officeDocument/2006/customXml" ds:itemID="{53223619-DE94-45D4-A1C0-92FCFDC70864}">
  <ds:schemaRefs>
    <ds:schemaRef ds:uri="7b65a839-91ea-4ae8-a3e7-aa2e1fd1ecb0"/>
    <ds:schemaRef ds:uri="http://schemas.microsoft.com/office/2006/documentManagement/types"/>
    <ds:schemaRef ds:uri="http://schemas.microsoft.com/office/infopath/2007/PartnerControls"/>
    <ds:schemaRef ds:uri="http://purl.org/dc/elements/1.1/"/>
    <ds:schemaRef ds:uri="http://schemas.microsoft.com/office/2006/metadata/properties"/>
    <ds:schemaRef ds:uri="55d5c4c6-b9eb-4cda-b39a-7fef7100373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4FA5C4E-83E5-4CF8-A3B0-96B14653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Links>
    <vt:vector size="24" baseType="variant">
      <vt:variant>
        <vt:i4>5308456</vt:i4>
      </vt:variant>
      <vt:variant>
        <vt:i4>9</vt:i4>
      </vt:variant>
      <vt:variant>
        <vt:i4>0</vt:i4>
      </vt:variant>
      <vt:variant>
        <vt:i4>5</vt:i4>
      </vt:variant>
      <vt:variant>
        <vt:lpwstr>mailto:Evan.betteron@igs.com</vt:lpwstr>
      </vt:variant>
      <vt:variant>
        <vt:lpwstr/>
      </vt:variant>
      <vt:variant>
        <vt:i4>6291485</vt:i4>
      </vt:variant>
      <vt:variant>
        <vt:i4>6</vt:i4>
      </vt:variant>
      <vt:variant>
        <vt:i4>0</vt:i4>
      </vt:variant>
      <vt:variant>
        <vt:i4>5</vt:i4>
      </vt:variant>
      <vt:variant>
        <vt:lpwstr>mailto:michael.nugent@igs.com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1769576</vt:i4>
      </vt:variant>
      <vt:variant>
        <vt:i4>0</vt:i4>
      </vt:variant>
      <vt:variant>
        <vt:i4>0</vt:i4>
      </vt:variant>
      <vt:variant>
        <vt:i4>5</vt:i4>
      </vt:variant>
      <vt:variant>
        <vt:lpwstr>mailto:bethany.allen@igs.com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Allen</dc:creator>
  <cp:keywords/>
  <dc:description/>
  <cp:lastModifiedBy>Evan Betterton</cp:lastModifiedBy>
  <cp:revision>2</cp:revision>
  <dcterms:created xsi:type="dcterms:W3CDTF">2021-08-25T21:12:00Z</dcterms:created>
  <dcterms:modified xsi:type="dcterms:W3CDTF">2021-08-25T21:12:00Z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