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FC" w:rsidRDefault="00F051FC" w:rsidP="00625485">
      <w:pPr>
        <w:spacing w:after="200" w:line="276" w:lineRule="auto"/>
        <w:jc w:val="center"/>
        <w:rPr>
          <w:rFonts w:ascii="Arial" w:hAnsi="Arial" w:cs="Arial"/>
        </w:rPr>
      </w:pPr>
    </w:p>
    <w:p w:rsidR="00F051FC" w:rsidRDefault="00F051FC" w:rsidP="00F051FC">
      <w:pPr>
        <w:spacing w:after="200" w:line="276" w:lineRule="auto"/>
        <w:rPr>
          <w:rFonts w:ascii="Arial" w:hAnsi="Arial" w:cs="Arial"/>
        </w:rPr>
      </w:pPr>
      <w:r w:rsidRPr="00F051FC">
        <w:rPr>
          <w:rFonts w:ascii="Arial" w:hAnsi="Arial" w:cs="Arial"/>
          <w:sz w:val="20"/>
        </w:rPr>
        <w:t>This filing</w:t>
      </w:r>
      <w:r w:rsidR="0088017F">
        <w:rPr>
          <w:rFonts w:ascii="Arial" w:hAnsi="Arial" w:cs="Arial"/>
          <w:sz w:val="20"/>
        </w:rPr>
        <w:t xml:space="preserve"> </w:t>
      </w:r>
      <w:r w:rsidR="0088017F" w:rsidRPr="007746FE">
        <w:rPr>
          <w:rFonts w:ascii="Arial" w:hAnsi="Arial" w:cs="Arial"/>
          <w:sz w:val="20"/>
        </w:rPr>
        <w:t>correct</w:t>
      </w:r>
      <w:r w:rsidR="0088017F">
        <w:rPr>
          <w:rFonts w:ascii="Arial" w:hAnsi="Arial" w:cs="Arial"/>
          <w:sz w:val="20"/>
        </w:rPr>
        <w:t>s</w:t>
      </w:r>
      <w:r w:rsidR="0088017F" w:rsidRPr="007746FE">
        <w:rPr>
          <w:rFonts w:ascii="Arial" w:hAnsi="Arial" w:cs="Arial"/>
          <w:sz w:val="20"/>
        </w:rPr>
        <w:t xml:space="preserve"> an administrative error by revising the </w:t>
      </w:r>
      <w:r w:rsidR="0088017F">
        <w:rPr>
          <w:rFonts w:ascii="Arial" w:hAnsi="Arial" w:cs="Arial"/>
          <w:sz w:val="20"/>
        </w:rPr>
        <w:t xml:space="preserve">FCC </w:t>
      </w:r>
      <w:r w:rsidR="0088017F" w:rsidRPr="007746FE">
        <w:rPr>
          <w:rFonts w:ascii="Arial" w:hAnsi="Arial" w:cs="Arial"/>
          <w:sz w:val="20"/>
        </w:rPr>
        <w:t>tariff number</w:t>
      </w:r>
      <w:r w:rsidR="0088017F">
        <w:rPr>
          <w:rFonts w:ascii="Arial" w:hAnsi="Arial" w:cs="Arial"/>
          <w:sz w:val="20"/>
        </w:rPr>
        <w:t xml:space="preserve"> in Section 1</w:t>
      </w:r>
      <w:r w:rsidR="00B006F6">
        <w:rPr>
          <w:rFonts w:ascii="Arial" w:hAnsi="Arial" w:cs="Arial"/>
          <w:sz w:val="20"/>
        </w:rPr>
        <w:t xml:space="preserve"> of General Exchange Tariff No. 5.</w:t>
      </w:r>
    </w:p>
    <w:p w:rsidR="000C7A88" w:rsidRPr="000244FF" w:rsidRDefault="000C7A88" w:rsidP="000244FF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sectPr w:rsidR="000C7A88" w:rsidRPr="000244FF" w:rsidSect="00D52D95">
      <w:headerReference w:type="default" r:id="rId6"/>
      <w:pgSz w:w="12240" w:h="15840" w:code="1"/>
      <w:pgMar w:top="720" w:right="1440" w:bottom="43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B91" w:rsidRDefault="00207B91" w:rsidP="00D52D95">
      <w:r>
        <w:separator/>
      </w:r>
    </w:p>
  </w:endnote>
  <w:endnote w:type="continuationSeparator" w:id="0">
    <w:p w:rsidR="00207B91" w:rsidRDefault="00207B91" w:rsidP="00D5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B91" w:rsidRDefault="00207B91" w:rsidP="00D52D95">
      <w:r>
        <w:separator/>
      </w:r>
    </w:p>
  </w:footnote>
  <w:footnote w:type="continuationSeparator" w:id="0">
    <w:p w:rsidR="00207B91" w:rsidRDefault="00207B91" w:rsidP="00D5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95" w:rsidRDefault="00D52D95" w:rsidP="00D52D95">
    <w:pPr>
      <w:tabs>
        <w:tab w:val="right" w:pos="9360"/>
      </w:tabs>
      <w:jc w:val="center"/>
    </w:pPr>
    <w:r w:rsidRPr="00625485">
      <w:rPr>
        <w:rFonts w:ascii="Arial" w:eastAsia="Calibri" w:hAnsi="Arial" w:cs="Arial"/>
        <w:b/>
        <w:color w:val="0D0D0D" w:themeColor="text1" w:themeTint="F2"/>
        <w:sz w:val="40"/>
        <w:szCs w:val="32"/>
      </w:rPr>
      <w:t xml:space="preserve">EXHIBIT </w:t>
    </w:r>
    <w:r w:rsidR="00F051FC">
      <w:rPr>
        <w:rFonts w:ascii="Arial" w:eastAsia="Calibri" w:hAnsi="Arial" w:cs="Arial"/>
        <w:b/>
        <w:color w:val="0D0D0D" w:themeColor="text1" w:themeTint="F2"/>
        <w:sz w:val="40"/>
        <w:szCs w:val="32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07B91"/>
    <w:rsid w:val="000244FF"/>
    <w:rsid w:val="000C7A88"/>
    <w:rsid w:val="00125948"/>
    <w:rsid w:val="00207B91"/>
    <w:rsid w:val="00625485"/>
    <w:rsid w:val="0088017F"/>
    <w:rsid w:val="00A47357"/>
    <w:rsid w:val="00B006F6"/>
    <w:rsid w:val="00D52D95"/>
    <w:rsid w:val="00F0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E09777"/>
  <w15:docId w15:val="{9FE09CC5-4343-4AA0-A671-5FEB7333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485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2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D9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52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D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EXHIBIT%20C%20Purpose%20(Head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 C Purpose (Header).dotx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Levy, Debra A</cp:lastModifiedBy>
  <cp:revision>3</cp:revision>
  <dcterms:created xsi:type="dcterms:W3CDTF">2019-10-08T20:22:00Z</dcterms:created>
  <dcterms:modified xsi:type="dcterms:W3CDTF">2019-10-08T22:12:00Z</dcterms:modified>
</cp:coreProperties>
</file>