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80E1" w14:textId="77777777" w:rsidR="001921FB" w:rsidRDefault="001921FB" w:rsidP="001921FB">
      <w:pPr>
        <w:tabs>
          <w:tab w:val="left" w:pos="4320"/>
        </w:tabs>
        <w:jc w:val="center"/>
        <w:rPr>
          <w:rFonts w:ascii="Book Antiqua" w:hAnsi="Book Antiqua"/>
        </w:rPr>
      </w:pPr>
      <w:bookmarkStart w:id="0" w:name="_GoBack"/>
      <w:bookmarkEnd w:id="0"/>
    </w:p>
    <w:p w14:paraId="4C88262F" w14:textId="77777777" w:rsidR="001921FB" w:rsidRDefault="001921FB" w:rsidP="001921FB">
      <w:pPr>
        <w:tabs>
          <w:tab w:val="left" w:pos="4320"/>
        </w:tabs>
        <w:jc w:val="center"/>
        <w:rPr>
          <w:rFonts w:ascii="Book Antiqua" w:hAnsi="Book Antiqua"/>
        </w:rPr>
      </w:pPr>
    </w:p>
    <w:p w14:paraId="1E2DA906" w14:textId="2DB8C87C" w:rsidR="001921FB" w:rsidRDefault="00452508" w:rsidP="00932F1D">
      <w:pPr>
        <w:tabs>
          <w:tab w:val="left" w:pos="4320"/>
        </w:tabs>
        <w:jc w:val="center"/>
        <w:rPr>
          <w:rFonts w:ascii="Book Antiqua" w:hAnsi="Book Antiqua"/>
        </w:rPr>
      </w:pPr>
      <w:r>
        <w:rPr>
          <w:rFonts w:ascii="Book Antiqua" w:hAnsi="Book Antiqua"/>
        </w:rPr>
        <w:t>August 13</w:t>
      </w:r>
      <w:r w:rsidR="421518CB" w:rsidRPr="357C9421">
        <w:rPr>
          <w:rFonts w:ascii="Book Antiqua" w:hAnsi="Book Antiqua"/>
        </w:rPr>
        <w:t>,</w:t>
      </w:r>
      <w:r w:rsidR="007635BB" w:rsidRPr="357C9421">
        <w:rPr>
          <w:rFonts w:ascii="Book Antiqua" w:hAnsi="Book Antiqua"/>
        </w:rPr>
        <w:t xml:space="preserve"> 20</w:t>
      </w:r>
      <w:r w:rsidR="00932F1D" w:rsidRPr="357C9421">
        <w:rPr>
          <w:rFonts w:ascii="Book Antiqua" w:hAnsi="Book Antiqua"/>
        </w:rPr>
        <w:t>20</w:t>
      </w:r>
    </w:p>
    <w:p w14:paraId="58BA1DC0" w14:textId="77777777" w:rsidR="001921FB" w:rsidRDefault="001921FB" w:rsidP="001921FB">
      <w:pPr>
        <w:tabs>
          <w:tab w:val="left" w:pos="4320"/>
        </w:tabs>
        <w:rPr>
          <w:rFonts w:ascii="Book Antiqua" w:hAnsi="Book Antiqua"/>
        </w:rPr>
      </w:pPr>
    </w:p>
    <w:p w14:paraId="77142F08" w14:textId="77777777" w:rsidR="001921FB" w:rsidRDefault="001921FB" w:rsidP="001921FB">
      <w:pPr>
        <w:tabs>
          <w:tab w:val="left" w:pos="4320"/>
        </w:tabs>
        <w:rPr>
          <w:rFonts w:ascii="Book Antiqua" w:hAnsi="Book Antiqua"/>
        </w:rPr>
      </w:pPr>
    </w:p>
    <w:p w14:paraId="5C5D2F67" w14:textId="77777777" w:rsidR="001921FB" w:rsidRDefault="001921FB" w:rsidP="001921FB">
      <w:pPr>
        <w:tabs>
          <w:tab w:val="left" w:pos="4320"/>
        </w:tabs>
        <w:rPr>
          <w:rFonts w:ascii="Book Antiqua" w:hAnsi="Book Antiqua"/>
        </w:rPr>
      </w:pPr>
    </w:p>
    <w:p w14:paraId="7DF07907" w14:textId="77777777" w:rsidR="001921FB" w:rsidRDefault="001921FB" w:rsidP="001921FB">
      <w:pPr>
        <w:tabs>
          <w:tab w:val="left" w:pos="4320"/>
        </w:tabs>
        <w:rPr>
          <w:rFonts w:ascii="Book Antiqua" w:hAnsi="Book Antiqua"/>
        </w:rPr>
      </w:pPr>
      <w:r>
        <w:rPr>
          <w:rFonts w:ascii="Book Antiqua" w:hAnsi="Book Antiqua"/>
        </w:rPr>
        <w:t>Docketing Division</w:t>
      </w:r>
    </w:p>
    <w:p w14:paraId="0D5FEFFE" w14:textId="77777777" w:rsidR="001921FB" w:rsidRDefault="001921FB" w:rsidP="001921FB">
      <w:pPr>
        <w:tabs>
          <w:tab w:val="left" w:pos="4320"/>
        </w:tabs>
        <w:rPr>
          <w:rFonts w:ascii="Book Antiqua" w:hAnsi="Book Antiqua"/>
        </w:rPr>
      </w:pPr>
      <w:r>
        <w:rPr>
          <w:rFonts w:ascii="Book Antiqua" w:hAnsi="Book Antiqua"/>
        </w:rPr>
        <w:t>Public Utilities Commission of Ohio</w:t>
      </w:r>
    </w:p>
    <w:p w14:paraId="34868CDC" w14:textId="77777777" w:rsidR="001921FB" w:rsidRDefault="001921FB" w:rsidP="001921FB">
      <w:pPr>
        <w:tabs>
          <w:tab w:val="left" w:pos="4320"/>
        </w:tabs>
        <w:rPr>
          <w:rFonts w:ascii="Book Antiqua" w:hAnsi="Book Antiqua"/>
        </w:rPr>
      </w:pPr>
      <w:r>
        <w:rPr>
          <w:rFonts w:ascii="Book Antiqua" w:hAnsi="Book Antiqua"/>
        </w:rPr>
        <w:t>180 East Broad Street</w:t>
      </w:r>
    </w:p>
    <w:p w14:paraId="28D6A67F" w14:textId="77777777" w:rsidR="001921FB" w:rsidRDefault="001921FB" w:rsidP="001921FB">
      <w:pPr>
        <w:tabs>
          <w:tab w:val="left" w:pos="4320"/>
        </w:tabs>
        <w:rPr>
          <w:rFonts w:ascii="Book Antiqua" w:hAnsi="Book Antiqua"/>
        </w:rPr>
      </w:pPr>
      <w:r>
        <w:rPr>
          <w:rFonts w:ascii="Book Antiqua" w:hAnsi="Book Antiqua"/>
        </w:rPr>
        <w:t>Columbus OH  43215</w:t>
      </w:r>
    </w:p>
    <w:p w14:paraId="4DBE100E" w14:textId="77777777" w:rsidR="001921FB" w:rsidRDefault="001921FB" w:rsidP="001921FB">
      <w:pPr>
        <w:tabs>
          <w:tab w:val="left" w:pos="4320"/>
        </w:tabs>
        <w:rPr>
          <w:rFonts w:ascii="Book Antiqua" w:hAnsi="Book Antiqua"/>
        </w:rPr>
      </w:pPr>
    </w:p>
    <w:p w14:paraId="0F7AD297" w14:textId="77777777" w:rsidR="001921FB" w:rsidRDefault="001921FB" w:rsidP="001921FB">
      <w:pPr>
        <w:tabs>
          <w:tab w:val="left" w:pos="4320"/>
        </w:tabs>
        <w:rPr>
          <w:rFonts w:ascii="Book Antiqua" w:hAnsi="Book Antiqua"/>
        </w:rPr>
      </w:pPr>
    </w:p>
    <w:p w14:paraId="75ED94BD" w14:textId="444C7989" w:rsidR="001921FB" w:rsidRPr="00CC25DC" w:rsidRDefault="00CC25DC" w:rsidP="001921FB">
      <w:pPr>
        <w:widowControl w:val="0"/>
        <w:suppressLineNumbers/>
        <w:tabs>
          <w:tab w:val="left" w:pos="630"/>
          <w:tab w:val="left" w:pos="900"/>
          <w:tab w:val="left" w:pos="4770"/>
        </w:tabs>
        <w:ind w:left="810" w:right="342" w:hanging="810"/>
        <w:jc w:val="both"/>
        <w:rPr>
          <w:rFonts w:ascii="Book Antiqua" w:hAnsi="Book Antiqua"/>
          <w:i/>
        </w:rPr>
      </w:pPr>
      <w:r w:rsidRPr="00CC25DC">
        <w:rPr>
          <w:rFonts w:ascii="Book Antiqua" w:hAnsi="Book Antiqua"/>
        </w:rPr>
        <w:t xml:space="preserve">RE:      </w:t>
      </w:r>
      <w:r w:rsidRPr="00CC25DC">
        <w:rPr>
          <w:rFonts w:ascii="Book Antiqua" w:hAnsi="Book Antiqua"/>
        </w:rPr>
        <w:tab/>
      </w:r>
      <w:r w:rsidR="001921FB" w:rsidRPr="00CC25DC">
        <w:rPr>
          <w:rFonts w:ascii="Book Antiqua" w:hAnsi="Book Antiqua"/>
          <w:i/>
        </w:rPr>
        <w:t xml:space="preserve">In the Matter </w:t>
      </w:r>
      <w:r w:rsidR="0033737F" w:rsidRPr="00CF46FC">
        <w:rPr>
          <w:i/>
          <w:iCs/>
        </w:rPr>
        <w:t xml:space="preserve">of the </w:t>
      </w:r>
      <w:r w:rsidR="0058106B">
        <w:rPr>
          <w:i/>
          <w:iCs/>
        </w:rPr>
        <w:t>Application</w:t>
      </w:r>
      <w:r w:rsidR="004A5C3B">
        <w:rPr>
          <w:i/>
          <w:iCs/>
        </w:rPr>
        <w:t xml:space="preserve"> of the Ohio</w:t>
      </w:r>
      <w:r w:rsidR="004C00A8">
        <w:rPr>
          <w:i/>
          <w:iCs/>
        </w:rPr>
        <w:t xml:space="preserve"> Edison</w:t>
      </w:r>
      <w:r w:rsidR="00B6568C">
        <w:rPr>
          <w:i/>
          <w:iCs/>
        </w:rPr>
        <w:t xml:space="preserve">, The </w:t>
      </w:r>
      <w:r w:rsidR="009F2F8D">
        <w:rPr>
          <w:i/>
          <w:iCs/>
        </w:rPr>
        <w:t>Cleveland</w:t>
      </w:r>
      <w:r w:rsidR="00B6568C">
        <w:rPr>
          <w:i/>
          <w:iCs/>
        </w:rPr>
        <w:t xml:space="preserve"> </w:t>
      </w:r>
      <w:r w:rsidR="009F2F8D">
        <w:rPr>
          <w:i/>
          <w:iCs/>
        </w:rPr>
        <w:t>Electric</w:t>
      </w:r>
      <w:r w:rsidR="00B6568C">
        <w:rPr>
          <w:i/>
          <w:iCs/>
        </w:rPr>
        <w:t xml:space="preserve"> Illuminating </w:t>
      </w:r>
      <w:r w:rsidR="009F2F8D">
        <w:rPr>
          <w:i/>
          <w:iCs/>
        </w:rPr>
        <w:t>Company</w:t>
      </w:r>
      <w:r w:rsidR="00B6568C">
        <w:rPr>
          <w:i/>
          <w:iCs/>
        </w:rPr>
        <w:t xml:space="preserve">, and the </w:t>
      </w:r>
      <w:r w:rsidR="009F2F8D">
        <w:rPr>
          <w:i/>
          <w:iCs/>
        </w:rPr>
        <w:t>Toledo</w:t>
      </w:r>
      <w:r w:rsidR="00B6568C">
        <w:rPr>
          <w:i/>
          <w:iCs/>
        </w:rPr>
        <w:t xml:space="preserve"> Edison Company </w:t>
      </w:r>
      <w:r w:rsidR="00151D3D">
        <w:rPr>
          <w:i/>
          <w:iCs/>
        </w:rPr>
        <w:t>to Safely Resume</w:t>
      </w:r>
      <w:r w:rsidR="009F2F8D">
        <w:rPr>
          <w:i/>
          <w:iCs/>
        </w:rPr>
        <w:t xml:space="preserve"> Activities</w:t>
      </w:r>
      <w:r w:rsidR="00151D3D">
        <w:rPr>
          <w:i/>
          <w:iCs/>
        </w:rPr>
        <w:t xml:space="preserve"> to Pre-</w:t>
      </w:r>
      <w:r w:rsidR="004A5C3B">
        <w:rPr>
          <w:i/>
          <w:iCs/>
        </w:rPr>
        <w:t xml:space="preserve">COVID-19 </w:t>
      </w:r>
      <w:r w:rsidR="00151D3D">
        <w:rPr>
          <w:i/>
          <w:iCs/>
        </w:rPr>
        <w:t xml:space="preserve">Levels </w:t>
      </w:r>
      <w:r w:rsidR="009F2F8D">
        <w:rPr>
          <w:i/>
          <w:iCs/>
        </w:rPr>
        <w:t>and</w:t>
      </w:r>
      <w:r w:rsidR="00151D3D">
        <w:rPr>
          <w:i/>
          <w:iCs/>
        </w:rPr>
        <w:t xml:space="preserve"> Request for Waivers</w:t>
      </w:r>
      <w:r w:rsidR="00E90E36">
        <w:rPr>
          <w:rFonts w:ascii="Book Antiqua" w:hAnsi="Book Antiqua"/>
          <w:i/>
        </w:rPr>
        <w:t xml:space="preserve">, </w:t>
      </w:r>
      <w:r w:rsidR="0010211D">
        <w:rPr>
          <w:rFonts w:ascii="Book Antiqua" w:hAnsi="Book Antiqua"/>
          <w:i/>
        </w:rPr>
        <w:t>Case No</w:t>
      </w:r>
      <w:r w:rsidR="0077120B">
        <w:rPr>
          <w:rFonts w:ascii="Book Antiqua" w:hAnsi="Book Antiqua"/>
          <w:i/>
        </w:rPr>
        <w:t>s</w:t>
      </w:r>
      <w:r w:rsidR="0010211D">
        <w:rPr>
          <w:rFonts w:ascii="Book Antiqua" w:hAnsi="Book Antiqua"/>
          <w:i/>
        </w:rPr>
        <w:t xml:space="preserve">. </w:t>
      </w:r>
      <w:r w:rsidR="00BB0F36">
        <w:rPr>
          <w:rFonts w:ascii="Book Antiqua" w:hAnsi="Book Antiqua"/>
          <w:i/>
        </w:rPr>
        <w:t>20</w:t>
      </w:r>
      <w:r w:rsidR="00B412FB">
        <w:rPr>
          <w:rFonts w:ascii="Book Antiqua" w:hAnsi="Book Antiqua"/>
          <w:i/>
        </w:rPr>
        <w:t>-</w:t>
      </w:r>
      <w:r w:rsidR="00151D3D">
        <w:rPr>
          <w:rFonts w:ascii="Book Antiqua" w:hAnsi="Book Antiqua"/>
          <w:i/>
        </w:rPr>
        <w:t>1344</w:t>
      </w:r>
      <w:r w:rsidR="007753B6">
        <w:rPr>
          <w:rFonts w:ascii="Book Antiqua" w:hAnsi="Book Antiqua"/>
          <w:i/>
        </w:rPr>
        <w:t>-</w:t>
      </w:r>
      <w:r w:rsidR="004A5C3B">
        <w:rPr>
          <w:rFonts w:ascii="Book Antiqua" w:hAnsi="Book Antiqua"/>
          <w:i/>
        </w:rPr>
        <w:t>EL</w:t>
      </w:r>
      <w:r w:rsidR="00BB0F36">
        <w:rPr>
          <w:rFonts w:ascii="Book Antiqua" w:hAnsi="Book Antiqua"/>
          <w:i/>
        </w:rPr>
        <w:t>-</w:t>
      </w:r>
      <w:r w:rsidR="007753B6">
        <w:rPr>
          <w:rFonts w:ascii="Book Antiqua" w:hAnsi="Book Antiqua"/>
          <w:i/>
        </w:rPr>
        <w:t>UNC</w:t>
      </w:r>
      <w:r w:rsidR="009F2F8D">
        <w:rPr>
          <w:rFonts w:ascii="Book Antiqua" w:hAnsi="Book Antiqua"/>
          <w:i/>
        </w:rPr>
        <w:t xml:space="preserve"> and </w:t>
      </w:r>
      <w:r w:rsidR="0077120B">
        <w:rPr>
          <w:rFonts w:ascii="Book Antiqua" w:hAnsi="Book Antiqua"/>
          <w:i/>
        </w:rPr>
        <w:t>20-</w:t>
      </w:r>
      <w:r w:rsidR="009F2F8D">
        <w:rPr>
          <w:rFonts w:ascii="Book Antiqua" w:hAnsi="Book Antiqua"/>
          <w:i/>
        </w:rPr>
        <w:t>1345</w:t>
      </w:r>
      <w:r w:rsidR="0077120B">
        <w:rPr>
          <w:rFonts w:ascii="Book Antiqua" w:hAnsi="Book Antiqua"/>
          <w:i/>
        </w:rPr>
        <w:t>-EL-WVR</w:t>
      </w:r>
      <w:r w:rsidR="008E00E2">
        <w:rPr>
          <w:rFonts w:ascii="Book Antiqua" w:hAnsi="Book Antiqua"/>
          <w:i/>
        </w:rPr>
        <w:t>.</w:t>
      </w:r>
      <w:r w:rsidR="007753B6">
        <w:rPr>
          <w:rFonts w:ascii="Book Antiqua" w:hAnsi="Book Antiqua"/>
          <w:i/>
        </w:rPr>
        <w:t xml:space="preserve"> </w:t>
      </w:r>
    </w:p>
    <w:p w14:paraId="3670051B" w14:textId="77777777" w:rsidR="001921FB" w:rsidRPr="00CC25DC" w:rsidRDefault="001921FB" w:rsidP="001921FB">
      <w:pPr>
        <w:tabs>
          <w:tab w:val="left" w:pos="720"/>
          <w:tab w:val="left" w:pos="4320"/>
        </w:tabs>
        <w:ind w:left="720" w:hanging="720"/>
        <w:rPr>
          <w:rFonts w:ascii="Book Antiqua" w:hAnsi="Book Antiqua"/>
        </w:rPr>
      </w:pPr>
    </w:p>
    <w:p w14:paraId="0280ACC3" w14:textId="77777777" w:rsidR="001921FB" w:rsidRPr="00CC25DC" w:rsidRDefault="001921FB" w:rsidP="001921FB">
      <w:pPr>
        <w:tabs>
          <w:tab w:val="left" w:pos="720"/>
          <w:tab w:val="left" w:pos="4320"/>
        </w:tabs>
        <w:ind w:left="720" w:hanging="720"/>
        <w:rPr>
          <w:rFonts w:ascii="Book Antiqua" w:hAnsi="Book Antiqua"/>
        </w:rPr>
      </w:pPr>
    </w:p>
    <w:p w14:paraId="1D70610D" w14:textId="77777777" w:rsidR="001921FB" w:rsidRPr="00CC25DC" w:rsidRDefault="001921FB" w:rsidP="001921FB">
      <w:pPr>
        <w:tabs>
          <w:tab w:val="left" w:pos="720"/>
          <w:tab w:val="left" w:pos="4320"/>
        </w:tabs>
        <w:ind w:left="720" w:hanging="720"/>
        <w:rPr>
          <w:rFonts w:ascii="Book Antiqua" w:hAnsi="Book Antiqua"/>
        </w:rPr>
      </w:pPr>
      <w:r w:rsidRPr="00CC25DC">
        <w:rPr>
          <w:rFonts w:ascii="Book Antiqua" w:hAnsi="Book Antiqua"/>
        </w:rPr>
        <w:t>Dear Docketing Division:</w:t>
      </w:r>
    </w:p>
    <w:p w14:paraId="7B47E9A4" w14:textId="77777777" w:rsidR="001921FB" w:rsidRPr="00CC25DC" w:rsidRDefault="001921FB" w:rsidP="001921FB">
      <w:pPr>
        <w:tabs>
          <w:tab w:val="left" w:pos="720"/>
          <w:tab w:val="left" w:pos="4320"/>
        </w:tabs>
        <w:ind w:left="720" w:hanging="720"/>
        <w:rPr>
          <w:rFonts w:ascii="Book Antiqua" w:hAnsi="Book Antiqua"/>
        </w:rPr>
      </w:pPr>
    </w:p>
    <w:p w14:paraId="10DB3915" w14:textId="2362E565" w:rsidR="001921FB" w:rsidRPr="0044754E" w:rsidRDefault="001921FB" w:rsidP="00D5087E">
      <w:pPr>
        <w:tabs>
          <w:tab w:val="left" w:pos="4320"/>
        </w:tabs>
        <w:ind w:right="360"/>
        <w:rPr>
          <w:rFonts w:ascii="Book Antiqua" w:hAnsi="Book Antiqua"/>
        </w:rPr>
      </w:pPr>
      <w:r w:rsidRPr="00CC25DC">
        <w:rPr>
          <w:rFonts w:ascii="Book Antiqua" w:hAnsi="Book Antiqua"/>
        </w:rPr>
        <w:t>Enclosed pl</w:t>
      </w:r>
      <w:r w:rsidR="00D556D2">
        <w:rPr>
          <w:rFonts w:ascii="Book Antiqua" w:hAnsi="Book Antiqua"/>
        </w:rPr>
        <w:t>ease find</w:t>
      </w:r>
      <w:r w:rsidR="003665F3">
        <w:rPr>
          <w:rFonts w:ascii="Book Antiqua" w:hAnsi="Book Antiqua"/>
        </w:rPr>
        <w:t xml:space="preserve"> a </w:t>
      </w:r>
      <w:r w:rsidR="00D556D2">
        <w:rPr>
          <w:rFonts w:ascii="Book Antiqua" w:hAnsi="Book Antiqua"/>
        </w:rPr>
        <w:t xml:space="preserve">Staff </w:t>
      </w:r>
      <w:r w:rsidR="003665F3" w:rsidRPr="0044754E">
        <w:rPr>
          <w:rFonts w:ascii="Book Antiqua" w:hAnsi="Book Antiqua"/>
        </w:rPr>
        <w:t>letter</w:t>
      </w:r>
      <w:r w:rsidRPr="0044754E">
        <w:rPr>
          <w:rFonts w:ascii="Book Antiqua" w:hAnsi="Book Antiqua"/>
        </w:rPr>
        <w:t xml:space="preserve"> </w:t>
      </w:r>
      <w:r w:rsidR="0044754E" w:rsidRPr="0044754E">
        <w:rPr>
          <w:rFonts w:ascii="Book Antiqua" w:hAnsi="Book Antiqua"/>
        </w:rPr>
        <w:t xml:space="preserve">In the Matter </w:t>
      </w:r>
      <w:r w:rsidR="0044754E" w:rsidRPr="0044754E">
        <w:t>of the Application of the Ohio Edison, The Cleveland Electric Illuminating Company, and the Toledo Edison Company to Safely Resume Activities to Pre-COVID-19 Levels and Request for Waivers</w:t>
      </w:r>
      <w:r w:rsidR="0044754E" w:rsidRPr="0044754E">
        <w:rPr>
          <w:rFonts w:ascii="Book Antiqua" w:hAnsi="Book Antiqua"/>
        </w:rPr>
        <w:t>, Case Nos. 20-1344-EL-UNC and 20-1345-EL-WVR.</w:t>
      </w:r>
    </w:p>
    <w:p w14:paraId="4529A1E3" w14:textId="77777777" w:rsidR="001921FB" w:rsidRDefault="001921FB" w:rsidP="001921FB">
      <w:pPr>
        <w:tabs>
          <w:tab w:val="left" w:pos="4320"/>
        </w:tabs>
        <w:rPr>
          <w:rFonts w:ascii="Book Antiqua" w:hAnsi="Book Antiqua"/>
        </w:rPr>
      </w:pPr>
      <w:r>
        <w:rPr>
          <w:rFonts w:ascii="Book Antiqua" w:hAnsi="Book Antiqua"/>
        </w:rPr>
        <w:tab/>
      </w:r>
    </w:p>
    <w:p w14:paraId="69345156" w14:textId="77777777" w:rsidR="001921FB" w:rsidRDefault="001921FB" w:rsidP="001921FB">
      <w:pPr>
        <w:tabs>
          <w:tab w:val="left" w:pos="4320"/>
        </w:tabs>
        <w:rPr>
          <w:rFonts w:ascii="Book Antiqua" w:hAnsi="Book Antiqua"/>
        </w:rPr>
      </w:pPr>
    </w:p>
    <w:p w14:paraId="17214236" w14:textId="77777777" w:rsidR="001921FB" w:rsidRDefault="001921FB" w:rsidP="001921FB">
      <w:pPr>
        <w:tabs>
          <w:tab w:val="left" w:pos="4320"/>
        </w:tabs>
        <w:rPr>
          <w:rFonts w:ascii="Book Antiqua" w:hAnsi="Book Antiqua"/>
        </w:rPr>
      </w:pPr>
      <w:r>
        <w:rPr>
          <w:rFonts w:ascii="Book Antiqua" w:hAnsi="Book Antiqua"/>
        </w:rPr>
        <w:tab/>
      </w:r>
    </w:p>
    <w:p w14:paraId="71F5CFA8" w14:textId="77777777" w:rsidR="0244B81D" w:rsidRDefault="0244B81D" w:rsidP="01CBAC6F">
      <w:r>
        <w:rPr>
          <w:noProof/>
        </w:rPr>
        <w:drawing>
          <wp:inline distT="0" distB="0" distL="0" distR="0" wp14:anchorId="2EFFB7B1" wp14:editId="2336DAFE">
            <wp:extent cx="1752600" cy="247650"/>
            <wp:effectExtent l="0" t="0" r="0" b="0"/>
            <wp:docPr id="1423842269" name="Picture 142384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52600" cy="247650"/>
                    </a:xfrm>
                    <a:prstGeom prst="rect">
                      <a:avLst/>
                    </a:prstGeom>
                  </pic:spPr>
                </pic:pic>
              </a:graphicData>
            </a:graphic>
          </wp:inline>
        </w:drawing>
      </w:r>
    </w:p>
    <w:p w14:paraId="7E2C4927" w14:textId="77777777" w:rsidR="001921FB" w:rsidRDefault="001921FB" w:rsidP="6891CD53">
      <w:pPr>
        <w:tabs>
          <w:tab w:val="left" w:pos="4320"/>
        </w:tabs>
        <w:rPr>
          <w:rFonts w:ascii="Book Antiqua" w:eastAsia="Calibri" w:hAnsi="Book Antiqua" w:cs="Calibri"/>
        </w:rPr>
      </w:pPr>
      <w:r w:rsidRPr="6891CD53">
        <w:rPr>
          <w:rFonts w:ascii="Book Antiqua" w:eastAsia="Calibri" w:hAnsi="Book Antiqua" w:cs="Calibri"/>
        </w:rPr>
        <w:t xml:space="preserve">________________________________                    </w:t>
      </w:r>
    </w:p>
    <w:p w14:paraId="03FF5761" w14:textId="77777777" w:rsidR="666C0E38" w:rsidRDefault="666C0E38" w:rsidP="6891CD53">
      <w:pPr>
        <w:rPr>
          <w:rFonts w:ascii="Book Antiqua" w:eastAsia="Calibri" w:hAnsi="Book Antiqua" w:cs="Calibri"/>
        </w:rPr>
      </w:pPr>
      <w:r w:rsidRPr="6891CD53">
        <w:rPr>
          <w:rFonts w:ascii="Book Antiqua" w:eastAsia="Calibri" w:hAnsi="Book Antiqua" w:cs="Calibri"/>
        </w:rPr>
        <w:t>Barbara Bossart</w:t>
      </w:r>
    </w:p>
    <w:p w14:paraId="75C7E19A" w14:textId="77777777" w:rsidR="666C0E38" w:rsidRDefault="666C0E38" w:rsidP="6891CD53">
      <w:pPr>
        <w:rPr>
          <w:rFonts w:ascii="Book Antiqua" w:eastAsia="Calibri" w:hAnsi="Book Antiqua" w:cs="Calibri"/>
        </w:rPr>
      </w:pPr>
      <w:r w:rsidRPr="6891CD53">
        <w:rPr>
          <w:rFonts w:ascii="Book Antiqua" w:eastAsia="Calibri" w:hAnsi="Book Antiqua" w:cs="Calibri"/>
        </w:rPr>
        <w:t>Chief, Reliability and Service Analysis Division</w:t>
      </w:r>
    </w:p>
    <w:p w14:paraId="1026C816" w14:textId="77777777" w:rsidR="666C0E38" w:rsidRDefault="666C0E38" w:rsidP="6891CD53">
      <w:pPr>
        <w:rPr>
          <w:rFonts w:ascii="Book Antiqua" w:eastAsia="Calibri" w:hAnsi="Book Antiqua" w:cs="Calibri"/>
        </w:rPr>
      </w:pPr>
      <w:r w:rsidRPr="6891CD53">
        <w:rPr>
          <w:rFonts w:ascii="Book Antiqua" w:eastAsia="Calibri" w:hAnsi="Book Antiqua" w:cs="Calibri"/>
        </w:rPr>
        <w:t>Service Monitoring and Enforcement Department</w:t>
      </w:r>
    </w:p>
    <w:p w14:paraId="3AD6A047" w14:textId="77777777" w:rsidR="666C0E38" w:rsidRDefault="666C0E38" w:rsidP="6891CD53">
      <w:pPr>
        <w:rPr>
          <w:rFonts w:ascii="Book Antiqua" w:eastAsia="Calibri" w:hAnsi="Book Antiqua" w:cs="Calibri"/>
        </w:rPr>
      </w:pPr>
      <w:r w:rsidRPr="6891CD53">
        <w:rPr>
          <w:rFonts w:ascii="Book Antiqua" w:eastAsia="Calibri" w:hAnsi="Book Antiqua" w:cs="Calibri"/>
        </w:rPr>
        <w:t>Public Utilities Commission of Ohio</w:t>
      </w:r>
    </w:p>
    <w:p w14:paraId="56CF84AE" w14:textId="77777777" w:rsidR="001921FB" w:rsidRDefault="001921FB" w:rsidP="001921FB">
      <w:pPr>
        <w:tabs>
          <w:tab w:val="left" w:pos="4320"/>
        </w:tabs>
        <w:rPr>
          <w:rFonts w:ascii="Book Antiqua" w:hAnsi="Book Antiqua"/>
        </w:rPr>
      </w:pPr>
    </w:p>
    <w:p w14:paraId="7221EC96" w14:textId="77777777" w:rsidR="001921FB" w:rsidRDefault="001921FB" w:rsidP="001921FB">
      <w:pPr>
        <w:tabs>
          <w:tab w:val="left" w:pos="4320"/>
        </w:tabs>
        <w:rPr>
          <w:rFonts w:ascii="Book Antiqua" w:hAnsi="Book Antiqua"/>
        </w:rPr>
      </w:pPr>
    </w:p>
    <w:p w14:paraId="1A7E2D7B" w14:textId="77777777" w:rsidR="001921FB" w:rsidRDefault="001921FB" w:rsidP="001921FB">
      <w:pPr>
        <w:tabs>
          <w:tab w:val="left" w:pos="4320"/>
        </w:tabs>
        <w:rPr>
          <w:rFonts w:ascii="Book Antiqua" w:hAnsi="Book Antiqua"/>
        </w:rPr>
      </w:pPr>
    </w:p>
    <w:p w14:paraId="75A38C3D" w14:textId="77777777" w:rsidR="001921FB" w:rsidRDefault="001921FB" w:rsidP="001921FB">
      <w:pPr>
        <w:tabs>
          <w:tab w:val="left" w:pos="4320"/>
        </w:tabs>
        <w:rPr>
          <w:rFonts w:ascii="Book Antiqua" w:hAnsi="Book Antiqua"/>
        </w:rPr>
      </w:pPr>
      <w:r w:rsidRPr="7B012FCA">
        <w:rPr>
          <w:rFonts w:ascii="Book Antiqua" w:hAnsi="Book Antiqua"/>
        </w:rPr>
        <w:t>Enclosure</w:t>
      </w:r>
    </w:p>
    <w:p w14:paraId="44456C65" w14:textId="45AEFCC4" w:rsidR="7B012FCA" w:rsidRDefault="7B012FCA" w:rsidP="7B012FCA">
      <w:pPr>
        <w:rPr>
          <w:rFonts w:ascii="Book Antiqua" w:hAnsi="Book Antiqua"/>
        </w:rPr>
      </w:pPr>
    </w:p>
    <w:p w14:paraId="1E480815" w14:textId="77777777" w:rsidR="001921FB" w:rsidRDefault="001921FB" w:rsidP="001921FB">
      <w:pPr>
        <w:tabs>
          <w:tab w:val="left" w:pos="4320"/>
        </w:tabs>
        <w:rPr>
          <w:rFonts w:ascii="Book Antiqua" w:hAnsi="Book Antiqua"/>
        </w:rPr>
      </w:pPr>
      <w:r>
        <w:rPr>
          <w:rFonts w:ascii="Book Antiqua" w:hAnsi="Book Antiqua"/>
        </w:rPr>
        <w:t>Cc:  Parties of Record</w:t>
      </w:r>
    </w:p>
    <w:p w14:paraId="4C6AD449" w14:textId="77777777" w:rsidR="001921FB" w:rsidRDefault="001921FB" w:rsidP="001921FB">
      <w:pPr>
        <w:rPr>
          <w:b/>
        </w:rPr>
      </w:pPr>
    </w:p>
    <w:p w14:paraId="5373B6FB" w14:textId="77777777" w:rsidR="00EE69C3" w:rsidRDefault="00B346BB" w:rsidP="00EE69C3">
      <w:pPr>
        <w:ind w:firstLine="720"/>
        <w:rPr>
          <w:b/>
        </w:rPr>
      </w:pPr>
      <w:r>
        <w:rPr>
          <w:b/>
        </w:rPr>
        <w:br w:type="page"/>
      </w:r>
    </w:p>
    <w:p w14:paraId="05B81D45" w14:textId="5ED4A7CF" w:rsidR="003A488A" w:rsidRDefault="003A488A" w:rsidP="7B012FCA"/>
    <w:p w14:paraId="7F33BFD7" w14:textId="4D3A2E82" w:rsidR="04D5FD4B" w:rsidRDefault="000112E9" w:rsidP="7B012FCA">
      <w:pPr>
        <w:jc w:val="center"/>
      </w:pPr>
      <w:r>
        <w:t>August 13</w:t>
      </w:r>
      <w:r w:rsidR="04D5FD4B">
        <w:t>,</w:t>
      </w:r>
      <w:r w:rsidR="000D67D3">
        <w:t xml:space="preserve"> </w:t>
      </w:r>
      <w:r w:rsidR="04D5FD4B">
        <w:t>2020</w:t>
      </w:r>
    </w:p>
    <w:p w14:paraId="5F120A8F" w14:textId="522BE717" w:rsidR="000D67D3" w:rsidRDefault="000D67D3" w:rsidP="7B012FCA">
      <w:pPr>
        <w:jc w:val="center"/>
      </w:pPr>
    </w:p>
    <w:p w14:paraId="794D40B5" w14:textId="77777777" w:rsidR="000D67D3" w:rsidRDefault="000D67D3" w:rsidP="7B012FCA">
      <w:pPr>
        <w:jc w:val="center"/>
      </w:pPr>
    </w:p>
    <w:p w14:paraId="05162C7E" w14:textId="77777777" w:rsidR="000D67D3" w:rsidRDefault="000D67D3" w:rsidP="000D67D3">
      <w:pPr>
        <w:tabs>
          <w:tab w:val="left" w:pos="4320"/>
        </w:tabs>
        <w:rPr>
          <w:rFonts w:ascii="Book Antiqua" w:hAnsi="Book Antiqua"/>
        </w:rPr>
      </w:pPr>
      <w:r>
        <w:rPr>
          <w:rFonts w:ascii="Book Antiqua" w:hAnsi="Book Antiqua"/>
        </w:rPr>
        <w:t>Public Utilities Commission of Ohio</w:t>
      </w:r>
    </w:p>
    <w:p w14:paraId="3EB59525" w14:textId="77777777" w:rsidR="000D67D3" w:rsidRDefault="000D67D3" w:rsidP="000D67D3">
      <w:pPr>
        <w:tabs>
          <w:tab w:val="left" w:pos="4320"/>
        </w:tabs>
        <w:rPr>
          <w:rFonts w:ascii="Book Antiqua" w:hAnsi="Book Antiqua"/>
        </w:rPr>
      </w:pPr>
      <w:r>
        <w:rPr>
          <w:rFonts w:ascii="Book Antiqua" w:hAnsi="Book Antiqua"/>
        </w:rPr>
        <w:t>180 East Broad Street</w:t>
      </w:r>
    </w:p>
    <w:p w14:paraId="57278F32" w14:textId="77777777" w:rsidR="000D67D3" w:rsidRDefault="000D67D3" w:rsidP="000D67D3">
      <w:pPr>
        <w:tabs>
          <w:tab w:val="left" w:pos="4320"/>
        </w:tabs>
        <w:rPr>
          <w:rFonts w:ascii="Book Antiqua" w:hAnsi="Book Antiqua"/>
        </w:rPr>
      </w:pPr>
      <w:r>
        <w:rPr>
          <w:rFonts w:ascii="Book Antiqua" w:hAnsi="Book Antiqua"/>
        </w:rPr>
        <w:t>Columbus OH  43215</w:t>
      </w:r>
    </w:p>
    <w:p w14:paraId="23AD5A71" w14:textId="77777777" w:rsidR="000D67D3" w:rsidRDefault="000D67D3" w:rsidP="000D67D3">
      <w:pPr>
        <w:tabs>
          <w:tab w:val="left" w:pos="4320"/>
        </w:tabs>
        <w:rPr>
          <w:rFonts w:ascii="Book Antiqua" w:hAnsi="Book Antiqua"/>
        </w:rPr>
      </w:pPr>
    </w:p>
    <w:p w14:paraId="4C735C65" w14:textId="77777777" w:rsidR="000D67D3" w:rsidRDefault="000D67D3" w:rsidP="000D67D3">
      <w:pPr>
        <w:tabs>
          <w:tab w:val="left" w:pos="4320"/>
        </w:tabs>
        <w:rPr>
          <w:rFonts w:ascii="Book Antiqua" w:hAnsi="Book Antiqua"/>
        </w:rPr>
      </w:pPr>
    </w:p>
    <w:p w14:paraId="00AC6324" w14:textId="3E0F3E42" w:rsidR="000D67D3" w:rsidRPr="00CC25DC" w:rsidRDefault="000D67D3" w:rsidP="000D67D3">
      <w:pPr>
        <w:widowControl w:val="0"/>
        <w:suppressLineNumbers/>
        <w:tabs>
          <w:tab w:val="left" w:pos="630"/>
          <w:tab w:val="left" w:pos="900"/>
          <w:tab w:val="left" w:pos="4770"/>
        </w:tabs>
        <w:ind w:left="810" w:right="342" w:hanging="810"/>
        <w:jc w:val="both"/>
        <w:rPr>
          <w:rFonts w:ascii="Book Antiqua" w:hAnsi="Book Antiqua"/>
          <w:i/>
        </w:rPr>
      </w:pPr>
      <w:r w:rsidRPr="00CC25DC">
        <w:rPr>
          <w:rFonts w:ascii="Book Antiqua" w:hAnsi="Book Antiqua"/>
        </w:rPr>
        <w:t xml:space="preserve">RE:     </w:t>
      </w:r>
      <w:r w:rsidR="00E2553F" w:rsidRPr="00CC25DC">
        <w:rPr>
          <w:rFonts w:ascii="Book Antiqua" w:hAnsi="Book Antiqua"/>
        </w:rPr>
        <w:tab/>
      </w:r>
      <w:r w:rsidR="0044754E" w:rsidRPr="00CC25DC">
        <w:rPr>
          <w:rFonts w:ascii="Book Antiqua" w:hAnsi="Book Antiqua"/>
          <w:i/>
        </w:rPr>
        <w:t xml:space="preserve">In the Matter </w:t>
      </w:r>
      <w:r w:rsidR="0044754E" w:rsidRPr="00CF46FC">
        <w:rPr>
          <w:i/>
          <w:iCs/>
        </w:rPr>
        <w:t xml:space="preserve">of the </w:t>
      </w:r>
      <w:r w:rsidR="0044754E">
        <w:rPr>
          <w:i/>
          <w:iCs/>
        </w:rPr>
        <w:t>Application of the Ohio Edison, The Cleveland Electric Illuminating Company, and the Toledo Edison Company to Safely Resume Activities to Pre-COVID-19 Levels and Request for Waivers</w:t>
      </w:r>
      <w:r w:rsidR="0044754E">
        <w:rPr>
          <w:rFonts w:ascii="Book Antiqua" w:hAnsi="Book Antiqua"/>
          <w:i/>
        </w:rPr>
        <w:t>, Case Nos. 20-1344-EL-UNC and 20-1345-EL-WVR.</w:t>
      </w:r>
    </w:p>
    <w:p w14:paraId="70640463" w14:textId="77777777" w:rsidR="000D67D3" w:rsidRPr="00CC25DC" w:rsidRDefault="000D67D3" w:rsidP="000D67D3">
      <w:pPr>
        <w:tabs>
          <w:tab w:val="left" w:pos="720"/>
          <w:tab w:val="left" w:pos="4320"/>
        </w:tabs>
        <w:ind w:left="720" w:hanging="720"/>
        <w:rPr>
          <w:rFonts w:ascii="Book Antiqua" w:hAnsi="Book Antiqua"/>
        </w:rPr>
      </w:pPr>
    </w:p>
    <w:p w14:paraId="48093F87" w14:textId="77777777" w:rsidR="000D67D3" w:rsidRPr="00CC25DC" w:rsidRDefault="000D67D3" w:rsidP="000D67D3">
      <w:pPr>
        <w:tabs>
          <w:tab w:val="left" w:pos="720"/>
          <w:tab w:val="left" w:pos="4320"/>
        </w:tabs>
        <w:ind w:left="720" w:hanging="720"/>
        <w:rPr>
          <w:rFonts w:ascii="Book Antiqua" w:hAnsi="Book Antiqua"/>
        </w:rPr>
      </w:pPr>
    </w:p>
    <w:p w14:paraId="25D70346" w14:textId="02231A6A" w:rsidR="000D67D3" w:rsidRPr="00CC25DC" w:rsidRDefault="000D67D3" w:rsidP="00892300">
      <w:pPr>
        <w:tabs>
          <w:tab w:val="left" w:pos="720"/>
          <w:tab w:val="left" w:pos="4320"/>
        </w:tabs>
        <w:ind w:left="720" w:hanging="720"/>
        <w:rPr>
          <w:rFonts w:ascii="Book Antiqua" w:hAnsi="Book Antiqua"/>
        </w:rPr>
      </w:pPr>
      <w:r w:rsidRPr="00CC25DC">
        <w:rPr>
          <w:rFonts w:ascii="Book Antiqua" w:hAnsi="Book Antiqua"/>
        </w:rPr>
        <w:t xml:space="preserve">Dear </w:t>
      </w:r>
      <w:r w:rsidR="00892300">
        <w:rPr>
          <w:rFonts w:ascii="Book Antiqua" w:hAnsi="Book Antiqua"/>
        </w:rPr>
        <w:t>Honorable Attorney Examiner</w:t>
      </w:r>
      <w:r w:rsidRPr="00CC25DC">
        <w:rPr>
          <w:rFonts w:ascii="Book Antiqua" w:hAnsi="Book Antiqua"/>
        </w:rPr>
        <w:t>:</w:t>
      </w:r>
    </w:p>
    <w:p w14:paraId="6ED4A0F0" w14:textId="2B691375" w:rsidR="7B012FCA" w:rsidRDefault="7B012FCA" w:rsidP="00892300"/>
    <w:p w14:paraId="05BCCBBA" w14:textId="5A957713" w:rsidR="00D91B1A" w:rsidRDefault="00D91B1A" w:rsidP="00D91B1A">
      <w:r w:rsidRPr="008410D4">
        <w:t xml:space="preserve">Staff has reviewed Ohio Edison Company, Cleveland Electric Illuminating Company, and the Toledo Edison Company (“Companies”) transition plan filed in this case.  Staff finds most </w:t>
      </w:r>
      <w:r w:rsidR="00CA5D89">
        <w:t xml:space="preserve">of </w:t>
      </w:r>
      <w:r w:rsidRPr="008410D4">
        <w:t>the plan to transition back to normal operation acceptable.  Staff provides the following comments on two specific issues</w:t>
      </w:r>
      <w:r w:rsidR="00CA5D89">
        <w:t>:</w:t>
      </w:r>
      <w:r w:rsidRPr="008410D4">
        <w:t xml:space="preserve"> the requests to waive Ohio Administrative </w:t>
      </w:r>
      <w:r w:rsidR="00CA5D89">
        <w:t xml:space="preserve">Code (“Ohio </w:t>
      </w:r>
      <w:proofErr w:type="spellStart"/>
      <w:r w:rsidR="00CA5D89">
        <w:t>Adm.Code</w:t>
      </w:r>
      <w:proofErr w:type="spellEnd"/>
      <w:r w:rsidR="00CA5D89">
        <w:t>”)</w:t>
      </w:r>
      <w:r w:rsidR="00CA5D89" w:rsidRPr="008410D4">
        <w:t xml:space="preserve"> </w:t>
      </w:r>
      <w:r w:rsidRPr="008410D4">
        <w:t xml:space="preserve">4901:1-10-09(C)(1) and Ohio </w:t>
      </w:r>
      <w:proofErr w:type="spellStart"/>
      <w:r w:rsidR="00CA5D89">
        <w:t>Adm.Code</w:t>
      </w:r>
      <w:proofErr w:type="spellEnd"/>
      <w:r w:rsidR="00CA5D89">
        <w:t xml:space="preserve"> sections</w:t>
      </w:r>
      <w:r w:rsidRPr="008410D4">
        <w:t xml:space="preserve"> 4901:1-18-06(A)(4)(a), (b), and (c). </w:t>
      </w:r>
    </w:p>
    <w:p w14:paraId="2D13CDF9" w14:textId="77777777" w:rsidR="00D91B1A" w:rsidRDefault="00D91B1A" w:rsidP="00D91B1A"/>
    <w:p w14:paraId="36E04E86" w14:textId="5F6F2288" w:rsidR="00D91B1A" w:rsidRDefault="00CA5D89" w:rsidP="00D91B1A">
      <w:r>
        <w:t xml:space="preserve">Section (C)(1) of Ohio </w:t>
      </w:r>
      <w:proofErr w:type="spellStart"/>
      <w:r>
        <w:t>Adm.Code</w:t>
      </w:r>
      <w:proofErr w:type="spellEnd"/>
      <w:r>
        <w:t xml:space="preserve"> </w:t>
      </w:r>
      <w:r w:rsidR="00D91B1A">
        <w:t>4901:1-10-09</w:t>
      </w:r>
      <w:r w:rsidR="00EB6E36">
        <w:t xml:space="preserve"> </w:t>
      </w:r>
      <w:r w:rsidR="00D91B1A">
        <w:t xml:space="preserve">requires electric utilities to report unmet monthly minimum customer service levels for service installations, service upgrades, or telephonic customer service answer times for calls for any two months to the Director of the Service Monitoring and Enforcement Department.  Generally, these reports include the cause of the missed customer service level as well as an action plan to bring the utility into compliance with the minimum customer service standard.  </w:t>
      </w:r>
    </w:p>
    <w:p w14:paraId="63C8D3E9" w14:textId="77777777" w:rsidR="00D91B1A" w:rsidRDefault="00D91B1A" w:rsidP="00D91B1A"/>
    <w:p w14:paraId="56314E1C" w14:textId="16ED3B56" w:rsidR="00D91B1A" w:rsidRDefault="00D91B1A" w:rsidP="00D91B1A">
      <w:r>
        <w:t>The Companies request a waiver of reporting the unmet telephonic customer service answer time for calls not to exceed 90 seconds and notifying the Director of the Service Monitoring and Enforcement Department by a written e-mail instead of providing a report.</w:t>
      </w:r>
      <w:r w:rsidR="00CA5D89">
        <w:t xml:space="preserve">  The Companies are not requesting a waiver of the entire rule. </w:t>
      </w:r>
    </w:p>
    <w:p w14:paraId="1DE92FFF" w14:textId="77777777" w:rsidR="00D91B1A" w:rsidRDefault="00D91B1A" w:rsidP="00D91B1A"/>
    <w:p w14:paraId="3C8E636F" w14:textId="6D614949" w:rsidR="00D91B1A" w:rsidRDefault="00D91B1A" w:rsidP="00D91B1A">
      <w:r>
        <w:t xml:space="preserve">Staff does not oppose a temporary waiver of </w:t>
      </w:r>
      <w:r w:rsidR="00CA5D89">
        <w:t xml:space="preserve">the portion of the </w:t>
      </w:r>
      <w:r>
        <w:t xml:space="preserve">rule </w:t>
      </w:r>
      <w:r w:rsidR="00CA5D89">
        <w:t>requiring</w:t>
      </w:r>
      <w:r>
        <w:t xml:space="preserve"> notice to the Director of the Service Monitoring and Enforcement Department regarding the telephonic customer service answer time</w:t>
      </w:r>
      <w:r w:rsidR="00CA5D89">
        <w:t>s</w:t>
      </w:r>
      <w:r>
        <w:t xml:space="preserve"> during the emergency</w:t>
      </w:r>
      <w:r w:rsidR="00312CB5">
        <w:t>.</w:t>
      </w:r>
    </w:p>
    <w:p w14:paraId="773F15B7" w14:textId="77777777" w:rsidR="00312CB5" w:rsidRDefault="00312CB5" w:rsidP="00D91B1A"/>
    <w:p w14:paraId="760A48ED" w14:textId="4137562A" w:rsidR="00CA5D89" w:rsidRDefault="00F02A20" w:rsidP="00D91B1A">
      <w:r>
        <w:t>S</w:t>
      </w:r>
      <w:r w:rsidR="002E5D8E">
        <w:t xml:space="preserve">ections </w:t>
      </w:r>
      <w:r w:rsidRPr="00F02A20">
        <w:t xml:space="preserve">(A)(4)(a), (b), and (c) </w:t>
      </w:r>
      <w:r>
        <w:t xml:space="preserve">of </w:t>
      </w:r>
      <w:r w:rsidRPr="00F02A20">
        <w:t xml:space="preserve">Ohio </w:t>
      </w:r>
      <w:proofErr w:type="spellStart"/>
      <w:r w:rsidRPr="00F02A20">
        <w:t>Adm.Code</w:t>
      </w:r>
      <w:proofErr w:type="spellEnd"/>
      <w:r w:rsidRPr="00F02A20">
        <w:t xml:space="preserve"> </w:t>
      </w:r>
      <w:r w:rsidR="00D91B1A">
        <w:t>4901:1-18-06</w:t>
      </w:r>
      <w:r w:rsidR="00EB6E36">
        <w:t xml:space="preserve"> </w:t>
      </w:r>
      <w:r w:rsidR="00D91B1A">
        <w:t xml:space="preserve">require utility company employees </w:t>
      </w:r>
      <w:r w:rsidR="00C7298B">
        <w:t xml:space="preserve">and </w:t>
      </w:r>
      <w:r w:rsidR="00D91B1A">
        <w:t xml:space="preserve">agents who disconnect service at the premise to complete one of the following: accept payment in lieu of disconnection, dispatch an employee to accept payment, or make </w:t>
      </w:r>
      <w:r w:rsidR="00D91B1A">
        <w:lastRenderedPageBreak/>
        <w:t xml:space="preserve">available to the customer another means to avoid disconnection.  Generally, the rule </w:t>
      </w:r>
      <w:r w:rsidR="00CA5D89">
        <w:t xml:space="preserve">requires </w:t>
      </w:r>
      <w:r w:rsidR="00D91B1A">
        <w:t>that the utility company make available a means to pay when the company is at the premise to disconnect.</w:t>
      </w:r>
    </w:p>
    <w:p w14:paraId="02F16DF7" w14:textId="77777777" w:rsidR="00EB6E36" w:rsidRDefault="00EB6E36" w:rsidP="00D91B1A"/>
    <w:p w14:paraId="5E729426" w14:textId="1115E055" w:rsidR="00D91B1A" w:rsidRDefault="00D91B1A" w:rsidP="00D91B1A">
      <w:r>
        <w:t xml:space="preserve">The Companies are requesting a permanent waiver </w:t>
      </w:r>
      <w:r w:rsidR="00CA5D89">
        <w:t>of the requirement that C</w:t>
      </w:r>
      <w:r>
        <w:t>ompany employees accept payments in the field during a disconnection.</w:t>
      </w:r>
    </w:p>
    <w:p w14:paraId="535D4CFC" w14:textId="77777777" w:rsidR="00312CB5" w:rsidRDefault="00312CB5" w:rsidP="00D91B1A"/>
    <w:p w14:paraId="6CAA7182" w14:textId="40BE4BCF" w:rsidR="00D91B1A" w:rsidRDefault="00D91B1A" w:rsidP="00D91B1A">
      <w:r>
        <w:t xml:space="preserve">Staff does not recommend a permanent waiver of this </w:t>
      </w:r>
      <w:r w:rsidR="00CA5D89">
        <w:t xml:space="preserve">portion of the </w:t>
      </w:r>
      <w:r>
        <w:t>rule regarding the acceptance of payment in the field during a disconnection.  The Companies have a limited AMI meter deployment through their territories which means the Company must still be at the premise to disconnect</w:t>
      </w:r>
      <w:r w:rsidR="00CA5D89">
        <w:t>.</w:t>
      </w:r>
      <w:r>
        <w:t xml:space="preserve"> </w:t>
      </w:r>
      <w:r w:rsidR="00CA5D89">
        <w:t>M</w:t>
      </w:r>
      <w:r>
        <w:t xml:space="preserve">ost customers expect a last opportunity to pay prior disconnections.  </w:t>
      </w:r>
      <w:r w:rsidRPr="008410D4">
        <w:t xml:space="preserve">In addition, the </w:t>
      </w:r>
      <w:r w:rsidR="00CA5D89">
        <w:t>C</w:t>
      </w:r>
      <w:r w:rsidRPr="008410D4">
        <w:t xml:space="preserve">ompany will need to make another trip to the premise to reconnect service once a customer pays by another means. Staff understands the </w:t>
      </w:r>
      <w:r w:rsidR="00CA5D89" w:rsidRPr="008410D4">
        <w:t>necessit</w:t>
      </w:r>
      <w:r w:rsidR="00CA5D89">
        <w:t>y</w:t>
      </w:r>
      <w:r w:rsidR="00CA5D89" w:rsidRPr="008410D4">
        <w:t xml:space="preserve"> </w:t>
      </w:r>
      <w:r w:rsidRPr="008410D4">
        <w:t>to limit face-to-face interactions</w:t>
      </w:r>
      <w:r w:rsidR="00035DEB">
        <w:t>,</w:t>
      </w:r>
      <w:r w:rsidRPr="008410D4">
        <w:t xml:space="preserve"> which the acceptance of payments</w:t>
      </w:r>
      <w:r>
        <w:t xml:space="preserve"> in the field might require.  </w:t>
      </w:r>
      <w:r w:rsidR="00035DEB">
        <w:t>H</w:t>
      </w:r>
      <w:r>
        <w:t xml:space="preserve">owever, </w:t>
      </w:r>
      <w:r w:rsidR="00035DEB">
        <w:t xml:space="preserve">Staff </w:t>
      </w:r>
      <w:r>
        <w:t xml:space="preserve">recommends that the Companies still provide the customers with an additional </w:t>
      </w:r>
      <w:r w:rsidR="009B04C9">
        <w:t xml:space="preserve">thirty </w:t>
      </w:r>
      <w:r>
        <w:t xml:space="preserve">minutes upon arrival at the premise to provide payment to avoid disconnection through one of the Companies alternative payment channels. </w:t>
      </w:r>
    </w:p>
    <w:p w14:paraId="395ED960" w14:textId="50CB2A7B" w:rsidR="00D556D2" w:rsidRDefault="00D556D2" w:rsidP="00EE69C3">
      <w:pPr>
        <w:spacing w:after="160" w:line="259" w:lineRule="auto"/>
        <w:rPr>
          <w:rFonts w:eastAsiaTheme="minorHAnsi"/>
        </w:rPr>
      </w:pPr>
    </w:p>
    <w:sectPr w:rsidR="00D556D2" w:rsidSect="00970EE8">
      <w:headerReference w:type="default" r:id="rId12"/>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5A9E" w14:textId="77777777" w:rsidR="00B94DD1" w:rsidRDefault="00B94DD1" w:rsidP="001921FB">
      <w:r>
        <w:separator/>
      </w:r>
    </w:p>
  </w:endnote>
  <w:endnote w:type="continuationSeparator" w:id="0">
    <w:p w14:paraId="6BC990F7" w14:textId="77777777" w:rsidR="00B94DD1" w:rsidRDefault="00B94DD1" w:rsidP="001921FB">
      <w:r>
        <w:continuationSeparator/>
      </w:r>
    </w:p>
  </w:endnote>
  <w:endnote w:type="continuationNotice" w:id="1">
    <w:p w14:paraId="468B6A29" w14:textId="77777777" w:rsidR="00B94DD1" w:rsidRDefault="00B94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Com 55">
    <w:altName w:val="Trebuchet MS"/>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A8B9" w14:textId="77777777" w:rsidR="00276CFF" w:rsidRPr="007213A1" w:rsidRDefault="00276CFF" w:rsidP="00276CFF">
    <w:pPr>
      <w:pStyle w:val="Footer"/>
      <w:tabs>
        <w:tab w:val="clear" w:pos="4320"/>
        <w:tab w:val="clear" w:pos="8640"/>
        <w:tab w:val="right" w:pos="10080"/>
      </w:tabs>
      <w:rPr>
        <w:rFonts w:ascii="Univers Com 55" w:hAnsi="Univers Com 55"/>
        <w:color w:val="525051"/>
        <w:sz w:val="16"/>
        <w:szCs w:val="16"/>
      </w:rPr>
    </w:pPr>
    <w:r w:rsidRPr="007213A1">
      <w:rPr>
        <w:rFonts w:ascii="Univers Com 55" w:hAnsi="Univers Com 55"/>
        <w:color w:val="525051"/>
        <w:sz w:val="16"/>
        <w:szCs w:val="16"/>
      </w:rPr>
      <w:t>180 East Broad Street</w:t>
    </w:r>
    <w:r w:rsidRPr="007213A1">
      <w:rPr>
        <w:rFonts w:ascii="Univers Com 55" w:hAnsi="Univers Com 55"/>
        <w:color w:val="525051"/>
        <w:sz w:val="16"/>
        <w:szCs w:val="16"/>
      </w:rPr>
      <w:tab/>
    </w:r>
    <w:r>
      <w:rPr>
        <w:rFonts w:ascii="Univers Com 55" w:hAnsi="Univers Com 55"/>
        <w:color w:val="525051"/>
        <w:sz w:val="16"/>
        <w:szCs w:val="16"/>
      </w:rPr>
      <w:t>(</w:t>
    </w:r>
    <w:r w:rsidRPr="007213A1">
      <w:rPr>
        <w:rFonts w:ascii="Univers Com 55" w:hAnsi="Univers Com 55"/>
        <w:color w:val="525051"/>
        <w:sz w:val="16"/>
        <w:szCs w:val="16"/>
      </w:rPr>
      <w:t>614</w:t>
    </w:r>
    <w:r>
      <w:rPr>
        <w:rFonts w:ascii="Univers Com 55" w:hAnsi="Univers Com 55"/>
        <w:color w:val="525051"/>
        <w:sz w:val="16"/>
        <w:szCs w:val="16"/>
      </w:rPr>
      <w:t xml:space="preserve">) </w:t>
    </w:r>
    <w:r w:rsidRPr="007213A1">
      <w:rPr>
        <w:rFonts w:ascii="Univers Com 55" w:hAnsi="Univers Com 55"/>
        <w:color w:val="525051"/>
        <w:sz w:val="16"/>
        <w:szCs w:val="16"/>
      </w:rPr>
      <w:t>466-3016</w:t>
    </w:r>
  </w:p>
  <w:p w14:paraId="5496BD70" w14:textId="77777777" w:rsidR="00276CFF" w:rsidRDefault="00276CFF" w:rsidP="00276CFF">
    <w:pPr>
      <w:pStyle w:val="Footer"/>
      <w:tabs>
        <w:tab w:val="clear" w:pos="4320"/>
        <w:tab w:val="clear" w:pos="8640"/>
        <w:tab w:val="right" w:pos="10080"/>
      </w:tabs>
      <w:ind w:left="900" w:hanging="900"/>
      <w:rPr>
        <w:rFonts w:ascii="Univers Com 55" w:hAnsi="Univers Com 55"/>
        <w:color w:val="525051"/>
        <w:sz w:val="16"/>
        <w:szCs w:val="16"/>
      </w:rPr>
    </w:pPr>
    <w:r w:rsidRPr="007213A1">
      <w:rPr>
        <w:rFonts w:ascii="Univers Com 55" w:hAnsi="Univers Com 55"/>
        <w:color w:val="525051"/>
        <w:sz w:val="16"/>
        <w:szCs w:val="16"/>
      </w:rPr>
      <w:t xml:space="preserve">Columbus, </w:t>
    </w:r>
    <w:r>
      <w:rPr>
        <w:rFonts w:ascii="Univers Com 55" w:hAnsi="Univers Com 55"/>
        <w:color w:val="525051"/>
        <w:sz w:val="16"/>
        <w:szCs w:val="16"/>
      </w:rPr>
      <w:t xml:space="preserve">Ohio </w:t>
    </w:r>
    <w:r w:rsidRPr="007213A1">
      <w:rPr>
        <w:rFonts w:ascii="Univers Com 55" w:hAnsi="Univers Com 55"/>
        <w:color w:val="525051"/>
        <w:sz w:val="16"/>
        <w:szCs w:val="16"/>
      </w:rPr>
      <w:t>43215-3793</w:t>
    </w:r>
    <w:r w:rsidRPr="007213A1">
      <w:rPr>
        <w:rFonts w:ascii="Univers Com 55" w:hAnsi="Univers Com 55"/>
        <w:color w:val="525051"/>
        <w:sz w:val="16"/>
        <w:szCs w:val="16"/>
      </w:rPr>
      <w:tab/>
    </w:r>
    <w:r w:rsidRPr="00C038D7">
      <w:rPr>
        <w:rFonts w:ascii="Univers Com 55" w:hAnsi="Univers Com 55"/>
        <w:color w:val="525051"/>
        <w:sz w:val="16"/>
        <w:szCs w:val="16"/>
      </w:rPr>
      <w:t>www.PUCO.ohio.gov</w:t>
    </w:r>
  </w:p>
  <w:p w14:paraId="35EE51D2" w14:textId="77777777" w:rsidR="00276CFF" w:rsidRDefault="00276CFF" w:rsidP="00276CFF">
    <w:pPr>
      <w:pStyle w:val="Footer"/>
      <w:tabs>
        <w:tab w:val="clear" w:pos="4320"/>
        <w:tab w:val="clear" w:pos="8640"/>
        <w:tab w:val="left" w:pos="2265"/>
      </w:tabs>
      <w:ind w:left="900" w:hanging="900"/>
      <w:rPr>
        <w:rFonts w:ascii="Univers Com 55" w:hAnsi="Univers Com 55"/>
        <w:color w:val="525051"/>
        <w:sz w:val="16"/>
        <w:szCs w:val="16"/>
      </w:rPr>
    </w:pPr>
    <w:r>
      <w:rPr>
        <w:rFonts w:ascii="Univers Com 55" w:hAnsi="Univers Com 55"/>
        <w:color w:val="525051"/>
        <w:sz w:val="16"/>
        <w:szCs w:val="16"/>
      </w:rPr>
      <w:tab/>
    </w:r>
    <w:r>
      <w:rPr>
        <w:rFonts w:ascii="Univers Com 55" w:hAnsi="Univers Com 55"/>
        <w:color w:val="525051"/>
        <w:sz w:val="16"/>
        <w:szCs w:val="16"/>
      </w:rPr>
      <w:tab/>
    </w:r>
  </w:p>
  <w:p w14:paraId="12C5C0DB" w14:textId="77777777" w:rsidR="00276CFF" w:rsidRPr="00C038D7" w:rsidRDefault="00276CFF" w:rsidP="00276CFF">
    <w:pPr>
      <w:pStyle w:val="Footer"/>
      <w:tabs>
        <w:tab w:val="clear" w:pos="4320"/>
        <w:tab w:val="clear" w:pos="8640"/>
        <w:tab w:val="right" w:pos="10080"/>
      </w:tabs>
      <w:ind w:left="900" w:hanging="900"/>
      <w:jc w:val="right"/>
      <w:rPr>
        <w:rFonts w:ascii="Univers Com 55" w:hAnsi="Univers Com 55"/>
        <w:i/>
        <w:color w:val="525051"/>
        <w:sz w:val="16"/>
        <w:szCs w:val="16"/>
      </w:rPr>
    </w:pPr>
    <w:r w:rsidRPr="00C038D7">
      <w:rPr>
        <w:rFonts w:ascii="Univers Com 55" w:hAnsi="Univers Com 55"/>
        <w:i/>
        <w:color w:val="525051"/>
        <w:sz w:val="16"/>
        <w:szCs w:val="16"/>
      </w:rPr>
      <w:tab/>
    </w:r>
    <w:r w:rsidRPr="00C038D7">
      <w:rPr>
        <w:rFonts w:ascii="Univers Com 55" w:hAnsi="Univers Com 55"/>
        <w:i/>
        <w:color w:val="525051"/>
        <w:sz w:val="16"/>
        <w:szCs w:val="16"/>
      </w:rPr>
      <w:tab/>
    </w:r>
  </w:p>
  <w:p w14:paraId="4EABBA85" w14:textId="77777777" w:rsidR="00046F7C" w:rsidRDefault="00046F7C">
    <w:pPr>
      <w:pStyle w:val="Footer"/>
      <w:jc w:val="right"/>
    </w:pPr>
  </w:p>
  <w:p w14:paraId="2D1F6BFD" w14:textId="77777777" w:rsidR="00D05544" w:rsidRPr="007213A1" w:rsidRDefault="00D05544" w:rsidP="00D05544">
    <w:pPr>
      <w:pStyle w:val="Footer"/>
      <w:tabs>
        <w:tab w:val="clear" w:pos="4320"/>
        <w:tab w:val="clear" w:pos="8640"/>
        <w:tab w:val="right" w:pos="10080"/>
      </w:tabs>
      <w:ind w:left="900" w:hanging="900"/>
      <w:rPr>
        <w:rFonts w:ascii="Univers Com 55" w:hAnsi="Univers Com 55"/>
        <w:color w:val="52505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B8AE" w14:textId="77777777" w:rsidR="00D05544" w:rsidRPr="007213A1" w:rsidRDefault="00672BA3" w:rsidP="00D05544">
    <w:pPr>
      <w:pStyle w:val="Footer"/>
      <w:tabs>
        <w:tab w:val="clear" w:pos="4320"/>
        <w:tab w:val="clear" w:pos="8640"/>
        <w:tab w:val="right" w:pos="10080"/>
      </w:tabs>
      <w:rPr>
        <w:rFonts w:ascii="Univers Com 55" w:hAnsi="Univers Com 55"/>
        <w:color w:val="525051"/>
        <w:sz w:val="16"/>
        <w:szCs w:val="16"/>
      </w:rPr>
    </w:pPr>
    <w:r w:rsidRPr="007213A1">
      <w:rPr>
        <w:rFonts w:ascii="Univers Com 55" w:hAnsi="Univers Com 55"/>
        <w:color w:val="525051"/>
        <w:sz w:val="16"/>
        <w:szCs w:val="16"/>
      </w:rPr>
      <w:t>180 East Broad Street</w:t>
    </w:r>
    <w:r w:rsidRPr="007213A1">
      <w:rPr>
        <w:rFonts w:ascii="Univers Com 55" w:hAnsi="Univers Com 55"/>
        <w:color w:val="525051"/>
        <w:sz w:val="16"/>
        <w:szCs w:val="16"/>
      </w:rPr>
      <w:tab/>
    </w:r>
    <w:r>
      <w:rPr>
        <w:rFonts w:ascii="Univers Com 55" w:hAnsi="Univers Com 55"/>
        <w:color w:val="525051"/>
        <w:sz w:val="16"/>
        <w:szCs w:val="16"/>
      </w:rPr>
      <w:t>(</w:t>
    </w:r>
    <w:r w:rsidRPr="007213A1">
      <w:rPr>
        <w:rFonts w:ascii="Univers Com 55" w:hAnsi="Univers Com 55"/>
        <w:color w:val="525051"/>
        <w:sz w:val="16"/>
        <w:szCs w:val="16"/>
      </w:rPr>
      <w:t>614</w:t>
    </w:r>
    <w:r>
      <w:rPr>
        <w:rFonts w:ascii="Univers Com 55" w:hAnsi="Univers Com 55"/>
        <w:color w:val="525051"/>
        <w:sz w:val="16"/>
        <w:szCs w:val="16"/>
      </w:rPr>
      <w:t xml:space="preserve">) </w:t>
    </w:r>
    <w:r w:rsidRPr="007213A1">
      <w:rPr>
        <w:rFonts w:ascii="Univers Com 55" w:hAnsi="Univers Com 55"/>
        <w:color w:val="525051"/>
        <w:sz w:val="16"/>
        <w:szCs w:val="16"/>
      </w:rPr>
      <w:t>466-3016</w:t>
    </w:r>
  </w:p>
  <w:p w14:paraId="29A7DA68" w14:textId="77777777" w:rsidR="00D05544" w:rsidRDefault="00672BA3" w:rsidP="00D05544">
    <w:pPr>
      <w:pStyle w:val="Footer"/>
      <w:tabs>
        <w:tab w:val="clear" w:pos="4320"/>
        <w:tab w:val="clear" w:pos="8640"/>
        <w:tab w:val="right" w:pos="10080"/>
      </w:tabs>
      <w:ind w:left="900" w:hanging="900"/>
      <w:rPr>
        <w:rFonts w:ascii="Univers Com 55" w:hAnsi="Univers Com 55"/>
        <w:color w:val="525051"/>
        <w:sz w:val="16"/>
        <w:szCs w:val="16"/>
      </w:rPr>
    </w:pPr>
    <w:r w:rsidRPr="007213A1">
      <w:rPr>
        <w:rFonts w:ascii="Univers Com 55" w:hAnsi="Univers Com 55"/>
        <w:color w:val="525051"/>
        <w:sz w:val="16"/>
        <w:szCs w:val="16"/>
      </w:rPr>
      <w:t xml:space="preserve">Columbus, </w:t>
    </w:r>
    <w:r>
      <w:rPr>
        <w:rFonts w:ascii="Univers Com 55" w:hAnsi="Univers Com 55"/>
        <w:color w:val="525051"/>
        <w:sz w:val="16"/>
        <w:szCs w:val="16"/>
      </w:rPr>
      <w:t xml:space="preserve">Ohio </w:t>
    </w:r>
    <w:r w:rsidRPr="007213A1">
      <w:rPr>
        <w:rFonts w:ascii="Univers Com 55" w:hAnsi="Univers Com 55"/>
        <w:color w:val="525051"/>
        <w:sz w:val="16"/>
        <w:szCs w:val="16"/>
      </w:rPr>
      <w:t>43215-3793</w:t>
    </w:r>
    <w:r w:rsidRPr="007213A1">
      <w:rPr>
        <w:rFonts w:ascii="Univers Com 55" w:hAnsi="Univers Com 55"/>
        <w:color w:val="525051"/>
        <w:sz w:val="16"/>
        <w:szCs w:val="16"/>
      </w:rPr>
      <w:tab/>
    </w:r>
    <w:r w:rsidRPr="00C038D7">
      <w:rPr>
        <w:rFonts w:ascii="Univers Com 55" w:hAnsi="Univers Com 55"/>
        <w:color w:val="525051"/>
        <w:sz w:val="16"/>
        <w:szCs w:val="16"/>
      </w:rPr>
      <w:t>www.PUCO.ohio.gov</w:t>
    </w:r>
  </w:p>
  <w:p w14:paraId="2772908A" w14:textId="77777777" w:rsidR="00D05544" w:rsidRDefault="004D1EB9" w:rsidP="004D1EB9">
    <w:pPr>
      <w:pStyle w:val="Footer"/>
      <w:tabs>
        <w:tab w:val="clear" w:pos="4320"/>
        <w:tab w:val="clear" w:pos="8640"/>
        <w:tab w:val="left" w:pos="2265"/>
      </w:tabs>
      <w:ind w:left="900" w:hanging="900"/>
      <w:rPr>
        <w:rFonts w:ascii="Univers Com 55" w:hAnsi="Univers Com 55"/>
        <w:color w:val="525051"/>
        <w:sz w:val="16"/>
        <w:szCs w:val="16"/>
      </w:rPr>
    </w:pPr>
    <w:r>
      <w:rPr>
        <w:rFonts w:ascii="Univers Com 55" w:hAnsi="Univers Com 55"/>
        <w:color w:val="525051"/>
        <w:sz w:val="16"/>
        <w:szCs w:val="16"/>
      </w:rPr>
      <w:tab/>
    </w:r>
    <w:r>
      <w:rPr>
        <w:rFonts w:ascii="Univers Com 55" w:hAnsi="Univers Com 55"/>
        <w:color w:val="525051"/>
        <w:sz w:val="16"/>
        <w:szCs w:val="16"/>
      </w:rPr>
      <w:tab/>
    </w:r>
  </w:p>
  <w:p w14:paraId="711FBFEB" w14:textId="77777777" w:rsidR="00D05544" w:rsidRPr="00C038D7" w:rsidRDefault="00672BA3" w:rsidP="00D05544">
    <w:pPr>
      <w:pStyle w:val="Footer"/>
      <w:tabs>
        <w:tab w:val="clear" w:pos="4320"/>
        <w:tab w:val="clear" w:pos="8640"/>
        <w:tab w:val="right" w:pos="10080"/>
      </w:tabs>
      <w:ind w:left="900" w:hanging="900"/>
      <w:jc w:val="right"/>
      <w:rPr>
        <w:rFonts w:ascii="Univers Com 55" w:hAnsi="Univers Com 55"/>
        <w:i/>
        <w:color w:val="525051"/>
        <w:sz w:val="16"/>
        <w:szCs w:val="16"/>
      </w:rPr>
    </w:pPr>
    <w:r w:rsidRPr="00C038D7">
      <w:rPr>
        <w:rFonts w:ascii="Univers Com 55" w:hAnsi="Univers Com 55"/>
        <w:i/>
        <w:color w:val="525051"/>
        <w:sz w:val="16"/>
        <w:szCs w:val="16"/>
      </w:rPr>
      <w:tab/>
    </w:r>
    <w:r w:rsidRPr="00C038D7">
      <w:rPr>
        <w:rFonts w:ascii="Univers Com 55" w:hAnsi="Univers Com 55"/>
        <w:i/>
        <w:color w:val="52505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DD68" w14:textId="77777777" w:rsidR="00B94DD1" w:rsidRDefault="00B94DD1" w:rsidP="001921FB">
      <w:r>
        <w:separator/>
      </w:r>
    </w:p>
  </w:footnote>
  <w:footnote w:type="continuationSeparator" w:id="0">
    <w:p w14:paraId="4E2CA188" w14:textId="77777777" w:rsidR="00B94DD1" w:rsidRDefault="00B94DD1" w:rsidP="001921FB">
      <w:r>
        <w:continuationSeparator/>
      </w:r>
    </w:p>
  </w:footnote>
  <w:footnote w:type="continuationNotice" w:id="1">
    <w:p w14:paraId="589591C3" w14:textId="77777777" w:rsidR="00B94DD1" w:rsidRDefault="00B94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F9AC" w14:textId="77777777" w:rsidR="00A47C16" w:rsidRDefault="00A47C16" w:rsidP="00A47C16">
    <w:pPr>
      <w:pStyle w:val="Header"/>
      <w:ind w:left="-1080"/>
    </w:pPr>
    <w:r>
      <w:rPr>
        <w:noProof/>
      </w:rPr>
      <mc:AlternateContent>
        <mc:Choice Requires="wps">
          <w:drawing>
            <wp:anchor distT="0" distB="0" distL="114300" distR="114300" simplePos="0" relativeHeight="251658241" behindDoc="0" locked="0" layoutInCell="1" allowOverlap="1" wp14:anchorId="6EF21218" wp14:editId="57AD0B9E">
              <wp:simplePos x="0" y="0"/>
              <wp:positionH relativeFrom="column">
                <wp:posOffset>4619625</wp:posOffset>
              </wp:positionH>
              <wp:positionV relativeFrom="paragraph">
                <wp:posOffset>0</wp:posOffset>
              </wp:positionV>
              <wp:extent cx="1830705"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AE736" w14:textId="77777777" w:rsidR="00A47C16" w:rsidRPr="00876D71" w:rsidRDefault="00A47C16" w:rsidP="00A47C16">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14:paraId="2264CA07" w14:textId="77777777" w:rsidR="00A47C16" w:rsidRDefault="00A47C16" w:rsidP="00A47C16">
                          <w:pPr>
                            <w:pStyle w:val="NoSpacing"/>
                            <w:jc w:val="right"/>
                            <w:rPr>
                              <w:rFonts w:ascii="Univers Com 55" w:hAnsi="Univers Com 55"/>
                              <w:color w:val="525047"/>
                              <w:sz w:val="16"/>
                              <w:szCs w:val="15"/>
                              <w:lang w:val="es-MX"/>
                            </w:rPr>
                          </w:pPr>
                        </w:p>
                        <w:p w14:paraId="0FA725FE" w14:textId="77777777" w:rsidR="00A47C16" w:rsidRPr="006903ED" w:rsidRDefault="00A47C16" w:rsidP="00A47C16">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 xml:space="preserve">M. Beth </w:t>
                          </w:r>
                          <w:proofErr w:type="spellStart"/>
                          <w:r w:rsidRPr="006903ED">
                            <w:rPr>
                              <w:rFonts w:ascii="Univers Com 55" w:hAnsi="Univers Com 55"/>
                              <w:color w:val="525047"/>
                              <w:sz w:val="16"/>
                              <w:szCs w:val="15"/>
                              <w:lang w:val="es-MX"/>
                            </w:rPr>
                            <w:t>Trombold</w:t>
                          </w:r>
                          <w:proofErr w:type="spellEnd"/>
                          <w:r w:rsidRPr="006903ED">
                            <w:rPr>
                              <w:rFonts w:ascii="Univers Com 55" w:hAnsi="Univers Com 55"/>
                              <w:color w:val="525047"/>
                              <w:sz w:val="16"/>
                              <w:szCs w:val="15"/>
                              <w:lang w:val="es-MX"/>
                            </w:rPr>
                            <w:br/>
                            <w:t xml:space="preserve">Lawrence K. </w:t>
                          </w:r>
                          <w:proofErr w:type="spellStart"/>
                          <w:r w:rsidRPr="006903ED">
                            <w:rPr>
                              <w:rFonts w:ascii="Univers Com 55" w:hAnsi="Univers Com 55"/>
                              <w:color w:val="525047"/>
                              <w:sz w:val="16"/>
                              <w:szCs w:val="15"/>
                              <w:lang w:val="es-MX"/>
                            </w:rPr>
                            <w:t>Friedeman</w:t>
                          </w:r>
                          <w:proofErr w:type="spellEnd"/>
                          <w:r w:rsidRPr="006903ED">
                            <w:rPr>
                              <w:rFonts w:ascii="Univers Com 55" w:hAnsi="Univers Com 55"/>
                              <w:color w:val="525047"/>
                              <w:sz w:val="16"/>
                              <w:szCs w:val="15"/>
                              <w:lang w:val="es-MX"/>
                            </w:rPr>
                            <w:br/>
                            <w:t xml:space="preserve">Dennis P. </w:t>
                          </w:r>
                          <w:proofErr w:type="spellStart"/>
                          <w:r w:rsidRPr="006903ED">
                            <w:rPr>
                              <w:rFonts w:ascii="Univers Com 55" w:hAnsi="Univers Com 55"/>
                              <w:color w:val="525047"/>
                              <w:sz w:val="16"/>
                              <w:szCs w:val="15"/>
                              <w:lang w:val="es-MX"/>
                            </w:rPr>
                            <w:t>Deters</w:t>
                          </w:r>
                          <w:proofErr w:type="spellEnd"/>
                        </w:p>
                        <w:p w14:paraId="1A6944A3" w14:textId="77777777" w:rsidR="00A47C16" w:rsidRPr="006903ED" w:rsidRDefault="00A47C16" w:rsidP="00A47C16">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w14:paraId="537AE001" w14:textId="77777777" w:rsidR="00A47C16" w:rsidRPr="00503117" w:rsidRDefault="00A47C16" w:rsidP="00A47C16">
                          <w:pPr>
                            <w:pStyle w:val="NoSpacing"/>
                            <w:jc w:val="right"/>
                            <w:rPr>
                              <w:rFonts w:ascii="Univers Com 55" w:hAnsi="Univers Com 55"/>
                              <w:color w:val="525047"/>
                              <w:sz w:val="16"/>
                              <w:szCs w:val="15"/>
                              <w:lang w:val="es-MX"/>
                            </w:rPr>
                          </w:pPr>
                        </w:p>
                        <w:p w14:paraId="2BF06872" w14:textId="77777777" w:rsidR="00A47C16" w:rsidRPr="00503117" w:rsidRDefault="00A47C16" w:rsidP="00A47C16">
                          <w:pPr>
                            <w:pStyle w:val="NoSpacing"/>
                            <w:jc w:val="right"/>
                            <w:rPr>
                              <w:rFonts w:ascii="Univers Com 55" w:hAnsi="Univers Com 55"/>
                              <w:color w:val="525047"/>
                              <w:sz w:val="16"/>
                              <w:szCs w:val="15"/>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21218" id="_x0000_t202" coordsize="21600,21600" o:spt="202" path="m,l,21600r21600,l21600,xe">
              <v:stroke joinstyle="miter"/>
              <v:path gradientshapeok="t" o:connecttype="rect"/>
            </v:shapetype>
            <v:shape id="Text Box 1" o:spid="_x0000_s1026" type="#_x0000_t202" style="position:absolute;left:0;text-align:left;margin-left:363.75pt;margin-top:0;width:144.15pt;height: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" stroked="f">
              <v:textbox>
                <w:txbxContent>
                  <w:p w14:paraId="085AE736" w14:textId="77777777" w:rsidR="00A47C16" w:rsidRPr="00876D71" w:rsidRDefault="00A47C16" w:rsidP="00A47C16">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14:paraId="2264CA07" w14:textId="77777777" w:rsidR="00A47C16" w:rsidRDefault="00A47C16" w:rsidP="00A47C16">
                    <w:pPr>
                      <w:pStyle w:val="NoSpacing"/>
                      <w:jc w:val="right"/>
                      <w:rPr>
                        <w:rFonts w:ascii="Univers Com 55" w:hAnsi="Univers Com 55"/>
                        <w:color w:val="525047"/>
                        <w:sz w:val="16"/>
                        <w:szCs w:val="15"/>
                        <w:lang w:val="es-MX"/>
                      </w:rPr>
                    </w:pPr>
                  </w:p>
                  <w:p w14:paraId="0FA725FE" w14:textId="77777777" w:rsidR="00A47C16" w:rsidRPr="006903ED" w:rsidRDefault="00A47C16" w:rsidP="00A47C16">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 xml:space="preserve">M. Beth </w:t>
                    </w:r>
                    <w:proofErr w:type="spellStart"/>
                    <w:r w:rsidRPr="006903ED">
                      <w:rPr>
                        <w:rFonts w:ascii="Univers Com 55" w:hAnsi="Univers Com 55"/>
                        <w:color w:val="525047"/>
                        <w:sz w:val="16"/>
                        <w:szCs w:val="15"/>
                        <w:lang w:val="es-MX"/>
                      </w:rPr>
                      <w:t>Trombold</w:t>
                    </w:r>
                    <w:proofErr w:type="spellEnd"/>
                    <w:r w:rsidRPr="006903ED">
                      <w:rPr>
                        <w:rFonts w:ascii="Univers Com 55" w:hAnsi="Univers Com 55"/>
                        <w:color w:val="525047"/>
                        <w:sz w:val="16"/>
                        <w:szCs w:val="15"/>
                        <w:lang w:val="es-MX"/>
                      </w:rPr>
                      <w:br/>
                      <w:t xml:space="preserve">Lawrence K. </w:t>
                    </w:r>
                    <w:proofErr w:type="spellStart"/>
                    <w:r w:rsidRPr="006903ED">
                      <w:rPr>
                        <w:rFonts w:ascii="Univers Com 55" w:hAnsi="Univers Com 55"/>
                        <w:color w:val="525047"/>
                        <w:sz w:val="16"/>
                        <w:szCs w:val="15"/>
                        <w:lang w:val="es-MX"/>
                      </w:rPr>
                      <w:t>Friedeman</w:t>
                    </w:r>
                    <w:proofErr w:type="spellEnd"/>
                    <w:r w:rsidRPr="006903ED">
                      <w:rPr>
                        <w:rFonts w:ascii="Univers Com 55" w:hAnsi="Univers Com 55"/>
                        <w:color w:val="525047"/>
                        <w:sz w:val="16"/>
                        <w:szCs w:val="15"/>
                        <w:lang w:val="es-MX"/>
                      </w:rPr>
                      <w:br/>
                      <w:t xml:space="preserve">Dennis P. </w:t>
                    </w:r>
                    <w:proofErr w:type="spellStart"/>
                    <w:r w:rsidRPr="006903ED">
                      <w:rPr>
                        <w:rFonts w:ascii="Univers Com 55" w:hAnsi="Univers Com 55"/>
                        <w:color w:val="525047"/>
                        <w:sz w:val="16"/>
                        <w:szCs w:val="15"/>
                        <w:lang w:val="es-MX"/>
                      </w:rPr>
                      <w:t>Deters</w:t>
                    </w:r>
                    <w:proofErr w:type="spellEnd"/>
                  </w:p>
                  <w:p w14:paraId="1A6944A3" w14:textId="77777777" w:rsidR="00A47C16" w:rsidRPr="006903ED" w:rsidRDefault="00A47C16" w:rsidP="00A47C16">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w14:paraId="537AE001" w14:textId="77777777" w:rsidR="00A47C16" w:rsidRPr="00503117" w:rsidRDefault="00A47C16" w:rsidP="00A47C16">
                    <w:pPr>
                      <w:pStyle w:val="NoSpacing"/>
                      <w:jc w:val="right"/>
                      <w:rPr>
                        <w:rFonts w:ascii="Univers Com 55" w:hAnsi="Univers Com 55"/>
                        <w:color w:val="525047"/>
                        <w:sz w:val="16"/>
                        <w:szCs w:val="15"/>
                        <w:lang w:val="es-MX"/>
                      </w:rPr>
                    </w:pPr>
                  </w:p>
                  <w:p w14:paraId="2BF06872" w14:textId="77777777" w:rsidR="00A47C16" w:rsidRPr="00503117" w:rsidRDefault="00A47C16" w:rsidP="00A47C16">
                    <w:pPr>
                      <w:pStyle w:val="NoSpacing"/>
                      <w:jc w:val="right"/>
                      <w:rPr>
                        <w:rFonts w:ascii="Univers Com 55" w:hAnsi="Univers Com 55"/>
                        <w:color w:val="525047"/>
                        <w:sz w:val="16"/>
                        <w:szCs w:val="15"/>
                        <w:lang w:val="es-MX"/>
                      </w:rPr>
                    </w:pPr>
                  </w:p>
                </w:txbxContent>
              </v:textbox>
            </v:shape>
          </w:pict>
        </mc:Fallback>
      </mc:AlternateContent>
    </w:r>
    <w:r>
      <w:rPr>
        <w:noProof/>
      </w:rPr>
      <w:drawing>
        <wp:inline distT="0" distB="0" distL="0" distR="0" wp14:anchorId="24A391A1" wp14:editId="3216902D">
          <wp:extent cx="2819400" cy="542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19400" cy="542925"/>
                  </a:xfrm>
                  <a:prstGeom prst="rect">
                    <a:avLst/>
                  </a:prstGeom>
                  <a:noFill/>
                  <a:ln w="9525">
                    <a:noFill/>
                    <a:miter lim="800000"/>
                    <a:headEnd/>
                    <a:tailEnd/>
                  </a:ln>
                </pic:spPr>
              </pic:pic>
            </a:graphicData>
          </a:graphic>
        </wp:inline>
      </w:drawing>
    </w:r>
  </w:p>
  <w:p w14:paraId="22AE32EC" w14:textId="77777777" w:rsidR="00A47C16" w:rsidRPr="008375ED" w:rsidRDefault="00A47C16" w:rsidP="00A47C16">
    <w:pPr>
      <w:pStyle w:val="Header"/>
      <w:ind w:left="1080"/>
      <w:rPr>
        <w:rFonts w:ascii="Univers Com 55" w:hAnsi="Univers Com 55"/>
        <w:color w:val="525051"/>
        <w:sz w:val="16"/>
        <w:szCs w:val="16"/>
      </w:rPr>
    </w:pPr>
    <w:r>
      <w:rPr>
        <w:rFonts w:ascii="Univers Com 55" w:hAnsi="Univers Com 55"/>
        <w:b/>
        <w:color w:val="700017"/>
        <w:sz w:val="16"/>
        <w:szCs w:val="16"/>
      </w:rPr>
      <w:t xml:space="preserve">Mike DeWine, </w:t>
    </w:r>
    <w:r w:rsidRPr="000645A5">
      <w:rPr>
        <w:rFonts w:ascii="Univers Com 55" w:hAnsi="Univers Com 55"/>
        <w:color w:val="7F7F7F" w:themeColor="text1" w:themeTint="80"/>
        <w:sz w:val="16"/>
        <w:szCs w:val="16"/>
      </w:rPr>
      <w:t>Governor</w:t>
    </w:r>
  </w:p>
  <w:p w14:paraId="0FE44FE5" w14:textId="77777777" w:rsidR="00A47C16" w:rsidRDefault="00A47C16" w:rsidP="00A47C16">
    <w:pPr>
      <w:pStyle w:val="Header"/>
      <w:ind w:left="1080" w:hanging="720"/>
      <w:rPr>
        <w:rFonts w:ascii="Univers Com 55" w:hAnsi="Univers Com 55"/>
        <w:color w:val="525051"/>
        <w:sz w:val="16"/>
        <w:szCs w:val="16"/>
      </w:rPr>
    </w:pPr>
    <w:r>
      <w:rPr>
        <w:rFonts w:ascii="Univers Com 55" w:hAnsi="Univers Com 55"/>
        <w:b/>
        <w:color w:val="700017"/>
        <w:sz w:val="16"/>
        <w:szCs w:val="16"/>
      </w:rPr>
      <w:tab/>
    </w:r>
    <w:r w:rsidRPr="006903ED">
      <w:rPr>
        <w:rFonts w:ascii="Univers Com 55" w:hAnsi="Univers Com 55"/>
        <w:b/>
        <w:color w:val="700017"/>
        <w:sz w:val="16"/>
        <w:szCs w:val="16"/>
      </w:rPr>
      <w:t xml:space="preserve">Sam Randazzo, </w:t>
    </w:r>
    <w:r w:rsidRPr="006903ED">
      <w:rPr>
        <w:rFonts w:ascii="Univers Com 55" w:hAnsi="Univers Com 55"/>
        <w:color w:val="525051"/>
        <w:sz w:val="16"/>
        <w:szCs w:val="16"/>
      </w:rPr>
      <w:t>Chairman</w:t>
    </w:r>
  </w:p>
  <w:p w14:paraId="44D9B498" w14:textId="77777777" w:rsidR="00A47C16" w:rsidRPr="003946A0" w:rsidRDefault="00A47C16" w:rsidP="00A47C16">
    <w:pPr>
      <w:pStyle w:val="Header"/>
      <w:ind w:left="1080"/>
      <w:rPr>
        <w:rFonts w:ascii="Univers Com 55" w:hAnsi="Univers Com 55"/>
        <w:color w:val="52505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5041" w14:textId="77777777" w:rsidR="00D05544" w:rsidRDefault="00672BA3" w:rsidP="00D05544">
    <w:pPr>
      <w:pStyle w:val="Header"/>
      <w:ind w:left="-1080"/>
    </w:pPr>
    <w:r>
      <w:rPr>
        <w:noProof/>
      </w:rPr>
      <mc:AlternateContent>
        <mc:Choice Requires="wps">
          <w:drawing>
            <wp:anchor distT="0" distB="0" distL="114300" distR="114300" simplePos="0" relativeHeight="251658240" behindDoc="0" locked="0" layoutInCell="1" allowOverlap="1" wp14:anchorId="78144A3E" wp14:editId="3D712C6D">
              <wp:simplePos x="0" y="0"/>
              <wp:positionH relativeFrom="column">
                <wp:posOffset>4619625</wp:posOffset>
              </wp:positionH>
              <wp:positionV relativeFrom="paragraph">
                <wp:posOffset>0</wp:posOffset>
              </wp:positionV>
              <wp:extent cx="1830705" cy="863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AEB36" w14:textId="77777777" w:rsidR="00D05544" w:rsidRPr="00876D71" w:rsidRDefault="00672BA3" w:rsidP="00D05544">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14:paraId="4B5E2F43" w14:textId="77777777" w:rsidR="007635BB" w:rsidRDefault="007635BB" w:rsidP="00D05544">
                          <w:pPr>
                            <w:pStyle w:val="NoSpacing"/>
                            <w:jc w:val="right"/>
                            <w:rPr>
                              <w:rFonts w:ascii="Univers Com 55" w:hAnsi="Univers Com 55"/>
                              <w:color w:val="525047"/>
                              <w:sz w:val="16"/>
                              <w:szCs w:val="15"/>
                              <w:lang w:val="es-MX"/>
                            </w:rPr>
                          </w:pPr>
                        </w:p>
                        <w:p w14:paraId="77480377" w14:textId="77777777" w:rsidR="006903ED" w:rsidRPr="006903ED" w:rsidRDefault="006903ED" w:rsidP="006903ED">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 xml:space="preserve">M. Beth </w:t>
                          </w:r>
                          <w:proofErr w:type="spellStart"/>
                          <w:r w:rsidRPr="006903ED">
                            <w:rPr>
                              <w:rFonts w:ascii="Univers Com 55" w:hAnsi="Univers Com 55"/>
                              <w:color w:val="525047"/>
                              <w:sz w:val="16"/>
                              <w:szCs w:val="15"/>
                              <w:lang w:val="es-MX"/>
                            </w:rPr>
                            <w:t>Trombold</w:t>
                          </w:r>
                          <w:proofErr w:type="spellEnd"/>
                          <w:r w:rsidRPr="006903ED">
                            <w:rPr>
                              <w:rFonts w:ascii="Univers Com 55" w:hAnsi="Univers Com 55"/>
                              <w:color w:val="525047"/>
                              <w:sz w:val="16"/>
                              <w:szCs w:val="15"/>
                              <w:lang w:val="es-MX"/>
                            </w:rPr>
                            <w:br/>
                            <w:t xml:space="preserve">Lawrence K. </w:t>
                          </w:r>
                          <w:proofErr w:type="spellStart"/>
                          <w:r w:rsidRPr="006903ED">
                            <w:rPr>
                              <w:rFonts w:ascii="Univers Com 55" w:hAnsi="Univers Com 55"/>
                              <w:color w:val="525047"/>
                              <w:sz w:val="16"/>
                              <w:szCs w:val="15"/>
                              <w:lang w:val="es-MX"/>
                            </w:rPr>
                            <w:t>Friedeman</w:t>
                          </w:r>
                          <w:proofErr w:type="spellEnd"/>
                          <w:r w:rsidRPr="006903ED">
                            <w:rPr>
                              <w:rFonts w:ascii="Univers Com 55" w:hAnsi="Univers Com 55"/>
                              <w:color w:val="525047"/>
                              <w:sz w:val="16"/>
                              <w:szCs w:val="15"/>
                              <w:lang w:val="es-MX"/>
                            </w:rPr>
                            <w:br/>
                            <w:t xml:space="preserve">Dennis P. </w:t>
                          </w:r>
                          <w:proofErr w:type="spellStart"/>
                          <w:r w:rsidRPr="006903ED">
                            <w:rPr>
                              <w:rFonts w:ascii="Univers Com 55" w:hAnsi="Univers Com 55"/>
                              <w:color w:val="525047"/>
                              <w:sz w:val="16"/>
                              <w:szCs w:val="15"/>
                              <w:lang w:val="es-MX"/>
                            </w:rPr>
                            <w:t>Deters</w:t>
                          </w:r>
                          <w:proofErr w:type="spellEnd"/>
                        </w:p>
                        <w:p w14:paraId="20B9DC2D" w14:textId="77777777" w:rsidR="006903ED" w:rsidRPr="006903ED" w:rsidRDefault="006903ED" w:rsidP="006903ED">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w14:paraId="15406C36" w14:textId="77777777" w:rsidR="00D05544" w:rsidRPr="00503117" w:rsidRDefault="00D05544" w:rsidP="00D05544">
                          <w:pPr>
                            <w:pStyle w:val="NoSpacing"/>
                            <w:jc w:val="right"/>
                            <w:rPr>
                              <w:rFonts w:ascii="Univers Com 55" w:hAnsi="Univers Com 55"/>
                              <w:color w:val="525047"/>
                              <w:sz w:val="16"/>
                              <w:szCs w:val="15"/>
                              <w:lang w:val="es-MX"/>
                            </w:rPr>
                          </w:pPr>
                        </w:p>
                        <w:p w14:paraId="6384207E" w14:textId="77777777" w:rsidR="00D05544" w:rsidRPr="00503117" w:rsidRDefault="00D05544" w:rsidP="00D05544">
                          <w:pPr>
                            <w:pStyle w:val="NoSpacing"/>
                            <w:jc w:val="right"/>
                            <w:rPr>
                              <w:rFonts w:ascii="Univers Com 55" w:hAnsi="Univers Com 55"/>
                              <w:color w:val="525047"/>
                              <w:sz w:val="16"/>
                              <w:szCs w:val="15"/>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44A3E" id="_x0000_t202" coordsize="21600,21600" o:spt="202" path="m,l,21600r21600,l21600,xe">
              <v:stroke joinstyle="miter"/>
              <v:path gradientshapeok="t" o:connecttype="rect"/>
            </v:shapetype>
            <v:shape id="_x0000_s1027" type="#_x0000_t202" style="position:absolute;left:0;text-align:left;margin-left:363.75pt;margin-top:0;width:144.1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" stroked="f">
              <v:textbox>
                <w:txbxContent>
                  <w:p w14:paraId="0C3AEB36" w14:textId="77777777" w:rsidR="00D05544" w:rsidRPr="00876D71" w:rsidRDefault="00672BA3" w:rsidP="00D05544">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14:paraId="4B5E2F43" w14:textId="77777777" w:rsidR="007635BB" w:rsidRDefault="007635BB" w:rsidP="00D05544">
                    <w:pPr>
                      <w:pStyle w:val="NoSpacing"/>
                      <w:jc w:val="right"/>
                      <w:rPr>
                        <w:rFonts w:ascii="Univers Com 55" w:hAnsi="Univers Com 55"/>
                        <w:color w:val="525047"/>
                        <w:sz w:val="16"/>
                        <w:szCs w:val="15"/>
                        <w:lang w:val="es-MX"/>
                      </w:rPr>
                    </w:pPr>
                  </w:p>
                  <w:p w14:paraId="77480377" w14:textId="77777777" w:rsidR="006903ED" w:rsidRPr="006903ED" w:rsidRDefault="006903ED" w:rsidP="006903ED">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 xml:space="preserve">M. Beth </w:t>
                    </w:r>
                    <w:proofErr w:type="spellStart"/>
                    <w:r w:rsidRPr="006903ED">
                      <w:rPr>
                        <w:rFonts w:ascii="Univers Com 55" w:hAnsi="Univers Com 55"/>
                        <w:color w:val="525047"/>
                        <w:sz w:val="16"/>
                        <w:szCs w:val="15"/>
                        <w:lang w:val="es-MX"/>
                      </w:rPr>
                      <w:t>Trombold</w:t>
                    </w:r>
                    <w:proofErr w:type="spellEnd"/>
                    <w:r w:rsidRPr="006903ED">
                      <w:rPr>
                        <w:rFonts w:ascii="Univers Com 55" w:hAnsi="Univers Com 55"/>
                        <w:color w:val="525047"/>
                        <w:sz w:val="16"/>
                        <w:szCs w:val="15"/>
                        <w:lang w:val="es-MX"/>
                      </w:rPr>
                      <w:br/>
                      <w:t xml:space="preserve">Lawrence K. </w:t>
                    </w:r>
                    <w:proofErr w:type="spellStart"/>
                    <w:r w:rsidRPr="006903ED">
                      <w:rPr>
                        <w:rFonts w:ascii="Univers Com 55" w:hAnsi="Univers Com 55"/>
                        <w:color w:val="525047"/>
                        <w:sz w:val="16"/>
                        <w:szCs w:val="15"/>
                        <w:lang w:val="es-MX"/>
                      </w:rPr>
                      <w:t>Friedeman</w:t>
                    </w:r>
                    <w:proofErr w:type="spellEnd"/>
                    <w:r w:rsidRPr="006903ED">
                      <w:rPr>
                        <w:rFonts w:ascii="Univers Com 55" w:hAnsi="Univers Com 55"/>
                        <w:color w:val="525047"/>
                        <w:sz w:val="16"/>
                        <w:szCs w:val="15"/>
                        <w:lang w:val="es-MX"/>
                      </w:rPr>
                      <w:br/>
                      <w:t xml:space="preserve">Dennis P. </w:t>
                    </w:r>
                    <w:proofErr w:type="spellStart"/>
                    <w:r w:rsidRPr="006903ED">
                      <w:rPr>
                        <w:rFonts w:ascii="Univers Com 55" w:hAnsi="Univers Com 55"/>
                        <w:color w:val="525047"/>
                        <w:sz w:val="16"/>
                        <w:szCs w:val="15"/>
                        <w:lang w:val="es-MX"/>
                      </w:rPr>
                      <w:t>Deters</w:t>
                    </w:r>
                    <w:proofErr w:type="spellEnd"/>
                  </w:p>
                  <w:p w14:paraId="20B9DC2D" w14:textId="77777777" w:rsidR="006903ED" w:rsidRPr="006903ED" w:rsidRDefault="006903ED" w:rsidP="006903ED">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w14:paraId="15406C36" w14:textId="77777777" w:rsidR="00D05544" w:rsidRPr="00503117" w:rsidRDefault="00D05544" w:rsidP="00D05544">
                    <w:pPr>
                      <w:pStyle w:val="NoSpacing"/>
                      <w:jc w:val="right"/>
                      <w:rPr>
                        <w:rFonts w:ascii="Univers Com 55" w:hAnsi="Univers Com 55"/>
                        <w:color w:val="525047"/>
                        <w:sz w:val="16"/>
                        <w:szCs w:val="15"/>
                        <w:lang w:val="es-MX"/>
                      </w:rPr>
                    </w:pPr>
                  </w:p>
                  <w:p w14:paraId="6384207E" w14:textId="77777777" w:rsidR="00D05544" w:rsidRPr="00503117" w:rsidRDefault="00D05544" w:rsidP="00D05544">
                    <w:pPr>
                      <w:pStyle w:val="NoSpacing"/>
                      <w:jc w:val="right"/>
                      <w:rPr>
                        <w:rFonts w:ascii="Univers Com 55" w:hAnsi="Univers Com 55"/>
                        <w:color w:val="525047"/>
                        <w:sz w:val="16"/>
                        <w:szCs w:val="15"/>
                        <w:lang w:val="es-MX"/>
                      </w:rPr>
                    </w:pPr>
                  </w:p>
                </w:txbxContent>
              </v:textbox>
            </v:shape>
          </w:pict>
        </mc:Fallback>
      </mc:AlternateContent>
    </w:r>
    <w:r>
      <w:rPr>
        <w:noProof/>
      </w:rPr>
      <w:drawing>
        <wp:inline distT="0" distB="0" distL="0" distR="0" wp14:anchorId="39C22DD6" wp14:editId="69653538">
          <wp:extent cx="28194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19400" cy="542925"/>
                  </a:xfrm>
                  <a:prstGeom prst="rect">
                    <a:avLst/>
                  </a:prstGeom>
                  <a:noFill/>
                  <a:ln w="9525">
                    <a:noFill/>
                    <a:miter lim="800000"/>
                    <a:headEnd/>
                    <a:tailEnd/>
                  </a:ln>
                </pic:spPr>
              </pic:pic>
            </a:graphicData>
          </a:graphic>
        </wp:inline>
      </w:drawing>
    </w:r>
  </w:p>
  <w:p w14:paraId="7623CEA3" w14:textId="77777777" w:rsidR="007635BB" w:rsidRPr="008375ED" w:rsidRDefault="007635BB" w:rsidP="007635BB">
    <w:pPr>
      <w:pStyle w:val="Header"/>
      <w:ind w:left="1080"/>
      <w:rPr>
        <w:rFonts w:ascii="Univers Com 55" w:hAnsi="Univers Com 55"/>
        <w:color w:val="525051"/>
        <w:sz w:val="16"/>
        <w:szCs w:val="16"/>
      </w:rPr>
    </w:pPr>
    <w:r>
      <w:rPr>
        <w:rFonts w:ascii="Univers Com 55" w:hAnsi="Univers Com 55"/>
        <w:b/>
        <w:color w:val="700017"/>
        <w:sz w:val="16"/>
        <w:szCs w:val="16"/>
      </w:rPr>
      <w:t xml:space="preserve">Mike DeWine, </w:t>
    </w:r>
    <w:r w:rsidRPr="000645A5">
      <w:rPr>
        <w:rFonts w:ascii="Univers Com 55" w:hAnsi="Univers Com 55"/>
        <w:color w:val="7F7F7F" w:themeColor="text1" w:themeTint="80"/>
        <w:sz w:val="16"/>
        <w:szCs w:val="16"/>
      </w:rPr>
      <w:t>Governor</w:t>
    </w:r>
  </w:p>
  <w:p w14:paraId="56BB3B53" w14:textId="77777777" w:rsidR="007635BB" w:rsidRDefault="007635BB" w:rsidP="007635BB">
    <w:pPr>
      <w:pStyle w:val="Header"/>
      <w:ind w:left="1080" w:hanging="720"/>
      <w:rPr>
        <w:rFonts w:ascii="Univers Com 55" w:hAnsi="Univers Com 55"/>
        <w:color w:val="525051"/>
        <w:sz w:val="16"/>
        <w:szCs w:val="16"/>
      </w:rPr>
    </w:pPr>
    <w:r>
      <w:rPr>
        <w:rFonts w:ascii="Univers Com 55" w:hAnsi="Univers Com 55"/>
        <w:b/>
        <w:color w:val="700017"/>
        <w:sz w:val="16"/>
        <w:szCs w:val="16"/>
      </w:rPr>
      <w:tab/>
    </w:r>
    <w:r w:rsidR="006903ED" w:rsidRPr="006903ED">
      <w:rPr>
        <w:rFonts w:ascii="Univers Com 55" w:hAnsi="Univers Com 55"/>
        <w:b/>
        <w:color w:val="700017"/>
        <w:sz w:val="16"/>
        <w:szCs w:val="16"/>
      </w:rPr>
      <w:t xml:space="preserve">Sam Randazzo, </w:t>
    </w:r>
    <w:r w:rsidR="006903ED" w:rsidRPr="006903ED">
      <w:rPr>
        <w:rFonts w:ascii="Univers Com 55" w:hAnsi="Univers Com 55"/>
        <w:color w:val="525051"/>
        <w:sz w:val="16"/>
        <w:szCs w:val="16"/>
      </w:rPr>
      <w:t>Chairman</w:t>
    </w:r>
  </w:p>
  <w:p w14:paraId="67DFBF95" w14:textId="77777777" w:rsidR="00D05544" w:rsidRPr="003946A0" w:rsidRDefault="00D05544" w:rsidP="007635BB">
    <w:pPr>
      <w:pStyle w:val="Header"/>
      <w:ind w:left="1080"/>
      <w:rPr>
        <w:rFonts w:ascii="Univers Com 55" w:hAnsi="Univers Com 55"/>
        <w:color w:val="52505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1FC"/>
    <w:multiLevelType w:val="hybridMultilevel"/>
    <w:tmpl w:val="8C3C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3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907001"/>
    <w:multiLevelType w:val="hybridMultilevel"/>
    <w:tmpl w:val="0372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95113"/>
    <w:multiLevelType w:val="hybridMultilevel"/>
    <w:tmpl w:val="FD7A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4FA7"/>
    <w:multiLevelType w:val="hybridMultilevel"/>
    <w:tmpl w:val="F362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A05C3"/>
    <w:multiLevelType w:val="hybridMultilevel"/>
    <w:tmpl w:val="7F6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C22BC"/>
    <w:multiLevelType w:val="hybridMultilevel"/>
    <w:tmpl w:val="382A0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212AC"/>
    <w:multiLevelType w:val="hybridMultilevel"/>
    <w:tmpl w:val="11B8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1511D"/>
    <w:multiLevelType w:val="hybridMultilevel"/>
    <w:tmpl w:val="382A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D18C1"/>
    <w:multiLevelType w:val="hybridMultilevel"/>
    <w:tmpl w:val="9402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243A3"/>
    <w:multiLevelType w:val="hybridMultilevel"/>
    <w:tmpl w:val="1EA85964"/>
    <w:lvl w:ilvl="0" w:tplc="EED63B4C">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5AE96463"/>
    <w:multiLevelType w:val="hybridMultilevel"/>
    <w:tmpl w:val="D85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90B1C"/>
    <w:multiLevelType w:val="hybridMultilevel"/>
    <w:tmpl w:val="8760121A"/>
    <w:lvl w:ilvl="0" w:tplc="CFCEAA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8"/>
  </w:num>
  <w:num w:numId="6">
    <w:abstractNumId w:val="12"/>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FB"/>
    <w:rsid w:val="00006E87"/>
    <w:rsid w:val="00007686"/>
    <w:rsid w:val="00010566"/>
    <w:rsid w:val="00010DFF"/>
    <w:rsid w:val="000112E9"/>
    <w:rsid w:val="000113D4"/>
    <w:rsid w:val="00012807"/>
    <w:rsid w:val="0001398C"/>
    <w:rsid w:val="00014ECF"/>
    <w:rsid w:val="0001714C"/>
    <w:rsid w:val="00020156"/>
    <w:rsid w:val="00022E7D"/>
    <w:rsid w:val="000240E8"/>
    <w:rsid w:val="000246CD"/>
    <w:rsid w:val="000252F2"/>
    <w:rsid w:val="00025623"/>
    <w:rsid w:val="00025BC6"/>
    <w:rsid w:val="00031343"/>
    <w:rsid w:val="000320B0"/>
    <w:rsid w:val="0003511F"/>
    <w:rsid w:val="00035DEB"/>
    <w:rsid w:val="000418DA"/>
    <w:rsid w:val="0004401A"/>
    <w:rsid w:val="00046F7C"/>
    <w:rsid w:val="00050AE0"/>
    <w:rsid w:val="00051310"/>
    <w:rsid w:val="000518F6"/>
    <w:rsid w:val="00053369"/>
    <w:rsid w:val="00053C44"/>
    <w:rsid w:val="00054A05"/>
    <w:rsid w:val="00063A4A"/>
    <w:rsid w:val="00064513"/>
    <w:rsid w:val="0006563B"/>
    <w:rsid w:val="0006796E"/>
    <w:rsid w:val="0007121B"/>
    <w:rsid w:val="00082044"/>
    <w:rsid w:val="000851F5"/>
    <w:rsid w:val="000876A2"/>
    <w:rsid w:val="0009446F"/>
    <w:rsid w:val="00095110"/>
    <w:rsid w:val="0009716C"/>
    <w:rsid w:val="000A3296"/>
    <w:rsid w:val="000A3EF4"/>
    <w:rsid w:val="000A5BD2"/>
    <w:rsid w:val="000A6B6F"/>
    <w:rsid w:val="000B0156"/>
    <w:rsid w:val="000B336C"/>
    <w:rsid w:val="000B430E"/>
    <w:rsid w:val="000B449B"/>
    <w:rsid w:val="000B5A05"/>
    <w:rsid w:val="000C08B9"/>
    <w:rsid w:val="000C144F"/>
    <w:rsid w:val="000C1972"/>
    <w:rsid w:val="000C1987"/>
    <w:rsid w:val="000C24E6"/>
    <w:rsid w:val="000C2A62"/>
    <w:rsid w:val="000C59EC"/>
    <w:rsid w:val="000C708B"/>
    <w:rsid w:val="000D13A1"/>
    <w:rsid w:val="000D1F90"/>
    <w:rsid w:val="000D3454"/>
    <w:rsid w:val="000D67D3"/>
    <w:rsid w:val="000E3055"/>
    <w:rsid w:val="000E3C00"/>
    <w:rsid w:val="000E7860"/>
    <w:rsid w:val="000F4E69"/>
    <w:rsid w:val="000F6704"/>
    <w:rsid w:val="00101D86"/>
    <w:rsid w:val="0010211D"/>
    <w:rsid w:val="0010282C"/>
    <w:rsid w:val="00102E78"/>
    <w:rsid w:val="00106DCE"/>
    <w:rsid w:val="00110831"/>
    <w:rsid w:val="001111FD"/>
    <w:rsid w:val="00114E81"/>
    <w:rsid w:val="00115F66"/>
    <w:rsid w:val="001168EB"/>
    <w:rsid w:val="00120AAE"/>
    <w:rsid w:val="00122A7F"/>
    <w:rsid w:val="00123B4E"/>
    <w:rsid w:val="00124EA2"/>
    <w:rsid w:val="00125AA4"/>
    <w:rsid w:val="00125D0D"/>
    <w:rsid w:val="0013723C"/>
    <w:rsid w:val="001373E3"/>
    <w:rsid w:val="00142DA9"/>
    <w:rsid w:val="00146203"/>
    <w:rsid w:val="00150028"/>
    <w:rsid w:val="00151D3D"/>
    <w:rsid w:val="00152279"/>
    <w:rsid w:val="00156AA7"/>
    <w:rsid w:val="00156F26"/>
    <w:rsid w:val="001611AB"/>
    <w:rsid w:val="001670F7"/>
    <w:rsid w:val="00172D61"/>
    <w:rsid w:val="00176691"/>
    <w:rsid w:val="0017773D"/>
    <w:rsid w:val="001777BB"/>
    <w:rsid w:val="001804CF"/>
    <w:rsid w:val="001809E9"/>
    <w:rsid w:val="0018204A"/>
    <w:rsid w:val="00185EAD"/>
    <w:rsid w:val="001921FB"/>
    <w:rsid w:val="001924B6"/>
    <w:rsid w:val="001A1FD8"/>
    <w:rsid w:val="001A7A78"/>
    <w:rsid w:val="001A7F99"/>
    <w:rsid w:val="001B282F"/>
    <w:rsid w:val="001B53BB"/>
    <w:rsid w:val="001C18F1"/>
    <w:rsid w:val="001D4FB3"/>
    <w:rsid w:val="001D5B42"/>
    <w:rsid w:val="001D6978"/>
    <w:rsid w:val="001D78AD"/>
    <w:rsid w:val="001E02B7"/>
    <w:rsid w:val="001E0481"/>
    <w:rsid w:val="001E079F"/>
    <w:rsid w:val="001E0920"/>
    <w:rsid w:val="001E0935"/>
    <w:rsid w:val="001E1176"/>
    <w:rsid w:val="001E2FBE"/>
    <w:rsid w:val="001E4C1A"/>
    <w:rsid w:val="001E7E8D"/>
    <w:rsid w:val="001F76B3"/>
    <w:rsid w:val="002040B0"/>
    <w:rsid w:val="0021071C"/>
    <w:rsid w:val="00212121"/>
    <w:rsid w:val="00212D44"/>
    <w:rsid w:val="00212D49"/>
    <w:rsid w:val="00215D4A"/>
    <w:rsid w:val="00222BB5"/>
    <w:rsid w:val="00225229"/>
    <w:rsid w:val="0022736D"/>
    <w:rsid w:val="002277D0"/>
    <w:rsid w:val="00232339"/>
    <w:rsid w:val="00232D4A"/>
    <w:rsid w:val="00234169"/>
    <w:rsid w:val="00240DE4"/>
    <w:rsid w:val="002427C2"/>
    <w:rsid w:val="00243BD0"/>
    <w:rsid w:val="00247588"/>
    <w:rsid w:val="00256855"/>
    <w:rsid w:val="00257614"/>
    <w:rsid w:val="00260B5D"/>
    <w:rsid w:val="0026361F"/>
    <w:rsid w:val="002638CA"/>
    <w:rsid w:val="00265231"/>
    <w:rsid w:val="00266B26"/>
    <w:rsid w:val="002741D4"/>
    <w:rsid w:val="00276CFF"/>
    <w:rsid w:val="002837D0"/>
    <w:rsid w:val="002840DA"/>
    <w:rsid w:val="002A2D7E"/>
    <w:rsid w:val="002A6262"/>
    <w:rsid w:val="002A7C77"/>
    <w:rsid w:val="002B1C2A"/>
    <w:rsid w:val="002B38B4"/>
    <w:rsid w:val="002B3EEA"/>
    <w:rsid w:val="002B5294"/>
    <w:rsid w:val="002B670D"/>
    <w:rsid w:val="002B79C0"/>
    <w:rsid w:val="002C1182"/>
    <w:rsid w:val="002C2804"/>
    <w:rsid w:val="002C284E"/>
    <w:rsid w:val="002C3754"/>
    <w:rsid w:val="002C4367"/>
    <w:rsid w:val="002C5383"/>
    <w:rsid w:val="002C7873"/>
    <w:rsid w:val="002C7990"/>
    <w:rsid w:val="002D06F8"/>
    <w:rsid w:val="002D0F1A"/>
    <w:rsid w:val="002D1F02"/>
    <w:rsid w:val="002D72F3"/>
    <w:rsid w:val="002D7956"/>
    <w:rsid w:val="002E1055"/>
    <w:rsid w:val="002E2ADE"/>
    <w:rsid w:val="002E5159"/>
    <w:rsid w:val="002E5D8E"/>
    <w:rsid w:val="002E6948"/>
    <w:rsid w:val="002E773E"/>
    <w:rsid w:val="002F0017"/>
    <w:rsid w:val="002F2263"/>
    <w:rsid w:val="002F2CB5"/>
    <w:rsid w:val="00300501"/>
    <w:rsid w:val="003022EE"/>
    <w:rsid w:val="00304C47"/>
    <w:rsid w:val="00311231"/>
    <w:rsid w:val="00311BB9"/>
    <w:rsid w:val="003127C0"/>
    <w:rsid w:val="00312CB5"/>
    <w:rsid w:val="00317353"/>
    <w:rsid w:val="00320F59"/>
    <w:rsid w:val="00321FBE"/>
    <w:rsid w:val="003229C4"/>
    <w:rsid w:val="00324484"/>
    <w:rsid w:val="00324753"/>
    <w:rsid w:val="00326059"/>
    <w:rsid w:val="00330576"/>
    <w:rsid w:val="0033238A"/>
    <w:rsid w:val="0033252A"/>
    <w:rsid w:val="00335176"/>
    <w:rsid w:val="00335661"/>
    <w:rsid w:val="00336290"/>
    <w:rsid w:val="0033737F"/>
    <w:rsid w:val="003379DD"/>
    <w:rsid w:val="0034154C"/>
    <w:rsid w:val="003423CC"/>
    <w:rsid w:val="0034408F"/>
    <w:rsid w:val="00344DAB"/>
    <w:rsid w:val="003512AC"/>
    <w:rsid w:val="00352DCF"/>
    <w:rsid w:val="003535AD"/>
    <w:rsid w:val="00354323"/>
    <w:rsid w:val="00356588"/>
    <w:rsid w:val="00357588"/>
    <w:rsid w:val="003609AE"/>
    <w:rsid w:val="00366479"/>
    <w:rsid w:val="003665F3"/>
    <w:rsid w:val="00373F51"/>
    <w:rsid w:val="00374E0A"/>
    <w:rsid w:val="00377002"/>
    <w:rsid w:val="003776EF"/>
    <w:rsid w:val="00382CF0"/>
    <w:rsid w:val="00382E76"/>
    <w:rsid w:val="003920AE"/>
    <w:rsid w:val="003938EC"/>
    <w:rsid w:val="003943D1"/>
    <w:rsid w:val="00394822"/>
    <w:rsid w:val="003961D5"/>
    <w:rsid w:val="003A0F15"/>
    <w:rsid w:val="003A1D5C"/>
    <w:rsid w:val="003A488A"/>
    <w:rsid w:val="003A57BA"/>
    <w:rsid w:val="003A68EE"/>
    <w:rsid w:val="003A6902"/>
    <w:rsid w:val="003B233B"/>
    <w:rsid w:val="003B2813"/>
    <w:rsid w:val="003B42BC"/>
    <w:rsid w:val="003C3287"/>
    <w:rsid w:val="003C6651"/>
    <w:rsid w:val="003D1FA3"/>
    <w:rsid w:val="003D2B2D"/>
    <w:rsid w:val="003D4F15"/>
    <w:rsid w:val="003E3CE9"/>
    <w:rsid w:val="003E4814"/>
    <w:rsid w:val="003E7079"/>
    <w:rsid w:val="003E746A"/>
    <w:rsid w:val="003F1C6F"/>
    <w:rsid w:val="003F2494"/>
    <w:rsid w:val="00406116"/>
    <w:rsid w:val="004152EE"/>
    <w:rsid w:val="0041700C"/>
    <w:rsid w:val="00417229"/>
    <w:rsid w:val="0042215F"/>
    <w:rsid w:val="004228BE"/>
    <w:rsid w:val="00423C76"/>
    <w:rsid w:val="0043020A"/>
    <w:rsid w:val="0043461E"/>
    <w:rsid w:val="00435612"/>
    <w:rsid w:val="00436F70"/>
    <w:rsid w:val="00437FEE"/>
    <w:rsid w:val="0044610B"/>
    <w:rsid w:val="0044754E"/>
    <w:rsid w:val="00447572"/>
    <w:rsid w:val="00452508"/>
    <w:rsid w:val="0045428B"/>
    <w:rsid w:val="00455EEB"/>
    <w:rsid w:val="00456AC0"/>
    <w:rsid w:val="00457C91"/>
    <w:rsid w:val="0046379E"/>
    <w:rsid w:val="00464A62"/>
    <w:rsid w:val="00466F3C"/>
    <w:rsid w:val="0047085B"/>
    <w:rsid w:val="004711B9"/>
    <w:rsid w:val="0047188A"/>
    <w:rsid w:val="004750E1"/>
    <w:rsid w:val="00477199"/>
    <w:rsid w:val="004800C8"/>
    <w:rsid w:val="004828FB"/>
    <w:rsid w:val="00486FB6"/>
    <w:rsid w:val="004878AD"/>
    <w:rsid w:val="00487B1B"/>
    <w:rsid w:val="00487C48"/>
    <w:rsid w:val="0049018B"/>
    <w:rsid w:val="00490DE5"/>
    <w:rsid w:val="00491B99"/>
    <w:rsid w:val="004922C7"/>
    <w:rsid w:val="0049500C"/>
    <w:rsid w:val="004973C7"/>
    <w:rsid w:val="004975A1"/>
    <w:rsid w:val="004A1B81"/>
    <w:rsid w:val="004A2F2D"/>
    <w:rsid w:val="004A3B6D"/>
    <w:rsid w:val="004A4F1D"/>
    <w:rsid w:val="004A5C3B"/>
    <w:rsid w:val="004B0029"/>
    <w:rsid w:val="004B08E3"/>
    <w:rsid w:val="004B1E3D"/>
    <w:rsid w:val="004B2717"/>
    <w:rsid w:val="004B31EB"/>
    <w:rsid w:val="004B3AD3"/>
    <w:rsid w:val="004B4745"/>
    <w:rsid w:val="004C00A8"/>
    <w:rsid w:val="004C7808"/>
    <w:rsid w:val="004C7936"/>
    <w:rsid w:val="004C7FEF"/>
    <w:rsid w:val="004D0205"/>
    <w:rsid w:val="004D1EB9"/>
    <w:rsid w:val="004D3BA1"/>
    <w:rsid w:val="004E0ADF"/>
    <w:rsid w:val="004E42EC"/>
    <w:rsid w:val="004F3D12"/>
    <w:rsid w:val="004F692F"/>
    <w:rsid w:val="005006C0"/>
    <w:rsid w:val="00506248"/>
    <w:rsid w:val="0051007F"/>
    <w:rsid w:val="00511962"/>
    <w:rsid w:val="00514221"/>
    <w:rsid w:val="00515C70"/>
    <w:rsid w:val="0051627F"/>
    <w:rsid w:val="0052121E"/>
    <w:rsid w:val="00521939"/>
    <w:rsid w:val="0052209F"/>
    <w:rsid w:val="00527CCE"/>
    <w:rsid w:val="00532C7E"/>
    <w:rsid w:val="00537359"/>
    <w:rsid w:val="0054303E"/>
    <w:rsid w:val="005527C9"/>
    <w:rsid w:val="00552C1D"/>
    <w:rsid w:val="0055384D"/>
    <w:rsid w:val="00554A04"/>
    <w:rsid w:val="005579E7"/>
    <w:rsid w:val="005611CB"/>
    <w:rsid w:val="0056194A"/>
    <w:rsid w:val="005624F3"/>
    <w:rsid w:val="00563698"/>
    <w:rsid w:val="0056413B"/>
    <w:rsid w:val="00573C56"/>
    <w:rsid w:val="005770EE"/>
    <w:rsid w:val="00580FE7"/>
    <w:rsid w:val="0058106B"/>
    <w:rsid w:val="00583716"/>
    <w:rsid w:val="00590455"/>
    <w:rsid w:val="005A0AFC"/>
    <w:rsid w:val="005A18A4"/>
    <w:rsid w:val="005B44D1"/>
    <w:rsid w:val="005C0617"/>
    <w:rsid w:val="005C2127"/>
    <w:rsid w:val="005C3359"/>
    <w:rsid w:val="005C5E88"/>
    <w:rsid w:val="005C7AC8"/>
    <w:rsid w:val="005D1186"/>
    <w:rsid w:val="005D1BCD"/>
    <w:rsid w:val="005D26E1"/>
    <w:rsid w:val="005D5380"/>
    <w:rsid w:val="005D7C22"/>
    <w:rsid w:val="005E0A8D"/>
    <w:rsid w:val="005E14ED"/>
    <w:rsid w:val="005E1E97"/>
    <w:rsid w:val="005E2829"/>
    <w:rsid w:val="005E2950"/>
    <w:rsid w:val="005E2B37"/>
    <w:rsid w:val="005E35AB"/>
    <w:rsid w:val="005E3DAD"/>
    <w:rsid w:val="005F0036"/>
    <w:rsid w:val="005F03D2"/>
    <w:rsid w:val="005F1878"/>
    <w:rsid w:val="005F18DB"/>
    <w:rsid w:val="005F49CD"/>
    <w:rsid w:val="005F4BBF"/>
    <w:rsid w:val="005F6D68"/>
    <w:rsid w:val="005F704F"/>
    <w:rsid w:val="005F7122"/>
    <w:rsid w:val="0060096D"/>
    <w:rsid w:val="006058F5"/>
    <w:rsid w:val="00605AEE"/>
    <w:rsid w:val="0061086B"/>
    <w:rsid w:val="00611765"/>
    <w:rsid w:val="00611769"/>
    <w:rsid w:val="006206B3"/>
    <w:rsid w:val="00620CDB"/>
    <w:rsid w:val="00624FF8"/>
    <w:rsid w:val="006277A0"/>
    <w:rsid w:val="006301DD"/>
    <w:rsid w:val="00632E36"/>
    <w:rsid w:val="00634321"/>
    <w:rsid w:val="00636C4C"/>
    <w:rsid w:val="00640889"/>
    <w:rsid w:val="006518D3"/>
    <w:rsid w:val="00653AD7"/>
    <w:rsid w:val="006553BC"/>
    <w:rsid w:val="00660164"/>
    <w:rsid w:val="00662F16"/>
    <w:rsid w:val="006637CF"/>
    <w:rsid w:val="00664AD5"/>
    <w:rsid w:val="00665F52"/>
    <w:rsid w:val="0066678E"/>
    <w:rsid w:val="00672BA3"/>
    <w:rsid w:val="006748F6"/>
    <w:rsid w:val="00674FFE"/>
    <w:rsid w:val="0067611B"/>
    <w:rsid w:val="00676AE6"/>
    <w:rsid w:val="006829FA"/>
    <w:rsid w:val="0068423A"/>
    <w:rsid w:val="006861F8"/>
    <w:rsid w:val="00687CE8"/>
    <w:rsid w:val="006903ED"/>
    <w:rsid w:val="00693C69"/>
    <w:rsid w:val="006A00DF"/>
    <w:rsid w:val="006A1D00"/>
    <w:rsid w:val="006A1EE3"/>
    <w:rsid w:val="006A2083"/>
    <w:rsid w:val="006B2E09"/>
    <w:rsid w:val="006B392C"/>
    <w:rsid w:val="006B784D"/>
    <w:rsid w:val="006C0893"/>
    <w:rsid w:val="006C6517"/>
    <w:rsid w:val="006D023A"/>
    <w:rsid w:val="006D042B"/>
    <w:rsid w:val="006D1916"/>
    <w:rsid w:val="006D2C46"/>
    <w:rsid w:val="006D4775"/>
    <w:rsid w:val="006D5A5A"/>
    <w:rsid w:val="006D74B6"/>
    <w:rsid w:val="006E4014"/>
    <w:rsid w:val="006E5EE7"/>
    <w:rsid w:val="006F2606"/>
    <w:rsid w:val="006F29E8"/>
    <w:rsid w:val="006F631B"/>
    <w:rsid w:val="006F68A3"/>
    <w:rsid w:val="0070032D"/>
    <w:rsid w:val="007062CB"/>
    <w:rsid w:val="007078F1"/>
    <w:rsid w:val="00710268"/>
    <w:rsid w:val="0071294A"/>
    <w:rsid w:val="00714BE8"/>
    <w:rsid w:val="00717162"/>
    <w:rsid w:val="00720D08"/>
    <w:rsid w:val="007210D3"/>
    <w:rsid w:val="007213EC"/>
    <w:rsid w:val="00725D9F"/>
    <w:rsid w:val="00732545"/>
    <w:rsid w:val="00735890"/>
    <w:rsid w:val="00741651"/>
    <w:rsid w:val="00742968"/>
    <w:rsid w:val="007429A9"/>
    <w:rsid w:val="0074478B"/>
    <w:rsid w:val="00744F43"/>
    <w:rsid w:val="00747496"/>
    <w:rsid w:val="00747EAD"/>
    <w:rsid w:val="0075017C"/>
    <w:rsid w:val="007503EA"/>
    <w:rsid w:val="00750857"/>
    <w:rsid w:val="007516EB"/>
    <w:rsid w:val="00756721"/>
    <w:rsid w:val="007577F5"/>
    <w:rsid w:val="00757E5D"/>
    <w:rsid w:val="00761FE8"/>
    <w:rsid w:val="007635BB"/>
    <w:rsid w:val="007642A4"/>
    <w:rsid w:val="007647A8"/>
    <w:rsid w:val="00765EDD"/>
    <w:rsid w:val="00766ACA"/>
    <w:rsid w:val="007707CC"/>
    <w:rsid w:val="00770934"/>
    <w:rsid w:val="0077120B"/>
    <w:rsid w:val="007751E1"/>
    <w:rsid w:val="007753B6"/>
    <w:rsid w:val="007827AB"/>
    <w:rsid w:val="007854BB"/>
    <w:rsid w:val="00790033"/>
    <w:rsid w:val="00791790"/>
    <w:rsid w:val="00793EB5"/>
    <w:rsid w:val="00794D99"/>
    <w:rsid w:val="00796A63"/>
    <w:rsid w:val="007A1E17"/>
    <w:rsid w:val="007B0C92"/>
    <w:rsid w:val="007B168C"/>
    <w:rsid w:val="007B7AD7"/>
    <w:rsid w:val="007C0888"/>
    <w:rsid w:val="007C25DA"/>
    <w:rsid w:val="007C5AB9"/>
    <w:rsid w:val="007D06B2"/>
    <w:rsid w:val="007D3778"/>
    <w:rsid w:val="007D3C08"/>
    <w:rsid w:val="007D5522"/>
    <w:rsid w:val="007D7E93"/>
    <w:rsid w:val="007E6DC6"/>
    <w:rsid w:val="007E7254"/>
    <w:rsid w:val="007E7C12"/>
    <w:rsid w:val="007F0A16"/>
    <w:rsid w:val="007F234D"/>
    <w:rsid w:val="007F4DF2"/>
    <w:rsid w:val="007F7745"/>
    <w:rsid w:val="00801683"/>
    <w:rsid w:val="00801739"/>
    <w:rsid w:val="00804519"/>
    <w:rsid w:val="00810565"/>
    <w:rsid w:val="00812010"/>
    <w:rsid w:val="008139D7"/>
    <w:rsid w:val="0081412E"/>
    <w:rsid w:val="0081434A"/>
    <w:rsid w:val="008159DA"/>
    <w:rsid w:val="00820979"/>
    <w:rsid w:val="008226DE"/>
    <w:rsid w:val="0082324F"/>
    <w:rsid w:val="00823D74"/>
    <w:rsid w:val="008305F2"/>
    <w:rsid w:val="00830C4E"/>
    <w:rsid w:val="008342FB"/>
    <w:rsid w:val="00835A09"/>
    <w:rsid w:val="00842D92"/>
    <w:rsid w:val="0084410E"/>
    <w:rsid w:val="00844ABB"/>
    <w:rsid w:val="008458B0"/>
    <w:rsid w:val="00850A93"/>
    <w:rsid w:val="008515F7"/>
    <w:rsid w:val="00854F4A"/>
    <w:rsid w:val="00855942"/>
    <w:rsid w:val="00857093"/>
    <w:rsid w:val="008613F4"/>
    <w:rsid w:val="00862092"/>
    <w:rsid w:val="0086745D"/>
    <w:rsid w:val="00867DA2"/>
    <w:rsid w:val="00867ED8"/>
    <w:rsid w:val="00874821"/>
    <w:rsid w:val="00874DDA"/>
    <w:rsid w:val="00875D3D"/>
    <w:rsid w:val="008763F8"/>
    <w:rsid w:val="008770D0"/>
    <w:rsid w:val="00881A74"/>
    <w:rsid w:val="0088276A"/>
    <w:rsid w:val="008834EC"/>
    <w:rsid w:val="00883B40"/>
    <w:rsid w:val="00892300"/>
    <w:rsid w:val="00892E72"/>
    <w:rsid w:val="00893809"/>
    <w:rsid w:val="008959C1"/>
    <w:rsid w:val="008A388F"/>
    <w:rsid w:val="008A4190"/>
    <w:rsid w:val="008A5D3F"/>
    <w:rsid w:val="008A760D"/>
    <w:rsid w:val="008B2C94"/>
    <w:rsid w:val="008B3FAA"/>
    <w:rsid w:val="008B5AD8"/>
    <w:rsid w:val="008C0B3D"/>
    <w:rsid w:val="008C1513"/>
    <w:rsid w:val="008C2621"/>
    <w:rsid w:val="008C2C25"/>
    <w:rsid w:val="008C5B8B"/>
    <w:rsid w:val="008C6AD9"/>
    <w:rsid w:val="008D0FC4"/>
    <w:rsid w:val="008D2CC5"/>
    <w:rsid w:val="008D2F2E"/>
    <w:rsid w:val="008D3CC7"/>
    <w:rsid w:val="008D4BB3"/>
    <w:rsid w:val="008E00E2"/>
    <w:rsid w:val="008E119B"/>
    <w:rsid w:val="008E3F1D"/>
    <w:rsid w:val="008E7F5E"/>
    <w:rsid w:val="008F0551"/>
    <w:rsid w:val="008F155F"/>
    <w:rsid w:val="008F2948"/>
    <w:rsid w:val="008F29BF"/>
    <w:rsid w:val="008F3AC9"/>
    <w:rsid w:val="008F43F3"/>
    <w:rsid w:val="009026E9"/>
    <w:rsid w:val="0091017A"/>
    <w:rsid w:val="009122A6"/>
    <w:rsid w:val="0091369B"/>
    <w:rsid w:val="00913CCB"/>
    <w:rsid w:val="009222D8"/>
    <w:rsid w:val="00922CFD"/>
    <w:rsid w:val="00930A18"/>
    <w:rsid w:val="00932145"/>
    <w:rsid w:val="00932442"/>
    <w:rsid w:val="0093276B"/>
    <w:rsid w:val="00932A10"/>
    <w:rsid w:val="00932F1D"/>
    <w:rsid w:val="009372F1"/>
    <w:rsid w:val="009373CA"/>
    <w:rsid w:val="0093746D"/>
    <w:rsid w:val="00937985"/>
    <w:rsid w:val="0094336E"/>
    <w:rsid w:val="00945A9D"/>
    <w:rsid w:val="00946B17"/>
    <w:rsid w:val="00956359"/>
    <w:rsid w:val="00956B47"/>
    <w:rsid w:val="0096091D"/>
    <w:rsid w:val="00962BB9"/>
    <w:rsid w:val="00965E57"/>
    <w:rsid w:val="00970EE8"/>
    <w:rsid w:val="00972179"/>
    <w:rsid w:val="0097337F"/>
    <w:rsid w:val="009743BF"/>
    <w:rsid w:val="00974ACD"/>
    <w:rsid w:val="009805E4"/>
    <w:rsid w:val="00980D3D"/>
    <w:rsid w:val="009847F3"/>
    <w:rsid w:val="00984BB3"/>
    <w:rsid w:val="00985063"/>
    <w:rsid w:val="00985816"/>
    <w:rsid w:val="00987958"/>
    <w:rsid w:val="00992392"/>
    <w:rsid w:val="0099434A"/>
    <w:rsid w:val="009944B0"/>
    <w:rsid w:val="00997AD6"/>
    <w:rsid w:val="009A2190"/>
    <w:rsid w:val="009A3958"/>
    <w:rsid w:val="009A4A56"/>
    <w:rsid w:val="009A5CEF"/>
    <w:rsid w:val="009A7F8D"/>
    <w:rsid w:val="009B0486"/>
    <w:rsid w:val="009B04C9"/>
    <w:rsid w:val="009B083E"/>
    <w:rsid w:val="009B2CCC"/>
    <w:rsid w:val="009B5725"/>
    <w:rsid w:val="009B702E"/>
    <w:rsid w:val="009C250F"/>
    <w:rsid w:val="009C5169"/>
    <w:rsid w:val="009D0296"/>
    <w:rsid w:val="009D7F22"/>
    <w:rsid w:val="009E058D"/>
    <w:rsid w:val="009E1915"/>
    <w:rsid w:val="009E40A0"/>
    <w:rsid w:val="009E505C"/>
    <w:rsid w:val="009E5FD1"/>
    <w:rsid w:val="009E70EF"/>
    <w:rsid w:val="009E751C"/>
    <w:rsid w:val="009F0B74"/>
    <w:rsid w:val="009F18B9"/>
    <w:rsid w:val="009F2F8D"/>
    <w:rsid w:val="00A04224"/>
    <w:rsid w:val="00A05961"/>
    <w:rsid w:val="00A17003"/>
    <w:rsid w:val="00A21E2D"/>
    <w:rsid w:val="00A26634"/>
    <w:rsid w:val="00A26FB0"/>
    <w:rsid w:val="00A272A4"/>
    <w:rsid w:val="00A27BBB"/>
    <w:rsid w:val="00A30F48"/>
    <w:rsid w:val="00A32239"/>
    <w:rsid w:val="00A330A0"/>
    <w:rsid w:val="00A36AA9"/>
    <w:rsid w:val="00A37AA6"/>
    <w:rsid w:val="00A42CA8"/>
    <w:rsid w:val="00A46DA2"/>
    <w:rsid w:val="00A47C16"/>
    <w:rsid w:val="00A52EDA"/>
    <w:rsid w:val="00A6502C"/>
    <w:rsid w:val="00A70B37"/>
    <w:rsid w:val="00A7549C"/>
    <w:rsid w:val="00A76C35"/>
    <w:rsid w:val="00A80084"/>
    <w:rsid w:val="00A82C42"/>
    <w:rsid w:val="00A85A70"/>
    <w:rsid w:val="00A8635D"/>
    <w:rsid w:val="00A90E46"/>
    <w:rsid w:val="00A93507"/>
    <w:rsid w:val="00A9476D"/>
    <w:rsid w:val="00A94ECA"/>
    <w:rsid w:val="00AA0248"/>
    <w:rsid w:val="00AA16AC"/>
    <w:rsid w:val="00AA200C"/>
    <w:rsid w:val="00AA51B6"/>
    <w:rsid w:val="00AA579C"/>
    <w:rsid w:val="00AA77A9"/>
    <w:rsid w:val="00AB02E9"/>
    <w:rsid w:val="00AB22C1"/>
    <w:rsid w:val="00AB2B56"/>
    <w:rsid w:val="00AB5B8D"/>
    <w:rsid w:val="00AC0B34"/>
    <w:rsid w:val="00AC7149"/>
    <w:rsid w:val="00AC7FE0"/>
    <w:rsid w:val="00AD046E"/>
    <w:rsid w:val="00AD748C"/>
    <w:rsid w:val="00AD78D3"/>
    <w:rsid w:val="00AE4243"/>
    <w:rsid w:val="00AE619D"/>
    <w:rsid w:val="00AE75AB"/>
    <w:rsid w:val="00AF00B5"/>
    <w:rsid w:val="00AF463B"/>
    <w:rsid w:val="00B01C09"/>
    <w:rsid w:val="00B0496D"/>
    <w:rsid w:val="00B06724"/>
    <w:rsid w:val="00B06A21"/>
    <w:rsid w:val="00B07548"/>
    <w:rsid w:val="00B15358"/>
    <w:rsid w:val="00B1754A"/>
    <w:rsid w:val="00B23FCF"/>
    <w:rsid w:val="00B27AE5"/>
    <w:rsid w:val="00B32F1E"/>
    <w:rsid w:val="00B333F0"/>
    <w:rsid w:val="00B33B0E"/>
    <w:rsid w:val="00B34000"/>
    <w:rsid w:val="00B346BB"/>
    <w:rsid w:val="00B34C47"/>
    <w:rsid w:val="00B359DB"/>
    <w:rsid w:val="00B40D04"/>
    <w:rsid w:val="00B412FB"/>
    <w:rsid w:val="00B41767"/>
    <w:rsid w:val="00B42240"/>
    <w:rsid w:val="00B51134"/>
    <w:rsid w:val="00B512EE"/>
    <w:rsid w:val="00B51AB3"/>
    <w:rsid w:val="00B52C16"/>
    <w:rsid w:val="00B53F34"/>
    <w:rsid w:val="00B5758F"/>
    <w:rsid w:val="00B62D0F"/>
    <w:rsid w:val="00B63223"/>
    <w:rsid w:val="00B634BD"/>
    <w:rsid w:val="00B6471A"/>
    <w:rsid w:val="00B6568C"/>
    <w:rsid w:val="00B706D2"/>
    <w:rsid w:val="00B71B79"/>
    <w:rsid w:val="00B73133"/>
    <w:rsid w:val="00B73DBD"/>
    <w:rsid w:val="00B752DA"/>
    <w:rsid w:val="00B756EC"/>
    <w:rsid w:val="00B8048A"/>
    <w:rsid w:val="00B81101"/>
    <w:rsid w:val="00B83E9D"/>
    <w:rsid w:val="00B84166"/>
    <w:rsid w:val="00B94750"/>
    <w:rsid w:val="00B94DD1"/>
    <w:rsid w:val="00B95916"/>
    <w:rsid w:val="00B95B60"/>
    <w:rsid w:val="00B96C6F"/>
    <w:rsid w:val="00BA61DE"/>
    <w:rsid w:val="00BA67CD"/>
    <w:rsid w:val="00BA68B9"/>
    <w:rsid w:val="00BB05CE"/>
    <w:rsid w:val="00BB0F36"/>
    <w:rsid w:val="00BB3391"/>
    <w:rsid w:val="00BB42AA"/>
    <w:rsid w:val="00BB5937"/>
    <w:rsid w:val="00BB70CA"/>
    <w:rsid w:val="00BC0E24"/>
    <w:rsid w:val="00BD0CF0"/>
    <w:rsid w:val="00BD2EFD"/>
    <w:rsid w:val="00BD3ACF"/>
    <w:rsid w:val="00BD42D5"/>
    <w:rsid w:val="00BD43E1"/>
    <w:rsid w:val="00BD4A0F"/>
    <w:rsid w:val="00BD682E"/>
    <w:rsid w:val="00BD7734"/>
    <w:rsid w:val="00BE2636"/>
    <w:rsid w:val="00BE7754"/>
    <w:rsid w:val="00BF0186"/>
    <w:rsid w:val="00BF2677"/>
    <w:rsid w:val="00BF5120"/>
    <w:rsid w:val="00BF66F6"/>
    <w:rsid w:val="00BF7169"/>
    <w:rsid w:val="00C0108B"/>
    <w:rsid w:val="00C01D1D"/>
    <w:rsid w:val="00C0293F"/>
    <w:rsid w:val="00C040B7"/>
    <w:rsid w:val="00C06435"/>
    <w:rsid w:val="00C0766E"/>
    <w:rsid w:val="00C102CB"/>
    <w:rsid w:val="00C11226"/>
    <w:rsid w:val="00C131C0"/>
    <w:rsid w:val="00C135E3"/>
    <w:rsid w:val="00C14E94"/>
    <w:rsid w:val="00C152ED"/>
    <w:rsid w:val="00C26D9C"/>
    <w:rsid w:val="00C279D4"/>
    <w:rsid w:val="00C320A2"/>
    <w:rsid w:val="00C35C6F"/>
    <w:rsid w:val="00C411F4"/>
    <w:rsid w:val="00C416E3"/>
    <w:rsid w:val="00C4331A"/>
    <w:rsid w:val="00C441A6"/>
    <w:rsid w:val="00C51ADF"/>
    <w:rsid w:val="00C5213F"/>
    <w:rsid w:val="00C52485"/>
    <w:rsid w:val="00C53BAC"/>
    <w:rsid w:val="00C53F47"/>
    <w:rsid w:val="00C607F7"/>
    <w:rsid w:val="00C62B5A"/>
    <w:rsid w:val="00C67391"/>
    <w:rsid w:val="00C7298B"/>
    <w:rsid w:val="00C76829"/>
    <w:rsid w:val="00C76A0F"/>
    <w:rsid w:val="00C76C6D"/>
    <w:rsid w:val="00C81600"/>
    <w:rsid w:val="00C81A6D"/>
    <w:rsid w:val="00C83B5C"/>
    <w:rsid w:val="00C848D7"/>
    <w:rsid w:val="00C852B9"/>
    <w:rsid w:val="00C87ED4"/>
    <w:rsid w:val="00C9375F"/>
    <w:rsid w:val="00C94D06"/>
    <w:rsid w:val="00C96C48"/>
    <w:rsid w:val="00C97D2A"/>
    <w:rsid w:val="00CA0F42"/>
    <w:rsid w:val="00CA1B80"/>
    <w:rsid w:val="00CA52BB"/>
    <w:rsid w:val="00CA5D89"/>
    <w:rsid w:val="00CA5FE2"/>
    <w:rsid w:val="00CA680B"/>
    <w:rsid w:val="00CA789A"/>
    <w:rsid w:val="00CA7EC6"/>
    <w:rsid w:val="00CB0308"/>
    <w:rsid w:val="00CB0E65"/>
    <w:rsid w:val="00CB42FE"/>
    <w:rsid w:val="00CC0B35"/>
    <w:rsid w:val="00CC25DC"/>
    <w:rsid w:val="00CC4DDE"/>
    <w:rsid w:val="00CC4F37"/>
    <w:rsid w:val="00CC74E0"/>
    <w:rsid w:val="00CD304F"/>
    <w:rsid w:val="00CD48FF"/>
    <w:rsid w:val="00CD7249"/>
    <w:rsid w:val="00CD7AF4"/>
    <w:rsid w:val="00CE050C"/>
    <w:rsid w:val="00CE1357"/>
    <w:rsid w:val="00CE3309"/>
    <w:rsid w:val="00CE7283"/>
    <w:rsid w:val="00CE7637"/>
    <w:rsid w:val="00CF1681"/>
    <w:rsid w:val="00CF38A1"/>
    <w:rsid w:val="00CF46FC"/>
    <w:rsid w:val="00CF47A1"/>
    <w:rsid w:val="00D00018"/>
    <w:rsid w:val="00D044C7"/>
    <w:rsid w:val="00D05544"/>
    <w:rsid w:val="00D06F08"/>
    <w:rsid w:val="00D07B78"/>
    <w:rsid w:val="00D07E6C"/>
    <w:rsid w:val="00D1080F"/>
    <w:rsid w:val="00D164C3"/>
    <w:rsid w:val="00D16BF6"/>
    <w:rsid w:val="00D20848"/>
    <w:rsid w:val="00D20C00"/>
    <w:rsid w:val="00D229D3"/>
    <w:rsid w:val="00D235B3"/>
    <w:rsid w:val="00D2643D"/>
    <w:rsid w:val="00D26A2F"/>
    <w:rsid w:val="00D26CA7"/>
    <w:rsid w:val="00D33C4E"/>
    <w:rsid w:val="00D33FCA"/>
    <w:rsid w:val="00D353C4"/>
    <w:rsid w:val="00D359B5"/>
    <w:rsid w:val="00D371D2"/>
    <w:rsid w:val="00D404A8"/>
    <w:rsid w:val="00D40E16"/>
    <w:rsid w:val="00D43CB7"/>
    <w:rsid w:val="00D443FE"/>
    <w:rsid w:val="00D44B29"/>
    <w:rsid w:val="00D45CBF"/>
    <w:rsid w:val="00D5087E"/>
    <w:rsid w:val="00D556D2"/>
    <w:rsid w:val="00D576C7"/>
    <w:rsid w:val="00D65C23"/>
    <w:rsid w:val="00D66041"/>
    <w:rsid w:val="00D70479"/>
    <w:rsid w:val="00D71119"/>
    <w:rsid w:val="00D730E6"/>
    <w:rsid w:val="00D74348"/>
    <w:rsid w:val="00D759BD"/>
    <w:rsid w:val="00D75B82"/>
    <w:rsid w:val="00D76FA4"/>
    <w:rsid w:val="00D77DE8"/>
    <w:rsid w:val="00D84394"/>
    <w:rsid w:val="00D87299"/>
    <w:rsid w:val="00D90B66"/>
    <w:rsid w:val="00D91B1A"/>
    <w:rsid w:val="00D96890"/>
    <w:rsid w:val="00D968AD"/>
    <w:rsid w:val="00D97C06"/>
    <w:rsid w:val="00DA0F5F"/>
    <w:rsid w:val="00DA1F9A"/>
    <w:rsid w:val="00DA2688"/>
    <w:rsid w:val="00DA6E7D"/>
    <w:rsid w:val="00DA7965"/>
    <w:rsid w:val="00DB06DA"/>
    <w:rsid w:val="00DB168E"/>
    <w:rsid w:val="00DB24C4"/>
    <w:rsid w:val="00DC3D1B"/>
    <w:rsid w:val="00DC5D01"/>
    <w:rsid w:val="00DC6366"/>
    <w:rsid w:val="00DC7B7D"/>
    <w:rsid w:val="00DD1559"/>
    <w:rsid w:val="00DD244F"/>
    <w:rsid w:val="00DD52D5"/>
    <w:rsid w:val="00DD5D90"/>
    <w:rsid w:val="00DD7370"/>
    <w:rsid w:val="00DE41C9"/>
    <w:rsid w:val="00DE4F20"/>
    <w:rsid w:val="00DE5A77"/>
    <w:rsid w:val="00DE5C5C"/>
    <w:rsid w:val="00DF2CA1"/>
    <w:rsid w:val="00DF3849"/>
    <w:rsid w:val="00DF756B"/>
    <w:rsid w:val="00E06EB3"/>
    <w:rsid w:val="00E1619A"/>
    <w:rsid w:val="00E165A8"/>
    <w:rsid w:val="00E170B4"/>
    <w:rsid w:val="00E17127"/>
    <w:rsid w:val="00E20055"/>
    <w:rsid w:val="00E202C6"/>
    <w:rsid w:val="00E20876"/>
    <w:rsid w:val="00E23C78"/>
    <w:rsid w:val="00E2553F"/>
    <w:rsid w:val="00E26E3C"/>
    <w:rsid w:val="00E30D88"/>
    <w:rsid w:val="00E354F6"/>
    <w:rsid w:val="00E37289"/>
    <w:rsid w:val="00E37562"/>
    <w:rsid w:val="00E4215A"/>
    <w:rsid w:val="00E47059"/>
    <w:rsid w:val="00E47711"/>
    <w:rsid w:val="00E50A3D"/>
    <w:rsid w:val="00E53333"/>
    <w:rsid w:val="00E54C94"/>
    <w:rsid w:val="00E55A24"/>
    <w:rsid w:val="00E56EBE"/>
    <w:rsid w:val="00E5777F"/>
    <w:rsid w:val="00E57F2F"/>
    <w:rsid w:val="00E66444"/>
    <w:rsid w:val="00E66453"/>
    <w:rsid w:val="00E70320"/>
    <w:rsid w:val="00E71266"/>
    <w:rsid w:val="00E71BCE"/>
    <w:rsid w:val="00E73E45"/>
    <w:rsid w:val="00E751F3"/>
    <w:rsid w:val="00E76C31"/>
    <w:rsid w:val="00E81FC5"/>
    <w:rsid w:val="00E90E36"/>
    <w:rsid w:val="00E91ABB"/>
    <w:rsid w:val="00E920F6"/>
    <w:rsid w:val="00E9449A"/>
    <w:rsid w:val="00E946B1"/>
    <w:rsid w:val="00E97BA4"/>
    <w:rsid w:val="00EA1F74"/>
    <w:rsid w:val="00EA3B22"/>
    <w:rsid w:val="00EA7242"/>
    <w:rsid w:val="00EB0916"/>
    <w:rsid w:val="00EB6E36"/>
    <w:rsid w:val="00EB6F30"/>
    <w:rsid w:val="00EB77C7"/>
    <w:rsid w:val="00EC1B4E"/>
    <w:rsid w:val="00EC2A15"/>
    <w:rsid w:val="00EC57D6"/>
    <w:rsid w:val="00EC5A7F"/>
    <w:rsid w:val="00ED0A9C"/>
    <w:rsid w:val="00ED1F5E"/>
    <w:rsid w:val="00ED314F"/>
    <w:rsid w:val="00ED34B9"/>
    <w:rsid w:val="00ED446E"/>
    <w:rsid w:val="00ED6E6A"/>
    <w:rsid w:val="00ED7D16"/>
    <w:rsid w:val="00EE0142"/>
    <w:rsid w:val="00EE04F5"/>
    <w:rsid w:val="00EE1088"/>
    <w:rsid w:val="00EE2818"/>
    <w:rsid w:val="00EE39A5"/>
    <w:rsid w:val="00EE48AF"/>
    <w:rsid w:val="00EE69C3"/>
    <w:rsid w:val="00EF0299"/>
    <w:rsid w:val="00EF2CF7"/>
    <w:rsid w:val="00EF6761"/>
    <w:rsid w:val="00F028DA"/>
    <w:rsid w:val="00F02A20"/>
    <w:rsid w:val="00F041E6"/>
    <w:rsid w:val="00F1067E"/>
    <w:rsid w:val="00F116EB"/>
    <w:rsid w:val="00F1185B"/>
    <w:rsid w:val="00F14602"/>
    <w:rsid w:val="00F14C94"/>
    <w:rsid w:val="00F15E36"/>
    <w:rsid w:val="00F164EB"/>
    <w:rsid w:val="00F2437D"/>
    <w:rsid w:val="00F24C58"/>
    <w:rsid w:val="00F30294"/>
    <w:rsid w:val="00F31E08"/>
    <w:rsid w:val="00F3564D"/>
    <w:rsid w:val="00F43499"/>
    <w:rsid w:val="00F44520"/>
    <w:rsid w:val="00F445D6"/>
    <w:rsid w:val="00F44E6B"/>
    <w:rsid w:val="00F45829"/>
    <w:rsid w:val="00F5496D"/>
    <w:rsid w:val="00F552AC"/>
    <w:rsid w:val="00F55C95"/>
    <w:rsid w:val="00F56DBA"/>
    <w:rsid w:val="00F6003F"/>
    <w:rsid w:val="00F605FA"/>
    <w:rsid w:val="00F6233D"/>
    <w:rsid w:val="00F642D9"/>
    <w:rsid w:val="00F661C0"/>
    <w:rsid w:val="00F663AD"/>
    <w:rsid w:val="00F66BD8"/>
    <w:rsid w:val="00F67EE7"/>
    <w:rsid w:val="00F751BC"/>
    <w:rsid w:val="00F772BD"/>
    <w:rsid w:val="00F818A0"/>
    <w:rsid w:val="00F825CC"/>
    <w:rsid w:val="00F834FD"/>
    <w:rsid w:val="00F86AB0"/>
    <w:rsid w:val="00F86D5F"/>
    <w:rsid w:val="00F8740E"/>
    <w:rsid w:val="00F90103"/>
    <w:rsid w:val="00F901A9"/>
    <w:rsid w:val="00F90786"/>
    <w:rsid w:val="00F97BAE"/>
    <w:rsid w:val="00FA134D"/>
    <w:rsid w:val="00FA197E"/>
    <w:rsid w:val="00FA2A22"/>
    <w:rsid w:val="00FA69EC"/>
    <w:rsid w:val="00FA7D5F"/>
    <w:rsid w:val="00FB0C3F"/>
    <w:rsid w:val="00FB3620"/>
    <w:rsid w:val="00FB5659"/>
    <w:rsid w:val="00FB6EDD"/>
    <w:rsid w:val="00FC11F9"/>
    <w:rsid w:val="00FC4CCB"/>
    <w:rsid w:val="00FC6118"/>
    <w:rsid w:val="00FD4FE8"/>
    <w:rsid w:val="00FD7419"/>
    <w:rsid w:val="00FD7C2C"/>
    <w:rsid w:val="00FE01B0"/>
    <w:rsid w:val="00FE11DA"/>
    <w:rsid w:val="00FE1257"/>
    <w:rsid w:val="00FE183B"/>
    <w:rsid w:val="00FE3D74"/>
    <w:rsid w:val="01CBAC6F"/>
    <w:rsid w:val="0244B81D"/>
    <w:rsid w:val="031BFA1C"/>
    <w:rsid w:val="04D5FD4B"/>
    <w:rsid w:val="0C2A6D85"/>
    <w:rsid w:val="10535DF4"/>
    <w:rsid w:val="124C7A2F"/>
    <w:rsid w:val="12552424"/>
    <w:rsid w:val="128EBEDE"/>
    <w:rsid w:val="1E6ADB48"/>
    <w:rsid w:val="2144712A"/>
    <w:rsid w:val="25FC23BF"/>
    <w:rsid w:val="283C9AD4"/>
    <w:rsid w:val="2E383F5F"/>
    <w:rsid w:val="30923BEC"/>
    <w:rsid w:val="30BADCE1"/>
    <w:rsid w:val="30BC3498"/>
    <w:rsid w:val="33902F03"/>
    <w:rsid w:val="33D3BE82"/>
    <w:rsid w:val="33FC2850"/>
    <w:rsid w:val="34B6B9A3"/>
    <w:rsid w:val="357C9421"/>
    <w:rsid w:val="3596D581"/>
    <w:rsid w:val="363F15C0"/>
    <w:rsid w:val="36AF43C9"/>
    <w:rsid w:val="38E827FA"/>
    <w:rsid w:val="3C270401"/>
    <w:rsid w:val="3CE0543B"/>
    <w:rsid w:val="3D238296"/>
    <w:rsid w:val="41257811"/>
    <w:rsid w:val="413789D3"/>
    <w:rsid w:val="417FE420"/>
    <w:rsid w:val="418271EC"/>
    <w:rsid w:val="421518CB"/>
    <w:rsid w:val="42DE8B8E"/>
    <w:rsid w:val="43BCE4CA"/>
    <w:rsid w:val="460D8014"/>
    <w:rsid w:val="470AFE07"/>
    <w:rsid w:val="47A1EFCF"/>
    <w:rsid w:val="4B1F2E09"/>
    <w:rsid w:val="4B4F5C9E"/>
    <w:rsid w:val="4C20C2C3"/>
    <w:rsid w:val="4CB7BA0D"/>
    <w:rsid w:val="4F3DF21F"/>
    <w:rsid w:val="528427D7"/>
    <w:rsid w:val="5371B107"/>
    <w:rsid w:val="53AE90A7"/>
    <w:rsid w:val="5442DC8E"/>
    <w:rsid w:val="54DE1BDD"/>
    <w:rsid w:val="5AAEEDDE"/>
    <w:rsid w:val="5BFEDCA0"/>
    <w:rsid w:val="5C87C616"/>
    <w:rsid w:val="5DEA39D3"/>
    <w:rsid w:val="5F1BB795"/>
    <w:rsid w:val="612EBC96"/>
    <w:rsid w:val="62EFE6EA"/>
    <w:rsid w:val="657873FE"/>
    <w:rsid w:val="658E1D4B"/>
    <w:rsid w:val="666C0E38"/>
    <w:rsid w:val="6891CD53"/>
    <w:rsid w:val="68963610"/>
    <w:rsid w:val="6B42BCDD"/>
    <w:rsid w:val="6FE9CA59"/>
    <w:rsid w:val="72154FF9"/>
    <w:rsid w:val="72F36384"/>
    <w:rsid w:val="737679EB"/>
    <w:rsid w:val="7462EE9E"/>
    <w:rsid w:val="75534A6D"/>
    <w:rsid w:val="775322D4"/>
    <w:rsid w:val="77962C1D"/>
    <w:rsid w:val="794E0232"/>
    <w:rsid w:val="7A8D33EF"/>
    <w:rsid w:val="7B012FCA"/>
    <w:rsid w:val="7B43755E"/>
    <w:rsid w:val="7E6FC4FE"/>
    <w:rsid w:val="7F0D7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43A53"/>
  <w15:docId w15:val="{9CA895AD-88EE-4D39-9665-035C1B6A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21FB"/>
    <w:pPr>
      <w:tabs>
        <w:tab w:val="center" w:pos="4320"/>
        <w:tab w:val="right" w:pos="8640"/>
      </w:tabs>
    </w:pPr>
  </w:style>
  <w:style w:type="character" w:customStyle="1" w:styleId="HeaderChar">
    <w:name w:val="Header Char"/>
    <w:basedOn w:val="DefaultParagraphFont"/>
    <w:link w:val="Header"/>
    <w:rsid w:val="001921FB"/>
    <w:rPr>
      <w:rFonts w:ascii="Times New Roman" w:eastAsia="Times New Roman" w:hAnsi="Times New Roman" w:cs="Times New Roman"/>
      <w:sz w:val="24"/>
      <w:szCs w:val="24"/>
    </w:rPr>
  </w:style>
  <w:style w:type="paragraph" w:styleId="Footer">
    <w:name w:val="footer"/>
    <w:basedOn w:val="Normal"/>
    <w:link w:val="FooterChar"/>
    <w:uiPriority w:val="99"/>
    <w:rsid w:val="001921FB"/>
    <w:pPr>
      <w:tabs>
        <w:tab w:val="center" w:pos="4320"/>
        <w:tab w:val="right" w:pos="8640"/>
      </w:tabs>
    </w:pPr>
  </w:style>
  <w:style w:type="character" w:customStyle="1" w:styleId="FooterChar">
    <w:name w:val="Footer Char"/>
    <w:basedOn w:val="DefaultParagraphFont"/>
    <w:link w:val="Footer"/>
    <w:uiPriority w:val="99"/>
    <w:rsid w:val="001921FB"/>
    <w:rPr>
      <w:rFonts w:ascii="Times New Roman" w:eastAsia="Times New Roman" w:hAnsi="Times New Roman" w:cs="Times New Roman"/>
      <w:sz w:val="24"/>
      <w:szCs w:val="24"/>
    </w:rPr>
  </w:style>
  <w:style w:type="paragraph" w:styleId="NoSpacing">
    <w:name w:val="No Spacing"/>
    <w:qFormat/>
    <w:rsid w:val="001921FB"/>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1921FB"/>
    <w:rPr>
      <w:sz w:val="20"/>
      <w:szCs w:val="20"/>
    </w:rPr>
  </w:style>
  <w:style w:type="character" w:customStyle="1" w:styleId="FootnoteTextChar">
    <w:name w:val="Footnote Text Char"/>
    <w:basedOn w:val="DefaultParagraphFont"/>
    <w:link w:val="FootnoteText"/>
    <w:semiHidden/>
    <w:rsid w:val="001921FB"/>
    <w:rPr>
      <w:rFonts w:ascii="Times New Roman" w:eastAsia="Times New Roman" w:hAnsi="Times New Roman" w:cs="Times New Roman"/>
      <w:sz w:val="20"/>
      <w:szCs w:val="20"/>
    </w:rPr>
  </w:style>
  <w:style w:type="character" w:styleId="FootnoteReference">
    <w:name w:val="footnote reference"/>
    <w:basedOn w:val="DefaultParagraphFont"/>
    <w:unhideWhenUsed/>
    <w:rsid w:val="001921FB"/>
    <w:rPr>
      <w:vertAlign w:val="superscript"/>
    </w:rPr>
  </w:style>
  <w:style w:type="paragraph" w:styleId="ListParagraph">
    <w:name w:val="List Paragraph"/>
    <w:basedOn w:val="Normal"/>
    <w:uiPriority w:val="34"/>
    <w:qFormat/>
    <w:rsid w:val="001921FB"/>
    <w:pPr>
      <w:ind w:left="720"/>
      <w:contextualSpacing/>
    </w:pPr>
  </w:style>
  <w:style w:type="character" w:styleId="CommentReference">
    <w:name w:val="annotation reference"/>
    <w:basedOn w:val="DefaultParagraphFont"/>
    <w:uiPriority w:val="99"/>
    <w:semiHidden/>
    <w:unhideWhenUsed/>
    <w:rsid w:val="0022736D"/>
    <w:rPr>
      <w:sz w:val="16"/>
      <w:szCs w:val="16"/>
    </w:rPr>
  </w:style>
  <w:style w:type="paragraph" w:styleId="CommentText">
    <w:name w:val="annotation text"/>
    <w:basedOn w:val="Normal"/>
    <w:link w:val="CommentTextChar"/>
    <w:uiPriority w:val="99"/>
    <w:unhideWhenUsed/>
    <w:rsid w:val="0022736D"/>
    <w:rPr>
      <w:sz w:val="20"/>
      <w:szCs w:val="20"/>
    </w:rPr>
  </w:style>
  <w:style w:type="character" w:customStyle="1" w:styleId="CommentTextChar">
    <w:name w:val="Comment Text Char"/>
    <w:basedOn w:val="DefaultParagraphFont"/>
    <w:link w:val="CommentText"/>
    <w:uiPriority w:val="99"/>
    <w:rsid w:val="002273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736D"/>
    <w:rPr>
      <w:b/>
      <w:bCs/>
    </w:rPr>
  </w:style>
  <w:style w:type="character" w:customStyle="1" w:styleId="CommentSubjectChar">
    <w:name w:val="Comment Subject Char"/>
    <w:basedOn w:val="CommentTextChar"/>
    <w:link w:val="CommentSubject"/>
    <w:uiPriority w:val="99"/>
    <w:semiHidden/>
    <w:rsid w:val="002273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7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6D"/>
    <w:rPr>
      <w:rFonts w:ascii="Segoe UI" w:eastAsia="Times New Roman" w:hAnsi="Segoe UI" w:cs="Segoe UI"/>
      <w:sz w:val="18"/>
      <w:szCs w:val="18"/>
    </w:rPr>
  </w:style>
  <w:style w:type="character" w:styleId="Hyperlink">
    <w:name w:val="Hyperlink"/>
    <w:basedOn w:val="DefaultParagraphFont"/>
    <w:uiPriority w:val="99"/>
    <w:unhideWhenUsed/>
    <w:rsid w:val="00735890"/>
    <w:rPr>
      <w:color w:val="0563C1" w:themeColor="hyperlink"/>
      <w:u w:val="single"/>
    </w:rPr>
  </w:style>
  <w:style w:type="paragraph" w:styleId="EndnoteText">
    <w:name w:val="endnote text"/>
    <w:basedOn w:val="Normal"/>
    <w:link w:val="EndnoteTextChar"/>
    <w:uiPriority w:val="99"/>
    <w:semiHidden/>
    <w:unhideWhenUsed/>
    <w:rsid w:val="00E47711"/>
    <w:rPr>
      <w:sz w:val="20"/>
      <w:szCs w:val="20"/>
    </w:rPr>
  </w:style>
  <w:style w:type="character" w:customStyle="1" w:styleId="EndnoteTextChar">
    <w:name w:val="Endnote Text Char"/>
    <w:basedOn w:val="DefaultParagraphFont"/>
    <w:link w:val="EndnoteText"/>
    <w:uiPriority w:val="99"/>
    <w:semiHidden/>
    <w:rsid w:val="00E4771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47711"/>
    <w:rPr>
      <w:vertAlign w:val="superscript"/>
    </w:rPr>
  </w:style>
  <w:style w:type="paragraph" w:styleId="Revision">
    <w:name w:val="Revision"/>
    <w:hidden/>
    <w:uiPriority w:val="99"/>
    <w:semiHidden/>
    <w:rsid w:val="006F68A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F18D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075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5">
      <w:bodyDiv w:val="1"/>
      <w:marLeft w:val="0"/>
      <w:marRight w:val="0"/>
      <w:marTop w:val="0"/>
      <w:marBottom w:val="0"/>
      <w:divBdr>
        <w:top w:val="none" w:sz="0" w:space="0" w:color="auto"/>
        <w:left w:val="none" w:sz="0" w:space="0" w:color="auto"/>
        <w:bottom w:val="none" w:sz="0" w:space="0" w:color="auto"/>
        <w:right w:val="none" w:sz="0" w:space="0" w:color="auto"/>
      </w:divBdr>
    </w:div>
    <w:div w:id="605696008">
      <w:bodyDiv w:val="1"/>
      <w:marLeft w:val="0"/>
      <w:marRight w:val="0"/>
      <w:marTop w:val="0"/>
      <w:marBottom w:val="0"/>
      <w:divBdr>
        <w:top w:val="none" w:sz="0" w:space="0" w:color="auto"/>
        <w:left w:val="none" w:sz="0" w:space="0" w:color="auto"/>
        <w:bottom w:val="none" w:sz="0" w:space="0" w:color="auto"/>
        <w:right w:val="none" w:sz="0" w:space="0" w:color="auto"/>
      </w:divBdr>
    </w:div>
    <w:div w:id="744958778">
      <w:bodyDiv w:val="1"/>
      <w:marLeft w:val="0"/>
      <w:marRight w:val="0"/>
      <w:marTop w:val="0"/>
      <w:marBottom w:val="0"/>
      <w:divBdr>
        <w:top w:val="none" w:sz="0" w:space="0" w:color="auto"/>
        <w:left w:val="none" w:sz="0" w:space="0" w:color="auto"/>
        <w:bottom w:val="none" w:sz="0" w:space="0" w:color="auto"/>
        <w:right w:val="none" w:sz="0" w:space="0" w:color="auto"/>
      </w:divBdr>
    </w:div>
    <w:div w:id="1107698514">
      <w:bodyDiv w:val="1"/>
      <w:marLeft w:val="0"/>
      <w:marRight w:val="0"/>
      <w:marTop w:val="0"/>
      <w:marBottom w:val="0"/>
      <w:divBdr>
        <w:top w:val="none" w:sz="0" w:space="0" w:color="auto"/>
        <w:left w:val="none" w:sz="0" w:space="0" w:color="auto"/>
        <w:bottom w:val="none" w:sz="0" w:space="0" w:color="auto"/>
        <w:right w:val="none" w:sz="0" w:space="0" w:color="auto"/>
      </w:divBdr>
    </w:div>
    <w:div w:id="1472864398">
      <w:bodyDiv w:val="1"/>
      <w:marLeft w:val="0"/>
      <w:marRight w:val="0"/>
      <w:marTop w:val="0"/>
      <w:marBottom w:val="0"/>
      <w:divBdr>
        <w:top w:val="none" w:sz="0" w:space="0" w:color="auto"/>
        <w:left w:val="none" w:sz="0" w:space="0" w:color="auto"/>
        <w:bottom w:val="none" w:sz="0" w:space="0" w:color="auto"/>
        <w:right w:val="none" w:sz="0" w:space="0" w:color="auto"/>
      </w:divBdr>
    </w:div>
    <w:div w:id="1495874736">
      <w:bodyDiv w:val="1"/>
      <w:marLeft w:val="0"/>
      <w:marRight w:val="0"/>
      <w:marTop w:val="0"/>
      <w:marBottom w:val="0"/>
      <w:divBdr>
        <w:top w:val="none" w:sz="0" w:space="0" w:color="auto"/>
        <w:left w:val="none" w:sz="0" w:space="0" w:color="auto"/>
        <w:bottom w:val="none" w:sz="0" w:space="0" w:color="auto"/>
        <w:right w:val="none" w:sz="0" w:space="0" w:color="auto"/>
      </w:divBdr>
    </w:div>
    <w:div w:id="1627004395">
      <w:bodyDiv w:val="1"/>
      <w:marLeft w:val="0"/>
      <w:marRight w:val="0"/>
      <w:marTop w:val="0"/>
      <w:marBottom w:val="0"/>
      <w:divBdr>
        <w:top w:val="none" w:sz="0" w:space="0" w:color="auto"/>
        <w:left w:val="none" w:sz="0" w:space="0" w:color="auto"/>
        <w:bottom w:val="none" w:sz="0" w:space="0" w:color="auto"/>
        <w:right w:val="none" w:sz="0" w:space="0" w:color="auto"/>
      </w:divBdr>
    </w:div>
    <w:div w:id="19722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090771ADB4849A8810F674D0C435A" ma:contentTypeVersion="5" ma:contentTypeDescription="Create a new document." ma:contentTypeScope="" ma:versionID="1c47420f86eb6d594d49dd344fc23adc">
  <xsd:schema xmlns:xsd="http://www.w3.org/2001/XMLSchema" xmlns:xs="http://www.w3.org/2001/XMLSchema" xmlns:p="http://schemas.microsoft.com/office/2006/metadata/properties" xmlns:ns3="617ff8e0-6578-4c16-9346-171cd26b4c1d" xmlns:ns4="ad7e0ff2-1246-4b4a-994e-d99094a8c381" targetNamespace="http://schemas.microsoft.com/office/2006/metadata/properties" ma:root="true" ma:fieldsID="944ed2603250f05b7b61db04b3f0a1b6" ns3:_="" ns4:_="">
    <xsd:import namespace="617ff8e0-6578-4c16-9346-171cd26b4c1d"/>
    <xsd:import namespace="ad7e0ff2-1246-4b4a-994e-d99094a8c3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ff8e0-6578-4c16-9346-171cd26b4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7e0ff2-1246-4b4a-994e-d99094a8c3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BC305-4BC2-4090-8CEF-6FB54BB95FB4}">
  <ds:schemaRefs>
    <ds:schemaRef ds:uri="617ff8e0-6578-4c16-9346-171cd26b4c1d"/>
    <ds:schemaRef ds:uri="http://www.w3.org/XML/1998/namespace"/>
    <ds:schemaRef ds:uri="ad7e0ff2-1246-4b4a-994e-d99094a8c381"/>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B52AE86-8755-4E8D-B4B2-184D539AAF41}">
  <ds:schemaRefs>
    <ds:schemaRef ds:uri="http://schemas.microsoft.com/sharepoint/v3/contenttype/forms"/>
  </ds:schemaRefs>
</ds:datastoreItem>
</file>

<file path=customXml/itemProps3.xml><?xml version="1.0" encoding="utf-8"?>
<ds:datastoreItem xmlns:ds="http://schemas.openxmlformats.org/officeDocument/2006/customXml" ds:itemID="{1ED31716-4980-41BB-B9DA-A8B5FE1E7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ff8e0-6578-4c16-9346-171cd26b4c1d"/>
    <ds:schemaRef ds:uri="ad7e0ff2-1246-4b4a-994e-d99094a8c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79166-7BF2-4136-A448-D49F567D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Borer, Jonathan</dc:creator>
  <cp:lastModifiedBy>Smith, Craig</cp:lastModifiedBy>
  <cp:revision>2</cp:revision>
  <cp:lastPrinted>2020-01-02T23:55:00Z</cp:lastPrinted>
  <dcterms:created xsi:type="dcterms:W3CDTF">2020-08-13T19:44:00Z</dcterms:created>
  <dcterms:modified xsi:type="dcterms:W3CDTF">2020-08-13T19:44:00Z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0x010100BB6090771ADB4849A8810F674D0C435A</vt:lpwstr>
  </property>
</Properties>
</file>