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r w:rsidRPr="00354E58">
        <w:rPr>
          <w:rFonts w:ascii="Times New Roman" w:eastAsia="Courier New" w:hAnsi="Times New Roman" w:cs="Times New Roman"/>
          <w:b/>
          <w:bCs/>
          <w:sz w:val="24"/>
          <w:szCs w:val="24"/>
        </w:rPr>
        <w:t>BEFORE</w:t>
      </w:r>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354E58">
        <w:rPr>
          <w:rFonts w:ascii="Times New Roman" w:eastAsia="Courier New" w:hAnsi="Times New Roman" w:cs="Times New Roman"/>
          <w:b/>
          <w:bCs/>
          <w:sz w:val="24"/>
          <w:szCs w:val="24"/>
        </w:rPr>
        <w:t>THE PUBLIC UTILITIES COMMISSION OF OHIO</w:t>
      </w:r>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Look w:val="01E0"/>
      </w:tblPr>
      <w:tblGrid>
        <w:gridCol w:w="4332"/>
        <w:gridCol w:w="360"/>
        <w:gridCol w:w="4400"/>
      </w:tblGrid>
      <w:tr w:rsidR="00354E58" w:rsidRPr="00354E58" w:rsidTr="00C4336A">
        <w:trPr>
          <w:trHeight w:val="807"/>
        </w:trPr>
        <w:tc>
          <w:tcPr>
            <w:tcW w:w="4332" w:type="dxa"/>
            <w:shd w:val="clear" w:color="auto" w:fill="auto"/>
          </w:tcPr>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 xml:space="preserve">In the Matter of the Commission’s Investigation into </w:t>
            </w:r>
            <w:r w:rsidR="00D367CA">
              <w:rPr>
                <w:rFonts w:ascii="Times New Roman" w:eastAsia="Courier New" w:hAnsi="Times New Roman" w:cs="Times New Roman"/>
                <w:sz w:val="24"/>
                <w:szCs w:val="24"/>
              </w:rPr>
              <w:t xml:space="preserve">Ohio Rural </w:t>
            </w:r>
            <w:r w:rsidR="003015F3">
              <w:rPr>
                <w:rFonts w:ascii="Times New Roman" w:eastAsia="Courier New" w:hAnsi="Times New Roman" w:cs="Times New Roman"/>
                <w:sz w:val="24"/>
                <w:szCs w:val="24"/>
              </w:rPr>
              <w:t xml:space="preserve">Natural Gas Co-op </w:t>
            </w:r>
            <w:r w:rsidRPr="00354E58">
              <w:rPr>
                <w:rFonts w:ascii="Times New Roman" w:eastAsia="Courier New" w:hAnsi="Times New Roman" w:cs="Times New Roman"/>
                <w:sz w:val="24"/>
                <w:szCs w:val="24"/>
              </w:rPr>
              <w:t>and Related Matters</w:t>
            </w:r>
          </w:p>
        </w:tc>
        <w:tc>
          <w:tcPr>
            <w:tcW w:w="360" w:type="dxa"/>
            <w:shd w:val="clear" w:color="auto" w:fill="auto"/>
          </w:tcPr>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tc>
        <w:tc>
          <w:tcPr>
            <w:tcW w:w="4400" w:type="dxa"/>
            <w:shd w:val="clear" w:color="auto" w:fill="auto"/>
          </w:tcPr>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Case No.</w:t>
            </w:r>
            <w:r w:rsidR="00DB5407">
              <w:rPr>
                <w:rFonts w:ascii="Times New Roman" w:eastAsia="Courier New" w:hAnsi="Times New Roman" w:cs="Times New Roman"/>
                <w:sz w:val="24"/>
                <w:szCs w:val="24"/>
              </w:rPr>
              <w:t xml:space="preserve"> </w:t>
            </w:r>
            <w:r w:rsidR="00627610">
              <w:rPr>
                <w:rFonts w:ascii="Times New Roman" w:eastAsia="Courier New" w:hAnsi="Times New Roman" w:cs="Times New Roman"/>
                <w:sz w:val="24"/>
                <w:szCs w:val="24"/>
              </w:rPr>
              <w:t>16</w:t>
            </w:r>
            <w:r w:rsidRPr="00354E58">
              <w:rPr>
                <w:rFonts w:ascii="Times New Roman" w:eastAsia="Courier New" w:hAnsi="Times New Roman" w:cs="Times New Roman"/>
                <w:sz w:val="24"/>
                <w:szCs w:val="24"/>
              </w:rPr>
              <w:t>-</w:t>
            </w:r>
            <w:r w:rsidR="00627610">
              <w:rPr>
                <w:rFonts w:ascii="Times New Roman" w:eastAsia="Courier New" w:hAnsi="Times New Roman" w:cs="Times New Roman"/>
                <w:sz w:val="24"/>
                <w:szCs w:val="24"/>
              </w:rPr>
              <w:t>1578</w:t>
            </w:r>
            <w:r w:rsidRPr="00354E58">
              <w:rPr>
                <w:rFonts w:ascii="Times New Roman" w:eastAsia="Courier New" w:hAnsi="Times New Roman" w:cs="Times New Roman"/>
                <w:sz w:val="24"/>
                <w:szCs w:val="24"/>
              </w:rPr>
              <w:t>-GA-</w:t>
            </w:r>
            <w:proofErr w:type="spellStart"/>
            <w:r w:rsidRPr="00354E58">
              <w:rPr>
                <w:rFonts w:ascii="Times New Roman" w:eastAsia="Courier New" w:hAnsi="Times New Roman" w:cs="Times New Roman"/>
                <w:sz w:val="24"/>
                <w:szCs w:val="24"/>
              </w:rPr>
              <w:t>COI</w:t>
            </w:r>
            <w:proofErr w:type="spellEnd"/>
          </w:p>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354E58" w:rsidRPr="00354E58" w:rsidRDefault="00354E58" w:rsidP="006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CC0842" w:rsidRDefault="00CC0842" w:rsidP="006177E2">
      <w:pPr>
        <w:spacing w:after="0" w:line="240" w:lineRule="auto"/>
        <w:rPr>
          <w:rFonts w:ascii="Times New Roman" w:eastAsia="Times New Roman" w:hAnsi="Times New Roman" w:cs="Times New Roman"/>
          <w:sz w:val="24"/>
          <w:szCs w:val="24"/>
        </w:rPr>
      </w:pPr>
    </w:p>
    <w:p w:rsidR="002846BB" w:rsidRDefault="002846BB" w:rsidP="006177E2">
      <w:pPr>
        <w:spacing w:after="0" w:line="240" w:lineRule="auto"/>
        <w:rPr>
          <w:rFonts w:ascii="Times New Roman" w:eastAsia="Times New Roman" w:hAnsi="Times New Roman" w:cs="Times New Roman"/>
          <w:sz w:val="24"/>
          <w:szCs w:val="24"/>
        </w:rPr>
      </w:pPr>
    </w:p>
    <w:p w:rsidR="002846BB" w:rsidRPr="0069460E" w:rsidRDefault="002846BB" w:rsidP="006177E2">
      <w:pPr>
        <w:spacing w:after="0" w:line="240" w:lineRule="auto"/>
        <w:rPr>
          <w:rFonts w:ascii="Times New Roman" w:eastAsia="Times New Roman" w:hAnsi="Times New Roman" w:cs="Times New Roman"/>
          <w:sz w:val="24"/>
          <w:szCs w:val="24"/>
        </w:rPr>
      </w:pPr>
    </w:p>
    <w:p w:rsidR="00CC0842" w:rsidRPr="0069460E" w:rsidRDefault="00CC0842" w:rsidP="006177E2">
      <w:pPr>
        <w:pBdr>
          <w:top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0"/>
        </w:rPr>
      </w:pPr>
    </w:p>
    <w:p w:rsidR="00D367CA" w:rsidRDefault="0091567E" w:rsidP="006177E2">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OHIO RURAL NATURAL GAS CO-OP’S</w:t>
      </w:r>
    </w:p>
    <w:p w:rsidR="00CC0842" w:rsidRDefault="0091567E" w:rsidP="006177E2">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POST HEARING BRIEF</w:t>
      </w:r>
    </w:p>
    <w:p w:rsidR="008E7873" w:rsidRDefault="008E7873" w:rsidP="006177E2">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(AMENDED TO INCLUDE TABLE OF CONTENTS)</w:t>
      </w:r>
    </w:p>
    <w:p w:rsidR="00CC0842" w:rsidRPr="0069460E" w:rsidRDefault="00EE2ECB" w:rsidP="006177E2">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0"/>
        </w:rPr>
      </w:pPr>
      <w:r>
        <w:rPr>
          <w:rFonts w:ascii="Times New Roman" w:eastAsia="Times New Roman" w:hAnsi="Times New Roman" w:cs="Times New Roman"/>
          <w:b/>
          <w:spacing w:val="-3"/>
          <w:sz w:val="24"/>
          <w:szCs w:val="24"/>
        </w:rPr>
        <w:t xml:space="preserve"> </w:t>
      </w:r>
    </w:p>
    <w:p w:rsidR="00CC0842" w:rsidRDefault="00CC0842"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 xml:space="preserve">Michael D. Dortch </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 xml:space="preserve">Richard R. Parsons </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KRAVITZ, BROWN &amp; DORTCH, LLC</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65 East State Street, Suite 200</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Columbus, OH 43215</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614.464.2000</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614.464.2002</w:t>
      </w: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hyperlink r:id="rId7" w:history="1">
        <w:r w:rsidRPr="001257AF">
          <w:rPr>
            <w:rStyle w:val="Hyperlink"/>
            <w:rFonts w:ascii="Times New Roman" w:hAnsi="Times New Roman" w:cs="Times New Roman"/>
            <w:sz w:val="24"/>
            <w:szCs w:val="24"/>
          </w:rPr>
          <w:t>rparsons@kravitzllc.com</w:t>
        </w:r>
      </w:hyperlink>
    </w:p>
    <w:p w:rsidR="002846BB" w:rsidRPr="001257AF" w:rsidRDefault="002846BB" w:rsidP="002846BB">
      <w:pPr>
        <w:spacing w:after="0" w:line="240" w:lineRule="auto"/>
        <w:rPr>
          <w:rFonts w:ascii="Times New Roman" w:hAnsi="Times New Roman" w:cs="Times New Roman"/>
          <w:sz w:val="24"/>
          <w:szCs w:val="24"/>
        </w:rPr>
      </w:pPr>
    </w:p>
    <w:p w:rsidR="002846BB" w:rsidRPr="001257AF" w:rsidRDefault="002846BB" w:rsidP="002846BB">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 xml:space="preserve">Attorneys for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2846BB" w:rsidRDefault="002846BB"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r>
        <w:rPr>
          <w:rFonts w:ascii="Times New Roman" w:eastAsia="Times New Roman" w:hAnsi="Times New Roman" w:cs="Times New Roman"/>
          <w:bCs/>
          <w:spacing w:val="-3"/>
          <w:sz w:val="24"/>
          <w:szCs w:val="20"/>
        </w:rPr>
        <w:t>September 23, 2016</w:t>
      </w: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Default="007070BE" w:rsidP="006177E2">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7070BE" w:rsidRPr="00B403C0" w:rsidRDefault="007070BE" w:rsidP="007070BE">
      <w:pPr>
        <w:tabs>
          <w:tab w:val="left" w:pos="-720"/>
        </w:tabs>
        <w:suppressAutoHyphens/>
        <w:spacing w:after="0" w:line="240" w:lineRule="auto"/>
        <w:jc w:val="center"/>
        <w:rPr>
          <w:rFonts w:ascii="Times New Roman" w:eastAsia="Times New Roman" w:hAnsi="Times New Roman" w:cs="Times New Roman"/>
          <w:b/>
          <w:bCs/>
          <w:spacing w:val="-3"/>
          <w:sz w:val="24"/>
          <w:szCs w:val="20"/>
          <w:u w:val="single"/>
        </w:rPr>
      </w:pPr>
      <w:r w:rsidRPr="00B403C0">
        <w:rPr>
          <w:rFonts w:ascii="Times New Roman" w:eastAsia="Times New Roman" w:hAnsi="Times New Roman" w:cs="Times New Roman"/>
          <w:b/>
          <w:bCs/>
          <w:spacing w:val="-3"/>
          <w:sz w:val="24"/>
          <w:szCs w:val="20"/>
          <w:u w:val="single"/>
        </w:rPr>
        <w:lastRenderedPageBreak/>
        <w:t>TABLE OF CONTENTS</w:t>
      </w:r>
    </w:p>
    <w:p w:rsidR="007070BE" w:rsidRDefault="007070BE" w:rsidP="007070BE">
      <w:pPr>
        <w:tabs>
          <w:tab w:val="left" w:pos="-720"/>
        </w:tabs>
        <w:suppressAutoHyphens/>
        <w:spacing w:after="0" w:line="240" w:lineRule="auto"/>
        <w:rPr>
          <w:rFonts w:ascii="Times New Roman" w:eastAsia="Times New Roman" w:hAnsi="Times New Roman" w:cs="Times New Roman"/>
          <w:b/>
          <w:bCs/>
          <w:spacing w:val="-3"/>
          <w:sz w:val="24"/>
          <w:szCs w:val="20"/>
        </w:rPr>
      </w:pPr>
    </w:p>
    <w:p w:rsidR="007070BE" w:rsidRPr="00C41B82" w:rsidRDefault="00C41B82" w:rsidP="00C41B82">
      <w:pPr>
        <w:tabs>
          <w:tab w:val="left" w:pos="-720"/>
        </w:tabs>
        <w:suppressAutoHyphens/>
        <w:spacing w:after="0" w:line="480" w:lineRule="auto"/>
        <w:rPr>
          <w:rFonts w:ascii="Times New Roman" w:eastAsia="Times New Roman" w:hAnsi="Times New Roman" w:cs="Times New Roman"/>
          <w:bCs/>
          <w:spacing w:val="-3"/>
          <w:sz w:val="24"/>
          <w:szCs w:val="20"/>
        </w:rPr>
      </w:pPr>
      <w:r>
        <w:rPr>
          <w:rFonts w:ascii="Times New Roman" w:eastAsia="Times New Roman" w:hAnsi="Times New Roman" w:cs="Times New Roman"/>
          <w:bCs/>
          <w:spacing w:val="-3"/>
          <w:sz w:val="24"/>
          <w:szCs w:val="20"/>
        </w:rPr>
        <w:t xml:space="preserve">I. </w:t>
      </w:r>
      <w:r w:rsidR="007070BE" w:rsidRPr="00C41B82">
        <w:rPr>
          <w:rFonts w:ascii="Times New Roman" w:eastAsia="Times New Roman" w:hAnsi="Times New Roman" w:cs="Times New Roman"/>
          <w:bCs/>
          <w:spacing w:val="-3"/>
          <w:sz w:val="24"/>
          <w:szCs w:val="20"/>
        </w:rPr>
        <w:t>INTRODUCTION</w:t>
      </w:r>
      <w:r w:rsidR="00B403C0">
        <w:rPr>
          <w:rFonts w:ascii="Times New Roman" w:eastAsia="Times New Roman" w:hAnsi="Times New Roman" w:cs="Times New Roman"/>
          <w:bCs/>
          <w:spacing w:val="-3"/>
          <w:sz w:val="24"/>
          <w:szCs w:val="20"/>
        </w:rPr>
        <w:t>………………………………………………………………………………</w:t>
      </w:r>
      <w:r w:rsidR="00685ACC">
        <w:rPr>
          <w:rFonts w:ascii="Times New Roman" w:eastAsia="Times New Roman" w:hAnsi="Times New Roman" w:cs="Times New Roman"/>
          <w:bCs/>
          <w:spacing w:val="-3"/>
          <w:sz w:val="24"/>
          <w:szCs w:val="20"/>
        </w:rPr>
        <w:t>..</w:t>
      </w:r>
      <w:r w:rsidR="00B403C0">
        <w:rPr>
          <w:rFonts w:ascii="Times New Roman" w:eastAsia="Times New Roman" w:hAnsi="Times New Roman" w:cs="Times New Roman"/>
          <w:bCs/>
          <w:spacing w:val="-3"/>
          <w:sz w:val="24"/>
          <w:szCs w:val="20"/>
        </w:rPr>
        <w:t>1</w:t>
      </w:r>
    </w:p>
    <w:p w:rsidR="007070BE" w:rsidRPr="004D2824" w:rsidRDefault="00C41B82" w:rsidP="007070BE">
      <w:pPr>
        <w:tabs>
          <w:tab w:val="left" w:pos="-720"/>
        </w:tabs>
        <w:suppressAutoHyphens/>
        <w:spacing w:after="0" w:line="480" w:lineRule="auto"/>
        <w:rPr>
          <w:rFonts w:ascii="Times New Roman" w:eastAsia="Times New Roman" w:hAnsi="Times New Roman" w:cs="Times New Roman"/>
          <w:bCs/>
          <w:spacing w:val="-3"/>
          <w:sz w:val="24"/>
          <w:szCs w:val="20"/>
        </w:rPr>
      </w:pPr>
      <w:r>
        <w:rPr>
          <w:rFonts w:ascii="Times New Roman" w:eastAsia="Times New Roman" w:hAnsi="Times New Roman" w:cs="Times New Roman"/>
          <w:bCs/>
          <w:spacing w:val="-3"/>
          <w:sz w:val="24"/>
          <w:szCs w:val="20"/>
        </w:rPr>
        <w:t xml:space="preserve">II. </w:t>
      </w:r>
      <w:r w:rsidR="007070BE" w:rsidRPr="004D2824">
        <w:rPr>
          <w:rFonts w:ascii="Times New Roman" w:eastAsia="Times New Roman" w:hAnsi="Times New Roman" w:cs="Times New Roman"/>
          <w:bCs/>
          <w:spacing w:val="-3"/>
          <w:sz w:val="24"/>
          <w:szCs w:val="20"/>
        </w:rPr>
        <w:t>ARGUMENT</w:t>
      </w:r>
      <w:r w:rsidR="00685ACC">
        <w:rPr>
          <w:rFonts w:ascii="Times New Roman" w:eastAsia="Times New Roman" w:hAnsi="Times New Roman" w:cs="Times New Roman"/>
          <w:bCs/>
          <w:spacing w:val="-3"/>
          <w:sz w:val="24"/>
          <w:szCs w:val="20"/>
        </w:rPr>
        <w:t>……………………………………………………………………………………2</w:t>
      </w:r>
    </w:p>
    <w:p w:rsidR="00EF4E4D" w:rsidRPr="004D2824" w:rsidRDefault="00EF4E4D" w:rsidP="00EF4E4D">
      <w:pPr>
        <w:pStyle w:val="ListParagraph"/>
        <w:numPr>
          <w:ilvl w:val="0"/>
          <w:numId w:val="12"/>
        </w:numPr>
        <w:tabs>
          <w:tab w:val="left" w:pos="-720"/>
        </w:tabs>
        <w:suppressAutoHyphens/>
        <w:spacing w:after="0" w:line="480" w:lineRule="auto"/>
        <w:rPr>
          <w:rFonts w:ascii="Times New Roman" w:eastAsia="Times New Roman" w:hAnsi="Times New Roman" w:cs="Times New Roman"/>
          <w:bCs/>
          <w:spacing w:val="-3"/>
          <w:sz w:val="24"/>
          <w:szCs w:val="24"/>
        </w:rPr>
      </w:pPr>
      <w:proofErr w:type="spellStart"/>
      <w:r w:rsidRPr="004D2824">
        <w:rPr>
          <w:rFonts w:ascii="Times New Roman" w:eastAsia="Times New Roman" w:hAnsi="Times New Roman" w:cs="Times New Roman"/>
          <w:bCs/>
          <w:spacing w:val="-3"/>
          <w:sz w:val="24"/>
          <w:szCs w:val="24"/>
        </w:rPr>
        <w:t>ORNG</w:t>
      </w:r>
      <w:proofErr w:type="spellEnd"/>
      <w:r w:rsidRPr="004D2824">
        <w:rPr>
          <w:rFonts w:ascii="Times New Roman" w:eastAsia="Times New Roman" w:hAnsi="Times New Roman" w:cs="Times New Roman"/>
          <w:bCs/>
          <w:spacing w:val="-3"/>
          <w:sz w:val="24"/>
          <w:szCs w:val="24"/>
        </w:rPr>
        <w:t xml:space="preserve"> Co-op’s </w:t>
      </w:r>
      <w:r w:rsidR="002C5F5D" w:rsidRPr="004D2824">
        <w:rPr>
          <w:rFonts w:ascii="Times New Roman" w:eastAsia="Times New Roman" w:hAnsi="Times New Roman" w:cs="Times New Roman"/>
          <w:bCs/>
          <w:spacing w:val="-3"/>
          <w:sz w:val="24"/>
          <w:szCs w:val="24"/>
        </w:rPr>
        <w:t>Compliance</w:t>
      </w:r>
      <w:r w:rsidRPr="004D2824">
        <w:rPr>
          <w:rFonts w:ascii="Times New Roman" w:eastAsia="Times New Roman" w:hAnsi="Times New Roman" w:cs="Times New Roman"/>
          <w:bCs/>
          <w:spacing w:val="-3"/>
          <w:sz w:val="24"/>
          <w:szCs w:val="24"/>
        </w:rPr>
        <w:t xml:space="preserve"> with the Regulatory Issues Staff Identified</w:t>
      </w:r>
      <w:r w:rsidR="008E7873">
        <w:rPr>
          <w:rFonts w:ascii="Times New Roman" w:eastAsia="Times New Roman" w:hAnsi="Times New Roman" w:cs="Times New Roman"/>
          <w:bCs/>
          <w:spacing w:val="-3"/>
          <w:sz w:val="24"/>
          <w:szCs w:val="24"/>
        </w:rPr>
        <w:t>………………….</w:t>
      </w:r>
      <w:r w:rsidR="007F6967">
        <w:rPr>
          <w:rFonts w:ascii="Times New Roman" w:eastAsia="Times New Roman" w:hAnsi="Times New Roman" w:cs="Times New Roman"/>
          <w:bCs/>
          <w:spacing w:val="-3"/>
          <w:sz w:val="24"/>
          <w:szCs w:val="24"/>
        </w:rPr>
        <w:t>..3</w:t>
      </w:r>
    </w:p>
    <w:p w:rsidR="00857A9E" w:rsidRPr="004D2824" w:rsidRDefault="00857A9E" w:rsidP="00857A9E">
      <w:pPr>
        <w:pStyle w:val="Default"/>
        <w:numPr>
          <w:ilvl w:val="0"/>
          <w:numId w:val="13"/>
        </w:numPr>
        <w:spacing w:line="480" w:lineRule="auto"/>
      </w:pPr>
      <w:r w:rsidRPr="004D2824">
        <w:rPr>
          <w:bCs/>
        </w:rPr>
        <w:t xml:space="preserve">The March 2015 </w:t>
      </w:r>
      <w:proofErr w:type="spellStart"/>
      <w:r w:rsidRPr="004D2824">
        <w:rPr>
          <w:bCs/>
        </w:rPr>
        <w:t>NPN</w:t>
      </w:r>
      <w:proofErr w:type="spellEnd"/>
      <w:r w:rsidRPr="004D2824">
        <w:rPr>
          <w:bCs/>
        </w:rPr>
        <w:t xml:space="preserve"> (the </w:t>
      </w:r>
      <w:proofErr w:type="spellStart"/>
      <w:r w:rsidRPr="004D2824">
        <w:rPr>
          <w:bCs/>
        </w:rPr>
        <w:t>Hallock</w:t>
      </w:r>
      <w:proofErr w:type="spellEnd"/>
      <w:r w:rsidRPr="004D2824">
        <w:rPr>
          <w:bCs/>
        </w:rPr>
        <w:t xml:space="preserve">-Young </w:t>
      </w:r>
      <w:proofErr w:type="spellStart"/>
      <w:r w:rsidRPr="004D2824">
        <w:rPr>
          <w:bCs/>
        </w:rPr>
        <w:t>Lyntz</w:t>
      </w:r>
      <w:proofErr w:type="spellEnd"/>
      <w:r w:rsidRPr="004D2824">
        <w:rPr>
          <w:bCs/>
        </w:rPr>
        <w:t xml:space="preserve"> Road System)</w:t>
      </w:r>
      <w:r w:rsidR="00E87B1C">
        <w:rPr>
          <w:bCs/>
        </w:rPr>
        <w:t>.</w:t>
      </w:r>
      <w:r w:rsidR="00572E9F">
        <w:rPr>
          <w:rFonts w:eastAsia="Times New Roman"/>
          <w:bCs/>
          <w:spacing w:val="-3"/>
        </w:rPr>
        <w:t>…………………...</w:t>
      </w:r>
      <w:r w:rsidR="004831D4">
        <w:rPr>
          <w:rFonts w:eastAsia="Times New Roman"/>
          <w:bCs/>
          <w:spacing w:val="-3"/>
        </w:rPr>
        <w:t>..3</w:t>
      </w:r>
    </w:p>
    <w:p w:rsidR="00B3396B" w:rsidRPr="004D2824" w:rsidRDefault="00B3396B" w:rsidP="00B3396B">
      <w:pPr>
        <w:pStyle w:val="Default"/>
        <w:numPr>
          <w:ilvl w:val="0"/>
          <w:numId w:val="13"/>
        </w:numPr>
      </w:pPr>
      <w:r w:rsidRPr="004D2824">
        <w:rPr>
          <w:bCs/>
        </w:rPr>
        <w:t xml:space="preserve">The December 2015 </w:t>
      </w:r>
      <w:proofErr w:type="spellStart"/>
      <w:r w:rsidRPr="004D2824">
        <w:rPr>
          <w:bCs/>
        </w:rPr>
        <w:t>NPN</w:t>
      </w:r>
      <w:proofErr w:type="spellEnd"/>
      <w:r w:rsidRPr="004D2824">
        <w:rPr>
          <w:bCs/>
        </w:rPr>
        <w:t xml:space="preserve"> and Compliance</w:t>
      </w:r>
      <w:r w:rsidR="002066A3">
        <w:rPr>
          <w:bCs/>
        </w:rPr>
        <w:t xml:space="preserve"> Order (Tin Man Storage System</w:t>
      </w:r>
      <w:r w:rsidR="005978F9">
        <w:rPr>
          <w:bCs/>
        </w:rPr>
        <w:t>..............</w:t>
      </w:r>
      <w:r w:rsidR="002066A3">
        <w:rPr>
          <w:bCs/>
        </w:rPr>
        <w:t>3</w:t>
      </w:r>
    </w:p>
    <w:p w:rsidR="00B3396B" w:rsidRPr="004D2824" w:rsidRDefault="00B3396B" w:rsidP="00085DFD">
      <w:pPr>
        <w:pStyle w:val="Default"/>
        <w:ind w:left="1080"/>
      </w:pPr>
    </w:p>
    <w:p w:rsidR="00B3396B" w:rsidRPr="004D2824" w:rsidRDefault="00B3396B" w:rsidP="00B3396B">
      <w:pPr>
        <w:pStyle w:val="Default"/>
        <w:numPr>
          <w:ilvl w:val="0"/>
          <w:numId w:val="13"/>
        </w:numPr>
      </w:pPr>
      <w:r w:rsidRPr="004D2824">
        <w:rPr>
          <w:bCs/>
        </w:rPr>
        <w:t xml:space="preserve">The April 2016 </w:t>
      </w:r>
      <w:proofErr w:type="spellStart"/>
      <w:r w:rsidRPr="004D2824">
        <w:rPr>
          <w:bCs/>
        </w:rPr>
        <w:t>NPN</w:t>
      </w:r>
      <w:proofErr w:type="spellEnd"/>
      <w:r w:rsidRPr="004D2824">
        <w:rPr>
          <w:bCs/>
        </w:rPr>
        <w:t xml:space="preserve"> and Compliance Order (Duck Creek and Ellsworth Road Systems) </w:t>
      </w:r>
      <w:r w:rsidR="002066A3">
        <w:rPr>
          <w:bCs/>
        </w:rPr>
        <w:t>………………………………………………………………………………5</w:t>
      </w:r>
    </w:p>
    <w:p w:rsidR="00B3396B" w:rsidRPr="004D2824" w:rsidRDefault="00B3396B" w:rsidP="00085DFD">
      <w:pPr>
        <w:pStyle w:val="Default"/>
      </w:pPr>
    </w:p>
    <w:p w:rsidR="00B3396B" w:rsidRPr="004D2824" w:rsidRDefault="00B3396B" w:rsidP="00B3396B">
      <w:pPr>
        <w:pStyle w:val="Default"/>
        <w:numPr>
          <w:ilvl w:val="0"/>
          <w:numId w:val="13"/>
        </w:numPr>
      </w:pPr>
      <w:r w:rsidRPr="004D2824">
        <w:rPr>
          <w:bCs/>
        </w:rPr>
        <w:t xml:space="preserve">The May 2016 Audit </w:t>
      </w:r>
      <w:r w:rsidR="00E835C2">
        <w:rPr>
          <w:bCs/>
        </w:rPr>
        <w:t>…………………………………………………………………</w:t>
      </w:r>
      <w:r w:rsidR="00BE174D">
        <w:rPr>
          <w:bCs/>
        </w:rPr>
        <w:t>.6</w:t>
      </w:r>
    </w:p>
    <w:p w:rsidR="00140EB7" w:rsidRPr="004D2824" w:rsidRDefault="00140EB7" w:rsidP="00085DFD">
      <w:pPr>
        <w:pStyle w:val="Default"/>
        <w:ind w:left="1080"/>
      </w:pPr>
    </w:p>
    <w:p w:rsidR="00857A9E" w:rsidRPr="004D2824" w:rsidRDefault="00140EB7" w:rsidP="004C4E2E">
      <w:pPr>
        <w:pStyle w:val="Default"/>
        <w:numPr>
          <w:ilvl w:val="0"/>
          <w:numId w:val="12"/>
        </w:numPr>
      </w:pPr>
      <w:r w:rsidRPr="004D2824">
        <w:rPr>
          <w:bCs/>
        </w:rPr>
        <w:t>Staff’s Requested Relief</w:t>
      </w:r>
      <w:r w:rsidR="00BF4883">
        <w:rPr>
          <w:bCs/>
        </w:rPr>
        <w:t>…………………………………………………………………..7</w:t>
      </w:r>
    </w:p>
    <w:p w:rsidR="00085DFD" w:rsidRPr="004D2824" w:rsidRDefault="00085DFD" w:rsidP="00085DFD">
      <w:pPr>
        <w:pStyle w:val="Default"/>
        <w:ind w:left="720"/>
      </w:pPr>
    </w:p>
    <w:p w:rsidR="004C4E2E" w:rsidRPr="004D2824" w:rsidRDefault="004C4E2E" w:rsidP="004C4E2E">
      <w:pPr>
        <w:pStyle w:val="Default"/>
        <w:numPr>
          <w:ilvl w:val="0"/>
          <w:numId w:val="14"/>
        </w:numPr>
      </w:pPr>
      <w:r w:rsidRPr="004D2824">
        <w:rPr>
          <w:bCs/>
        </w:rPr>
        <w:t>The gravity of the violation or noncompliance.</w:t>
      </w:r>
      <w:r w:rsidR="0051551D" w:rsidRPr="0051551D">
        <w:rPr>
          <w:bCs/>
        </w:rPr>
        <w:t xml:space="preserve"> </w:t>
      </w:r>
      <w:r w:rsidR="0051551D">
        <w:rPr>
          <w:bCs/>
        </w:rPr>
        <w:t>……………………………………</w:t>
      </w:r>
      <w:r w:rsidR="00002323">
        <w:rPr>
          <w:bCs/>
        </w:rPr>
        <w:t>...</w:t>
      </w:r>
      <w:r w:rsidR="0051551D">
        <w:rPr>
          <w:bCs/>
        </w:rPr>
        <w:t>9</w:t>
      </w:r>
    </w:p>
    <w:p w:rsidR="00085DFD" w:rsidRPr="004D2824" w:rsidRDefault="00085DFD" w:rsidP="00085DFD">
      <w:pPr>
        <w:pStyle w:val="Default"/>
        <w:ind w:left="1080"/>
      </w:pPr>
    </w:p>
    <w:p w:rsidR="004C4E2E" w:rsidRPr="004D2824" w:rsidRDefault="004C4E2E" w:rsidP="004C4E2E">
      <w:pPr>
        <w:pStyle w:val="Default"/>
        <w:numPr>
          <w:ilvl w:val="0"/>
          <w:numId w:val="14"/>
        </w:numPr>
      </w:pPr>
      <w:r w:rsidRPr="004D2824">
        <w:rPr>
          <w:bCs/>
        </w:rPr>
        <w:t xml:space="preserve">The operator's history of prior violations or </w:t>
      </w:r>
      <w:proofErr w:type="spellStart"/>
      <w:r w:rsidRPr="004D2824">
        <w:rPr>
          <w:bCs/>
        </w:rPr>
        <w:t>noncompliances</w:t>
      </w:r>
      <w:proofErr w:type="spellEnd"/>
      <w:r w:rsidR="00BC53DB">
        <w:rPr>
          <w:bCs/>
        </w:rPr>
        <w:t>.......................................</w:t>
      </w:r>
      <w:r w:rsidR="0051551D">
        <w:rPr>
          <w:bCs/>
        </w:rPr>
        <w:t>9</w:t>
      </w:r>
    </w:p>
    <w:p w:rsidR="00085DFD" w:rsidRPr="004D2824" w:rsidRDefault="00085DFD" w:rsidP="00085DFD">
      <w:pPr>
        <w:pStyle w:val="Default"/>
        <w:ind w:left="1080"/>
      </w:pPr>
    </w:p>
    <w:p w:rsidR="004C4E2E" w:rsidRPr="004D2824" w:rsidRDefault="004C4E2E" w:rsidP="004C4E2E">
      <w:pPr>
        <w:pStyle w:val="Default"/>
        <w:numPr>
          <w:ilvl w:val="0"/>
          <w:numId w:val="14"/>
        </w:numPr>
      </w:pPr>
      <w:r w:rsidRPr="004D2824">
        <w:rPr>
          <w:bCs/>
        </w:rPr>
        <w:t xml:space="preserve">The operator's good faith efforts to comply </w:t>
      </w:r>
      <w:r w:rsidR="003565A9">
        <w:rPr>
          <w:bCs/>
        </w:rPr>
        <w:t>and undertake corrective action………...9</w:t>
      </w:r>
    </w:p>
    <w:p w:rsidR="00085DFD" w:rsidRPr="004D2824" w:rsidRDefault="00085DFD" w:rsidP="00085DFD">
      <w:pPr>
        <w:pStyle w:val="Default"/>
        <w:ind w:left="1080"/>
      </w:pPr>
    </w:p>
    <w:p w:rsidR="004C4E2E" w:rsidRPr="004D2824" w:rsidRDefault="004C4E2E" w:rsidP="004C4E2E">
      <w:pPr>
        <w:pStyle w:val="Default"/>
        <w:numPr>
          <w:ilvl w:val="0"/>
          <w:numId w:val="14"/>
        </w:numPr>
      </w:pPr>
      <w:r w:rsidRPr="004D2824">
        <w:rPr>
          <w:bCs/>
        </w:rPr>
        <w:t>The operator's ability to pay the forfeiture</w:t>
      </w:r>
      <w:r w:rsidR="00480EA2">
        <w:rPr>
          <w:bCs/>
        </w:rPr>
        <w:t>…………….</w:t>
      </w:r>
      <w:r w:rsidR="003565A9">
        <w:rPr>
          <w:bCs/>
        </w:rPr>
        <w:t>………………………</w:t>
      </w:r>
      <w:r w:rsidR="00480EA2">
        <w:rPr>
          <w:bCs/>
        </w:rPr>
        <w:t>…….</w:t>
      </w:r>
      <w:r w:rsidR="0087276B">
        <w:rPr>
          <w:bCs/>
        </w:rPr>
        <w:t>.</w:t>
      </w:r>
      <w:r w:rsidR="00480EA2">
        <w:rPr>
          <w:bCs/>
        </w:rPr>
        <w:t>10</w:t>
      </w:r>
    </w:p>
    <w:p w:rsidR="00085DFD" w:rsidRPr="004D2824" w:rsidRDefault="00085DFD" w:rsidP="00085DFD">
      <w:pPr>
        <w:pStyle w:val="Default"/>
        <w:ind w:left="1080"/>
      </w:pPr>
    </w:p>
    <w:p w:rsidR="004C4E2E" w:rsidRPr="004D2824" w:rsidRDefault="004C4E2E" w:rsidP="004C4E2E">
      <w:pPr>
        <w:pStyle w:val="Default"/>
        <w:numPr>
          <w:ilvl w:val="0"/>
          <w:numId w:val="14"/>
        </w:numPr>
      </w:pPr>
      <w:r w:rsidRPr="004D2824">
        <w:rPr>
          <w:bCs/>
        </w:rPr>
        <w:t>The effect of the forfeiture on the operator's ability to continue as an operator</w:t>
      </w:r>
      <w:r w:rsidR="00480EA2">
        <w:rPr>
          <w:bCs/>
        </w:rPr>
        <w:t>……..10</w:t>
      </w:r>
    </w:p>
    <w:p w:rsidR="00085DFD" w:rsidRPr="004D2824" w:rsidRDefault="00085DFD" w:rsidP="00085DFD">
      <w:pPr>
        <w:pStyle w:val="Default"/>
        <w:ind w:left="1080"/>
      </w:pPr>
    </w:p>
    <w:p w:rsidR="004C4E2E" w:rsidRPr="004D2824" w:rsidRDefault="00C15A8A" w:rsidP="004C4E2E">
      <w:pPr>
        <w:pStyle w:val="Default"/>
        <w:numPr>
          <w:ilvl w:val="0"/>
          <w:numId w:val="14"/>
        </w:numPr>
      </w:pPr>
      <w:r>
        <w:rPr>
          <w:bCs/>
        </w:rPr>
        <w:t>Conclusion…</w:t>
      </w:r>
      <w:r w:rsidR="0031650B">
        <w:rPr>
          <w:rFonts w:eastAsia="Times New Roman"/>
          <w:bCs/>
          <w:spacing w:val="-3"/>
          <w:szCs w:val="20"/>
        </w:rPr>
        <w:t>…………………………………………………………………………10</w:t>
      </w:r>
    </w:p>
    <w:p w:rsidR="00085DFD" w:rsidRPr="004D2824" w:rsidRDefault="00085DFD" w:rsidP="007070BE">
      <w:pPr>
        <w:tabs>
          <w:tab w:val="left" w:pos="-720"/>
        </w:tabs>
        <w:suppressAutoHyphens/>
        <w:spacing w:after="0" w:line="480" w:lineRule="auto"/>
        <w:rPr>
          <w:rFonts w:ascii="Times New Roman" w:eastAsia="Times New Roman" w:hAnsi="Times New Roman" w:cs="Times New Roman"/>
          <w:bCs/>
          <w:spacing w:val="-3"/>
          <w:sz w:val="24"/>
          <w:szCs w:val="20"/>
        </w:rPr>
      </w:pPr>
    </w:p>
    <w:p w:rsidR="007070BE" w:rsidRPr="004D2824" w:rsidRDefault="00231A5A" w:rsidP="007070BE">
      <w:pPr>
        <w:tabs>
          <w:tab w:val="left" w:pos="-720"/>
        </w:tabs>
        <w:suppressAutoHyphens/>
        <w:spacing w:after="0" w:line="480" w:lineRule="auto"/>
        <w:rPr>
          <w:rFonts w:ascii="Times New Roman" w:eastAsia="Times New Roman" w:hAnsi="Times New Roman" w:cs="Times New Roman"/>
          <w:bCs/>
          <w:spacing w:val="-3"/>
          <w:sz w:val="24"/>
          <w:szCs w:val="20"/>
        </w:rPr>
      </w:pPr>
      <w:r>
        <w:rPr>
          <w:rFonts w:ascii="Times New Roman" w:eastAsia="Times New Roman" w:hAnsi="Times New Roman" w:cs="Times New Roman"/>
          <w:bCs/>
          <w:spacing w:val="-3"/>
          <w:sz w:val="24"/>
          <w:szCs w:val="20"/>
        </w:rPr>
        <w:t xml:space="preserve">III. </w:t>
      </w:r>
      <w:r w:rsidR="007070BE" w:rsidRPr="004D2824">
        <w:rPr>
          <w:rFonts w:ascii="Times New Roman" w:eastAsia="Times New Roman" w:hAnsi="Times New Roman" w:cs="Times New Roman"/>
          <w:bCs/>
          <w:spacing w:val="-3"/>
          <w:sz w:val="24"/>
          <w:szCs w:val="20"/>
        </w:rPr>
        <w:t>CONCLUSION</w:t>
      </w:r>
      <w:r w:rsidR="007A618D">
        <w:rPr>
          <w:rFonts w:ascii="Times New Roman" w:eastAsia="Times New Roman" w:hAnsi="Times New Roman" w:cs="Times New Roman"/>
          <w:bCs/>
          <w:spacing w:val="-3"/>
          <w:sz w:val="24"/>
          <w:szCs w:val="20"/>
        </w:rPr>
        <w:t>…</w:t>
      </w:r>
      <w:r w:rsidR="0031650B">
        <w:rPr>
          <w:rFonts w:ascii="Times New Roman" w:eastAsia="Times New Roman" w:hAnsi="Times New Roman" w:cs="Times New Roman"/>
          <w:bCs/>
          <w:spacing w:val="-3"/>
          <w:sz w:val="24"/>
          <w:szCs w:val="20"/>
        </w:rPr>
        <w:t>……………………………………………………………………………..13</w:t>
      </w:r>
    </w:p>
    <w:p w:rsidR="007070BE" w:rsidRDefault="007070BE" w:rsidP="007070BE">
      <w:pPr>
        <w:tabs>
          <w:tab w:val="left" w:pos="-720"/>
        </w:tabs>
        <w:suppressAutoHyphens/>
        <w:spacing w:after="0" w:line="240" w:lineRule="auto"/>
        <w:rPr>
          <w:rFonts w:ascii="Times New Roman" w:eastAsia="Times New Roman" w:hAnsi="Times New Roman" w:cs="Times New Roman"/>
          <w:bCs/>
          <w:spacing w:val="-3"/>
          <w:sz w:val="24"/>
          <w:szCs w:val="20"/>
        </w:rPr>
      </w:pPr>
      <w:r w:rsidRPr="004D2824">
        <w:rPr>
          <w:rFonts w:ascii="Times New Roman" w:eastAsia="Times New Roman" w:hAnsi="Times New Roman" w:cs="Times New Roman"/>
          <w:bCs/>
          <w:spacing w:val="-3"/>
          <w:sz w:val="24"/>
          <w:szCs w:val="20"/>
        </w:rPr>
        <w:t>CERTIFICATE OF SERVICE</w:t>
      </w:r>
      <w:r w:rsidR="00A60399">
        <w:rPr>
          <w:rFonts w:ascii="Times New Roman" w:eastAsia="Times New Roman" w:hAnsi="Times New Roman" w:cs="Times New Roman"/>
          <w:bCs/>
          <w:spacing w:val="-3"/>
          <w:sz w:val="24"/>
          <w:szCs w:val="20"/>
        </w:rPr>
        <w:t>…………………………………………………………………….1</w:t>
      </w:r>
      <w:r w:rsidR="001E7475">
        <w:rPr>
          <w:rFonts w:ascii="Times New Roman" w:eastAsia="Times New Roman" w:hAnsi="Times New Roman" w:cs="Times New Roman"/>
          <w:bCs/>
          <w:spacing w:val="-3"/>
          <w:sz w:val="24"/>
          <w:szCs w:val="20"/>
        </w:rPr>
        <w:t>5</w:t>
      </w: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6C01BE" w:rsidRDefault="006C01BE" w:rsidP="007070BE">
      <w:pPr>
        <w:tabs>
          <w:tab w:val="left" w:pos="-720"/>
        </w:tabs>
        <w:suppressAutoHyphens/>
        <w:spacing w:after="0" w:line="240" w:lineRule="auto"/>
        <w:rPr>
          <w:rFonts w:ascii="Times New Roman" w:eastAsia="Times New Roman" w:hAnsi="Times New Roman" w:cs="Times New Roman"/>
          <w:bCs/>
          <w:spacing w:val="-3"/>
          <w:sz w:val="24"/>
          <w:szCs w:val="20"/>
        </w:rPr>
      </w:pPr>
    </w:p>
    <w:p w:rsidR="008E7873" w:rsidRDefault="008E7873" w:rsidP="006C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sectPr w:rsidR="008E7873" w:rsidSect="008E7873">
          <w:footerReference w:type="default" r:id="rId8"/>
          <w:pgSz w:w="12240" w:h="15840"/>
          <w:pgMar w:top="1440" w:right="1440" w:bottom="1440" w:left="1440" w:header="720" w:footer="720" w:gutter="0"/>
          <w:pgNumType w:fmt="lowerRoman" w:start="1"/>
          <w:cols w:space="720"/>
          <w:docGrid w:linePitch="360"/>
        </w:sectPr>
      </w:pPr>
    </w:p>
    <w:p w:rsidR="006C01BE" w:rsidRPr="00354E58" w:rsidRDefault="006C01BE" w:rsidP="006C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r w:rsidRPr="00354E58">
        <w:rPr>
          <w:rFonts w:ascii="Times New Roman" w:eastAsia="Courier New" w:hAnsi="Times New Roman" w:cs="Times New Roman"/>
          <w:b/>
          <w:bCs/>
          <w:sz w:val="24"/>
          <w:szCs w:val="24"/>
        </w:rPr>
        <w:lastRenderedPageBreak/>
        <w:t>BEFORE</w:t>
      </w:r>
    </w:p>
    <w:p w:rsidR="006C01BE" w:rsidRPr="00354E58" w:rsidRDefault="006C01BE" w:rsidP="006C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354E58">
        <w:rPr>
          <w:rFonts w:ascii="Times New Roman" w:eastAsia="Courier New" w:hAnsi="Times New Roman" w:cs="Times New Roman"/>
          <w:b/>
          <w:bCs/>
          <w:sz w:val="24"/>
          <w:szCs w:val="24"/>
        </w:rPr>
        <w:t>THE PUBLIC UTILITIES COMMISSION OF OHIO</w:t>
      </w:r>
    </w:p>
    <w:p w:rsidR="006C01BE" w:rsidRPr="00354E58" w:rsidRDefault="006C01BE" w:rsidP="006C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Look w:val="01E0"/>
      </w:tblPr>
      <w:tblGrid>
        <w:gridCol w:w="4332"/>
        <w:gridCol w:w="360"/>
        <w:gridCol w:w="4400"/>
      </w:tblGrid>
      <w:tr w:rsidR="006C01BE" w:rsidRPr="00354E58" w:rsidTr="00C161CC">
        <w:trPr>
          <w:trHeight w:val="807"/>
        </w:trPr>
        <w:tc>
          <w:tcPr>
            <w:tcW w:w="4332" w:type="dxa"/>
            <w:shd w:val="clear" w:color="auto" w:fill="auto"/>
          </w:tcPr>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 xml:space="preserve">In the Matter of the Commission’s Investigation into </w:t>
            </w:r>
            <w:r>
              <w:rPr>
                <w:rFonts w:ascii="Times New Roman" w:eastAsia="Courier New" w:hAnsi="Times New Roman" w:cs="Times New Roman"/>
                <w:sz w:val="24"/>
                <w:szCs w:val="24"/>
              </w:rPr>
              <w:t xml:space="preserve">Ohio Rural Natural Gas Co-op </w:t>
            </w:r>
            <w:r w:rsidRPr="00354E58">
              <w:rPr>
                <w:rFonts w:ascii="Times New Roman" w:eastAsia="Courier New" w:hAnsi="Times New Roman" w:cs="Times New Roman"/>
                <w:sz w:val="24"/>
                <w:szCs w:val="24"/>
              </w:rPr>
              <w:t>and Related Matters</w:t>
            </w:r>
          </w:p>
        </w:tc>
        <w:tc>
          <w:tcPr>
            <w:tcW w:w="360" w:type="dxa"/>
            <w:shd w:val="clear" w:color="auto" w:fill="auto"/>
          </w:tcPr>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w:t>
            </w:r>
          </w:p>
        </w:tc>
        <w:tc>
          <w:tcPr>
            <w:tcW w:w="4400" w:type="dxa"/>
            <w:shd w:val="clear" w:color="auto" w:fill="auto"/>
          </w:tcPr>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54E58">
              <w:rPr>
                <w:rFonts w:ascii="Times New Roman" w:eastAsia="Courier New" w:hAnsi="Times New Roman" w:cs="Times New Roman"/>
                <w:sz w:val="24"/>
                <w:szCs w:val="24"/>
              </w:rPr>
              <w:t>Case No.</w:t>
            </w:r>
            <w:r>
              <w:rPr>
                <w:rFonts w:ascii="Times New Roman" w:eastAsia="Courier New" w:hAnsi="Times New Roman" w:cs="Times New Roman"/>
                <w:sz w:val="24"/>
                <w:szCs w:val="24"/>
              </w:rPr>
              <w:t xml:space="preserve"> 16</w:t>
            </w:r>
            <w:r w:rsidRPr="00354E58">
              <w:rPr>
                <w:rFonts w:ascii="Times New Roman" w:eastAsia="Courier New" w:hAnsi="Times New Roman" w:cs="Times New Roman"/>
                <w:sz w:val="24"/>
                <w:szCs w:val="24"/>
              </w:rPr>
              <w:t>-</w:t>
            </w:r>
            <w:r>
              <w:rPr>
                <w:rFonts w:ascii="Times New Roman" w:eastAsia="Courier New" w:hAnsi="Times New Roman" w:cs="Times New Roman"/>
                <w:sz w:val="24"/>
                <w:szCs w:val="24"/>
              </w:rPr>
              <w:t>1578</w:t>
            </w:r>
            <w:r w:rsidRPr="00354E58">
              <w:rPr>
                <w:rFonts w:ascii="Times New Roman" w:eastAsia="Courier New" w:hAnsi="Times New Roman" w:cs="Times New Roman"/>
                <w:sz w:val="24"/>
                <w:szCs w:val="24"/>
              </w:rPr>
              <w:t>-GA-</w:t>
            </w:r>
            <w:proofErr w:type="spellStart"/>
            <w:r w:rsidRPr="00354E58">
              <w:rPr>
                <w:rFonts w:ascii="Times New Roman" w:eastAsia="Courier New" w:hAnsi="Times New Roman" w:cs="Times New Roman"/>
                <w:sz w:val="24"/>
                <w:szCs w:val="24"/>
              </w:rPr>
              <w:t>COI</w:t>
            </w:r>
            <w:proofErr w:type="spellEnd"/>
          </w:p>
          <w:p w:rsidR="006C01BE" w:rsidRPr="00354E58" w:rsidRDefault="006C01BE" w:rsidP="00C1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6C01BE" w:rsidRPr="00354E58" w:rsidRDefault="006C01BE" w:rsidP="006C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6C01BE" w:rsidRDefault="006C01BE" w:rsidP="006C01BE">
      <w:pPr>
        <w:spacing w:after="0" w:line="240" w:lineRule="auto"/>
        <w:rPr>
          <w:rFonts w:ascii="Times New Roman" w:eastAsia="Times New Roman" w:hAnsi="Times New Roman" w:cs="Times New Roman"/>
          <w:sz w:val="24"/>
          <w:szCs w:val="24"/>
        </w:rPr>
      </w:pPr>
    </w:p>
    <w:p w:rsidR="006C01BE" w:rsidRDefault="006C01BE" w:rsidP="006C01BE">
      <w:pPr>
        <w:spacing w:after="0" w:line="240" w:lineRule="auto"/>
        <w:rPr>
          <w:rFonts w:ascii="Times New Roman" w:eastAsia="Times New Roman" w:hAnsi="Times New Roman" w:cs="Times New Roman"/>
          <w:sz w:val="24"/>
          <w:szCs w:val="24"/>
        </w:rPr>
      </w:pPr>
    </w:p>
    <w:p w:rsidR="006C01BE" w:rsidRPr="0069460E" w:rsidRDefault="006C01BE" w:rsidP="006C01BE">
      <w:pPr>
        <w:spacing w:after="0" w:line="240" w:lineRule="auto"/>
        <w:rPr>
          <w:rFonts w:ascii="Times New Roman" w:eastAsia="Times New Roman" w:hAnsi="Times New Roman" w:cs="Times New Roman"/>
          <w:sz w:val="24"/>
          <w:szCs w:val="24"/>
        </w:rPr>
      </w:pPr>
    </w:p>
    <w:p w:rsidR="006C01BE" w:rsidRPr="0069460E" w:rsidRDefault="006C01BE" w:rsidP="006C01BE">
      <w:pPr>
        <w:pBdr>
          <w:top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0"/>
        </w:rPr>
      </w:pPr>
    </w:p>
    <w:p w:rsidR="006C01BE" w:rsidRDefault="006C01BE" w:rsidP="006C01BE">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OHIO RURAL NATURAL GAS CO-OP’S</w:t>
      </w:r>
    </w:p>
    <w:p w:rsidR="006C01BE" w:rsidRDefault="006C01BE" w:rsidP="006C01BE">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POST HEARING BRIEF</w:t>
      </w:r>
    </w:p>
    <w:p w:rsidR="00806A7D" w:rsidRDefault="00806A7D" w:rsidP="006C01BE">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(AMENDED TO INCLUDE TABLE OF CONTENTS)</w:t>
      </w:r>
    </w:p>
    <w:p w:rsidR="006C01BE" w:rsidRPr="0069460E" w:rsidRDefault="006C01BE" w:rsidP="006C01BE">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0"/>
        </w:rPr>
      </w:pPr>
      <w:r>
        <w:rPr>
          <w:rFonts w:ascii="Times New Roman" w:eastAsia="Times New Roman" w:hAnsi="Times New Roman" w:cs="Times New Roman"/>
          <w:b/>
          <w:spacing w:val="-3"/>
          <w:sz w:val="24"/>
          <w:szCs w:val="24"/>
        </w:rPr>
        <w:t xml:space="preserve"> </w:t>
      </w:r>
    </w:p>
    <w:p w:rsidR="006C01BE" w:rsidRDefault="006C01BE" w:rsidP="006C01BE">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6C01BE" w:rsidRDefault="006C01BE" w:rsidP="006C01BE">
      <w:pPr>
        <w:tabs>
          <w:tab w:val="left" w:pos="-720"/>
        </w:tabs>
        <w:suppressAutoHyphens/>
        <w:spacing w:after="0" w:line="240" w:lineRule="auto"/>
        <w:jc w:val="both"/>
        <w:rPr>
          <w:rFonts w:ascii="Times New Roman" w:eastAsia="Times New Roman" w:hAnsi="Times New Roman" w:cs="Times New Roman"/>
          <w:bCs/>
          <w:spacing w:val="-3"/>
          <w:sz w:val="24"/>
          <w:szCs w:val="20"/>
        </w:rPr>
      </w:pPr>
    </w:p>
    <w:p w:rsidR="004057D6" w:rsidRPr="00843616" w:rsidRDefault="004B0017" w:rsidP="004B0017">
      <w:pPr>
        <w:pStyle w:val="ListParagraph"/>
        <w:numPr>
          <w:ilvl w:val="0"/>
          <w:numId w:val="10"/>
        </w:numPr>
        <w:spacing w:after="0" w:line="480" w:lineRule="auto"/>
        <w:rPr>
          <w:rFonts w:ascii="Times New Roman" w:eastAsia="Times New Roman" w:hAnsi="Times New Roman" w:cs="Times New Roman"/>
          <w:b/>
          <w:sz w:val="24"/>
          <w:szCs w:val="20"/>
        </w:rPr>
      </w:pPr>
      <w:r w:rsidRPr="00843616">
        <w:rPr>
          <w:rFonts w:ascii="Times New Roman" w:eastAsia="Times New Roman" w:hAnsi="Times New Roman" w:cs="Times New Roman"/>
          <w:b/>
          <w:sz w:val="24"/>
          <w:szCs w:val="20"/>
        </w:rPr>
        <w:t>INTRODUCTION</w:t>
      </w:r>
    </w:p>
    <w:p w:rsidR="00304756" w:rsidRDefault="004B0017" w:rsidP="00706C5E">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Staff’s Report alleges that </w:t>
      </w:r>
      <w:r w:rsidR="00EC2AD0">
        <w:rPr>
          <w:rFonts w:ascii="Times New Roman" w:eastAsia="Times New Roman" w:hAnsi="Times New Roman" w:cs="Times New Roman"/>
          <w:sz w:val="24"/>
          <w:szCs w:val="20"/>
        </w:rPr>
        <w:t>Ohio Rural Natural Gas Co-op (“</w:t>
      </w:r>
      <w:proofErr w:type="spellStart"/>
      <w:r w:rsidR="00D22F8C">
        <w:rPr>
          <w:rFonts w:ascii="Times New Roman" w:eastAsia="Times New Roman" w:hAnsi="Times New Roman" w:cs="Times New Roman"/>
          <w:sz w:val="24"/>
          <w:szCs w:val="20"/>
        </w:rPr>
        <w:t>ORNG</w:t>
      </w:r>
      <w:proofErr w:type="spellEnd"/>
      <w:r w:rsidR="00D22F8C">
        <w:rPr>
          <w:rFonts w:ascii="Times New Roman" w:eastAsia="Times New Roman" w:hAnsi="Times New Roman" w:cs="Times New Roman"/>
          <w:sz w:val="24"/>
          <w:szCs w:val="20"/>
        </w:rPr>
        <w:t xml:space="preserve"> Co-op</w:t>
      </w:r>
      <w:r w:rsidR="00EC2AD0">
        <w:rPr>
          <w:rFonts w:ascii="Times New Roman" w:eastAsia="Times New Roman" w:hAnsi="Times New Roman" w:cs="Times New Roman"/>
          <w:sz w:val="24"/>
          <w:szCs w:val="20"/>
        </w:rPr>
        <w:t>”)</w:t>
      </w:r>
      <w:r w:rsidR="00D22F8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has failed to comply with </w:t>
      </w:r>
      <w:r w:rsidR="0057519F">
        <w:rPr>
          <w:rFonts w:ascii="Times New Roman" w:eastAsia="Times New Roman" w:hAnsi="Times New Roman" w:cs="Times New Roman"/>
          <w:sz w:val="24"/>
          <w:szCs w:val="20"/>
        </w:rPr>
        <w:t xml:space="preserve">several of </w:t>
      </w:r>
      <w:r w:rsidR="005D360E">
        <w:rPr>
          <w:rFonts w:ascii="Times New Roman" w:eastAsia="Times New Roman" w:hAnsi="Times New Roman" w:cs="Times New Roman"/>
          <w:sz w:val="24"/>
          <w:szCs w:val="20"/>
        </w:rPr>
        <w:t xml:space="preserve">this </w:t>
      </w:r>
      <w:r w:rsidR="00BD6BAA">
        <w:rPr>
          <w:rFonts w:ascii="Times New Roman" w:eastAsia="Times New Roman" w:hAnsi="Times New Roman" w:cs="Times New Roman"/>
          <w:sz w:val="24"/>
          <w:szCs w:val="20"/>
        </w:rPr>
        <w:t>Commission</w:t>
      </w:r>
      <w:r w:rsidR="005D360E">
        <w:rPr>
          <w:rFonts w:ascii="Times New Roman" w:eastAsia="Times New Roman" w:hAnsi="Times New Roman" w:cs="Times New Roman"/>
          <w:sz w:val="24"/>
          <w:szCs w:val="20"/>
        </w:rPr>
        <w:t>’s</w:t>
      </w:r>
      <w:r w:rsidR="00BD6BA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pipeline safety regulations</w:t>
      </w:r>
      <w:r w:rsidR="0057519F">
        <w:rPr>
          <w:rFonts w:ascii="Times New Roman" w:eastAsia="Times New Roman" w:hAnsi="Times New Roman" w:cs="Times New Roman"/>
          <w:sz w:val="24"/>
          <w:szCs w:val="20"/>
        </w:rPr>
        <w:t>.  The alleged violations can be group</w:t>
      </w:r>
      <w:r w:rsidR="005B1430">
        <w:rPr>
          <w:rFonts w:ascii="Times New Roman" w:eastAsia="Times New Roman" w:hAnsi="Times New Roman" w:cs="Times New Roman"/>
          <w:sz w:val="24"/>
          <w:szCs w:val="20"/>
        </w:rPr>
        <w:t>ed</w:t>
      </w:r>
      <w:r w:rsidR="0057519F">
        <w:rPr>
          <w:rFonts w:ascii="Times New Roman" w:eastAsia="Times New Roman" w:hAnsi="Times New Roman" w:cs="Times New Roman"/>
          <w:sz w:val="24"/>
          <w:szCs w:val="20"/>
        </w:rPr>
        <w:t xml:space="preserve"> into </w:t>
      </w:r>
      <w:r w:rsidR="005B1430">
        <w:rPr>
          <w:rFonts w:ascii="Times New Roman" w:eastAsia="Times New Roman" w:hAnsi="Times New Roman" w:cs="Times New Roman"/>
          <w:sz w:val="24"/>
          <w:szCs w:val="20"/>
        </w:rPr>
        <w:t>four categories</w:t>
      </w:r>
      <w:r w:rsidR="008A2DDB">
        <w:rPr>
          <w:rFonts w:ascii="Times New Roman" w:eastAsia="Times New Roman" w:hAnsi="Times New Roman" w:cs="Times New Roman"/>
          <w:sz w:val="24"/>
          <w:szCs w:val="20"/>
        </w:rPr>
        <w:t>—</w:t>
      </w:r>
      <w:r w:rsidR="005B1430">
        <w:rPr>
          <w:rFonts w:ascii="Times New Roman" w:eastAsia="Times New Roman" w:hAnsi="Times New Roman" w:cs="Times New Roman"/>
          <w:sz w:val="24"/>
          <w:szCs w:val="20"/>
        </w:rPr>
        <w:t>those related to</w:t>
      </w:r>
      <w:r w:rsidR="008A2DDB">
        <w:rPr>
          <w:rFonts w:ascii="Times New Roman" w:eastAsia="Times New Roman" w:hAnsi="Times New Roman" w:cs="Times New Roman"/>
          <w:sz w:val="24"/>
          <w:szCs w:val="20"/>
        </w:rPr>
        <w:t>:</w:t>
      </w:r>
      <w:r w:rsidR="005B1430">
        <w:rPr>
          <w:rFonts w:ascii="Times New Roman" w:eastAsia="Times New Roman" w:hAnsi="Times New Roman" w:cs="Times New Roman"/>
          <w:sz w:val="24"/>
          <w:szCs w:val="20"/>
        </w:rPr>
        <w:t xml:space="preserve"> </w:t>
      </w:r>
      <w:r w:rsidR="00304756">
        <w:rPr>
          <w:rFonts w:ascii="Times New Roman" w:eastAsia="Times New Roman" w:hAnsi="Times New Roman" w:cs="Times New Roman"/>
          <w:sz w:val="24"/>
          <w:szCs w:val="20"/>
        </w:rPr>
        <w:t xml:space="preserve">(1) </w:t>
      </w:r>
      <w:r w:rsidR="00D12509">
        <w:rPr>
          <w:rFonts w:ascii="Times New Roman" w:eastAsia="Times New Roman" w:hAnsi="Times New Roman" w:cs="Times New Roman"/>
          <w:sz w:val="24"/>
          <w:szCs w:val="20"/>
        </w:rPr>
        <w:t xml:space="preserve">the </w:t>
      </w:r>
      <w:r w:rsidR="00D12509">
        <w:rPr>
          <w:rFonts w:ascii="Times New Roman" w:hAnsi="Times New Roman" w:cs="Times New Roman"/>
          <w:sz w:val="24"/>
          <w:szCs w:val="24"/>
        </w:rPr>
        <w:t xml:space="preserve">March 10, 2015, Notice of Probable Noncompliance </w:t>
      </w:r>
      <w:r w:rsidR="00685214">
        <w:rPr>
          <w:rFonts w:ascii="Times New Roman" w:hAnsi="Times New Roman" w:cs="Times New Roman"/>
          <w:sz w:val="24"/>
          <w:szCs w:val="24"/>
        </w:rPr>
        <w:t>(</w:t>
      </w:r>
      <w:r w:rsidR="00D12509">
        <w:rPr>
          <w:rFonts w:ascii="Times New Roman" w:hAnsi="Times New Roman" w:cs="Times New Roman"/>
          <w:sz w:val="24"/>
          <w:szCs w:val="24"/>
        </w:rPr>
        <w:t xml:space="preserve">the “March 2015 </w:t>
      </w:r>
      <w:proofErr w:type="spellStart"/>
      <w:r w:rsidR="00D12509">
        <w:rPr>
          <w:rFonts w:ascii="Times New Roman" w:hAnsi="Times New Roman" w:cs="Times New Roman"/>
          <w:sz w:val="24"/>
          <w:szCs w:val="24"/>
        </w:rPr>
        <w:t>NPN</w:t>
      </w:r>
      <w:proofErr w:type="spellEnd"/>
      <w:r w:rsidR="00D12509">
        <w:rPr>
          <w:rFonts w:ascii="Times New Roman" w:hAnsi="Times New Roman" w:cs="Times New Roman"/>
          <w:sz w:val="24"/>
          <w:szCs w:val="24"/>
        </w:rPr>
        <w:t>”</w:t>
      </w:r>
      <w:r w:rsidR="00685214">
        <w:rPr>
          <w:rFonts w:ascii="Times New Roman" w:hAnsi="Times New Roman" w:cs="Times New Roman"/>
          <w:sz w:val="24"/>
          <w:szCs w:val="24"/>
        </w:rPr>
        <w:t>)</w:t>
      </w:r>
      <w:r w:rsidR="005B1430">
        <w:rPr>
          <w:rFonts w:ascii="Times New Roman" w:eastAsia="Times New Roman" w:hAnsi="Times New Roman" w:cs="Times New Roman"/>
          <w:sz w:val="24"/>
          <w:szCs w:val="20"/>
        </w:rPr>
        <w:t xml:space="preserve">; (2) </w:t>
      </w:r>
      <w:r w:rsidR="00D12509">
        <w:rPr>
          <w:rFonts w:ascii="Times New Roman" w:eastAsia="Times New Roman" w:hAnsi="Times New Roman" w:cs="Times New Roman"/>
          <w:sz w:val="24"/>
          <w:szCs w:val="20"/>
        </w:rPr>
        <w:t xml:space="preserve">the </w:t>
      </w:r>
      <w:r w:rsidR="008A203D">
        <w:rPr>
          <w:rFonts w:ascii="Times New Roman" w:hAnsi="Times New Roman" w:cs="Times New Roman"/>
          <w:sz w:val="24"/>
          <w:szCs w:val="24"/>
        </w:rPr>
        <w:t>December 1</w:t>
      </w:r>
      <w:r w:rsidR="00D12509">
        <w:rPr>
          <w:rFonts w:ascii="Times New Roman" w:hAnsi="Times New Roman" w:cs="Times New Roman"/>
          <w:sz w:val="24"/>
          <w:szCs w:val="24"/>
        </w:rPr>
        <w:t xml:space="preserve">, 2015 Notice of Probable Noncompliance </w:t>
      </w:r>
      <w:r w:rsidR="00685214">
        <w:rPr>
          <w:rFonts w:ascii="Times New Roman" w:hAnsi="Times New Roman" w:cs="Times New Roman"/>
          <w:sz w:val="24"/>
          <w:szCs w:val="24"/>
        </w:rPr>
        <w:t>(</w:t>
      </w:r>
      <w:r w:rsidR="00D12509">
        <w:rPr>
          <w:rFonts w:ascii="Times New Roman" w:hAnsi="Times New Roman" w:cs="Times New Roman"/>
          <w:sz w:val="24"/>
          <w:szCs w:val="24"/>
        </w:rPr>
        <w:t>the “</w:t>
      </w:r>
      <w:r w:rsidR="008A203D">
        <w:rPr>
          <w:rFonts w:ascii="Times New Roman" w:hAnsi="Times New Roman" w:cs="Times New Roman"/>
          <w:sz w:val="24"/>
          <w:szCs w:val="24"/>
        </w:rPr>
        <w:t xml:space="preserve">December </w:t>
      </w:r>
      <w:r w:rsidR="00D12509">
        <w:rPr>
          <w:rFonts w:ascii="Times New Roman" w:hAnsi="Times New Roman" w:cs="Times New Roman"/>
          <w:sz w:val="24"/>
          <w:szCs w:val="24"/>
        </w:rPr>
        <w:t xml:space="preserve">2015 </w:t>
      </w:r>
      <w:proofErr w:type="spellStart"/>
      <w:r w:rsidR="00D12509">
        <w:rPr>
          <w:rFonts w:ascii="Times New Roman" w:hAnsi="Times New Roman" w:cs="Times New Roman"/>
          <w:sz w:val="24"/>
          <w:szCs w:val="24"/>
        </w:rPr>
        <w:t>NPN</w:t>
      </w:r>
      <w:proofErr w:type="spellEnd"/>
      <w:r w:rsidR="00D12509">
        <w:rPr>
          <w:rFonts w:ascii="Times New Roman" w:hAnsi="Times New Roman" w:cs="Times New Roman"/>
          <w:sz w:val="24"/>
          <w:szCs w:val="24"/>
        </w:rPr>
        <w:t>”</w:t>
      </w:r>
      <w:r w:rsidR="00685214">
        <w:rPr>
          <w:rFonts w:ascii="Times New Roman" w:hAnsi="Times New Roman" w:cs="Times New Roman"/>
          <w:sz w:val="24"/>
          <w:szCs w:val="24"/>
        </w:rPr>
        <w:t xml:space="preserve">) and </w:t>
      </w:r>
      <w:r w:rsidR="00663D0E">
        <w:rPr>
          <w:rFonts w:ascii="Times New Roman" w:hAnsi="Times New Roman" w:cs="Times New Roman"/>
          <w:sz w:val="24"/>
          <w:szCs w:val="24"/>
        </w:rPr>
        <w:t xml:space="preserve">the </w:t>
      </w:r>
      <w:r w:rsidR="00685214">
        <w:rPr>
          <w:rFonts w:ascii="Times New Roman" w:hAnsi="Times New Roman" w:cs="Times New Roman"/>
          <w:sz w:val="24"/>
          <w:szCs w:val="24"/>
        </w:rPr>
        <w:t>associated Compliance Order (the “December 2015 Compliance Order”)</w:t>
      </w:r>
      <w:r w:rsidR="005B1430">
        <w:rPr>
          <w:rFonts w:ascii="Times New Roman" w:eastAsia="Times New Roman" w:hAnsi="Times New Roman" w:cs="Times New Roman"/>
          <w:sz w:val="24"/>
          <w:szCs w:val="20"/>
        </w:rPr>
        <w:t xml:space="preserve">; (3) </w:t>
      </w:r>
      <w:r w:rsidR="009631A9">
        <w:rPr>
          <w:rFonts w:ascii="Times New Roman" w:eastAsia="Times New Roman" w:hAnsi="Times New Roman" w:cs="Times New Roman"/>
          <w:sz w:val="24"/>
          <w:szCs w:val="20"/>
        </w:rPr>
        <w:t xml:space="preserve">the </w:t>
      </w:r>
      <w:r w:rsidR="00B80ACE">
        <w:rPr>
          <w:rFonts w:ascii="Times New Roman" w:hAnsi="Times New Roman" w:cs="Times New Roman"/>
          <w:sz w:val="24"/>
          <w:szCs w:val="24"/>
        </w:rPr>
        <w:t>April 5</w:t>
      </w:r>
      <w:r w:rsidR="009631A9">
        <w:rPr>
          <w:rFonts w:ascii="Times New Roman" w:hAnsi="Times New Roman" w:cs="Times New Roman"/>
          <w:sz w:val="24"/>
          <w:szCs w:val="24"/>
        </w:rPr>
        <w:t xml:space="preserve">, 2015, Notice of Probable Noncompliance </w:t>
      </w:r>
      <w:r w:rsidR="00790DB7">
        <w:rPr>
          <w:rFonts w:ascii="Times New Roman" w:hAnsi="Times New Roman" w:cs="Times New Roman"/>
          <w:sz w:val="24"/>
          <w:szCs w:val="24"/>
        </w:rPr>
        <w:t>(</w:t>
      </w:r>
      <w:r w:rsidR="009631A9">
        <w:rPr>
          <w:rFonts w:ascii="Times New Roman" w:hAnsi="Times New Roman" w:cs="Times New Roman"/>
          <w:sz w:val="24"/>
          <w:szCs w:val="24"/>
        </w:rPr>
        <w:t>the “</w:t>
      </w:r>
      <w:r w:rsidR="008A203D">
        <w:rPr>
          <w:rFonts w:ascii="Times New Roman" w:hAnsi="Times New Roman" w:cs="Times New Roman"/>
          <w:sz w:val="24"/>
          <w:szCs w:val="24"/>
        </w:rPr>
        <w:t>April 2016</w:t>
      </w:r>
      <w:r w:rsidR="009631A9">
        <w:rPr>
          <w:rFonts w:ascii="Times New Roman" w:hAnsi="Times New Roman" w:cs="Times New Roman"/>
          <w:sz w:val="24"/>
          <w:szCs w:val="24"/>
        </w:rPr>
        <w:t xml:space="preserve"> </w:t>
      </w:r>
      <w:proofErr w:type="spellStart"/>
      <w:r w:rsidR="009631A9">
        <w:rPr>
          <w:rFonts w:ascii="Times New Roman" w:hAnsi="Times New Roman" w:cs="Times New Roman"/>
          <w:sz w:val="24"/>
          <w:szCs w:val="24"/>
        </w:rPr>
        <w:t>NPN</w:t>
      </w:r>
      <w:proofErr w:type="spellEnd"/>
      <w:r w:rsidR="009631A9">
        <w:rPr>
          <w:rFonts w:ascii="Times New Roman" w:hAnsi="Times New Roman" w:cs="Times New Roman"/>
          <w:sz w:val="24"/>
          <w:szCs w:val="24"/>
        </w:rPr>
        <w:t>”</w:t>
      </w:r>
      <w:r w:rsidR="00790DB7">
        <w:rPr>
          <w:rFonts w:ascii="Times New Roman" w:hAnsi="Times New Roman" w:cs="Times New Roman"/>
          <w:sz w:val="24"/>
          <w:szCs w:val="24"/>
        </w:rPr>
        <w:t>) and</w:t>
      </w:r>
      <w:r w:rsidR="00663D0E">
        <w:rPr>
          <w:rFonts w:ascii="Times New Roman" w:hAnsi="Times New Roman" w:cs="Times New Roman"/>
          <w:sz w:val="24"/>
          <w:szCs w:val="24"/>
        </w:rPr>
        <w:t xml:space="preserve"> the associated Compliance Order (the “</w:t>
      </w:r>
      <w:r w:rsidR="00720BF8">
        <w:rPr>
          <w:rFonts w:ascii="Times New Roman" w:hAnsi="Times New Roman" w:cs="Times New Roman"/>
          <w:sz w:val="24"/>
          <w:szCs w:val="24"/>
        </w:rPr>
        <w:t xml:space="preserve">April 2016 </w:t>
      </w:r>
      <w:r w:rsidR="00663D0E">
        <w:rPr>
          <w:rFonts w:ascii="Times New Roman" w:hAnsi="Times New Roman" w:cs="Times New Roman"/>
          <w:sz w:val="24"/>
          <w:szCs w:val="24"/>
        </w:rPr>
        <w:t>Compliance Order”)</w:t>
      </w:r>
      <w:r w:rsidR="005B1430">
        <w:rPr>
          <w:rFonts w:ascii="Times New Roman" w:eastAsia="Times New Roman" w:hAnsi="Times New Roman" w:cs="Times New Roman"/>
          <w:sz w:val="24"/>
          <w:szCs w:val="20"/>
        </w:rPr>
        <w:t xml:space="preserve">; and (4) </w:t>
      </w:r>
      <w:r w:rsidR="008D2EF6">
        <w:rPr>
          <w:rFonts w:ascii="Times New Roman" w:eastAsia="Times New Roman" w:hAnsi="Times New Roman" w:cs="Times New Roman"/>
          <w:sz w:val="24"/>
          <w:szCs w:val="20"/>
        </w:rPr>
        <w:t xml:space="preserve">the </w:t>
      </w:r>
      <w:r w:rsidR="002E2D85">
        <w:rPr>
          <w:rFonts w:ascii="Times New Roman" w:eastAsia="Times New Roman" w:hAnsi="Times New Roman" w:cs="Times New Roman"/>
          <w:sz w:val="24"/>
          <w:szCs w:val="20"/>
        </w:rPr>
        <w:t>May</w:t>
      </w:r>
      <w:r w:rsidR="008D2EF6">
        <w:rPr>
          <w:rFonts w:ascii="Times New Roman" w:eastAsia="Times New Roman" w:hAnsi="Times New Roman" w:cs="Times New Roman"/>
          <w:sz w:val="24"/>
          <w:szCs w:val="20"/>
        </w:rPr>
        <w:t xml:space="preserve"> 2016 audit</w:t>
      </w:r>
      <w:r w:rsidR="009B585A">
        <w:rPr>
          <w:rFonts w:ascii="Times New Roman" w:eastAsia="Times New Roman" w:hAnsi="Times New Roman" w:cs="Times New Roman"/>
          <w:sz w:val="24"/>
          <w:szCs w:val="20"/>
        </w:rPr>
        <w:t xml:space="preserve"> of </w:t>
      </w:r>
      <w:proofErr w:type="spellStart"/>
      <w:r w:rsidR="009B585A">
        <w:rPr>
          <w:rFonts w:ascii="Times New Roman" w:eastAsia="Times New Roman" w:hAnsi="Times New Roman" w:cs="Times New Roman"/>
          <w:sz w:val="24"/>
          <w:szCs w:val="20"/>
        </w:rPr>
        <w:t>ORNG</w:t>
      </w:r>
      <w:proofErr w:type="spellEnd"/>
      <w:r w:rsidR="009B585A">
        <w:rPr>
          <w:rFonts w:ascii="Times New Roman" w:eastAsia="Times New Roman" w:hAnsi="Times New Roman" w:cs="Times New Roman"/>
          <w:sz w:val="24"/>
          <w:szCs w:val="20"/>
        </w:rPr>
        <w:t xml:space="preserve"> Co-op</w:t>
      </w:r>
      <w:r w:rsidR="00FF75B1">
        <w:rPr>
          <w:rFonts w:ascii="Times New Roman" w:eastAsia="Times New Roman" w:hAnsi="Times New Roman" w:cs="Times New Roman"/>
          <w:sz w:val="24"/>
          <w:szCs w:val="20"/>
        </w:rPr>
        <w:t xml:space="preserve"> (the “May 2016 Audit”)</w:t>
      </w:r>
      <w:r w:rsidR="008D2EF6">
        <w:rPr>
          <w:rFonts w:ascii="Times New Roman" w:eastAsia="Times New Roman" w:hAnsi="Times New Roman" w:cs="Times New Roman"/>
          <w:sz w:val="24"/>
          <w:szCs w:val="20"/>
        </w:rPr>
        <w:t>.</w:t>
      </w:r>
    </w:p>
    <w:p w:rsidR="00304756" w:rsidRDefault="00CF32F6" w:rsidP="003E5D3E">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00304756">
        <w:rPr>
          <w:rFonts w:ascii="Times New Roman" w:eastAsia="Times New Roman" w:hAnsi="Times New Roman" w:cs="Times New Roman"/>
          <w:sz w:val="24"/>
          <w:szCs w:val="20"/>
        </w:rPr>
        <w:t>he testimony of Darryl Knight</w:t>
      </w:r>
      <w:r w:rsidR="001A1907">
        <w:rPr>
          <w:rFonts w:ascii="Times New Roman" w:eastAsia="Times New Roman" w:hAnsi="Times New Roman" w:cs="Times New Roman"/>
          <w:sz w:val="24"/>
          <w:szCs w:val="20"/>
        </w:rPr>
        <w:t xml:space="preserve">, </w:t>
      </w:r>
      <w:proofErr w:type="spellStart"/>
      <w:r w:rsidR="001A1907">
        <w:rPr>
          <w:rFonts w:ascii="Times New Roman" w:eastAsia="Times New Roman" w:hAnsi="Times New Roman" w:cs="Times New Roman"/>
          <w:sz w:val="24"/>
          <w:szCs w:val="20"/>
        </w:rPr>
        <w:t>ORNG</w:t>
      </w:r>
      <w:proofErr w:type="spellEnd"/>
      <w:r w:rsidR="001A1907">
        <w:rPr>
          <w:rFonts w:ascii="Times New Roman" w:eastAsia="Times New Roman" w:hAnsi="Times New Roman" w:cs="Times New Roman"/>
          <w:sz w:val="24"/>
          <w:szCs w:val="20"/>
        </w:rPr>
        <w:t xml:space="preserve"> Co-op’s President and General Manager,</w:t>
      </w:r>
      <w:r w:rsidR="00304756">
        <w:rPr>
          <w:rFonts w:ascii="Times New Roman" w:eastAsia="Times New Roman" w:hAnsi="Times New Roman" w:cs="Times New Roman"/>
          <w:sz w:val="24"/>
          <w:szCs w:val="20"/>
        </w:rPr>
        <w:t xml:space="preserve"> demonstrates</w:t>
      </w:r>
      <w:r>
        <w:rPr>
          <w:rFonts w:ascii="Times New Roman" w:eastAsia="Times New Roman" w:hAnsi="Times New Roman" w:cs="Times New Roman"/>
          <w:sz w:val="24"/>
          <w:szCs w:val="20"/>
        </w:rPr>
        <w:t xml:space="preserve"> that </w:t>
      </w:r>
      <w:proofErr w:type="spellStart"/>
      <w:r w:rsidR="00304756">
        <w:rPr>
          <w:rFonts w:ascii="Times New Roman" w:eastAsia="Times New Roman" w:hAnsi="Times New Roman" w:cs="Times New Roman"/>
          <w:sz w:val="24"/>
          <w:szCs w:val="20"/>
        </w:rPr>
        <w:t>ORNG</w:t>
      </w:r>
      <w:proofErr w:type="spellEnd"/>
      <w:r w:rsidR="00304756">
        <w:rPr>
          <w:rFonts w:ascii="Times New Roman" w:eastAsia="Times New Roman" w:hAnsi="Times New Roman" w:cs="Times New Roman"/>
          <w:sz w:val="24"/>
          <w:szCs w:val="20"/>
        </w:rPr>
        <w:t xml:space="preserve"> Co-op has </w:t>
      </w:r>
      <w:r w:rsidR="00FB7FCA">
        <w:rPr>
          <w:rFonts w:ascii="Times New Roman" w:eastAsia="Times New Roman" w:hAnsi="Times New Roman" w:cs="Times New Roman"/>
          <w:sz w:val="24"/>
          <w:szCs w:val="20"/>
        </w:rPr>
        <w:t xml:space="preserve">already remedied </w:t>
      </w:r>
      <w:r w:rsidR="00304756">
        <w:rPr>
          <w:rFonts w:ascii="Times New Roman" w:eastAsia="Times New Roman" w:hAnsi="Times New Roman" w:cs="Times New Roman"/>
          <w:sz w:val="24"/>
          <w:szCs w:val="20"/>
        </w:rPr>
        <w:t>the vast majority of the instances of noncompliance</w:t>
      </w:r>
      <w:r w:rsidR="00672788">
        <w:rPr>
          <w:rFonts w:ascii="Times New Roman" w:eastAsia="Times New Roman" w:hAnsi="Times New Roman" w:cs="Times New Roman"/>
          <w:sz w:val="24"/>
          <w:szCs w:val="20"/>
        </w:rPr>
        <w:t xml:space="preserve"> </w:t>
      </w:r>
      <w:r w:rsidR="0061562A">
        <w:rPr>
          <w:rFonts w:ascii="Times New Roman" w:eastAsia="Times New Roman" w:hAnsi="Times New Roman" w:cs="Times New Roman"/>
          <w:sz w:val="24"/>
          <w:szCs w:val="20"/>
        </w:rPr>
        <w:t>Staff identified</w:t>
      </w:r>
      <w:r w:rsidR="00304756">
        <w:rPr>
          <w:rFonts w:ascii="Times New Roman" w:eastAsia="Times New Roman" w:hAnsi="Times New Roman" w:cs="Times New Roman"/>
          <w:sz w:val="24"/>
          <w:szCs w:val="20"/>
        </w:rPr>
        <w:t xml:space="preserve">.  </w:t>
      </w:r>
      <w:r w:rsidR="00EE7B3B">
        <w:rPr>
          <w:rFonts w:ascii="Times New Roman" w:eastAsia="Times New Roman" w:hAnsi="Times New Roman" w:cs="Times New Roman"/>
          <w:sz w:val="24"/>
          <w:szCs w:val="20"/>
        </w:rPr>
        <w:t>(</w:t>
      </w:r>
      <w:r w:rsidR="00E623FE" w:rsidRPr="003E5D3E">
        <w:rPr>
          <w:rFonts w:ascii="Times New Roman" w:eastAsia="Times New Roman" w:hAnsi="Times New Roman" w:cs="Times New Roman"/>
          <w:i/>
          <w:sz w:val="24"/>
          <w:szCs w:val="20"/>
        </w:rPr>
        <w:t>See</w:t>
      </w:r>
      <w:r w:rsidR="00E623FE">
        <w:rPr>
          <w:rFonts w:ascii="Times New Roman" w:eastAsia="Times New Roman" w:hAnsi="Times New Roman" w:cs="Times New Roman"/>
          <w:sz w:val="24"/>
          <w:szCs w:val="20"/>
        </w:rPr>
        <w:t xml:space="preserve"> </w:t>
      </w:r>
      <w:proofErr w:type="spellStart"/>
      <w:r w:rsidR="00E623FE">
        <w:rPr>
          <w:rFonts w:ascii="Times New Roman" w:eastAsia="Times New Roman" w:hAnsi="Times New Roman" w:cs="Times New Roman"/>
          <w:sz w:val="24"/>
          <w:szCs w:val="20"/>
        </w:rPr>
        <w:t>Prefiled</w:t>
      </w:r>
      <w:proofErr w:type="spellEnd"/>
      <w:r w:rsidR="00E623FE">
        <w:rPr>
          <w:rFonts w:ascii="Times New Roman" w:eastAsia="Times New Roman" w:hAnsi="Times New Roman" w:cs="Times New Roman"/>
          <w:sz w:val="24"/>
          <w:szCs w:val="20"/>
        </w:rPr>
        <w:t xml:space="preserve"> Testimony of Darryl Knight, at </w:t>
      </w:r>
      <w:r w:rsidR="00624F37">
        <w:rPr>
          <w:rFonts w:ascii="Times New Roman" w:eastAsia="Times New Roman" w:hAnsi="Times New Roman" w:cs="Times New Roman"/>
          <w:sz w:val="24"/>
          <w:szCs w:val="20"/>
        </w:rPr>
        <w:t>6–23</w:t>
      </w:r>
      <w:r w:rsidR="002C024B">
        <w:rPr>
          <w:rFonts w:ascii="Times New Roman" w:eastAsia="Times New Roman" w:hAnsi="Times New Roman" w:cs="Times New Roman"/>
          <w:sz w:val="24"/>
          <w:szCs w:val="20"/>
        </w:rPr>
        <w:t xml:space="preserve"> (</w:t>
      </w:r>
      <w:proofErr w:type="spellStart"/>
      <w:r w:rsidR="002C024B">
        <w:rPr>
          <w:rFonts w:ascii="Times New Roman" w:eastAsia="Times New Roman" w:hAnsi="Times New Roman" w:cs="Times New Roman"/>
          <w:sz w:val="24"/>
          <w:szCs w:val="20"/>
        </w:rPr>
        <w:t>ORNG</w:t>
      </w:r>
      <w:proofErr w:type="spellEnd"/>
      <w:r w:rsidR="002C024B">
        <w:rPr>
          <w:rFonts w:ascii="Times New Roman" w:eastAsia="Times New Roman" w:hAnsi="Times New Roman" w:cs="Times New Roman"/>
          <w:sz w:val="24"/>
          <w:szCs w:val="20"/>
        </w:rPr>
        <w:t xml:space="preserve"> Co-op Exhibit 1)</w:t>
      </w:r>
      <w:r w:rsidR="00EE7B3B">
        <w:rPr>
          <w:rFonts w:ascii="Times New Roman" w:eastAsia="Times New Roman" w:hAnsi="Times New Roman" w:cs="Times New Roman"/>
          <w:sz w:val="24"/>
          <w:szCs w:val="20"/>
        </w:rPr>
        <w:t>)</w:t>
      </w:r>
      <w:r w:rsidR="00E623FE">
        <w:rPr>
          <w:rFonts w:ascii="Times New Roman" w:eastAsia="Times New Roman" w:hAnsi="Times New Roman" w:cs="Times New Roman"/>
          <w:sz w:val="24"/>
          <w:szCs w:val="20"/>
        </w:rPr>
        <w:t>.</w:t>
      </w:r>
      <w:r w:rsidR="003E5D3E">
        <w:rPr>
          <w:rFonts w:ascii="Times New Roman" w:eastAsia="Times New Roman" w:hAnsi="Times New Roman" w:cs="Times New Roman"/>
          <w:sz w:val="24"/>
          <w:szCs w:val="20"/>
        </w:rPr>
        <w:t xml:space="preserve">  </w:t>
      </w:r>
      <w:proofErr w:type="spellStart"/>
      <w:r w:rsidR="00304756">
        <w:rPr>
          <w:rFonts w:ascii="Times New Roman" w:eastAsia="Times New Roman" w:hAnsi="Times New Roman" w:cs="Times New Roman"/>
          <w:sz w:val="24"/>
          <w:szCs w:val="20"/>
        </w:rPr>
        <w:t>ORNG</w:t>
      </w:r>
      <w:proofErr w:type="spellEnd"/>
      <w:r w:rsidR="00304756">
        <w:rPr>
          <w:rFonts w:ascii="Times New Roman" w:eastAsia="Times New Roman" w:hAnsi="Times New Roman" w:cs="Times New Roman"/>
          <w:sz w:val="24"/>
          <w:szCs w:val="20"/>
        </w:rPr>
        <w:t xml:space="preserve"> Co-op is working </w:t>
      </w:r>
      <w:r w:rsidR="00D8052C">
        <w:rPr>
          <w:rFonts w:ascii="Times New Roman" w:eastAsia="Times New Roman" w:hAnsi="Times New Roman" w:cs="Times New Roman"/>
          <w:sz w:val="24"/>
          <w:szCs w:val="20"/>
        </w:rPr>
        <w:t xml:space="preserve">diligently </w:t>
      </w:r>
      <w:r w:rsidR="00304756">
        <w:rPr>
          <w:rFonts w:ascii="Times New Roman" w:eastAsia="Times New Roman" w:hAnsi="Times New Roman" w:cs="Times New Roman"/>
          <w:sz w:val="24"/>
          <w:szCs w:val="20"/>
        </w:rPr>
        <w:t xml:space="preserve">to remedy </w:t>
      </w:r>
      <w:r w:rsidR="007D239A">
        <w:rPr>
          <w:rFonts w:ascii="Times New Roman" w:eastAsia="Times New Roman" w:hAnsi="Times New Roman" w:cs="Times New Roman"/>
          <w:sz w:val="24"/>
          <w:szCs w:val="20"/>
        </w:rPr>
        <w:t xml:space="preserve">the remaining </w:t>
      </w:r>
      <w:r w:rsidR="00304756">
        <w:rPr>
          <w:rFonts w:ascii="Times New Roman" w:eastAsia="Times New Roman" w:hAnsi="Times New Roman" w:cs="Times New Roman"/>
          <w:sz w:val="24"/>
          <w:szCs w:val="20"/>
        </w:rPr>
        <w:t xml:space="preserve">instances of noncompliance </w:t>
      </w:r>
      <w:r w:rsidR="00F55859">
        <w:rPr>
          <w:rFonts w:ascii="Times New Roman" w:eastAsia="Times New Roman" w:hAnsi="Times New Roman" w:cs="Times New Roman"/>
          <w:sz w:val="24"/>
          <w:szCs w:val="20"/>
        </w:rPr>
        <w:t xml:space="preserve">and </w:t>
      </w:r>
      <w:r w:rsidR="00C52881">
        <w:rPr>
          <w:rFonts w:ascii="Times New Roman" w:eastAsia="Times New Roman" w:hAnsi="Times New Roman" w:cs="Times New Roman"/>
          <w:sz w:val="24"/>
          <w:szCs w:val="20"/>
        </w:rPr>
        <w:t xml:space="preserve">to </w:t>
      </w:r>
      <w:r w:rsidR="00F55859">
        <w:rPr>
          <w:rFonts w:ascii="Times New Roman" w:eastAsia="Times New Roman" w:hAnsi="Times New Roman" w:cs="Times New Roman"/>
          <w:sz w:val="24"/>
          <w:szCs w:val="20"/>
        </w:rPr>
        <w:t>ensure future compliance</w:t>
      </w:r>
      <w:r w:rsidR="00304756">
        <w:rPr>
          <w:rFonts w:ascii="Times New Roman" w:eastAsia="Times New Roman" w:hAnsi="Times New Roman" w:cs="Times New Roman"/>
          <w:sz w:val="24"/>
          <w:szCs w:val="20"/>
        </w:rPr>
        <w:t>.</w:t>
      </w:r>
      <w:r w:rsidR="00162A7D">
        <w:rPr>
          <w:rFonts w:ascii="Times New Roman" w:eastAsia="Times New Roman" w:hAnsi="Times New Roman" w:cs="Times New Roman"/>
          <w:sz w:val="24"/>
          <w:szCs w:val="20"/>
        </w:rPr>
        <w:t xml:space="preserve">  (</w:t>
      </w:r>
      <w:r w:rsidR="00790DB7" w:rsidRPr="00790DB7">
        <w:rPr>
          <w:rFonts w:ascii="Times New Roman" w:eastAsia="Times New Roman" w:hAnsi="Times New Roman" w:cs="Times New Roman"/>
          <w:i/>
          <w:sz w:val="24"/>
          <w:szCs w:val="20"/>
        </w:rPr>
        <w:t>See</w:t>
      </w:r>
      <w:r w:rsidR="00790DB7">
        <w:rPr>
          <w:rFonts w:ascii="Times New Roman" w:eastAsia="Times New Roman" w:hAnsi="Times New Roman" w:cs="Times New Roman"/>
          <w:sz w:val="24"/>
          <w:szCs w:val="20"/>
        </w:rPr>
        <w:t xml:space="preserve"> </w:t>
      </w:r>
      <w:proofErr w:type="spellStart"/>
      <w:r w:rsidR="00044372">
        <w:rPr>
          <w:rFonts w:ascii="Times New Roman" w:eastAsia="Times New Roman" w:hAnsi="Times New Roman" w:cs="Times New Roman"/>
          <w:sz w:val="24"/>
          <w:szCs w:val="20"/>
        </w:rPr>
        <w:t>ORNG</w:t>
      </w:r>
      <w:proofErr w:type="spellEnd"/>
      <w:r w:rsidR="00044372">
        <w:rPr>
          <w:rFonts w:ascii="Times New Roman" w:eastAsia="Times New Roman" w:hAnsi="Times New Roman" w:cs="Times New Roman"/>
          <w:sz w:val="24"/>
          <w:szCs w:val="20"/>
        </w:rPr>
        <w:t xml:space="preserve"> Co-op Exhibit 1, at 24</w:t>
      </w:r>
      <w:r w:rsidR="00B30A47">
        <w:rPr>
          <w:rFonts w:ascii="Times New Roman" w:eastAsia="Times New Roman" w:hAnsi="Times New Roman" w:cs="Times New Roman"/>
          <w:sz w:val="24"/>
          <w:szCs w:val="20"/>
        </w:rPr>
        <w:t>:17–22</w:t>
      </w:r>
      <w:r w:rsidR="00044372">
        <w:rPr>
          <w:rFonts w:ascii="Times New Roman" w:eastAsia="Times New Roman" w:hAnsi="Times New Roman" w:cs="Times New Roman"/>
          <w:sz w:val="24"/>
          <w:szCs w:val="20"/>
        </w:rPr>
        <w:t>.</w:t>
      </w:r>
      <w:r w:rsidR="00162A7D">
        <w:rPr>
          <w:rFonts w:ascii="Times New Roman" w:eastAsia="Times New Roman" w:hAnsi="Times New Roman" w:cs="Times New Roman"/>
          <w:sz w:val="24"/>
          <w:szCs w:val="20"/>
        </w:rPr>
        <w:t>)</w:t>
      </w:r>
    </w:p>
    <w:p w:rsidR="00143AFC" w:rsidRDefault="00905F4F" w:rsidP="00143AFC">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Given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good faith efforts to remedy the noncompliance issues, t</w:t>
      </w:r>
      <w:r w:rsidR="000F1A98">
        <w:rPr>
          <w:rFonts w:ascii="Times New Roman" w:eastAsia="Times New Roman" w:hAnsi="Times New Roman" w:cs="Times New Roman"/>
          <w:sz w:val="24"/>
          <w:szCs w:val="20"/>
        </w:rPr>
        <w:t xml:space="preserve">he </w:t>
      </w:r>
      <w:r w:rsidR="00303124">
        <w:rPr>
          <w:rFonts w:ascii="Times New Roman" w:eastAsia="Times New Roman" w:hAnsi="Times New Roman" w:cs="Times New Roman"/>
          <w:sz w:val="24"/>
          <w:szCs w:val="20"/>
        </w:rPr>
        <w:t>remedies Staff seeks</w:t>
      </w:r>
      <w:r w:rsidR="005F245F">
        <w:rPr>
          <w:rFonts w:ascii="Times New Roman" w:eastAsia="Times New Roman" w:hAnsi="Times New Roman" w:cs="Times New Roman"/>
          <w:sz w:val="24"/>
          <w:szCs w:val="20"/>
        </w:rPr>
        <w:t xml:space="preserve"> that go </w:t>
      </w:r>
      <w:r w:rsidR="00303124">
        <w:rPr>
          <w:rFonts w:ascii="Times New Roman" w:eastAsia="Times New Roman" w:hAnsi="Times New Roman" w:cs="Times New Roman"/>
          <w:sz w:val="24"/>
          <w:szCs w:val="20"/>
        </w:rPr>
        <w:t xml:space="preserve">beyond </w:t>
      </w:r>
      <w:r w:rsidR="00784E55">
        <w:rPr>
          <w:rFonts w:ascii="Times New Roman" w:eastAsia="Times New Roman" w:hAnsi="Times New Roman" w:cs="Times New Roman"/>
          <w:sz w:val="24"/>
          <w:szCs w:val="20"/>
        </w:rPr>
        <w:t>requiring</w:t>
      </w:r>
      <w:r w:rsidR="00303124">
        <w:rPr>
          <w:rFonts w:ascii="Times New Roman" w:eastAsia="Times New Roman" w:hAnsi="Times New Roman" w:cs="Times New Roman"/>
          <w:sz w:val="24"/>
          <w:szCs w:val="20"/>
        </w:rPr>
        <w:t xml:space="preserve"> regulatory compliance</w:t>
      </w:r>
      <w:r w:rsidR="005F245F">
        <w:rPr>
          <w:rFonts w:ascii="Times New Roman" w:eastAsia="Times New Roman" w:hAnsi="Times New Roman" w:cs="Times New Roman"/>
          <w:sz w:val="24"/>
          <w:szCs w:val="20"/>
        </w:rPr>
        <w:t xml:space="preserve"> </w:t>
      </w:r>
      <w:r w:rsidR="00303124">
        <w:rPr>
          <w:rFonts w:ascii="Times New Roman" w:eastAsia="Times New Roman" w:hAnsi="Times New Roman" w:cs="Times New Roman"/>
          <w:sz w:val="24"/>
          <w:szCs w:val="20"/>
        </w:rPr>
        <w:t xml:space="preserve">are unreasonable.  First, </w:t>
      </w:r>
      <w:r w:rsidR="0042075A">
        <w:rPr>
          <w:rFonts w:ascii="Times New Roman" w:eastAsia="Times New Roman" w:hAnsi="Times New Roman" w:cs="Times New Roman"/>
          <w:sz w:val="24"/>
          <w:szCs w:val="20"/>
        </w:rPr>
        <w:t xml:space="preserve">given that </w:t>
      </w:r>
      <w:proofErr w:type="spellStart"/>
      <w:r w:rsidR="0042075A">
        <w:rPr>
          <w:rFonts w:ascii="Times New Roman" w:eastAsia="Times New Roman" w:hAnsi="Times New Roman" w:cs="Times New Roman"/>
          <w:sz w:val="24"/>
          <w:szCs w:val="20"/>
        </w:rPr>
        <w:t>ORNG</w:t>
      </w:r>
      <w:proofErr w:type="spellEnd"/>
      <w:r w:rsidR="0042075A">
        <w:rPr>
          <w:rFonts w:ascii="Times New Roman" w:eastAsia="Times New Roman" w:hAnsi="Times New Roman" w:cs="Times New Roman"/>
          <w:sz w:val="24"/>
          <w:szCs w:val="20"/>
        </w:rPr>
        <w:t xml:space="preserve"> Co-op is not a willful and persistent violator of this Commission’s regulations as discussed below, Staff’s request to declare that </w:t>
      </w:r>
      <w:proofErr w:type="spellStart"/>
      <w:r w:rsidR="0042075A">
        <w:rPr>
          <w:rFonts w:ascii="Times New Roman" w:eastAsia="Times New Roman" w:hAnsi="Times New Roman" w:cs="Times New Roman"/>
          <w:sz w:val="24"/>
          <w:szCs w:val="20"/>
        </w:rPr>
        <w:t>ORNG</w:t>
      </w:r>
      <w:proofErr w:type="spellEnd"/>
      <w:r w:rsidR="0042075A">
        <w:rPr>
          <w:rFonts w:ascii="Times New Roman" w:eastAsia="Times New Roman" w:hAnsi="Times New Roman" w:cs="Times New Roman"/>
          <w:sz w:val="24"/>
          <w:szCs w:val="20"/>
        </w:rPr>
        <w:t xml:space="preserve"> Co-op’s facilities are hazardous to life and </w:t>
      </w:r>
      <w:r w:rsidR="008617B6">
        <w:rPr>
          <w:rFonts w:ascii="Times New Roman" w:eastAsia="Times New Roman" w:hAnsi="Times New Roman" w:cs="Times New Roman"/>
          <w:sz w:val="24"/>
          <w:szCs w:val="20"/>
        </w:rPr>
        <w:t xml:space="preserve">its </w:t>
      </w:r>
      <w:r w:rsidR="0042075A">
        <w:rPr>
          <w:rFonts w:ascii="Times New Roman" w:eastAsia="Times New Roman" w:hAnsi="Times New Roman" w:cs="Times New Roman"/>
          <w:sz w:val="24"/>
          <w:szCs w:val="20"/>
        </w:rPr>
        <w:t xml:space="preserve">request that </w:t>
      </w:r>
      <w:proofErr w:type="spellStart"/>
      <w:r w:rsidR="0042075A">
        <w:rPr>
          <w:rFonts w:ascii="Times New Roman" w:eastAsia="Times New Roman" w:hAnsi="Times New Roman" w:cs="Times New Roman"/>
          <w:sz w:val="24"/>
          <w:szCs w:val="20"/>
        </w:rPr>
        <w:t>ORNG</w:t>
      </w:r>
      <w:proofErr w:type="spellEnd"/>
      <w:r w:rsidR="0042075A">
        <w:rPr>
          <w:rFonts w:ascii="Times New Roman" w:eastAsia="Times New Roman" w:hAnsi="Times New Roman" w:cs="Times New Roman"/>
          <w:sz w:val="24"/>
          <w:szCs w:val="20"/>
        </w:rPr>
        <w:t xml:space="preserve"> Co-op be ordered to cease all pipeline construction and operations</w:t>
      </w:r>
      <w:r w:rsidR="008617B6">
        <w:rPr>
          <w:rFonts w:ascii="Times New Roman" w:eastAsia="Times New Roman" w:hAnsi="Times New Roman" w:cs="Times New Roman"/>
          <w:sz w:val="24"/>
          <w:szCs w:val="20"/>
        </w:rPr>
        <w:t xml:space="preserve"> are not appropriate</w:t>
      </w:r>
      <w:r w:rsidR="0042075A">
        <w:rPr>
          <w:rFonts w:ascii="Times New Roman" w:eastAsia="Times New Roman" w:hAnsi="Times New Roman" w:cs="Times New Roman"/>
          <w:sz w:val="24"/>
          <w:szCs w:val="20"/>
        </w:rPr>
        <w:t>.  (</w:t>
      </w:r>
      <w:r w:rsidR="0042075A" w:rsidRPr="001C0F36">
        <w:rPr>
          <w:rFonts w:ascii="Times New Roman" w:eastAsia="Times New Roman" w:hAnsi="Times New Roman" w:cs="Times New Roman"/>
          <w:i/>
          <w:sz w:val="24"/>
          <w:szCs w:val="20"/>
        </w:rPr>
        <w:t>See</w:t>
      </w:r>
      <w:r w:rsidR="0042075A">
        <w:rPr>
          <w:rFonts w:ascii="Times New Roman" w:eastAsia="Times New Roman" w:hAnsi="Times New Roman" w:cs="Times New Roman"/>
          <w:sz w:val="24"/>
          <w:szCs w:val="20"/>
        </w:rPr>
        <w:t xml:space="preserve"> Staff Report, at 20–21 (Staff Exhibit 1).)</w:t>
      </w:r>
      <w:r w:rsidR="00143AFC">
        <w:rPr>
          <w:rFonts w:ascii="Times New Roman" w:eastAsia="Times New Roman" w:hAnsi="Times New Roman" w:cs="Times New Roman"/>
          <w:sz w:val="24"/>
          <w:szCs w:val="20"/>
        </w:rPr>
        <w:t xml:space="preserve">  </w:t>
      </w:r>
      <w:proofErr w:type="spellStart"/>
      <w:r w:rsidR="00143AFC">
        <w:rPr>
          <w:rFonts w:ascii="Times New Roman" w:eastAsia="Times New Roman" w:hAnsi="Times New Roman" w:cs="Times New Roman"/>
          <w:sz w:val="24"/>
          <w:szCs w:val="20"/>
        </w:rPr>
        <w:t>ORNG</w:t>
      </w:r>
      <w:proofErr w:type="spellEnd"/>
      <w:r w:rsidR="00143AFC">
        <w:rPr>
          <w:rFonts w:ascii="Times New Roman" w:eastAsia="Times New Roman" w:hAnsi="Times New Roman" w:cs="Times New Roman"/>
          <w:sz w:val="24"/>
          <w:szCs w:val="20"/>
        </w:rPr>
        <w:t xml:space="preserve"> Co-op </w:t>
      </w:r>
      <w:r w:rsidR="002B426D">
        <w:rPr>
          <w:rFonts w:ascii="Times New Roman" w:eastAsia="Times New Roman" w:hAnsi="Times New Roman" w:cs="Times New Roman"/>
          <w:sz w:val="24"/>
          <w:szCs w:val="20"/>
        </w:rPr>
        <w:t xml:space="preserve">asks the Commission </w:t>
      </w:r>
      <w:r w:rsidR="00913833">
        <w:rPr>
          <w:rFonts w:ascii="Times New Roman" w:eastAsia="Times New Roman" w:hAnsi="Times New Roman" w:cs="Times New Roman"/>
          <w:sz w:val="24"/>
          <w:szCs w:val="20"/>
        </w:rPr>
        <w:t xml:space="preserve">to </w:t>
      </w:r>
      <w:r w:rsidR="002B426D">
        <w:rPr>
          <w:rFonts w:ascii="Times New Roman" w:eastAsia="Times New Roman" w:hAnsi="Times New Roman" w:cs="Times New Roman"/>
          <w:sz w:val="24"/>
          <w:szCs w:val="20"/>
        </w:rPr>
        <w:t xml:space="preserve">deny </w:t>
      </w:r>
      <w:r w:rsidR="00FD6883">
        <w:rPr>
          <w:rFonts w:ascii="Times New Roman" w:eastAsia="Times New Roman" w:hAnsi="Times New Roman" w:cs="Times New Roman"/>
          <w:sz w:val="24"/>
          <w:szCs w:val="20"/>
        </w:rPr>
        <w:t xml:space="preserve">those </w:t>
      </w:r>
      <w:r w:rsidR="002B426D">
        <w:rPr>
          <w:rFonts w:ascii="Times New Roman" w:eastAsia="Times New Roman" w:hAnsi="Times New Roman" w:cs="Times New Roman"/>
          <w:sz w:val="24"/>
          <w:szCs w:val="20"/>
        </w:rPr>
        <w:t>requests</w:t>
      </w:r>
      <w:r w:rsidR="00FD6883">
        <w:rPr>
          <w:rFonts w:ascii="Times New Roman" w:eastAsia="Times New Roman" w:hAnsi="Times New Roman" w:cs="Times New Roman"/>
          <w:sz w:val="24"/>
          <w:szCs w:val="20"/>
        </w:rPr>
        <w:t>, but grant Staff’s request to order it to work with Staff to remedy those instances of noncompliance still outstanding</w:t>
      </w:r>
      <w:r w:rsidR="008F4E09">
        <w:rPr>
          <w:rFonts w:ascii="Times New Roman" w:eastAsia="Times New Roman" w:hAnsi="Times New Roman" w:cs="Times New Roman"/>
          <w:sz w:val="24"/>
          <w:szCs w:val="20"/>
        </w:rPr>
        <w:t xml:space="preserve">.  </w:t>
      </w:r>
      <w:r w:rsidR="00FD6883">
        <w:rPr>
          <w:rFonts w:ascii="Times New Roman" w:eastAsia="Times New Roman" w:hAnsi="Times New Roman" w:cs="Times New Roman"/>
          <w:sz w:val="24"/>
          <w:szCs w:val="20"/>
        </w:rPr>
        <w:t xml:space="preserve"> </w:t>
      </w:r>
      <w:proofErr w:type="spellStart"/>
      <w:r w:rsidR="008F4E09">
        <w:rPr>
          <w:rFonts w:ascii="Times New Roman" w:eastAsia="Times New Roman" w:hAnsi="Times New Roman" w:cs="Times New Roman"/>
          <w:sz w:val="24"/>
          <w:szCs w:val="20"/>
        </w:rPr>
        <w:t>ORNG</w:t>
      </w:r>
      <w:proofErr w:type="spellEnd"/>
      <w:r w:rsidR="008F4E09">
        <w:rPr>
          <w:rFonts w:ascii="Times New Roman" w:eastAsia="Times New Roman" w:hAnsi="Times New Roman" w:cs="Times New Roman"/>
          <w:sz w:val="24"/>
          <w:szCs w:val="20"/>
        </w:rPr>
        <w:t xml:space="preserve"> Co-op also asks the Commission </w:t>
      </w:r>
      <w:r w:rsidR="002B426D">
        <w:rPr>
          <w:rFonts w:ascii="Times New Roman" w:eastAsia="Times New Roman" w:hAnsi="Times New Roman" w:cs="Times New Roman"/>
          <w:sz w:val="24"/>
          <w:szCs w:val="20"/>
        </w:rPr>
        <w:t xml:space="preserve">to </w:t>
      </w:r>
      <w:r w:rsidR="00143AFC">
        <w:rPr>
          <w:rFonts w:ascii="Times New Roman" w:eastAsia="Times New Roman" w:hAnsi="Times New Roman" w:cs="Times New Roman"/>
          <w:sz w:val="24"/>
          <w:szCs w:val="20"/>
        </w:rPr>
        <w:t>approve its proposal to</w:t>
      </w:r>
      <w:r w:rsidR="00143AFC">
        <w:rPr>
          <w:rFonts w:ascii="Times New Roman" w:hAnsi="Times New Roman" w:cs="Times New Roman"/>
          <w:sz w:val="24"/>
          <w:szCs w:val="24"/>
        </w:rPr>
        <w:t xml:space="preserve"> </w:t>
      </w:r>
      <w:proofErr w:type="spellStart"/>
      <w:r w:rsidR="00143AFC">
        <w:rPr>
          <w:rFonts w:ascii="Times New Roman" w:hAnsi="Times New Roman" w:cs="Times New Roman"/>
          <w:sz w:val="24"/>
          <w:szCs w:val="24"/>
        </w:rPr>
        <w:t>uprate</w:t>
      </w:r>
      <w:proofErr w:type="spellEnd"/>
      <w:r w:rsidR="00143AFC">
        <w:rPr>
          <w:rFonts w:ascii="Times New Roman" w:hAnsi="Times New Roman" w:cs="Times New Roman"/>
          <w:sz w:val="24"/>
          <w:szCs w:val="24"/>
        </w:rPr>
        <w:t xml:space="preserve"> its Ellsworth Road system as an appropriate response to the April 2016 Compliance Order regarding that system, (</w:t>
      </w:r>
      <w:proofErr w:type="spellStart"/>
      <w:r w:rsidR="00143AFC">
        <w:rPr>
          <w:rFonts w:ascii="Times New Roman" w:eastAsia="Times New Roman" w:hAnsi="Times New Roman" w:cs="Times New Roman"/>
          <w:sz w:val="24"/>
          <w:szCs w:val="20"/>
        </w:rPr>
        <w:t>ORNG</w:t>
      </w:r>
      <w:proofErr w:type="spellEnd"/>
      <w:r w:rsidR="00143AFC">
        <w:rPr>
          <w:rFonts w:ascii="Times New Roman" w:eastAsia="Times New Roman" w:hAnsi="Times New Roman" w:cs="Times New Roman"/>
          <w:sz w:val="24"/>
          <w:szCs w:val="20"/>
        </w:rPr>
        <w:t xml:space="preserve"> Co-op Exhibit 1, at 17:8–11), and.  </w:t>
      </w:r>
    </w:p>
    <w:p w:rsidR="00A62484" w:rsidRDefault="00143AFC" w:rsidP="000D395E">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Finally, </w:t>
      </w:r>
      <w:r w:rsidR="00303124">
        <w:rPr>
          <w:rFonts w:ascii="Times New Roman" w:eastAsia="Times New Roman" w:hAnsi="Times New Roman" w:cs="Times New Roman"/>
          <w:sz w:val="24"/>
          <w:szCs w:val="20"/>
        </w:rPr>
        <w:t xml:space="preserve">analysis of the </w:t>
      </w:r>
      <w:proofErr w:type="spellStart"/>
      <w:r w:rsidR="00303124">
        <w:rPr>
          <w:rFonts w:ascii="Times New Roman" w:eastAsia="Times New Roman" w:hAnsi="Times New Roman" w:cs="Times New Roman"/>
          <w:sz w:val="24"/>
          <w:szCs w:val="20"/>
        </w:rPr>
        <w:t>R.C.</w:t>
      </w:r>
      <w:proofErr w:type="spellEnd"/>
      <w:r w:rsidR="00303124">
        <w:rPr>
          <w:rFonts w:ascii="Times New Roman" w:eastAsia="Times New Roman" w:hAnsi="Times New Roman" w:cs="Times New Roman"/>
          <w:sz w:val="24"/>
          <w:szCs w:val="20"/>
        </w:rPr>
        <w:t xml:space="preserve"> § 4905.95(B)(1)(b) factors the Commission must evaluate </w:t>
      </w:r>
      <w:r w:rsidR="000D6276">
        <w:rPr>
          <w:rFonts w:ascii="Times New Roman" w:eastAsia="Times New Roman" w:hAnsi="Times New Roman" w:cs="Times New Roman"/>
          <w:sz w:val="24"/>
          <w:szCs w:val="20"/>
        </w:rPr>
        <w:t>to determine</w:t>
      </w:r>
      <w:r w:rsidR="00303124">
        <w:rPr>
          <w:rFonts w:ascii="Times New Roman" w:eastAsia="Times New Roman" w:hAnsi="Times New Roman" w:cs="Times New Roman"/>
          <w:sz w:val="24"/>
          <w:szCs w:val="20"/>
        </w:rPr>
        <w:t xml:space="preserve"> a forfeiture </w:t>
      </w:r>
      <w:r w:rsidR="00372A42">
        <w:rPr>
          <w:rFonts w:ascii="Times New Roman" w:eastAsia="Times New Roman" w:hAnsi="Times New Roman" w:cs="Times New Roman"/>
          <w:sz w:val="24"/>
          <w:szCs w:val="20"/>
        </w:rPr>
        <w:t xml:space="preserve">amount </w:t>
      </w:r>
      <w:r w:rsidR="00303124">
        <w:rPr>
          <w:rFonts w:ascii="Times New Roman" w:eastAsia="Times New Roman" w:hAnsi="Times New Roman" w:cs="Times New Roman"/>
          <w:sz w:val="24"/>
          <w:szCs w:val="20"/>
        </w:rPr>
        <w:t xml:space="preserve">does not support the </w:t>
      </w:r>
      <w:r w:rsidR="000F1A98">
        <w:rPr>
          <w:rFonts w:ascii="Times New Roman" w:eastAsia="Times New Roman" w:hAnsi="Times New Roman" w:cs="Times New Roman"/>
          <w:sz w:val="24"/>
          <w:szCs w:val="20"/>
        </w:rPr>
        <w:t xml:space="preserve">$600,000.00 </w:t>
      </w:r>
      <w:r w:rsidR="00303124">
        <w:rPr>
          <w:rFonts w:ascii="Times New Roman" w:eastAsia="Times New Roman" w:hAnsi="Times New Roman" w:cs="Times New Roman"/>
          <w:sz w:val="24"/>
          <w:szCs w:val="20"/>
        </w:rPr>
        <w:t xml:space="preserve">forfeiture </w:t>
      </w:r>
      <w:r w:rsidR="003427DF">
        <w:rPr>
          <w:rFonts w:ascii="Times New Roman" w:eastAsia="Times New Roman" w:hAnsi="Times New Roman" w:cs="Times New Roman"/>
          <w:sz w:val="24"/>
          <w:szCs w:val="20"/>
        </w:rPr>
        <w:t>Staff seeks</w:t>
      </w:r>
      <w:r w:rsidR="00701961">
        <w:rPr>
          <w:rFonts w:ascii="Times New Roman" w:eastAsia="Times New Roman" w:hAnsi="Times New Roman" w:cs="Times New Roman"/>
          <w:sz w:val="24"/>
          <w:szCs w:val="20"/>
        </w:rPr>
        <w:t xml:space="preserve">.  </w:t>
      </w:r>
      <w:r w:rsidR="003F149F">
        <w:rPr>
          <w:rFonts w:ascii="Times New Roman" w:eastAsia="Times New Roman" w:hAnsi="Times New Roman" w:cs="Times New Roman"/>
          <w:sz w:val="24"/>
          <w:szCs w:val="20"/>
        </w:rPr>
        <w:t xml:space="preserve">Not only does </w:t>
      </w:r>
      <w:r w:rsidR="00D750F2">
        <w:rPr>
          <w:rFonts w:ascii="Times New Roman" w:eastAsia="Times New Roman" w:hAnsi="Times New Roman" w:cs="Times New Roman"/>
          <w:sz w:val="24"/>
          <w:szCs w:val="20"/>
        </w:rPr>
        <w:t xml:space="preserve">Staff’s </w:t>
      </w:r>
      <w:r w:rsidR="00D8741C">
        <w:rPr>
          <w:rFonts w:ascii="Times New Roman" w:eastAsia="Times New Roman" w:hAnsi="Times New Roman" w:cs="Times New Roman"/>
          <w:sz w:val="24"/>
          <w:szCs w:val="20"/>
        </w:rPr>
        <w:t xml:space="preserve">requested forfeiture </w:t>
      </w:r>
      <w:r w:rsidR="003F149F">
        <w:rPr>
          <w:rFonts w:ascii="Times New Roman" w:eastAsia="Times New Roman" w:hAnsi="Times New Roman" w:cs="Times New Roman"/>
          <w:sz w:val="24"/>
          <w:szCs w:val="20"/>
        </w:rPr>
        <w:t xml:space="preserve">ignore </w:t>
      </w:r>
      <w:proofErr w:type="spellStart"/>
      <w:r w:rsidR="00CF4E23">
        <w:rPr>
          <w:rFonts w:ascii="Times New Roman" w:eastAsia="Times New Roman" w:hAnsi="Times New Roman" w:cs="Times New Roman"/>
          <w:sz w:val="24"/>
          <w:szCs w:val="20"/>
        </w:rPr>
        <w:t>ORNG</w:t>
      </w:r>
      <w:proofErr w:type="spellEnd"/>
      <w:r w:rsidR="00CF4E23">
        <w:rPr>
          <w:rFonts w:ascii="Times New Roman" w:eastAsia="Times New Roman" w:hAnsi="Times New Roman" w:cs="Times New Roman"/>
          <w:sz w:val="24"/>
          <w:szCs w:val="20"/>
        </w:rPr>
        <w:t xml:space="preserve"> Co-op</w:t>
      </w:r>
      <w:r w:rsidR="000E2D02">
        <w:rPr>
          <w:rFonts w:ascii="Times New Roman" w:eastAsia="Times New Roman" w:hAnsi="Times New Roman" w:cs="Times New Roman"/>
          <w:sz w:val="24"/>
          <w:szCs w:val="20"/>
        </w:rPr>
        <w:t>’s good faith efforts at compliance</w:t>
      </w:r>
      <w:r w:rsidR="00CF4E23">
        <w:rPr>
          <w:rFonts w:ascii="Times New Roman" w:eastAsia="Times New Roman" w:hAnsi="Times New Roman" w:cs="Times New Roman"/>
          <w:sz w:val="24"/>
          <w:szCs w:val="20"/>
        </w:rPr>
        <w:t xml:space="preserve">, </w:t>
      </w:r>
      <w:r w:rsidR="000E2D02">
        <w:rPr>
          <w:rFonts w:ascii="Times New Roman" w:eastAsia="Times New Roman" w:hAnsi="Times New Roman" w:cs="Times New Roman"/>
          <w:sz w:val="24"/>
          <w:szCs w:val="20"/>
        </w:rPr>
        <w:t xml:space="preserve">but </w:t>
      </w:r>
      <w:r w:rsidR="00701961">
        <w:rPr>
          <w:rFonts w:ascii="Times New Roman" w:eastAsia="Times New Roman" w:hAnsi="Times New Roman" w:cs="Times New Roman"/>
          <w:sz w:val="24"/>
          <w:szCs w:val="20"/>
        </w:rPr>
        <w:t xml:space="preserve">such a fine </w:t>
      </w:r>
      <w:r w:rsidR="00C73B29">
        <w:rPr>
          <w:rFonts w:ascii="Times New Roman" w:eastAsia="Times New Roman" w:hAnsi="Times New Roman" w:cs="Times New Roman"/>
          <w:sz w:val="24"/>
          <w:szCs w:val="20"/>
        </w:rPr>
        <w:t xml:space="preserve">will </w:t>
      </w:r>
      <w:r w:rsidR="00776A85">
        <w:rPr>
          <w:rFonts w:ascii="Times New Roman" w:eastAsia="Times New Roman" w:hAnsi="Times New Roman" w:cs="Times New Roman"/>
          <w:sz w:val="24"/>
          <w:szCs w:val="20"/>
        </w:rPr>
        <w:t xml:space="preserve">put </w:t>
      </w:r>
      <w:proofErr w:type="spellStart"/>
      <w:r w:rsidR="00776A85">
        <w:rPr>
          <w:rFonts w:ascii="Times New Roman" w:eastAsia="Times New Roman" w:hAnsi="Times New Roman" w:cs="Times New Roman"/>
          <w:sz w:val="24"/>
          <w:szCs w:val="20"/>
        </w:rPr>
        <w:t>ORNG</w:t>
      </w:r>
      <w:proofErr w:type="spellEnd"/>
      <w:r w:rsidR="00776A85">
        <w:rPr>
          <w:rFonts w:ascii="Times New Roman" w:eastAsia="Times New Roman" w:hAnsi="Times New Roman" w:cs="Times New Roman"/>
          <w:sz w:val="24"/>
          <w:szCs w:val="20"/>
        </w:rPr>
        <w:t xml:space="preserve"> Co-op out-of-</w:t>
      </w:r>
      <w:r w:rsidR="000F1A98">
        <w:rPr>
          <w:rFonts w:ascii="Times New Roman" w:eastAsia="Times New Roman" w:hAnsi="Times New Roman" w:cs="Times New Roman"/>
          <w:sz w:val="24"/>
          <w:szCs w:val="20"/>
        </w:rPr>
        <w:t>business</w:t>
      </w:r>
      <w:r w:rsidR="00BB7A2D">
        <w:rPr>
          <w:rFonts w:ascii="Times New Roman" w:eastAsia="Times New Roman" w:hAnsi="Times New Roman" w:cs="Times New Roman"/>
          <w:sz w:val="24"/>
          <w:szCs w:val="20"/>
        </w:rPr>
        <w:t xml:space="preserve">, leaving </w:t>
      </w:r>
      <w:r w:rsidR="00B97AB1">
        <w:rPr>
          <w:rFonts w:ascii="Times New Roman" w:eastAsia="Times New Roman" w:hAnsi="Times New Roman" w:cs="Times New Roman"/>
          <w:sz w:val="24"/>
          <w:szCs w:val="20"/>
        </w:rPr>
        <w:t xml:space="preserve">seventeen </w:t>
      </w:r>
      <w:r w:rsidR="008A190C">
        <w:rPr>
          <w:rFonts w:ascii="Times New Roman" w:eastAsia="Times New Roman" w:hAnsi="Times New Roman" w:cs="Times New Roman"/>
          <w:sz w:val="24"/>
          <w:szCs w:val="20"/>
        </w:rPr>
        <w:t>residential</w:t>
      </w:r>
      <w:r w:rsidR="00C52881">
        <w:rPr>
          <w:rFonts w:ascii="Times New Roman" w:eastAsia="Times New Roman" w:hAnsi="Times New Roman" w:cs="Times New Roman"/>
          <w:sz w:val="24"/>
          <w:szCs w:val="20"/>
        </w:rPr>
        <w:t>,</w:t>
      </w:r>
      <w:r w:rsidR="008A190C">
        <w:rPr>
          <w:rFonts w:ascii="Times New Roman" w:eastAsia="Times New Roman" w:hAnsi="Times New Roman" w:cs="Times New Roman"/>
          <w:sz w:val="24"/>
          <w:szCs w:val="20"/>
        </w:rPr>
        <w:t xml:space="preserve"> </w:t>
      </w:r>
      <w:r w:rsidR="00BB7A2D">
        <w:rPr>
          <w:rFonts w:ascii="Times New Roman" w:eastAsia="Times New Roman" w:hAnsi="Times New Roman" w:cs="Times New Roman"/>
          <w:sz w:val="24"/>
          <w:szCs w:val="20"/>
        </w:rPr>
        <w:t>rural customers</w:t>
      </w:r>
      <w:r w:rsidR="00433956">
        <w:rPr>
          <w:rFonts w:ascii="Times New Roman" w:eastAsia="Times New Roman" w:hAnsi="Times New Roman" w:cs="Times New Roman"/>
          <w:sz w:val="24"/>
          <w:szCs w:val="20"/>
        </w:rPr>
        <w:t>,</w:t>
      </w:r>
      <w:r w:rsidR="00BB7A2D">
        <w:rPr>
          <w:rFonts w:ascii="Times New Roman" w:eastAsia="Times New Roman" w:hAnsi="Times New Roman" w:cs="Times New Roman"/>
          <w:sz w:val="24"/>
          <w:szCs w:val="20"/>
        </w:rPr>
        <w:t xml:space="preserve"> </w:t>
      </w:r>
      <w:r w:rsidR="009D75A2">
        <w:rPr>
          <w:rFonts w:ascii="Times New Roman" w:eastAsia="Times New Roman" w:hAnsi="Times New Roman" w:cs="Times New Roman"/>
          <w:sz w:val="24"/>
          <w:szCs w:val="20"/>
        </w:rPr>
        <w:t xml:space="preserve">who </w:t>
      </w:r>
      <w:r w:rsidR="0071598B">
        <w:rPr>
          <w:rFonts w:ascii="Times New Roman" w:eastAsia="Times New Roman" w:hAnsi="Times New Roman" w:cs="Times New Roman"/>
          <w:sz w:val="24"/>
          <w:szCs w:val="20"/>
        </w:rPr>
        <w:t xml:space="preserve">did not have access to </w:t>
      </w:r>
      <w:r w:rsidR="009D75A2">
        <w:rPr>
          <w:rFonts w:ascii="Times New Roman" w:eastAsia="Times New Roman" w:hAnsi="Times New Roman" w:cs="Times New Roman"/>
          <w:sz w:val="24"/>
          <w:szCs w:val="20"/>
        </w:rPr>
        <w:t xml:space="preserve">natural gas service </w:t>
      </w:r>
      <w:r w:rsidR="0071598B">
        <w:rPr>
          <w:rFonts w:ascii="Times New Roman" w:eastAsia="Times New Roman" w:hAnsi="Times New Roman" w:cs="Times New Roman"/>
          <w:sz w:val="24"/>
          <w:szCs w:val="20"/>
        </w:rPr>
        <w:t>before receiv</w:t>
      </w:r>
      <w:r w:rsidR="00F8260E">
        <w:rPr>
          <w:rFonts w:ascii="Times New Roman" w:eastAsia="Times New Roman" w:hAnsi="Times New Roman" w:cs="Times New Roman"/>
          <w:sz w:val="24"/>
          <w:szCs w:val="20"/>
        </w:rPr>
        <w:t>ing</w:t>
      </w:r>
      <w:r w:rsidR="0071598B">
        <w:rPr>
          <w:rFonts w:ascii="Times New Roman" w:eastAsia="Times New Roman" w:hAnsi="Times New Roman" w:cs="Times New Roman"/>
          <w:sz w:val="24"/>
          <w:szCs w:val="20"/>
        </w:rPr>
        <w:t xml:space="preserve"> it from </w:t>
      </w:r>
      <w:proofErr w:type="spellStart"/>
      <w:r w:rsidR="009D75A2">
        <w:rPr>
          <w:rFonts w:ascii="Times New Roman" w:eastAsia="Times New Roman" w:hAnsi="Times New Roman" w:cs="Times New Roman"/>
          <w:sz w:val="24"/>
          <w:szCs w:val="20"/>
        </w:rPr>
        <w:t>ORNG</w:t>
      </w:r>
      <w:proofErr w:type="spellEnd"/>
      <w:r w:rsidR="009D75A2">
        <w:rPr>
          <w:rFonts w:ascii="Times New Roman" w:eastAsia="Times New Roman" w:hAnsi="Times New Roman" w:cs="Times New Roman"/>
          <w:sz w:val="24"/>
          <w:szCs w:val="20"/>
        </w:rPr>
        <w:t xml:space="preserve"> Co-op</w:t>
      </w:r>
      <w:r w:rsidR="008556A4">
        <w:rPr>
          <w:rFonts w:ascii="Times New Roman" w:eastAsia="Times New Roman" w:hAnsi="Times New Roman" w:cs="Times New Roman"/>
          <w:sz w:val="24"/>
          <w:szCs w:val="20"/>
        </w:rPr>
        <w:t>,</w:t>
      </w:r>
      <w:r w:rsidR="009D75A2">
        <w:rPr>
          <w:rFonts w:ascii="Times New Roman" w:eastAsia="Times New Roman" w:hAnsi="Times New Roman" w:cs="Times New Roman"/>
          <w:sz w:val="24"/>
          <w:szCs w:val="20"/>
        </w:rPr>
        <w:t xml:space="preserve"> </w:t>
      </w:r>
      <w:r w:rsidR="00BB7A2D">
        <w:rPr>
          <w:rFonts w:ascii="Times New Roman" w:eastAsia="Times New Roman" w:hAnsi="Times New Roman" w:cs="Times New Roman"/>
          <w:sz w:val="24"/>
          <w:szCs w:val="20"/>
        </w:rPr>
        <w:t xml:space="preserve">without </w:t>
      </w:r>
      <w:r w:rsidR="00B4633E">
        <w:rPr>
          <w:rFonts w:ascii="Times New Roman" w:eastAsia="Times New Roman" w:hAnsi="Times New Roman" w:cs="Times New Roman"/>
          <w:sz w:val="24"/>
          <w:szCs w:val="20"/>
        </w:rPr>
        <w:t xml:space="preserve">the ability to obtain </w:t>
      </w:r>
      <w:r w:rsidR="00BB7A2D">
        <w:rPr>
          <w:rFonts w:ascii="Times New Roman" w:eastAsia="Times New Roman" w:hAnsi="Times New Roman" w:cs="Times New Roman"/>
          <w:sz w:val="24"/>
          <w:szCs w:val="20"/>
        </w:rPr>
        <w:t xml:space="preserve">service.  </w:t>
      </w:r>
      <w:r w:rsidR="00961A3D">
        <w:rPr>
          <w:rFonts w:ascii="Times New Roman" w:eastAsia="Times New Roman" w:hAnsi="Times New Roman" w:cs="Times New Roman"/>
          <w:sz w:val="24"/>
          <w:szCs w:val="20"/>
        </w:rPr>
        <w:t>(</w:t>
      </w:r>
      <w:r w:rsidR="00281A17">
        <w:rPr>
          <w:rFonts w:ascii="Times New Roman" w:eastAsia="Times New Roman" w:hAnsi="Times New Roman" w:cs="Times New Roman"/>
          <w:sz w:val="24"/>
          <w:szCs w:val="20"/>
        </w:rPr>
        <w:t xml:space="preserve">Hearing </w:t>
      </w:r>
      <w:r w:rsidR="00961A3D">
        <w:rPr>
          <w:rFonts w:ascii="Times New Roman" w:eastAsia="Times New Roman" w:hAnsi="Times New Roman" w:cs="Times New Roman"/>
          <w:sz w:val="24"/>
          <w:szCs w:val="20"/>
        </w:rPr>
        <w:t xml:space="preserve">Tr. at 37:17–24.)  </w:t>
      </w:r>
      <w:proofErr w:type="spellStart"/>
      <w:r w:rsidR="005327D2">
        <w:rPr>
          <w:rFonts w:ascii="Times New Roman" w:eastAsia="Times New Roman" w:hAnsi="Times New Roman" w:cs="Times New Roman"/>
          <w:sz w:val="24"/>
          <w:szCs w:val="20"/>
        </w:rPr>
        <w:t>ORNG</w:t>
      </w:r>
      <w:proofErr w:type="spellEnd"/>
      <w:r w:rsidR="005327D2">
        <w:rPr>
          <w:rFonts w:ascii="Times New Roman" w:eastAsia="Times New Roman" w:hAnsi="Times New Roman" w:cs="Times New Roman"/>
          <w:sz w:val="24"/>
          <w:szCs w:val="20"/>
        </w:rPr>
        <w:t xml:space="preserve"> Co-op</w:t>
      </w:r>
      <w:r w:rsidR="00684982">
        <w:rPr>
          <w:rFonts w:ascii="Times New Roman" w:eastAsia="Times New Roman" w:hAnsi="Times New Roman" w:cs="Times New Roman"/>
          <w:sz w:val="24"/>
          <w:szCs w:val="20"/>
        </w:rPr>
        <w:t>, however, recognizes that it has had several noncompliance issues and</w:t>
      </w:r>
      <w:r w:rsidR="005327D2">
        <w:rPr>
          <w:rFonts w:ascii="Times New Roman" w:eastAsia="Times New Roman" w:hAnsi="Times New Roman" w:cs="Times New Roman"/>
          <w:sz w:val="24"/>
          <w:szCs w:val="20"/>
        </w:rPr>
        <w:t xml:space="preserve"> respectfully submits that </w:t>
      </w:r>
      <w:r w:rsidR="00D45258">
        <w:rPr>
          <w:rFonts w:ascii="Times New Roman" w:eastAsia="Times New Roman" w:hAnsi="Times New Roman" w:cs="Times New Roman"/>
          <w:sz w:val="24"/>
          <w:szCs w:val="20"/>
        </w:rPr>
        <w:t xml:space="preserve">a </w:t>
      </w:r>
      <w:r w:rsidR="001F3557">
        <w:rPr>
          <w:rFonts w:ascii="Times New Roman" w:eastAsia="Times New Roman" w:hAnsi="Times New Roman" w:cs="Times New Roman"/>
          <w:sz w:val="24"/>
          <w:szCs w:val="20"/>
        </w:rPr>
        <w:t xml:space="preserve">forfeiture </w:t>
      </w:r>
      <w:r w:rsidR="00D45258">
        <w:rPr>
          <w:rFonts w:ascii="Times New Roman" w:eastAsia="Times New Roman" w:hAnsi="Times New Roman" w:cs="Times New Roman"/>
          <w:sz w:val="24"/>
          <w:szCs w:val="20"/>
        </w:rPr>
        <w:t xml:space="preserve">of </w:t>
      </w:r>
      <w:r w:rsidR="0091268D">
        <w:rPr>
          <w:rFonts w:ascii="Times New Roman" w:eastAsia="Times New Roman" w:hAnsi="Times New Roman" w:cs="Times New Roman"/>
          <w:sz w:val="24"/>
          <w:szCs w:val="20"/>
        </w:rPr>
        <w:t xml:space="preserve">no more than </w:t>
      </w:r>
      <w:r w:rsidR="00DA7166">
        <w:rPr>
          <w:rFonts w:ascii="Times New Roman" w:eastAsia="Times New Roman" w:hAnsi="Times New Roman" w:cs="Times New Roman"/>
          <w:sz w:val="24"/>
          <w:szCs w:val="20"/>
        </w:rPr>
        <w:t>$</w:t>
      </w:r>
      <w:r w:rsidR="00E52203">
        <w:rPr>
          <w:rFonts w:ascii="Times New Roman" w:eastAsia="Times New Roman" w:hAnsi="Times New Roman" w:cs="Times New Roman"/>
          <w:sz w:val="24"/>
          <w:szCs w:val="20"/>
        </w:rPr>
        <w:t>50</w:t>
      </w:r>
      <w:r w:rsidR="00DA7166">
        <w:rPr>
          <w:rFonts w:ascii="Times New Roman" w:eastAsia="Times New Roman" w:hAnsi="Times New Roman" w:cs="Times New Roman"/>
          <w:sz w:val="24"/>
          <w:szCs w:val="20"/>
        </w:rPr>
        <w:t>,000.00</w:t>
      </w:r>
      <w:r w:rsidR="00F6545F">
        <w:rPr>
          <w:rFonts w:ascii="Times New Roman" w:eastAsia="Times New Roman" w:hAnsi="Times New Roman" w:cs="Times New Roman"/>
          <w:sz w:val="24"/>
          <w:szCs w:val="20"/>
        </w:rPr>
        <w:t>,</w:t>
      </w:r>
      <w:r w:rsidR="00DA7166">
        <w:rPr>
          <w:rFonts w:ascii="Times New Roman" w:eastAsia="Times New Roman" w:hAnsi="Times New Roman" w:cs="Times New Roman"/>
          <w:sz w:val="24"/>
          <w:szCs w:val="20"/>
        </w:rPr>
        <w:t xml:space="preserve"> </w:t>
      </w:r>
      <w:r w:rsidR="00F126E2">
        <w:rPr>
          <w:rFonts w:ascii="Times New Roman" w:eastAsia="Times New Roman" w:hAnsi="Times New Roman" w:cs="Times New Roman"/>
          <w:sz w:val="24"/>
          <w:szCs w:val="20"/>
        </w:rPr>
        <w:t>with $</w:t>
      </w:r>
      <w:r w:rsidR="00E52203">
        <w:rPr>
          <w:rFonts w:ascii="Times New Roman" w:eastAsia="Times New Roman" w:hAnsi="Times New Roman" w:cs="Times New Roman"/>
          <w:sz w:val="24"/>
          <w:szCs w:val="20"/>
        </w:rPr>
        <w:t>4</w:t>
      </w:r>
      <w:r w:rsidR="003A0CC9">
        <w:rPr>
          <w:rFonts w:ascii="Times New Roman" w:eastAsia="Times New Roman" w:hAnsi="Times New Roman" w:cs="Times New Roman"/>
          <w:sz w:val="24"/>
          <w:szCs w:val="20"/>
        </w:rPr>
        <w:t>0</w:t>
      </w:r>
      <w:r w:rsidR="00F126E2">
        <w:rPr>
          <w:rFonts w:ascii="Times New Roman" w:eastAsia="Times New Roman" w:hAnsi="Times New Roman" w:cs="Times New Roman"/>
          <w:sz w:val="24"/>
          <w:szCs w:val="20"/>
        </w:rPr>
        <w:t xml:space="preserve">,000 </w:t>
      </w:r>
      <w:r w:rsidR="00AC1CD5">
        <w:rPr>
          <w:rFonts w:ascii="Times New Roman" w:eastAsia="Times New Roman" w:hAnsi="Times New Roman" w:cs="Times New Roman"/>
          <w:sz w:val="24"/>
          <w:szCs w:val="20"/>
        </w:rPr>
        <w:t xml:space="preserve">of that amount </w:t>
      </w:r>
      <w:r w:rsidR="00F126E2">
        <w:rPr>
          <w:rFonts w:ascii="Times New Roman" w:eastAsia="Times New Roman" w:hAnsi="Times New Roman" w:cs="Times New Roman"/>
          <w:sz w:val="24"/>
          <w:szCs w:val="20"/>
        </w:rPr>
        <w:t>held in abeyance</w:t>
      </w:r>
      <w:r w:rsidR="00F34782">
        <w:rPr>
          <w:rFonts w:ascii="Times New Roman" w:eastAsia="Times New Roman" w:hAnsi="Times New Roman" w:cs="Times New Roman"/>
          <w:sz w:val="24"/>
          <w:szCs w:val="20"/>
        </w:rPr>
        <w:t>,</w:t>
      </w:r>
      <w:r w:rsidR="00F126E2">
        <w:rPr>
          <w:rFonts w:ascii="Times New Roman" w:eastAsia="Times New Roman" w:hAnsi="Times New Roman" w:cs="Times New Roman"/>
          <w:sz w:val="24"/>
          <w:szCs w:val="20"/>
        </w:rPr>
        <w:t xml:space="preserve"> </w:t>
      </w:r>
      <w:r w:rsidR="00F6545F">
        <w:rPr>
          <w:rFonts w:ascii="Times New Roman" w:eastAsia="Times New Roman" w:hAnsi="Times New Roman" w:cs="Times New Roman"/>
          <w:sz w:val="24"/>
          <w:szCs w:val="20"/>
        </w:rPr>
        <w:t>is appropriate</w:t>
      </w:r>
      <w:r w:rsidR="00567BB2">
        <w:rPr>
          <w:rFonts w:ascii="Times New Roman" w:eastAsia="Times New Roman" w:hAnsi="Times New Roman" w:cs="Times New Roman"/>
          <w:sz w:val="24"/>
          <w:szCs w:val="20"/>
        </w:rPr>
        <w:t xml:space="preserve">.  </w:t>
      </w:r>
    </w:p>
    <w:p w:rsidR="008A55A8" w:rsidRDefault="00D564EE" w:rsidP="008A55A8">
      <w:pPr>
        <w:pStyle w:val="ListParagraph"/>
        <w:numPr>
          <w:ilvl w:val="0"/>
          <w:numId w:val="10"/>
        </w:numPr>
        <w:spacing w:after="0" w:line="48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ARGUMENT</w:t>
      </w:r>
    </w:p>
    <w:p w:rsidR="00411DEC" w:rsidRDefault="00F76636" w:rsidP="007E334B">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compliance</w:t>
      </w:r>
      <w:r w:rsidR="00A96741">
        <w:rPr>
          <w:rFonts w:ascii="Times New Roman" w:eastAsia="Times New Roman" w:hAnsi="Times New Roman" w:cs="Times New Roman"/>
          <w:sz w:val="24"/>
          <w:szCs w:val="20"/>
        </w:rPr>
        <w:t xml:space="preserve"> efforts regarding</w:t>
      </w:r>
      <w:r>
        <w:rPr>
          <w:rFonts w:ascii="Times New Roman" w:eastAsia="Times New Roman" w:hAnsi="Times New Roman" w:cs="Times New Roman"/>
          <w:sz w:val="24"/>
          <w:szCs w:val="20"/>
        </w:rPr>
        <w:t xml:space="preserve"> each of the four </w:t>
      </w:r>
      <w:r w:rsidR="00A0275C">
        <w:rPr>
          <w:rFonts w:ascii="Times New Roman" w:eastAsia="Times New Roman" w:hAnsi="Times New Roman" w:cs="Times New Roman"/>
          <w:sz w:val="24"/>
          <w:szCs w:val="20"/>
        </w:rPr>
        <w:t xml:space="preserve">noncompliance </w:t>
      </w:r>
      <w:r w:rsidR="00E17FA0">
        <w:rPr>
          <w:rFonts w:ascii="Times New Roman" w:eastAsia="Times New Roman" w:hAnsi="Times New Roman" w:cs="Times New Roman"/>
          <w:sz w:val="24"/>
          <w:szCs w:val="20"/>
        </w:rPr>
        <w:t xml:space="preserve">groupings </w:t>
      </w:r>
      <w:r w:rsidR="005D1A13">
        <w:rPr>
          <w:rFonts w:ascii="Times New Roman" w:eastAsia="Times New Roman" w:hAnsi="Times New Roman" w:cs="Times New Roman"/>
          <w:sz w:val="24"/>
          <w:szCs w:val="20"/>
        </w:rPr>
        <w:t xml:space="preserve">identified above </w:t>
      </w:r>
      <w:r w:rsidR="00C77606">
        <w:rPr>
          <w:rFonts w:ascii="Times New Roman" w:eastAsia="Times New Roman" w:hAnsi="Times New Roman" w:cs="Times New Roman"/>
          <w:sz w:val="24"/>
          <w:szCs w:val="20"/>
        </w:rPr>
        <w:t xml:space="preserve">are </w:t>
      </w:r>
      <w:r w:rsidR="00D17F4F">
        <w:rPr>
          <w:rFonts w:ascii="Times New Roman" w:eastAsia="Times New Roman" w:hAnsi="Times New Roman" w:cs="Times New Roman"/>
          <w:sz w:val="24"/>
          <w:szCs w:val="20"/>
        </w:rPr>
        <w:t xml:space="preserve">first </w:t>
      </w:r>
      <w:r w:rsidR="00D564EE">
        <w:rPr>
          <w:rFonts w:ascii="Times New Roman" w:eastAsia="Times New Roman" w:hAnsi="Times New Roman" w:cs="Times New Roman"/>
          <w:sz w:val="24"/>
          <w:szCs w:val="20"/>
        </w:rPr>
        <w:t>addressed</w:t>
      </w:r>
      <w:r w:rsidR="000E0E89">
        <w:rPr>
          <w:rFonts w:ascii="Times New Roman" w:eastAsia="Times New Roman" w:hAnsi="Times New Roman" w:cs="Times New Roman"/>
          <w:sz w:val="24"/>
          <w:szCs w:val="20"/>
        </w:rPr>
        <w:t xml:space="preserve">.  </w:t>
      </w:r>
      <w:proofErr w:type="spellStart"/>
      <w:r w:rsidR="00411DEC">
        <w:rPr>
          <w:rFonts w:ascii="Times New Roman" w:eastAsia="Times New Roman" w:hAnsi="Times New Roman" w:cs="Times New Roman"/>
          <w:sz w:val="24"/>
          <w:szCs w:val="20"/>
        </w:rPr>
        <w:t>ORNG</w:t>
      </w:r>
      <w:proofErr w:type="spellEnd"/>
      <w:r w:rsidR="00411DEC">
        <w:rPr>
          <w:rFonts w:ascii="Times New Roman" w:eastAsia="Times New Roman" w:hAnsi="Times New Roman" w:cs="Times New Roman"/>
          <w:sz w:val="24"/>
          <w:szCs w:val="20"/>
        </w:rPr>
        <w:t xml:space="preserve"> Co-op then </w:t>
      </w:r>
      <w:r w:rsidR="00987E61">
        <w:rPr>
          <w:rFonts w:ascii="Times New Roman" w:eastAsia="Times New Roman" w:hAnsi="Times New Roman" w:cs="Times New Roman"/>
          <w:sz w:val="24"/>
          <w:szCs w:val="20"/>
        </w:rPr>
        <w:t xml:space="preserve">discusses </w:t>
      </w:r>
      <w:r w:rsidR="00411DEC">
        <w:rPr>
          <w:rFonts w:ascii="Times New Roman" w:eastAsia="Times New Roman" w:hAnsi="Times New Roman" w:cs="Times New Roman"/>
          <w:sz w:val="24"/>
          <w:szCs w:val="20"/>
        </w:rPr>
        <w:t xml:space="preserve">the relief Staff seeks in this proceeding.  </w:t>
      </w:r>
    </w:p>
    <w:p w:rsidR="00D564EE" w:rsidRDefault="00411DEC" w:rsidP="00411DEC">
      <w:pPr>
        <w:pStyle w:val="ListParagraph"/>
        <w:numPr>
          <w:ilvl w:val="0"/>
          <w:numId w:val="11"/>
        </w:numPr>
        <w:spacing w:after="0" w:line="480" w:lineRule="auto"/>
        <w:rPr>
          <w:rFonts w:ascii="Times New Roman" w:eastAsia="Times New Roman" w:hAnsi="Times New Roman" w:cs="Times New Roman"/>
          <w:b/>
          <w:sz w:val="24"/>
          <w:szCs w:val="20"/>
          <w:u w:val="single"/>
        </w:rPr>
      </w:pPr>
      <w:proofErr w:type="spellStart"/>
      <w:r w:rsidRPr="00411DEC">
        <w:rPr>
          <w:rFonts w:ascii="Times New Roman" w:eastAsia="Times New Roman" w:hAnsi="Times New Roman" w:cs="Times New Roman"/>
          <w:b/>
          <w:sz w:val="24"/>
          <w:szCs w:val="20"/>
          <w:u w:val="single"/>
        </w:rPr>
        <w:lastRenderedPageBreak/>
        <w:t>ORNG</w:t>
      </w:r>
      <w:proofErr w:type="spellEnd"/>
      <w:r w:rsidRPr="00411DEC">
        <w:rPr>
          <w:rFonts w:ascii="Times New Roman" w:eastAsia="Times New Roman" w:hAnsi="Times New Roman" w:cs="Times New Roman"/>
          <w:b/>
          <w:sz w:val="24"/>
          <w:szCs w:val="20"/>
          <w:u w:val="single"/>
        </w:rPr>
        <w:t xml:space="preserve"> Co-op’s Compliance with the </w:t>
      </w:r>
      <w:r w:rsidR="00C944A0">
        <w:rPr>
          <w:rFonts w:ascii="Times New Roman" w:eastAsia="Times New Roman" w:hAnsi="Times New Roman" w:cs="Times New Roman"/>
          <w:b/>
          <w:sz w:val="24"/>
          <w:szCs w:val="20"/>
          <w:u w:val="single"/>
        </w:rPr>
        <w:t xml:space="preserve">Regulatory </w:t>
      </w:r>
      <w:r w:rsidRPr="00411DEC">
        <w:rPr>
          <w:rFonts w:ascii="Times New Roman" w:eastAsia="Times New Roman" w:hAnsi="Times New Roman" w:cs="Times New Roman"/>
          <w:b/>
          <w:sz w:val="24"/>
          <w:szCs w:val="20"/>
          <w:u w:val="single"/>
        </w:rPr>
        <w:t>Issues Staff Identified</w:t>
      </w:r>
      <w:r w:rsidR="00D564EE" w:rsidRPr="00411DEC">
        <w:rPr>
          <w:rFonts w:ascii="Times New Roman" w:eastAsia="Times New Roman" w:hAnsi="Times New Roman" w:cs="Times New Roman"/>
          <w:b/>
          <w:sz w:val="24"/>
          <w:szCs w:val="20"/>
          <w:u w:val="single"/>
        </w:rPr>
        <w:t xml:space="preserve"> </w:t>
      </w:r>
    </w:p>
    <w:p w:rsidR="00CA7174" w:rsidRPr="00CA7174" w:rsidRDefault="00CA7174" w:rsidP="00CA7174">
      <w:pPr>
        <w:pStyle w:val="ListParagraph"/>
        <w:numPr>
          <w:ilvl w:val="1"/>
          <w:numId w:val="11"/>
        </w:numPr>
        <w:spacing w:after="0" w:line="480" w:lineRule="auto"/>
        <w:rPr>
          <w:rFonts w:ascii="Times New Roman" w:eastAsia="Times New Roman" w:hAnsi="Times New Roman" w:cs="Times New Roman"/>
          <w:b/>
          <w:sz w:val="24"/>
          <w:szCs w:val="20"/>
        </w:rPr>
      </w:pPr>
      <w:r w:rsidRPr="00CA7174">
        <w:rPr>
          <w:rFonts w:ascii="Times New Roman" w:eastAsia="Times New Roman" w:hAnsi="Times New Roman" w:cs="Times New Roman"/>
          <w:b/>
          <w:sz w:val="24"/>
          <w:szCs w:val="20"/>
        </w:rPr>
        <w:t xml:space="preserve">The March 2015 </w:t>
      </w:r>
      <w:proofErr w:type="spellStart"/>
      <w:r w:rsidRPr="00CA7174">
        <w:rPr>
          <w:rFonts w:ascii="Times New Roman" w:eastAsia="Times New Roman" w:hAnsi="Times New Roman" w:cs="Times New Roman"/>
          <w:b/>
          <w:sz w:val="24"/>
          <w:szCs w:val="20"/>
        </w:rPr>
        <w:t>NPN</w:t>
      </w:r>
      <w:proofErr w:type="spellEnd"/>
      <w:r w:rsidR="00EC2917">
        <w:rPr>
          <w:rFonts w:ascii="Times New Roman" w:eastAsia="Times New Roman" w:hAnsi="Times New Roman" w:cs="Times New Roman"/>
          <w:b/>
          <w:sz w:val="24"/>
          <w:szCs w:val="20"/>
        </w:rPr>
        <w:t xml:space="preserve"> </w:t>
      </w:r>
      <w:r w:rsidR="0016776B">
        <w:rPr>
          <w:rFonts w:ascii="Times New Roman" w:eastAsia="Times New Roman" w:hAnsi="Times New Roman" w:cs="Times New Roman"/>
          <w:b/>
          <w:sz w:val="24"/>
          <w:szCs w:val="20"/>
        </w:rPr>
        <w:t>(</w:t>
      </w:r>
      <w:r w:rsidR="00F05FDE">
        <w:rPr>
          <w:rFonts w:ascii="Times New Roman" w:eastAsia="Times New Roman" w:hAnsi="Times New Roman" w:cs="Times New Roman"/>
          <w:b/>
          <w:sz w:val="24"/>
          <w:szCs w:val="20"/>
        </w:rPr>
        <w:t xml:space="preserve">the </w:t>
      </w:r>
      <w:proofErr w:type="spellStart"/>
      <w:r w:rsidR="0016776B">
        <w:rPr>
          <w:rFonts w:ascii="Times New Roman" w:eastAsia="Times New Roman" w:hAnsi="Times New Roman" w:cs="Times New Roman"/>
          <w:b/>
          <w:sz w:val="24"/>
          <w:szCs w:val="20"/>
        </w:rPr>
        <w:t>Hallock</w:t>
      </w:r>
      <w:proofErr w:type="spellEnd"/>
      <w:r w:rsidR="0016776B">
        <w:rPr>
          <w:rFonts w:ascii="Times New Roman" w:eastAsia="Times New Roman" w:hAnsi="Times New Roman" w:cs="Times New Roman"/>
          <w:b/>
          <w:sz w:val="24"/>
          <w:szCs w:val="20"/>
        </w:rPr>
        <w:t xml:space="preserve">-Young </w:t>
      </w:r>
      <w:proofErr w:type="spellStart"/>
      <w:r w:rsidR="0016776B">
        <w:rPr>
          <w:rFonts w:ascii="Times New Roman" w:eastAsia="Times New Roman" w:hAnsi="Times New Roman" w:cs="Times New Roman"/>
          <w:b/>
          <w:sz w:val="24"/>
          <w:szCs w:val="20"/>
        </w:rPr>
        <w:t>L</w:t>
      </w:r>
      <w:r w:rsidR="001E4BF1">
        <w:rPr>
          <w:rFonts w:ascii="Times New Roman" w:eastAsia="Times New Roman" w:hAnsi="Times New Roman" w:cs="Times New Roman"/>
          <w:b/>
          <w:sz w:val="24"/>
          <w:szCs w:val="20"/>
        </w:rPr>
        <w:t>y</w:t>
      </w:r>
      <w:r w:rsidR="0016776B">
        <w:rPr>
          <w:rFonts w:ascii="Times New Roman" w:eastAsia="Times New Roman" w:hAnsi="Times New Roman" w:cs="Times New Roman"/>
          <w:b/>
          <w:sz w:val="24"/>
          <w:szCs w:val="20"/>
        </w:rPr>
        <w:t>ntz</w:t>
      </w:r>
      <w:proofErr w:type="spellEnd"/>
      <w:r w:rsidR="0016776B">
        <w:rPr>
          <w:rFonts w:ascii="Times New Roman" w:eastAsia="Times New Roman" w:hAnsi="Times New Roman" w:cs="Times New Roman"/>
          <w:b/>
          <w:sz w:val="24"/>
          <w:szCs w:val="20"/>
        </w:rPr>
        <w:t xml:space="preserve"> Road System)</w:t>
      </w:r>
    </w:p>
    <w:p w:rsidR="00D25A82" w:rsidRDefault="00CE77C6" w:rsidP="007E334B">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7E334B">
        <w:rPr>
          <w:rFonts w:ascii="Times New Roman" w:eastAsia="Times New Roman" w:hAnsi="Times New Roman" w:cs="Times New Roman"/>
          <w:sz w:val="24"/>
          <w:szCs w:val="20"/>
        </w:rPr>
        <w:t xml:space="preserve">s detailed in Mr. Knight’s direct testimony, all instances of noncompliance identified in the </w:t>
      </w:r>
      <w:r w:rsidR="00892C8A">
        <w:rPr>
          <w:rFonts w:ascii="Times New Roman" w:eastAsia="Times New Roman" w:hAnsi="Times New Roman" w:cs="Times New Roman"/>
          <w:sz w:val="24"/>
          <w:szCs w:val="20"/>
        </w:rPr>
        <w:t>March</w:t>
      </w:r>
      <w:r w:rsidR="007E334B">
        <w:rPr>
          <w:rFonts w:ascii="Times New Roman" w:eastAsia="Times New Roman" w:hAnsi="Times New Roman" w:cs="Times New Roman"/>
          <w:sz w:val="24"/>
          <w:szCs w:val="20"/>
        </w:rPr>
        <w:t xml:space="preserve"> 2015 </w:t>
      </w:r>
      <w:proofErr w:type="spellStart"/>
      <w:r w:rsidR="007E334B">
        <w:rPr>
          <w:rFonts w:ascii="Times New Roman" w:eastAsia="Times New Roman" w:hAnsi="Times New Roman" w:cs="Times New Roman"/>
          <w:sz w:val="24"/>
          <w:szCs w:val="20"/>
        </w:rPr>
        <w:t>NPN</w:t>
      </w:r>
      <w:proofErr w:type="spellEnd"/>
      <w:r w:rsidR="007E334B">
        <w:rPr>
          <w:rFonts w:ascii="Times New Roman" w:eastAsia="Times New Roman" w:hAnsi="Times New Roman" w:cs="Times New Roman"/>
          <w:sz w:val="24"/>
          <w:szCs w:val="20"/>
        </w:rPr>
        <w:t xml:space="preserve"> </w:t>
      </w:r>
      <w:r w:rsidR="00FA1FF4">
        <w:rPr>
          <w:rFonts w:ascii="Times New Roman" w:eastAsia="Times New Roman" w:hAnsi="Times New Roman" w:cs="Times New Roman"/>
          <w:sz w:val="24"/>
          <w:szCs w:val="20"/>
        </w:rPr>
        <w:t xml:space="preserve">and Staff’s </w:t>
      </w:r>
      <w:r w:rsidR="000F5E74">
        <w:rPr>
          <w:rFonts w:ascii="Times New Roman" w:eastAsia="Times New Roman" w:hAnsi="Times New Roman" w:cs="Times New Roman"/>
          <w:sz w:val="24"/>
          <w:szCs w:val="20"/>
        </w:rPr>
        <w:t xml:space="preserve">corresponding </w:t>
      </w:r>
      <w:r w:rsidR="00FA1FF4">
        <w:rPr>
          <w:rFonts w:ascii="Times New Roman" w:eastAsia="Times New Roman" w:hAnsi="Times New Roman" w:cs="Times New Roman"/>
          <w:sz w:val="24"/>
          <w:szCs w:val="20"/>
        </w:rPr>
        <w:t xml:space="preserve">July 24, 2015 letter to </w:t>
      </w:r>
      <w:proofErr w:type="spellStart"/>
      <w:r w:rsidR="00FA1FF4">
        <w:rPr>
          <w:rFonts w:ascii="Times New Roman" w:eastAsia="Times New Roman" w:hAnsi="Times New Roman" w:cs="Times New Roman"/>
          <w:sz w:val="24"/>
          <w:szCs w:val="20"/>
        </w:rPr>
        <w:t>ORNG</w:t>
      </w:r>
      <w:proofErr w:type="spellEnd"/>
      <w:r w:rsidR="00FA1FF4">
        <w:rPr>
          <w:rFonts w:ascii="Times New Roman" w:eastAsia="Times New Roman" w:hAnsi="Times New Roman" w:cs="Times New Roman"/>
          <w:sz w:val="24"/>
          <w:szCs w:val="20"/>
        </w:rPr>
        <w:t xml:space="preserve"> Co-op</w:t>
      </w:r>
      <w:r w:rsidR="004D138B">
        <w:rPr>
          <w:rFonts w:ascii="Times New Roman" w:eastAsia="Times New Roman" w:hAnsi="Times New Roman" w:cs="Times New Roman"/>
          <w:sz w:val="24"/>
          <w:szCs w:val="20"/>
        </w:rPr>
        <w:t xml:space="preserve"> </w:t>
      </w:r>
      <w:r w:rsidR="007E334B">
        <w:rPr>
          <w:rFonts w:ascii="Times New Roman" w:eastAsia="Times New Roman" w:hAnsi="Times New Roman" w:cs="Times New Roman"/>
          <w:sz w:val="24"/>
          <w:szCs w:val="20"/>
        </w:rPr>
        <w:t>have now been corrected</w:t>
      </w:r>
      <w:r w:rsidR="00C41ACC">
        <w:rPr>
          <w:rFonts w:ascii="Times New Roman" w:eastAsia="Times New Roman" w:hAnsi="Times New Roman" w:cs="Times New Roman"/>
          <w:sz w:val="24"/>
          <w:szCs w:val="20"/>
        </w:rPr>
        <w:t xml:space="preserve"> </w:t>
      </w:r>
      <w:r w:rsidR="009641FF">
        <w:rPr>
          <w:rFonts w:ascii="Times New Roman" w:eastAsia="Times New Roman" w:hAnsi="Times New Roman" w:cs="Times New Roman"/>
          <w:sz w:val="24"/>
          <w:szCs w:val="20"/>
        </w:rPr>
        <w:t xml:space="preserve">as they relate to </w:t>
      </w:r>
      <w:r w:rsidR="00C41ACC">
        <w:rPr>
          <w:rFonts w:ascii="Times New Roman" w:eastAsia="Times New Roman" w:hAnsi="Times New Roman" w:cs="Times New Roman"/>
          <w:sz w:val="24"/>
          <w:szCs w:val="20"/>
        </w:rPr>
        <w:t xml:space="preserve">the system </w:t>
      </w:r>
      <w:r w:rsidR="00A265A5">
        <w:rPr>
          <w:rFonts w:ascii="Times New Roman" w:eastAsia="Times New Roman" w:hAnsi="Times New Roman" w:cs="Times New Roman"/>
          <w:sz w:val="24"/>
          <w:szCs w:val="20"/>
        </w:rPr>
        <w:t>at issue</w:t>
      </w:r>
      <w:r w:rsidR="004604B4">
        <w:rPr>
          <w:rFonts w:ascii="Times New Roman" w:eastAsia="Times New Roman" w:hAnsi="Times New Roman" w:cs="Times New Roman"/>
          <w:sz w:val="24"/>
          <w:szCs w:val="20"/>
        </w:rPr>
        <w:t xml:space="preserve"> there</w:t>
      </w:r>
      <w:r w:rsidR="004043EC">
        <w:rPr>
          <w:rFonts w:ascii="Times New Roman" w:eastAsia="Times New Roman" w:hAnsi="Times New Roman" w:cs="Times New Roman"/>
          <w:sz w:val="24"/>
          <w:szCs w:val="20"/>
        </w:rPr>
        <w:t xml:space="preserve">—the </w:t>
      </w:r>
      <w:proofErr w:type="spellStart"/>
      <w:r w:rsidR="004043EC">
        <w:rPr>
          <w:rFonts w:ascii="Times New Roman" w:eastAsia="Times New Roman" w:hAnsi="Times New Roman" w:cs="Times New Roman"/>
          <w:sz w:val="24"/>
          <w:szCs w:val="20"/>
        </w:rPr>
        <w:t>Hallock</w:t>
      </w:r>
      <w:proofErr w:type="spellEnd"/>
      <w:r w:rsidR="004043EC">
        <w:rPr>
          <w:rFonts w:ascii="Times New Roman" w:eastAsia="Times New Roman" w:hAnsi="Times New Roman" w:cs="Times New Roman"/>
          <w:sz w:val="24"/>
          <w:szCs w:val="20"/>
        </w:rPr>
        <w:t xml:space="preserve">-Young </w:t>
      </w:r>
      <w:proofErr w:type="spellStart"/>
      <w:r w:rsidR="004043EC">
        <w:rPr>
          <w:rFonts w:ascii="Times New Roman" w:eastAsia="Times New Roman" w:hAnsi="Times New Roman" w:cs="Times New Roman"/>
          <w:sz w:val="24"/>
          <w:szCs w:val="20"/>
        </w:rPr>
        <w:t>L</w:t>
      </w:r>
      <w:r w:rsidR="001E4BF1">
        <w:rPr>
          <w:rFonts w:ascii="Times New Roman" w:eastAsia="Times New Roman" w:hAnsi="Times New Roman" w:cs="Times New Roman"/>
          <w:sz w:val="24"/>
          <w:szCs w:val="20"/>
        </w:rPr>
        <w:t>y</w:t>
      </w:r>
      <w:r w:rsidR="004043EC">
        <w:rPr>
          <w:rFonts w:ascii="Times New Roman" w:eastAsia="Times New Roman" w:hAnsi="Times New Roman" w:cs="Times New Roman"/>
          <w:sz w:val="24"/>
          <w:szCs w:val="20"/>
        </w:rPr>
        <w:t>ntz</w:t>
      </w:r>
      <w:proofErr w:type="spellEnd"/>
      <w:r w:rsidR="004043EC">
        <w:rPr>
          <w:rFonts w:ascii="Times New Roman" w:eastAsia="Times New Roman" w:hAnsi="Times New Roman" w:cs="Times New Roman"/>
          <w:sz w:val="24"/>
          <w:szCs w:val="20"/>
        </w:rPr>
        <w:t>-</w:t>
      </w:r>
      <w:r w:rsidR="00C41ACC">
        <w:rPr>
          <w:rFonts w:ascii="Times New Roman" w:eastAsia="Times New Roman" w:hAnsi="Times New Roman" w:cs="Times New Roman"/>
          <w:sz w:val="24"/>
          <w:szCs w:val="20"/>
        </w:rPr>
        <w:t>Road System</w:t>
      </w:r>
      <w:r w:rsidR="007E334B">
        <w:rPr>
          <w:rFonts w:ascii="Times New Roman" w:eastAsia="Times New Roman" w:hAnsi="Times New Roman" w:cs="Times New Roman"/>
          <w:sz w:val="24"/>
          <w:szCs w:val="20"/>
        </w:rPr>
        <w:t xml:space="preserve">.  </w:t>
      </w:r>
      <w:r w:rsidR="00E82919">
        <w:rPr>
          <w:rFonts w:ascii="Times New Roman" w:eastAsia="Times New Roman" w:hAnsi="Times New Roman" w:cs="Times New Roman"/>
          <w:sz w:val="24"/>
          <w:szCs w:val="20"/>
        </w:rPr>
        <w:t>(</w:t>
      </w:r>
      <w:r w:rsidR="00E82919" w:rsidRPr="0013093A">
        <w:rPr>
          <w:rFonts w:ascii="Times New Roman" w:eastAsia="Times New Roman" w:hAnsi="Times New Roman" w:cs="Times New Roman"/>
          <w:i/>
          <w:sz w:val="24"/>
          <w:szCs w:val="20"/>
        </w:rPr>
        <w:t>See</w:t>
      </w:r>
      <w:r w:rsidR="00E82919">
        <w:rPr>
          <w:rFonts w:ascii="Times New Roman" w:eastAsia="Times New Roman" w:hAnsi="Times New Roman" w:cs="Times New Roman"/>
          <w:sz w:val="24"/>
          <w:szCs w:val="20"/>
        </w:rPr>
        <w:t xml:space="preserve"> </w:t>
      </w:r>
      <w:proofErr w:type="spellStart"/>
      <w:r w:rsidR="00E82919">
        <w:rPr>
          <w:rFonts w:ascii="Times New Roman" w:eastAsia="Times New Roman" w:hAnsi="Times New Roman" w:cs="Times New Roman"/>
          <w:sz w:val="24"/>
          <w:szCs w:val="20"/>
        </w:rPr>
        <w:t>ORNG</w:t>
      </w:r>
      <w:proofErr w:type="spellEnd"/>
      <w:r w:rsidR="00E82919">
        <w:rPr>
          <w:rFonts w:ascii="Times New Roman" w:eastAsia="Times New Roman" w:hAnsi="Times New Roman" w:cs="Times New Roman"/>
          <w:sz w:val="24"/>
          <w:szCs w:val="20"/>
        </w:rPr>
        <w:t xml:space="preserve"> Co-op Exhibit 1, at 7:9–16; </w:t>
      </w:r>
      <w:r w:rsidR="00E82919" w:rsidRPr="00FB4598">
        <w:rPr>
          <w:rFonts w:ascii="Times New Roman" w:eastAsia="Times New Roman" w:hAnsi="Times New Roman" w:cs="Times New Roman"/>
          <w:i/>
          <w:sz w:val="24"/>
          <w:szCs w:val="20"/>
        </w:rPr>
        <w:t>see also</w:t>
      </w:r>
      <w:r w:rsidR="00E82919">
        <w:rPr>
          <w:rFonts w:ascii="Times New Roman" w:eastAsia="Times New Roman" w:hAnsi="Times New Roman" w:cs="Times New Roman"/>
          <w:sz w:val="24"/>
          <w:szCs w:val="20"/>
        </w:rPr>
        <w:t xml:space="preserve"> Attachment DK-17 to </w:t>
      </w:r>
      <w:proofErr w:type="spellStart"/>
      <w:r w:rsidR="00E82919">
        <w:rPr>
          <w:rFonts w:ascii="Times New Roman" w:eastAsia="Times New Roman" w:hAnsi="Times New Roman" w:cs="Times New Roman"/>
          <w:sz w:val="24"/>
          <w:szCs w:val="20"/>
        </w:rPr>
        <w:t>ORNG</w:t>
      </w:r>
      <w:proofErr w:type="spellEnd"/>
      <w:r w:rsidR="00E82919">
        <w:rPr>
          <w:rFonts w:ascii="Times New Roman" w:eastAsia="Times New Roman" w:hAnsi="Times New Roman" w:cs="Times New Roman"/>
          <w:sz w:val="24"/>
          <w:szCs w:val="20"/>
        </w:rPr>
        <w:t xml:space="preserve"> Co-op Exhibit 1, at page 19.)</w:t>
      </w:r>
      <w:r w:rsidR="00AE2AE3">
        <w:rPr>
          <w:rFonts w:ascii="Times New Roman" w:eastAsia="Times New Roman" w:hAnsi="Times New Roman" w:cs="Times New Roman"/>
          <w:sz w:val="24"/>
          <w:szCs w:val="20"/>
        </w:rPr>
        <w:t xml:space="preserve">  </w:t>
      </w:r>
      <w:r w:rsidR="00D95975">
        <w:rPr>
          <w:rFonts w:ascii="Times New Roman" w:eastAsia="Times New Roman" w:hAnsi="Times New Roman" w:cs="Times New Roman"/>
          <w:sz w:val="24"/>
          <w:szCs w:val="20"/>
        </w:rPr>
        <w:t xml:space="preserve">At the hearing, Staff did not contest that this system is in compliance.  </w:t>
      </w:r>
    </w:p>
    <w:p w:rsidR="00A91DD7" w:rsidRDefault="00602CB4" w:rsidP="00A91DD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No</w:t>
      </w:r>
      <w:r w:rsidR="00CA41F6">
        <w:rPr>
          <w:rFonts w:ascii="Times New Roman" w:eastAsia="Times New Roman" w:hAnsi="Times New Roman" w:cs="Times New Roman"/>
          <w:sz w:val="24"/>
          <w:szCs w:val="20"/>
        </w:rPr>
        <w:t xml:space="preserve">r did </w:t>
      </w:r>
      <w:r>
        <w:rPr>
          <w:rFonts w:ascii="Times New Roman" w:eastAsia="Times New Roman" w:hAnsi="Times New Roman" w:cs="Times New Roman"/>
          <w:sz w:val="24"/>
          <w:szCs w:val="20"/>
        </w:rPr>
        <w:t xml:space="preserve">Staff contest Mr. Knight’s testimony that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Public Awareness Manual </w:t>
      </w:r>
      <w:r w:rsidR="007F195C">
        <w:rPr>
          <w:rFonts w:ascii="Times New Roman" w:eastAsia="Times New Roman" w:hAnsi="Times New Roman" w:cs="Times New Roman"/>
          <w:sz w:val="24"/>
          <w:szCs w:val="20"/>
        </w:rPr>
        <w:t xml:space="preserve">and Drug and Alcohol Program are </w:t>
      </w:r>
      <w:r w:rsidR="0052285E">
        <w:rPr>
          <w:rFonts w:ascii="Times New Roman" w:eastAsia="Times New Roman" w:hAnsi="Times New Roman" w:cs="Times New Roman"/>
          <w:sz w:val="24"/>
          <w:szCs w:val="20"/>
        </w:rPr>
        <w:t xml:space="preserve">also </w:t>
      </w:r>
      <w:r w:rsidR="007F195C">
        <w:rPr>
          <w:rFonts w:ascii="Times New Roman" w:eastAsia="Times New Roman" w:hAnsi="Times New Roman" w:cs="Times New Roman"/>
          <w:sz w:val="24"/>
          <w:szCs w:val="20"/>
        </w:rPr>
        <w:t xml:space="preserve">now in compliance with </w:t>
      </w:r>
      <w:proofErr w:type="spellStart"/>
      <w:r w:rsidR="007F195C">
        <w:rPr>
          <w:rFonts w:ascii="Times New Roman" w:eastAsia="Times New Roman" w:hAnsi="Times New Roman" w:cs="Times New Roman"/>
          <w:sz w:val="24"/>
          <w:szCs w:val="20"/>
        </w:rPr>
        <w:t>PUCO</w:t>
      </w:r>
      <w:proofErr w:type="spellEnd"/>
      <w:r w:rsidR="007F195C">
        <w:rPr>
          <w:rFonts w:ascii="Times New Roman" w:eastAsia="Times New Roman" w:hAnsi="Times New Roman" w:cs="Times New Roman"/>
          <w:sz w:val="24"/>
          <w:szCs w:val="20"/>
        </w:rPr>
        <w:t xml:space="preserve"> regulations.  </w:t>
      </w:r>
      <w:r w:rsidR="002C7F83">
        <w:rPr>
          <w:rFonts w:ascii="Times New Roman" w:eastAsia="Times New Roman" w:hAnsi="Times New Roman" w:cs="Times New Roman"/>
          <w:sz w:val="24"/>
          <w:szCs w:val="20"/>
        </w:rPr>
        <w:t>(</w:t>
      </w:r>
      <w:r w:rsidR="002C7F83" w:rsidRPr="0013093A">
        <w:rPr>
          <w:rFonts w:ascii="Times New Roman" w:eastAsia="Times New Roman" w:hAnsi="Times New Roman" w:cs="Times New Roman"/>
          <w:i/>
          <w:sz w:val="24"/>
          <w:szCs w:val="20"/>
        </w:rPr>
        <w:t>See</w:t>
      </w:r>
      <w:r w:rsidR="002C7F83">
        <w:rPr>
          <w:rFonts w:ascii="Times New Roman" w:eastAsia="Times New Roman" w:hAnsi="Times New Roman" w:cs="Times New Roman"/>
          <w:sz w:val="24"/>
          <w:szCs w:val="20"/>
        </w:rPr>
        <w:t xml:space="preserve"> </w:t>
      </w:r>
      <w:proofErr w:type="spellStart"/>
      <w:r w:rsidR="00BA6870">
        <w:rPr>
          <w:rFonts w:ascii="Times New Roman" w:eastAsia="Times New Roman" w:hAnsi="Times New Roman" w:cs="Times New Roman"/>
          <w:sz w:val="24"/>
          <w:szCs w:val="20"/>
        </w:rPr>
        <w:t>ORNG</w:t>
      </w:r>
      <w:proofErr w:type="spellEnd"/>
      <w:r w:rsidR="00BA6870">
        <w:rPr>
          <w:rFonts w:ascii="Times New Roman" w:eastAsia="Times New Roman" w:hAnsi="Times New Roman" w:cs="Times New Roman"/>
          <w:sz w:val="24"/>
          <w:szCs w:val="20"/>
        </w:rPr>
        <w:t xml:space="preserve"> Co-op Exhibit 1, at 7:9</w:t>
      </w:r>
      <w:r w:rsidR="00E34C17">
        <w:rPr>
          <w:rFonts w:ascii="Times New Roman" w:eastAsia="Times New Roman" w:hAnsi="Times New Roman" w:cs="Times New Roman"/>
          <w:sz w:val="24"/>
          <w:szCs w:val="20"/>
        </w:rPr>
        <w:t>–21</w:t>
      </w:r>
      <w:r w:rsidR="007A34C7">
        <w:rPr>
          <w:rFonts w:ascii="Times New Roman" w:eastAsia="Times New Roman" w:hAnsi="Times New Roman" w:cs="Times New Roman"/>
          <w:sz w:val="24"/>
          <w:szCs w:val="20"/>
        </w:rPr>
        <w:t>, and Attachments DK-9 and DK-12 thereto</w:t>
      </w:r>
      <w:r w:rsidR="00BA6870">
        <w:rPr>
          <w:rFonts w:ascii="Times New Roman" w:eastAsia="Times New Roman" w:hAnsi="Times New Roman" w:cs="Times New Roman"/>
          <w:sz w:val="24"/>
          <w:szCs w:val="20"/>
        </w:rPr>
        <w:t xml:space="preserve">.)  </w:t>
      </w:r>
      <w:r w:rsidR="00811E08">
        <w:rPr>
          <w:rFonts w:ascii="Times New Roman" w:eastAsia="Times New Roman" w:hAnsi="Times New Roman" w:cs="Times New Roman"/>
          <w:sz w:val="24"/>
          <w:szCs w:val="20"/>
        </w:rPr>
        <w:t xml:space="preserve">And, </w:t>
      </w:r>
      <w:r w:rsidR="009027A0">
        <w:rPr>
          <w:rFonts w:ascii="Times New Roman" w:eastAsia="Times New Roman" w:hAnsi="Times New Roman" w:cs="Times New Roman"/>
          <w:sz w:val="24"/>
          <w:szCs w:val="20"/>
        </w:rPr>
        <w:t xml:space="preserve">Staff </w:t>
      </w:r>
      <w:r w:rsidR="00504802">
        <w:rPr>
          <w:rFonts w:ascii="Times New Roman" w:eastAsia="Times New Roman" w:hAnsi="Times New Roman" w:cs="Times New Roman"/>
          <w:sz w:val="24"/>
          <w:szCs w:val="20"/>
        </w:rPr>
        <w:t xml:space="preserve">did not </w:t>
      </w:r>
      <w:r w:rsidR="009027A0">
        <w:rPr>
          <w:rFonts w:ascii="Times New Roman" w:eastAsia="Times New Roman" w:hAnsi="Times New Roman" w:cs="Times New Roman"/>
          <w:sz w:val="24"/>
          <w:szCs w:val="20"/>
        </w:rPr>
        <w:t xml:space="preserve">question the completeness of any of </w:t>
      </w:r>
      <w:proofErr w:type="spellStart"/>
      <w:r w:rsidR="009027A0">
        <w:rPr>
          <w:rFonts w:ascii="Times New Roman" w:eastAsia="Times New Roman" w:hAnsi="Times New Roman" w:cs="Times New Roman"/>
          <w:sz w:val="24"/>
          <w:szCs w:val="20"/>
        </w:rPr>
        <w:t>ORNG</w:t>
      </w:r>
      <w:proofErr w:type="spellEnd"/>
      <w:r w:rsidR="009027A0">
        <w:rPr>
          <w:rFonts w:ascii="Times New Roman" w:eastAsia="Times New Roman" w:hAnsi="Times New Roman" w:cs="Times New Roman"/>
          <w:sz w:val="24"/>
          <w:szCs w:val="20"/>
        </w:rPr>
        <w:t xml:space="preserve"> Co-op’s operational manuals, except for its </w:t>
      </w:r>
      <w:r w:rsidR="008B50C2">
        <w:rPr>
          <w:rFonts w:ascii="Times New Roman" w:eastAsia="Times New Roman" w:hAnsi="Times New Roman" w:cs="Times New Roman"/>
          <w:sz w:val="24"/>
          <w:szCs w:val="20"/>
        </w:rPr>
        <w:t>Operator Qualification manual</w:t>
      </w:r>
      <w:r w:rsidR="00B2708E">
        <w:rPr>
          <w:rFonts w:ascii="Times New Roman" w:eastAsia="Times New Roman" w:hAnsi="Times New Roman" w:cs="Times New Roman"/>
          <w:sz w:val="24"/>
          <w:szCs w:val="20"/>
        </w:rPr>
        <w:t xml:space="preserve">, which </w:t>
      </w:r>
      <w:r w:rsidR="00A91DD7">
        <w:rPr>
          <w:rFonts w:ascii="Times New Roman" w:eastAsia="Times New Roman" w:hAnsi="Times New Roman" w:cs="Times New Roman"/>
          <w:sz w:val="24"/>
          <w:szCs w:val="20"/>
        </w:rPr>
        <w:t xml:space="preserve">is missing “covered task evaluation forms” for approximately 73 of the approximately 75 covered tasks identified in </w:t>
      </w:r>
      <w:r w:rsidR="00930B71">
        <w:rPr>
          <w:rFonts w:ascii="Times New Roman" w:eastAsia="Times New Roman" w:hAnsi="Times New Roman" w:cs="Times New Roman"/>
          <w:sz w:val="24"/>
          <w:szCs w:val="20"/>
        </w:rPr>
        <w:t>it</w:t>
      </w:r>
      <w:r w:rsidR="00A91DD7">
        <w:rPr>
          <w:rFonts w:ascii="Times New Roman" w:eastAsia="Times New Roman" w:hAnsi="Times New Roman" w:cs="Times New Roman"/>
          <w:sz w:val="24"/>
          <w:szCs w:val="20"/>
        </w:rPr>
        <w:t>.  (</w:t>
      </w:r>
      <w:r w:rsidR="00281A17">
        <w:rPr>
          <w:rFonts w:ascii="Times New Roman" w:eastAsia="Times New Roman" w:hAnsi="Times New Roman" w:cs="Times New Roman"/>
          <w:sz w:val="24"/>
          <w:szCs w:val="20"/>
        </w:rPr>
        <w:t xml:space="preserve">Hearing </w:t>
      </w:r>
      <w:r w:rsidR="00A91DD7">
        <w:rPr>
          <w:rFonts w:ascii="Times New Roman" w:eastAsia="Times New Roman" w:hAnsi="Times New Roman" w:cs="Times New Roman"/>
          <w:sz w:val="24"/>
          <w:szCs w:val="20"/>
        </w:rPr>
        <w:t xml:space="preserve">Tr. at 59:20, 61:19–62:8.)  </w:t>
      </w:r>
      <w:proofErr w:type="spellStart"/>
      <w:r w:rsidR="00A91DD7">
        <w:rPr>
          <w:rFonts w:ascii="Times New Roman" w:eastAsia="Times New Roman" w:hAnsi="Times New Roman" w:cs="Times New Roman"/>
          <w:sz w:val="24"/>
          <w:szCs w:val="20"/>
        </w:rPr>
        <w:t>ORNG</w:t>
      </w:r>
      <w:proofErr w:type="spellEnd"/>
      <w:r w:rsidR="00A91DD7">
        <w:rPr>
          <w:rFonts w:ascii="Times New Roman" w:eastAsia="Times New Roman" w:hAnsi="Times New Roman" w:cs="Times New Roman"/>
          <w:sz w:val="24"/>
          <w:szCs w:val="20"/>
        </w:rPr>
        <w:t xml:space="preserve"> Co-op will expeditiously correct this remaining item of noncompliance.  </w:t>
      </w:r>
    </w:p>
    <w:p w:rsidR="00E8767A" w:rsidRDefault="00E05FED" w:rsidP="008A4901">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In sum</w:t>
      </w:r>
      <w:r w:rsidR="00BA6870">
        <w:rPr>
          <w:rFonts w:ascii="Times New Roman" w:eastAsia="Times New Roman" w:hAnsi="Times New Roman" w:cs="Times New Roman"/>
          <w:sz w:val="24"/>
          <w:szCs w:val="20"/>
        </w:rPr>
        <w:t xml:space="preserve">, all issues identified in the March 2015 </w:t>
      </w:r>
      <w:proofErr w:type="spellStart"/>
      <w:r w:rsidR="00BA6870">
        <w:rPr>
          <w:rFonts w:ascii="Times New Roman" w:eastAsia="Times New Roman" w:hAnsi="Times New Roman" w:cs="Times New Roman"/>
          <w:sz w:val="24"/>
          <w:szCs w:val="20"/>
        </w:rPr>
        <w:t>NPN</w:t>
      </w:r>
      <w:proofErr w:type="spellEnd"/>
      <w:r w:rsidR="00BA6870">
        <w:rPr>
          <w:rFonts w:ascii="Times New Roman" w:eastAsia="Times New Roman" w:hAnsi="Times New Roman" w:cs="Times New Roman"/>
          <w:sz w:val="24"/>
          <w:szCs w:val="20"/>
        </w:rPr>
        <w:t xml:space="preserve"> and in Staff’s July 24, 2015 letter to </w:t>
      </w:r>
      <w:proofErr w:type="spellStart"/>
      <w:r w:rsidR="00BA6870">
        <w:rPr>
          <w:rFonts w:ascii="Times New Roman" w:eastAsia="Times New Roman" w:hAnsi="Times New Roman" w:cs="Times New Roman"/>
          <w:sz w:val="24"/>
          <w:szCs w:val="20"/>
        </w:rPr>
        <w:t>ORNG</w:t>
      </w:r>
      <w:proofErr w:type="spellEnd"/>
      <w:r w:rsidR="00BA6870">
        <w:rPr>
          <w:rFonts w:ascii="Times New Roman" w:eastAsia="Times New Roman" w:hAnsi="Times New Roman" w:cs="Times New Roman"/>
          <w:sz w:val="24"/>
          <w:szCs w:val="20"/>
        </w:rPr>
        <w:t xml:space="preserve"> Co-op</w:t>
      </w:r>
      <w:r w:rsidR="009F23D8">
        <w:rPr>
          <w:rFonts w:ascii="Times New Roman" w:eastAsia="Times New Roman" w:hAnsi="Times New Roman" w:cs="Times New Roman"/>
          <w:sz w:val="24"/>
          <w:szCs w:val="20"/>
        </w:rPr>
        <w:t xml:space="preserve"> have now been corrected</w:t>
      </w:r>
      <w:r w:rsidR="001F4774">
        <w:rPr>
          <w:rFonts w:ascii="Times New Roman" w:eastAsia="Times New Roman" w:hAnsi="Times New Roman" w:cs="Times New Roman"/>
          <w:sz w:val="24"/>
          <w:szCs w:val="20"/>
        </w:rPr>
        <w:t xml:space="preserve">, except for </w:t>
      </w:r>
      <w:r w:rsidR="00986D7A">
        <w:rPr>
          <w:rFonts w:ascii="Times New Roman" w:eastAsia="Times New Roman" w:hAnsi="Times New Roman" w:cs="Times New Roman"/>
          <w:sz w:val="24"/>
          <w:szCs w:val="20"/>
        </w:rPr>
        <w:t xml:space="preserve">the </w:t>
      </w:r>
      <w:r w:rsidR="001F4774">
        <w:rPr>
          <w:rFonts w:ascii="Times New Roman" w:eastAsia="Times New Roman" w:hAnsi="Times New Roman" w:cs="Times New Roman"/>
          <w:sz w:val="24"/>
          <w:szCs w:val="20"/>
        </w:rPr>
        <w:t>completion</w:t>
      </w:r>
      <w:r w:rsidR="003B3F99">
        <w:rPr>
          <w:rFonts w:ascii="Times New Roman" w:eastAsia="Times New Roman" w:hAnsi="Times New Roman" w:cs="Times New Roman"/>
          <w:sz w:val="24"/>
          <w:szCs w:val="20"/>
        </w:rPr>
        <w:t xml:space="preserve"> </w:t>
      </w:r>
      <w:r w:rsidR="003835F2">
        <w:rPr>
          <w:rFonts w:ascii="Times New Roman" w:eastAsia="Times New Roman" w:hAnsi="Times New Roman" w:cs="Times New Roman"/>
          <w:sz w:val="24"/>
          <w:szCs w:val="20"/>
        </w:rPr>
        <w:t xml:space="preserve">of </w:t>
      </w:r>
      <w:r w:rsidR="003B3F99">
        <w:rPr>
          <w:rFonts w:ascii="Times New Roman" w:eastAsia="Times New Roman" w:hAnsi="Times New Roman" w:cs="Times New Roman"/>
          <w:sz w:val="24"/>
          <w:szCs w:val="20"/>
        </w:rPr>
        <w:t xml:space="preserve">one section of </w:t>
      </w:r>
      <w:proofErr w:type="spellStart"/>
      <w:r w:rsidR="005F5983">
        <w:rPr>
          <w:rFonts w:ascii="Times New Roman" w:eastAsia="Times New Roman" w:hAnsi="Times New Roman" w:cs="Times New Roman"/>
          <w:sz w:val="24"/>
          <w:szCs w:val="20"/>
        </w:rPr>
        <w:t>ORNG</w:t>
      </w:r>
      <w:proofErr w:type="spellEnd"/>
      <w:r w:rsidR="005F5983">
        <w:rPr>
          <w:rFonts w:ascii="Times New Roman" w:eastAsia="Times New Roman" w:hAnsi="Times New Roman" w:cs="Times New Roman"/>
          <w:sz w:val="24"/>
          <w:szCs w:val="20"/>
        </w:rPr>
        <w:t xml:space="preserve"> Co-op’s </w:t>
      </w:r>
      <w:r w:rsidR="003B3F99">
        <w:rPr>
          <w:rFonts w:ascii="Times New Roman" w:eastAsia="Times New Roman" w:hAnsi="Times New Roman" w:cs="Times New Roman"/>
          <w:sz w:val="24"/>
          <w:szCs w:val="20"/>
        </w:rPr>
        <w:t>Operator Qualification manual</w:t>
      </w:r>
      <w:r w:rsidR="009F23D8">
        <w:rPr>
          <w:rFonts w:ascii="Times New Roman" w:eastAsia="Times New Roman" w:hAnsi="Times New Roman" w:cs="Times New Roman"/>
          <w:sz w:val="24"/>
          <w:szCs w:val="20"/>
        </w:rPr>
        <w:t xml:space="preserve">.  </w:t>
      </w:r>
    </w:p>
    <w:p w:rsidR="00623B08" w:rsidRDefault="00623B08" w:rsidP="0001719A">
      <w:pPr>
        <w:pStyle w:val="ListParagraph"/>
        <w:numPr>
          <w:ilvl w:val="1"/>
          <w:numId w:val="11"/>
        </w:numPr>
        <w:spacing w:after="0" w:line="240" w:lineRule="auto"/>
        <w:rPr>
          <w:rFonts w:ascii="Times New Roman" w:eastAsia="Times New Roman" w:hAnsi="Times New Roman" w:cs="Times New Roman"/>
          <w:b/>
          <w:sz w:val="24"/>
          <w:szCs w:val="20"/>
        </w:rPr>
      </w:pPr>
      <w:r w:rsidRPr="00C569FB">
        <w:rPr>
          <w:rFonts w:ascii="Times New Roman" w:eastAsia="Times New Roman" w:hAnsi="Times New Roman" w:cs="Times New Roman"/>
          <w:b/>
          <w:sz w:val="24"/>
          <w:szCs w:val="20"/>
        </w:rPr>
        <w:t xml:space="preserve">The December 2015 </w:t>
      </w:r>
      <w:proofErr w:type="spellStart"/>
      <w:r w:rsidRPr="00C569FB">
        <w:rPr>
          <w:rFonts w:ascii="Times New Roman" w:eastAsia="Times New Roman" w:hAnsi="Times New Roman" w:cs="Times New Roman"/>
          <w:b/>
          <w:sz w:val="24"/>
          <w:szCs w:val="20"/>
        </w:rPr>
        <w:t>NPN</w:t>
      </w:r>
      <w:proofErr w:type="spellEnd"/>
      <w:r w:rsidRPr="00C569FB">
        <w:rPr>
          <w:rFonts w:ascii="Times New Roman" w:eastAsia="Times New Roman" w:hAnsi="Times New Roman" w:cs="Times New Roman"/>
          <w:b/>
          <w:sz w:val="24"/>
          <w:szCs w:val="20"/>
        </w:rPr>
        <w:t xml:space="preserve"> and Compliance Order</w:t>
      </w:r>
      <w:r w:rsidR="00B659A9">
        <w:rPr>
          <w:rFonts w:ascii="Times New Roman" w:eastAsia="Times New Roman" w:hAnsi="Times New Roman" w:cs="Times New Roman"/>
          <w:b/>
          <w:sz w:val="24"/>
          <w:szCs w:val="20"/>
        </w:rPr>
        <w:t xml:space="preserve"> (Tin Man Storage</w:t>
      </w:r>
      <w:r w:rsidR="00762508">
        <w:rPr>
          <w:rFonts w:ascii="Times New Roman" w:eastAsia="Times New Roman" w:hAnsi="Times New Roman" w:cs="Times New Roman"/>
          <w:b/>
          <w:sz w:val="24"/>
          <w:szCs w:val="20"/>
        </w:rPr>
        <w:t xml:space="preserve"> System</w:t>
      </w:r>
      <w:r w:rsidR="00B659A9">
        <w:rPr>
          <w:rFonts w:ascii="Times New Roman" w:eastAsia="Times New Roman" w:hAnsi="Times New Roman" w:cs="Times New Roman"/>
          <w:b/>
          <w:sz w:val="24"/>
          <w:szCs w:val="20"/>
        </w:rPr>
        <w:t>)</w:t>
      </w:r>
    </w:p>
    <w:p w:rsidR="0001719A" w:rsidRDefault="0001719A" w:rsidP="0001719A">
      <w:pPr>
        <w:pStyle w:val="ListParagraph"/>
        <w:spacing w:after="0" w:line="240" w:lineRule="auto"/>
        <w:ind w:left="1800"/>
        <w:rPr>
          <w:rFonts w:ascii="Times New Roman" w:eastAsia="Times New Roman" w:hAnsi="Times New Roman" w:cs="Times New Roman"/>
          <w:b/>
          <w:sz w:val="24"/>
          <w:szCs w:val="20"/>
        </w:rPr>
      </w:pPr>
    </w:p>
    <w:p w:rsidR="00412566" w:rsidRDefault="006D0613" w:rsidP="000D677D">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has also remedied </w:t>
      </w:r>
      <w:r w:rsidR="009634A2">
        <w:rPr>
          <w:rFonts w:ascii="Times New Roman" w:eastAsia="Times New Roman" w:hAnsi="Times New Roman" w:cs="Times New Roman"/>
          <w:sz w:val="24"/>
          <w:szCs w:val="20"/>
        </w:rPr>
        <w:t xml:space="preserve">all </w:t>
      </w:r>
      <w:r w:rsidR="00AD79D9" w:rsidRPr="00B659A9">
        <w:rPr>
          <w:rFonts w:ascii="Times New Roman" w:eastAsia="Times New Roman" w:hAnsi="Times New Roman" w:cs="Times New Roman"/>
          <w:sz w:val="24"/>
          <w:szCs w:val="20"/>
        </w:rPr>
        <w:t>the</w:t>
      </w:r>
      <w:r w:rsidR="006C57AC">
        <w:rPr>
          <w:rFonts w:ascii="Times New Roman" w:eastAsia="Times New Roman" w:hAnsi="Times New Roman" w:cs="Times New Roman"/>
          <w:sz w:val="24"/>
          <w:szCs w:val="20"/>
        </w:rPr>
        <w:t xml:space="preserve"> </w:t>
      </w:r>
      <w:r w:rsidR="00145C51">
        <w:rPr>
          <w:rFonts w:ascii="Times New Roman" w:eastAsia="Times New Roman" w:hAnsi="Times New Roman" w:cs="Times New Roman"/>
          <w:sz w:val="24"/>
          <w:szCs w:val="20"/>
        </w:rPr>
        <w:t xml:space="preserve">instances of noncompliance </w:t>
      </w:r>
      <w:r w:rsidR="0030782E">
        <w:rPr>
          <w:rFonts w:ascii="Times New Roman" w:eastAsia="Times New Roman" w:hAnsi="Times New Roman" w:cs="Times New Roman"/>
          <w:sz w:val="24"/>
          <w:szCs w:val="20"/>
        </w:rPr>
        <w:t xml:space="preserve">that </w:t>
      </w:r>
      <w:r w:rsidR="002D568E">
        <w:rPr>
          <w:rFonts w:ascii="Times New Roman" w:eastAsia="Times New Roman" w:hAnsi="Times New Roman" w:cs="Times New Roman"/>
          <w:sz w:val="24"/>
          <w:szCs w:val="20"/>
        </w:rPr>
        <w:t xml:space="preserve">Staff </w:t>
      </w:r>
      <w:r w:rsidR="00AD79D9" w:rsidRPr="00B659A9">
        <w:rPr>
          <w:rFonts w:ascii="Times New Roman" w:eastAsia="Times New Roman" w:hAnsi="Times New Roman" w:cs="Times New Roman"/>
          <w:sz w:val="24"/>
          <w:szCs w:val="20"/>
        </w:rPr>
        <w:t xml:space="preserve">observed </w:t>
      </w:r>
      <w:r w:rsidR="00AD79D9" w:rsidRPr="00375695">
        <w:rPr>
          <w:rFonts w:ascii="Times New Roman" w:eastAsia="Times New Roman" w:hAnsi="Times New Roman" w:cs="Times New Roman"/>
          <w:sz w:val="24"/>
          <w:szCs w:val="20"/>
        </w:rPr>
        <w:t>at</w:t>
      </w:r>
      <w:r w:rsidR="00AD79D9" w:rsidRPr="00B659A9">
        <w:rPr>
          <w:rFonts w:ascii="Times New Roman" w:eastAsia="Times New Roman" w:hAnsi="Times New Roman" w:cs="Times New Roman"/>
          <w:sz w:val="24"/>
          <w:szCs w:val="20"/>
        </w:rPr>
        <w:t xml:space="preserve"> the Tin Man Storage facility</w:t>
      </w:r>
      <w:r w:rsidR="00B6281A">
        <w:rPr>
          <w:rFonts w:ascii="Times New Roman" w:eastAsia="Times New Roman" w:hAnsi="Times New Roman" w:cs="Times New Roman"/>
          <w:sz w:val="24"/>
          <w:szCs w:val="20"/>
        </w:rPr>
        <w:t xml:space="preserve">.  </w:t>
      </w:r>
      <w:r w:rsidR="006F6C54">
        <w:rPr>
          <w:rFonts w:ascii="Times New Roman" w:eastAsia="Times New Roman" w:hAnsi="Times New Roman" w:cs="Times New Roman"/>
          <w:sz w:val="24"/>
          <w:szCs w:val="20"/>
        </w:rPr>
        <w:t>(</w:t>
      </w:r>
      <w:proofErr w:type="spellStart"/>
      <w:r w:rsidR="006F6C54">
        <w:rPr>
          <w:rFonts w:ascii="Times New Roman" w:eastAsia="Times New Roman" w:hAnsi="Times New Roman" w:cs="Times New Roman"/>
          <w:sz w:val="24"/>
          <w:szCs w:val="20"/>
        </w:rPr>
        <w:t>ORNG</w:t>
      </w:r>
      <w:proofErr w:type="spellEnd"/>
      <w:r w:rsidR="006F6C54">
        <w:rPr>
          <w:rFonts w:ascii="Times New Roman" w:eastAsia="Times New Roman" w:hAnsi="Times New Roman" w:cs="Times New Roman"/>
          <w:sz w:val="24"/>
          <w:szCs w:val="20"/>
        </w:rPr>
        <w:t xml:space="preserve"> Co-op Exhibit 1, at 10:3–13:15.)  </w:t>
      </w:r>
      <w:r w:rsidR="00EB23C9">
        <w:rPr>
          <w:rFonts w:ascii="Times New Roman" w:eastAsia="Times New Roman" w:hAnsi="Times New Roman" w:cs="Times New Roman"/>
          <w:sz w:val="24"/>
          <w:szCs w:val="20"/>
        </w:rPr>
        <w:t xml:space="preserve">Indeed, </w:t>
      </w:r>
      <w:r w:rsidR="00427E94">
        <w:rPr>
          <w:rFonts w:ascii="Times New Roman" w:eastAsia="Times New Roman" w:hAnsi="Times New Roman" w:cs="Times New Roman"/>
          <w:sz w:val="24"/>
          <w:szCs w:val="20"/>
        </w:rPr>
        <w:t xml:space="preserve">Staff’s Report itself notes that </w:t>
      </w:r>
      <w:r w:rsidR="00427E94">
        <w:rPr>
          <w:rFonts w:ascii="Times New Roman" w:hAnsi="Times New Roman" w:cs="Times New Roman"/>
          <w:sz w:val="24"/>
          <w:szCs w:val="24"/>
        </w:rPr>
        <w:t>“Staff investigated and c</w:t>
      </w:r>
      <w:r w:rsidR="00FE5864">
        <w:rPr>
          <w:rFonts w:ascii="Times New Roman" w:hAnsi="Times New Roman" w:cs="Times New Roman"/>
          <w:sz w:val="24"/>
          <w:szCs w:val="24"/>
        </w:rPr>
        <w:t xml:space="preserve">onfirmed that </w:t>
      </w:r>
      <w:proofErr w:type="spellStart"/>
      <w:r w:rsidR="00FE5864">
        <w:rPr>
          <w:rFonts w:ascii="Times New Roman" w:hAnsi="Times New Roman" w:cs="Times New Roman"/>
          <w:sz w:val="24"/>
          <w:szCs w:val="24"/>
        </w:rPr>
        <w:t>ORNG</w:t>
      </w:r>
      <w:proofErr w:type="spellEnd"/>
      <w:r w:rsidR="00FE5864">
        <w:rPr>
          <w:rFonts w:ascii="Times New Roman" w:hAnsi="Times New Roman" w:cs="Times New Roman"/>
          <w:sz w:val="24"/>
          <w:szCs w:val="24"/>
        </w:rPr>
        <w:t xml:space="preserve"> has met the[]</w:t>
      </w:r>
      <w:r w:rsidR="00427E94">
        <w:rPr>
          <w:rFonts w:ascii="Times New Roman" w:hAnsi="Times New Roman" w:cs="Times New Roman"/>
          <w:sz w:val="24"/>
          <w:szCs w:val="24"/>
        </w:rPr>
        <w:t xml:space="preserve"> terms [of the </w:t>
      </w:r>
      <w:r w:rsidR="00004C4F">
        <w:rPr>
          <w:rFonts w:ascii="Times New Roman" w:hAnsi="Times New Roman" w:cs="Times New Roman"/>
          <w:sz w:val="24"/>
          <w:szCs w:val="24"/>
        </w:rPr>
        <w:t xml:space="preserve">December 2015 </w:t>
      </w:r>
      <w:r w:rsidR="00427E94">
        <w:rPr>
          <w:rFonts w:ascii="Times New Roman" w:hAnsi="Times New Roman" w:cs="Times New Roman"/>
          <w:sz w:val="24"/>
          <w:szCs w:val="24"/>
        </w:rPr>
        <w:t xml:space="preserve">Compliance Order] with the exception of meeting the Public Awareness requirements of 49 </w:t>
      </w:r>
      <w:proofErr w:type="spellStart"/>
      <w:r w:rsidR="00427E94">
        <w:rPr>
          <w:rFonts w:ascii="Times New Roman" w:hAnsi="Times New Roman" w:cs="Times New Roman"/>
          <w:sz w:val="24"/>
          <w:szCs w:val="24"/>
        </w:rPr>
        <w:t>CFR</w:t>
      </w:r>
      <w:proofErr w:type="spellEnd"/>
      <w:r w:rsidR="00427E94">
        <w:rPr>
          <w:rFonts w:ascii="Times New Roman" w:hAnsi="Times New Roman" w:cs="Times New Roman"/>
          <w:sz w:val="24"/>
          <w:szCs w:val="24"/>
        </w:rPr>
        <w:t xml:space="preserve"> 192.616.”  </w:t>
      </w:r>
      <w:r w:rsidR="00427E94">
        <w:rPr>
          <w:rFonts w:ascii="Times New Roman" w:eastAsia="Times New Roman" w:hAnsi="Times New Roman" w:cs="Times New Roman"/>
          <w:sz w:val="24"/>
          <w:szCs w:val="20"/>
        </w:rPr>
        <w:t xml:space="preserve"> </w:t>
      </w:r>
      <w:r w:rsidR="00EB23C9">
        <w:rPr>
          <w:rFonts w:ascii="Times New Roman" w:eastAsia="Times New Roman" w:hAnsi="Times New Roman" w:cs="Times New Roman"/>
          <w:sz w:val="24"/>
          <w:szCs w:val="20"/>
        </w:rPr>
        <w:t>(Staff Exhibit 1, at 17.)</w:t>
      </w:r>
      <w:r w:rsidR="004F78DC">
        <w:rPr>
          <w:rFonts w:ascii="Times New Roman" w:eastAsia="Times New Roman" w:hAnsi="Times New Roman" w:cs="Times New Roman"/>
          <w:sz w:val="24"/>
          <w:szCs w:val="20"/>
        </w:rPr>
        <w:t xml:space="preserve">  </w:t>
      </w:r>
      <w:proofErr w:type="spellStart"/>
      <w:r w:rsidR="00A92601">
        <w:rPr>
          <w:rFonts w:ascii="Times New Roman" w:eastAsia="Times New Roman" w:hAnsi="Times New Roman" w:cs="Times New Roman"/>
          <w:sz w:val="24"/>
          <w:szCs w:val="20"/>
        </w:rPr>
        <w:t>ORNG</w:t>
      </w:r>
      <w:proofErr w:type="spellEnd"/>
      <w:r w:rsidR="00A92601">
        <w:rPr>
          <w:rFonts w:ascii="Times New Roman" w:eastAsia="Times New Roman" w:hAnsi="Times New Roman" w:cs="Times New Roman"/>
          <w:sz w:val="24"/>
          <w:szCs w:val="20"/>
        </w:rPr>
        <w:t xml:space="preserve"> Co-op has since correct</w:t>
      </w:r>
      <w:r w:rsidR="0035110C">
        <w:rPr>
          <w:rFonts w:ascii="Times New Roman" w:eastAsia="Times New Roman" w:hAnsi="Times New Roman" w:cs="Times New Roman"/>
          <w:sz w:val="24"/>
          <w:szCs w:val="20"/>
        </w:rPr>
        <w:t>ed</w:t>
      </w:r>
      <w:r w:rsidR="00A92601">
        <w:rPr>
          <w:rFonts w:ascii="Times New Roman" w:eastAsia="Times New Roman" w:hAnsi="Times New Roman" w:cs="Times New Roman"/>
          <w:sz w:val="24"/>
          <w:szCs w:val="20"/>
        </w:rPr>
        <w:t xml:space="preserve"> </w:t>
      </w:r>
      <w:r w:rsidR="00A92601">
        <w:rPr>
          <w:rFonts w:ascii="Times New Roman" w:eastAsia="Times New Roman" w:hAnsi="Times New Roman" w:cs="Times New Roman"/>
          <w:sz w:val="24"/>
          <w:szCs w:val="20"/>
        </w:rPr>
        <w:lastRenderedPageBreak/>
        <w:t xml:space="preserve">this issue with the implementation of its Public Awareness </w:t>
      </w:r>
      <w:r w:rsidR="00A01DCD">
        <w:rPr>
          <w:rFonts w:ascii="Times New Roman" w:eastAsia="Times New Roman" w:hAnsi="Times New Roman" w:cs="Times New Roman"/>
          <w:sz w:val="24"/>
          <w:szCs w:val="20"/>
        </w:rPr>
        <w:t>program, as noted above</w:t>
      </w:r>
      <w:r w:rsidR="00A92601">
        <w:rPr>
          <w:rFonts w:ascii="Times New Roman" w:eastAsia="Times New Roman" w:hAnsi="Times New Roman" w:cs="Times New Roman"/>
          <w:sz w:val="24"/>
          <w:szCs w:val="20"/>
        </w:rPr>
        <w:t>.  (</w:t>
      </w:r>
      <w:r w:rsidR="00A92601" w:rsidRPr="00501C4C">
        <w:rPr>
          <w:rFonts w:ascii="Times New Roman" w:eastAsia="Times New Roman" w:hAnsi="Times New Roman" w:cs="Times New Roman"/>
          <w:i/>
          <w:sz w:val="24"/>
          <w:szCs w:val="20"/>
        </w:rPr>
        <w:t>See</w:t>
      </w:r>
      <w:r w:rsidR="00A92601">
        <w:rPr>
          <w:rFonts w:ascii="Times New Roman" w:eastAsia="Times New Roman" w:hAnsi="Times New Roman" w:cs="Times New Roman"/>
          <w:sz w:val="24"/>
          <w:szCs w:val="20"/>
        </w:rPr>
        <w:t xml:space="preserve"> Attachment DK-9 to </w:t>
      </w:r>
      <w:proofErr w:type="spellStart"/>
      <w:r w:rsidR="00A92601">
        <w:rPr>
          <w:rFonts w:ascii="Times New Roman" w:eastAsia="Times New Roman" w:hAnsi="Times New Roman" w:cs="Times New Roman"/>
          <w:sz w:val="24"/>
          <w:szCs w:val="20"/>
        </w:rPr>
        <w:t>ORNG</w:t>
      </w:r>
      <w:proofErr w:type="spellEnd"/>
      <w:r w:rsidR="00A92601">
        <w:rPr>
          <w:rFonts w:ascii="Times New Roman" w:eastAsia="Times New Roman" w:hAnsi="Times New Roman" w:cs="Times New Roman"/>
          <w:sz w:val="24"/>
          <w:szCs w:val="20"/>
        </w:rPr>
        <w:t xml:space="preserve"> Co-op Exhibit 1.) </w:t>
      </w:r>
      <w:r w:rsidR="005E70AC">
        <w:rPr>
          <w:rFonts w:ascii="Times New Roman" w:eastAsia="Times New Roman" w:hAnsi="Times New Roman" w:cs="Times New Roman"/>
          <w:sz w:val="24"/>
          <w:szCs w:val="20"/>
        </w:rPr>
        <w:t xml:space="preserve"> </w:t>
      </w:r>
    </w:p>
    <w:p w:rsidR="00F81B1E" w:rsidRDefault="00412566" w:rsidP="009F1BCB">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has also </w:t>
      </w:r>
      <w:r w:rsidR="00B164D4">
        <w:rPr>
          <w:rFonts w:ascii="Times New Roman" w:eastAsia="Times New Roman" w:hAnsi="Times New Roman" w:cs="Times New Roman"/>
          <w:sz w:val="24"/>
          <w:szCs w:val="20"/>
        </w:rPr>
        <w:t xml:space="preserve">complied with all of the directives contained in the </w:t>
      </w:r>
      <w:r w:rsidR="005E70AC">
        <w:rPr>
          <w:rFonts w:ascii="Times New Roman" w:eastAsia="Times New Roman" w:hAnsi="Times New Roman" w:cs="Times New Roman"/>
          <w:sz w:val="24"/>
          <w:szCs w:val="20"/>
        </w:rPr>
        <w:t>December 2015 Compliance Order</w:t>
      </w:r>
      <w:r w:rsidR="00B67E83">
        <w:rPr>
          <w:rFonts w:ascii="Times New Roman" w:eastAsia="Times New Roman" w:hAnsi="Times New Roman" w:cs="Times New Roman"/>
          <w:sz w:val="24"/>
          <w:szCs w:val="20"/>
        </w:rPr>
        <w:t xml:space="preserve"> </w:t>
      </w:r>
      <w:r w:rsidR="00BB0629">
        <w:rPr>
          <w:rFonts w:ascii="Times New Roman" w:eastAsia="Times New Roman" w:hAnsi="Times New Roman" w:cs="Times New Roman"/>
          <w:sz w:val="24"/>
          <w:szCs w:val="20"/>
        </w:rPr>
        <w:t xml:space="preserve">except for </w:t>
      </w:r>
      <w:r w:rsidR="003D303D">
        <w:rPr>
          <w:rFonts w:ascii="Times New Roman" w:eastAsia="Times New Roman" w:hAnsi="Times New Roman" w:cs="Times New Roman"/>
          <w:sz w:val="24"/>
          <w:szCs w:val="20"/>
        </w:rPr>
        <w:t xml:space="preserve">two </w:t>
      </w:r>
      <w:r w:rsidR="005F62B8">
        <w:rPr>
          <w:rFonts w:ascii="Times New Roman" w:eastAsia="Times New Roman" w:hAnsi="Times New Roman" w:cs="Times New Roman"/>
          <w:sz w:val="24"/>
          <w:szCs w:val="20"/>
        </w:rPr>
        <w:t>items</w:t>
      </w:r>
      <w:r w:rsidR="0066108E">
        <w:rPr>
          <w:rFonts w:ascii="Times New Roman" w:eastAsia="Times New Roman" w:hAnsi="Times New Roman" w:cs="Times New Roman"/>
          <w:sz w:val="24"/>
          <w:szCs w:val="20"/>
        </w:rPr>
        <w:t xml:space="preserve">.  </w:t>
      </w:r>
      <w:r w:rsidR="00F72AC6">
        <w:rPr>
          <w:rFonts w:ascii="Times New Roman" w:eastAsia="Times New Roman" w:hAnsi="Times New Roman" w:cs="Times New Roman"/>
          <w:sz w:val="24"/>
          <w:szCs w:val="20"/>
        </w:rPr>
        <w:t xml:space="preserve">First, </w:t>
      </w:r>
      <w:proofErr w:type="spellStart"/>
      <w:r w:rsidR="00BA2296">
        <w:rPr>
          <w:rFonts w:ascii="Times New Roman" w:eastAsia="Times New Roman" w:hAnsi="Times New Roman" w:cs="Times New Roman"/>
          <w:sz w:val="24"/>
          <w:szCs w:val="20"/>
        </w:rPr>
        <w:t>ORNG</w:t>
      </w:r>
      <w:proofErr w:type="spellEnd"/>
      <w:r w:rsidR="00BA2296">
        <w:rPr>
          <w:rFonts w:ascii="Times New Roman" w:eastAsia="Times New Roman" w:hAnsi="Times New Roman" w:cs="Times New Roman"/>
          <w:sz w:val="24"/>
          <w:szCs w:val="20"/>
        </w:rPr>
        <w:t xml:space="preserve"> Co-op </w:t>
      </w:r>
      <w:r w:rsidR="009F1BCB">
        <w:rPr>
          <w:rFonts w:ascii="Times New Roman" w:eastAsia="Times New Roman" w:hAnsi="Times New Roman" w:cs="Times New Roman"/>
          <w:sz w:val="24"/>
          <w:szCs w:val="20"/>
        </w:rPr>
        <w:t xml:space="preserve">does not have </w:t>
      </w:r>
      <w:r w:rsidR="00A90657">
        <w:rPr>
          <w:rFonts w:ascii="Times New Roman" w:eastAsia="Times New Roman" w:hAnsi="Times New Roman" w:cs="Times New Roman"/>
          <w:sz w:val="24"/>
          <w:szCs w:val="20"/>
        </w:rPr>
        <w:t xml:space="preserve">records showing </w:t>
      </w:r>
      <w:r w:rsidR="00DA253F">
        <w:rPr>
          <w:rFonts w:ascii="Times New Roman" w:eastAsia="Times New Roman" w:hAnsi="Times New Roman" w:cs="Times New Roman"/>
          <w:sz w:val="24"/>
          <w:szCs w:val="20"/>
        </w:rPr>
        <w:t xml:space="preserve">that it </w:t>
      </w:r>
      <w:r w:rsidR="009F0AB5">
        <w:rPr>
          <w:rFonts w:ascii="Times New Roman" w:eastAsia="Times New Roman" w:hAnsi="Times New Roman" w:cs="Times New Roman"/>
          <w:sz w:val="24"/>
          <w:szCs w:val="20"/>
        </w:rPr>
        <w:t xml:space="preserve">inspected its regulator stations </w:t>
      </w:r>
      <w:r w:rsidR="005C0DCA">
        <w:rPr>
          <w:rFonts w:ascii="Times New Roman" w:eastAsia="Times New Roman" w:hAnsi="Times New Roman" w:cs="Times New Roman"/>
          <w:sz w:val="24"/>
          <w:szCs w:val="20"/>
        </w:rPr>
        <w:t>for correct design and correct</w:t>
      </w:r>
      <w:r w:rsidR="00A71188">
        <w:rPr>
          <w:rFonts w:ascii="Times New Roman" w:eastAsia="Times New Roman" w:hAnsi="Times New Roman" w:cs="Times New Roman"/>
          <w:sz w:val="24"/>
          <w:szCs w:val="20"/>
        </w:rPr>
        <w:t>ion of</w:t>
      </w:r>
      <w:r w:rsidR="005C0DCA">
        <w:rPr>
          <w:rFonts w:ascii="Times New Roman" w:eastAsia="Times New Roman" w:hAnsi="Times New Roman" w:cs="Times New Roman"/>
          <w:sz w:val="24"/>
          <w:szCs w:val="20"/>
        </w:rPr>
        <w:t xml:space="preserve"> any deficiencies</w:t>
      </w:r>
      <w:r w:rsidR="009F0AB5">
        <w:rPr>
          <w:rFonts w:ascii="Times New Roman" w:eastAsia="Times New Roman" w:hAnsi="Times New Roman" w:cs="Times New Roman"/>
          <w:sz w:val="24"/>
          <w:szCs w:val="20"/>
        </w:rPr>
        <w:t xml:space="preserve">.  </w:t>
      </w:r>
      <w:proofErr w:type="spellStart"/>
      <w:r w:rsidR="00363104">
        <w:rPr>
          <w:rFonts w:ascii="Times New Roman" w:eastAsia="Times New Roman" w:hAnsi="Times New Roman" w:cs="Times New Roman"/>
          <w:sz w:val="24"/>
          <w:szCs w:val="20"/>
        </w:rPr>
        <w:t>ORNG</w:t>
      </w:r>
      <w:proofErr w:type="spellEnd"/>
      <w:r w:rsidR="00363104">
        <w:rPr>
          <w:rFonts w:ascii="Times New Roman" w:eastAsia="Times New Roman" w:hAnsi="Times New Roman" w:cs="Times New Roman"/>
          <w:sz w:val="24"/>
          <w:szCs w:val="20"/>
        </w:rPr>
        <w:t xml:space="preserve"> Co-op has three regulator stations: </w:t>
      </w:r>
      <w:proofErr w:type="spellStart"/>
      <w:r w:rsidR="00363104">
        <w:rPr>
          <w:rFonts w:ascii="Times New Roman" w:eastAsia="Times New Roman" w:hAnsi="Times New Roman" w:cs="Times New Roman"/>
          <w:sz w:val="24"/>
          <w:szCs w:val="20"/>
        </w:rPr>
        <w:t>Hallock</w:t>
      </w:r>
      <w:proofErr w:type="spellEnd"/>
      <w:r w:rsidR="00363104">
        <w:rPr>
          <w:rFonts w:ascii="Times New Roman" w:eastAsia="Times New Roman" w:hAnsi="Times New Roman" w:cs="Times New Roman"/>
          <w:sz w:val="24"/>
          <w:szCs w:val="20"/>
        </w:rPr>
        <w:t>-Young, Ellsworth</w:t>
      </w:r>
      <w:r w:rsidR="008A4C84">
        <w:rPr>
          <w:rFonts w:ascii="Times New Roman" w:eastAsia="Times New Roman" w:hAnsi="Times New Roman" w:cs="Times New Roman"/>
          <w:sz w:val="24"/>
          <w:szCs w:val="20"/>
        </w:rPr>
        <w:t xml:space="preserve"> Road</w:t>
      </w:r>
      <w:r w:rsidR="00363104">
        <w:rPr>
          <w:rFonts w:ascii="Times New Roman" w:eastAsia="Times New Roman" w:hAnsi="Times New Roman" w:cs="Times New Roman"/>
          <w:sz w:val="24"/>
          <w:szCs w:val="20"/>
        </w:rPr>
        <w:t xml:space="preserve">, and </w:t>
      </w:r>
      <w:r w:rsidR="007C2940">
        <w:rPr>
          <w:rFonts w:ascii="Times New Roman" w:eastAsia="Times New Roman" w:hAnsi="Times New Roman" w:cs="Times New Roman"/>
          <w:sz w:val="24"/>
          <w:szCs w:val="20"/>
        </w:rPr>
        <w:t>T</w:t>
      </w:r>
      <w:r w:rsidR="00363104">
        <w:rPr>
          <w:rFonts w:ascii="Times New Roman" w:eastAsia="Times New Roman" w:hAnsi="Times New Roman" w:cs="Times New Roman"/>
          <w:sz w:val="24"/>
          <w:szCs w:val="20"/>
        </w:rPr>
        <w:t>in Man</w:t>
      </w:r>
      <w:r w:rsidR="008A4C84">
        <w:rPr>
          <w:rFonts w:ascii="Times New Roman" w:eastAsia="Times New Roman" w:hAnsi="Times New Roman" w:cs="Times New Roman"/>
          <w:sz w:val="24"/>
          <w:szCs w:val="20"/>
        </w:rPr>
        <w:t xml:space="preserve"> </w:t>
      </w:r>
      <w:r w:rsidR="00C63F5B">
        <w:rPr>
          <w:rFonts w:ascii="Times New Roman" w:eastAsia="Times New Roman" w:hAnsi="Times New Roman" w:cs="Times New Roman"/>
          <w:sz w:val="24"/>
          <w:szCs w:val="20"/>
        </w:rPr>
        <w:t>Storage</w:t>
      </w:r>
      <w:r w:rsidR="00C80123">
        <w:rPr>
          <w:rFonts w:ascii="Times New Roman" w:eastAsia="Times New Roman" w:hAnsi="Times New Roman" w:cs="Times New Roman"/>
          <w:sz w:val="24"/>
          <w:szCs w:val="20"/>
        </w:rPr>
        <w:t xml:space="preserve">. </w:t>
      </w:r>
      <w:r w:rsidR="00363104">
        <w:rPr>
          <w:rFonts w:ascii="Times New Roman" w:eastAsia="Times New Roman" w:hAnsi="Times New Roman" w:cs="Times New Roman"/>
          <w:sz w:val="24"/>
          <w:szCs w:val="20"/>
        </w:rPr>
        <w:t xml:space="preserve"> (Hearing Tr. at 72:3–8.)</w:t>
      </w:r>
      <w:r w:rsidR="00DC4389">
        <w:rPr>
          <w:rFonts w:ascii="Times New Roman" w:eastAsia="Times New Roman" w:hAnsi="Times New Roman" w:cs="Times New Roman"/>
          <w:sz w:val="24"/>
          <w:szCs w:val="20"/>
        </w:rPr>
        <w:t xml:space="preserve">  </w:t>
      </w:r>
      <w:r w:rsidR="00276FEF">
        <w:rPr>
          <w:rFonts w:ascii="Times New Roman" w:eastAsia="Times New Roman" w:hAnsi="Times New Roman" w:cs="Times New Roman"/>
          <w:sz w:val="24"/>
          <w:szCs w:val="20"/>
        </w:rPr>
        <w:t xml:space="preserve">While </w:t>
      </w:r>
      <w:proofErr w:type="spellStart"/>
      <w:r w:rsidR="00276FEF">
        <w:rPr>
          <w:rFonts w:ascii="Times New Roman" w:eastAsia="Times New Roman" w:hAnsi="Times New Roman" w:cs="Times New Roman"/>
          <w:sz w:val="24"/>
          <w:szCs w:val="20"/>
        </w:rPr>
        <w:t>ORNG</w:t>
      </w:r>
      <w:proofErr w:type="spellEnd"/>
      <w:r w:rsidR="00276FEF">
        <w:rPr>
          <w:rFonts w:ascii="Times New Roman" w:eastAsia="Times New Roman" w:hAnsi="Times New Roman" w:cs="Times New Roman"/>
          <w:sz w:val="24"/>
          <w:szCs w:val="20"/>
        </w:rPr>
        <w:t xml:space="preserve"> Co-op does not have records that establish these inspections, it replace</w:t>
      </w:r>
      <w:r w:rsidR="002F62A1">
        <w:rPr>
          <w:rFonts w:ascii="Times New Roman" w:eastAsia="Times New Roman" w:hAnsi="Times New Roman" w:cs="Times New Roman"/>
          <w:sz w:val="24"/>
          <w:szCs w:val="20"/>
        </w:rPr>
        <w:t>d</w:t>
      </w:r>
      <w:r w:rsidR="00276FEF">
        <w:rPr>
          <w:rFonts w:ascii="Times New Roman" w:eastAsia="Times New Roman" w:hAnsi="Times New Roman" w:cs="Times New Roman"/>
          <w:sz w:val="24"/>
          <w:szCs w:val="20"/>
        </w:rPr>
        <w:t xml:space="preserve"> </w:t>
      </w:r>
      <w:r w:rsidR="00AD3ADD">
        <w:rPr>
          <w:rFonts w:ascii="Times New Roman" w:eastAsia="Times New Roman" w:hAnsi="Times New Roman" w:cs="Times New Roman"/>
          <w:sz w:val="24"/>
          <w:szCs w:val="20"/>
        </w:rPr>
        <w:t xml:space="preserve">the </w:t>
      </w:r>
      <w:proofErr w:type="spellStart"/>
      <w:r w:rsidR="00C80123">
        <w:rPr>
          <w:rFonts w:ascii="Times New Roman" w:eastAsia="Times New Roman" w:hAnsi="Times New Roman" w:cs="Times New Roman"/>
          <w:sz w:val="24"/>
          <w:szCs w:val="20"/>
        </w:rPr>
        <w:t>Hallock</w:t>
      </w:r>
      <w:proofErr w:type="spellEnd"/>
      <w:r w:rsidR="00C80123">
        <w:rPr>
          <w:rFonts w:ascii="Times New Roman" w:eastAsia="Times New Roman" w:hAnsi="Times New Roman" w:cs="Times New Roman"/>
          <w:sz w:val="24"/>
          <w:szCs w:val="20"/>
        </w:rPr>
        <w:t>-Young</w:t>
      </w:r>
      <w:r w:rsidR="00276FEF">
        <w:rPr>
          <w:rFonts w:ascii="Times New Roman" w:eastAsia="Times New Roman" w:hAnsi="Times New Roman" w:cs="Times New Roman"/>
          <w:sz w:val="24"/>
          <w:szCs w:val="20"/>
        </w:rPr>
        <w:t xml:space="preserve"> </w:t>
      </w:r>
      <w:r w:rsidR="00AD3ADD">
        <w:rPr>
          <w:rFonts w:ascii="Times New Roman" w:eastAsia="Times New Roman" w:hAnsi="Times New Roman" w:cs="Times New Roman"/>
          <w:sz w:val="24"/>
          <w:szCs w:val="20"/>
        </w:rPr>
        <w:t>regulator station</w:t>
      </w:r>
      <w:r w:rsidR="00393A5A">
        <w:rPr>
          <w:rFonts w:ascii="Times New Roman" w:eastAsia="Times New Roman" w:hAnsi="Times New Roman" w:cs="Times New Roman"/>
          <w:sz w:val="24"/>
          <w:szCs w:val="20"/>
        </w:rPr>
        <w:t xml:space="preserve"> and that station is now in compliance</w:t>
      </w:r>
      <w:r w:rsidR="00AD3ADD">
        <w:rPr>
          <w:rFonts w:ascii="Times New Roman" w:eastAsia="Times New Roman" w:hAnsi="Times New Roman" w:cs="Times New Roman"/>
          <w:sz w:val="24"/>
          <w:szCs w:val="20"/>
        </w:rPr>
        <w:t xml:space="preserve">.  </w:t>
      </w:r>
      <w:r w:rsidR="00276FEF">
        <w:rPr>
          <w:rFonts w:ascii="Times New Roman" w:eastAsia="Times New Roman" w:hAnsi="Times New Roman" w:cs="Times New Roman"/>
          <w:sz w:val="24"/>
          <w:szCs w:val="20"/>
        </w:rPr>
        <w:t xml:space="preserve">(Hearing Tr. at 73:7–18.)  </w:t>
      </w:r>
      <w:r w:rsidR="0040040E">
        <w:rPr>
          <w:rFonts w:ascii="Times New Roman" w:eastAsia="Times New Roman" w:hAnsi="Times New Roman" w:cs="Times New Roman"/>
          <w:sz w:val="24"/>
          <w:szCs w:val="20"/>
        </w:rPr>
        <w:t xml:space="preserve">In addition, </w:t>
      </w:r>
      <w:r w:rsidR="00D14A37">
        <w:rPr>
          <w:rFonts w:ascii="Times New Roman" w:eastAsia="Times New Roman" w:hAnsi="Times New Roman" w:cs="Times New Roman"/>
          <w:sz w:val="24"/>
          <w:szCs w:val="20"/>
        </w:rPr>
        <w:t xml:space="preserve">the Tin Man regulator station has been inspected and approved by Staff, even though </w:t>
      </w:r>
      <w:proofErr w:type="spellStart"/>
      <w:r w:rsidR="00D14A37">
        <w:rPr>
          <w:rFonts w:ascii="Times New Roman" w:eastAsia="Times New Roman" w:hAnsi="Times New Roman" w:cs="Times New Roman"/>
          <w:sz w:val="24"/>
          <w:szCs w:val="20"/>
        </w:rPr>
        <w:t>ORNG</w:t>
      </w:r>
      <w:proofErr w:type="spellEnd"/>
      <w:r w:rsidR="00D14A37">
        <w:rPr>
          <w:rFonts w:ascii="Times New Roman" w:eastAsia="Times New Roman" w:hAnsi="Times New Roman" w:cs="Times New Roman"/>
          <w:sz w:val="24"/>
          <w:szCs w:val="20"/>
        </w:rPr>
        <w:t xml:space="preserve"> Co-op cannot presently locate its inspection records for this station.  </w:t>
      </w:r>
      <w:r w:rsidR="00D76725">
        <w:rPr>
          <w:rFonts w:ascii="Times New Roman" w:eastAsia="Times New Roman" w:hAnsi="Times New Roman" w:cs="Times New Roman"/>
          <w:sz w:val="24"/>
          <w:szCs w:val="20"/>
        </w:rPr>
        <w:t>(</w:t>
      </w:r>
      <w:r w:rsidR="00DE1BE7" w:rsidRPr="00DE1BE7">
        <w:rPr>
          <w:rFonts w:ascii="Times New Roman" w:eastAsia="Times New Roman" w:hAnsi="Times New Roman" w:cs="Times New Roman"/>
          <w:i/>
          <w:sz w:val="24"/>
          <w:szCs w:val="20"/>
        </w:rPr>
        <w:t>See</w:t>
      </w:r>
      <w:r w:rsidR="00DE1BE7">
        <w:rPr>
          <w:rFonts w:ascii="Times New Roman" w:eastAsia="Times New Roman" w:hAnsi="Times New Roman" w:cs="Times New Roman"/>
          <w:sz w:val="24"/>
          <w:szCs w:val="20"/>
        </w:rPr>
        <w:t xml:space="preserve"> </w:t>
      </w:r>
      <w:r w:rsidR="00A32AFB">
        <w:rPr>
          <w:rFonts w:ascii="Times New Roman" w:eastAsia="Times New Roman" w:hAnsi="Times New Roman" w:cs="Times New Roman"/>
          <w:sz w:val="24"/>
          <w:szCs w:val="20"/>
        </w:rPr>
        <w:t>Staff Exhibit 1, at 4</w:t>
      </w:r>
      <w:r w:rsidR="00D76725">
        <w:rPr>
          <w:rFonts w:ascii="Times New Roman" w:eastAsia="Times New Roman" w:hAnsi="Times New Roman" w:cs="Times New Roman"/>
          <w:sz w:val="24"/>
          <w:szCs w:val="20"/>
        </w:rPr>
        <w:t xml:space="preserve">.)  As Mr. Knight testified, </w:t>
      </w:r>
      <w:proofErr w:type="spellStart"/>
      <w:r w:rsidR="00D76725">
        <w:rPr>
          <w:rFonts w:ascii="Times New Roman" w:eastAsia="Times New Roman" w:hAnsi="Times New Roman" w:cs="Times New Roman"/>
          <w:sz w:val="24"/>
          <w:szCs w:val="20"/>
        </w:rPr>
        <w:t>ORNG</w:t>
      </w:r>
      <w:proofErr w:type="spellEnd"/>
      <w:r w:rsidR="00D76725">
        <w:rPr>
          <w:rFonts w:ascii="Times New Roman" w:eastAsia="Times New Roman" w:hAnsi="Times New Roman" w:cs="Times New Roman"/>
          <w:sz w:val="24"/>
          <w:szCs w:val="20"/>
        </w:rPr>
        <w:t xml:space="preserve"> Co-op</w:t>
      </w:r>
      <w:r w:rsidR="006E4807">
        <w:rPr>
          <w:rFonts w:ascii="Times New Roman" w:eastAsia="Times New Roman" w:hAnsi="Times New Roman" w:cs="Times New Roman"/>
          <w:sz w:val="24"/>
          <w:szCs w:val="20"/>
        </w:rPr>
        <w:t>’s</w:t>
      </w:r>
      <w:r w:rsidR="00D76725">
        <w:rPr>
          <w:rFonts w:ascii="Times New Roman" w:eastAsia="Times New Roman" w:hAnsi="Times New Roman" w:cs="Times New Roman"/>
          <w:sz w:val="24"/>
          <w:szCs w:val="20"/>
        </w:rPr>
        <w:t xml:space="preserve"> </w:t>
      </w:r>
      <w:r w:rsidR="006E4807">
        <w:rPr>
          <w:rFonts w:ascii="Times New Roman" w:eastAsia="Times New Roman" w:hAnsi="Times New Roman" w:cs="Times New Roman"/>
          <w:sz w:val="24"/>
          <w:szCs w:val="20"/>
        </w:rPr>
        <w:t xml:space="preserve">prior </w:t>
      </w:r>
      <w:r w:rsidR="00D76725">
        <w:rPr>
          <w:rFonts w:ascii="Times New Roman" w:eastAsia="Times New Roman" w:hAnsi="Times New Roman" w:cs="Times New Roman"/>
          <w:sz w:val="24"/>
          <w:szCs w:val="20"/>
        </w:rPr>
        <w:t xml:space="preserve">compliance manager </w:t>
      </w:r>
      <w:r w:rsidR="006E4807">
        <w:rPr>
          <w:rFonts w:ascii="Times New Roman" w:eastAsia="Times New Roman" w:hAnsi="Times New Roman" w:cs="Times New Roman"/>
          <w:sz w:val="24"/>
          <w:szCs w:val="20"/>
        </w:rPr>
        <w:t>kept a disorganized office</w:t>
      </w:r>
      <w:r w:rsidR="006642BF">
        <w:rPr>
          <w:rFonts w:ascii="Times New Roman" w:eastAsia="Times New Roman" w:hAnsi="Times New Roman" w:cs="Times New Roman"/>
          <w:sz w:val="24"/>
          <w:szCs w:val="20"/>
        </w:rPr>
        <w:t xml:space="preserve"> which is likely why </w:t>
      </w:r>
      <w:proofErr w:type="spellStart"/>
      <w:r w:rsidR="006642BF">
        <w:rPr>
          <w:rFonts w:ascii="Times New Roman" w:eastAsia="Times New Roman" w:hAnsi="Times New Roman" w:cs="Times New Roman"/>
          <w:sz w:val="24"/>
          <w:szCs w:val="20"/>
        </w:rPr>
        <w:t>ORNG</w:t>
      </w:r>
      <w:proofErr w:type="spellEnd"/>
      <w:r w:rsidR="006642BF">
        <w:rPr>
          <w:rFonts w:ascii="Times New Roman" w:eastAsia="Times New Roman" w:hAnsi="Times New Roman" w:cs="Times New Roman"/>
          <w:sz w:val="24"/>
          <w:szCs w:val="20"/>
        </w:rPr>
        <w:t xml:space="preserve"> Co-op cannot locate this record</w:t>
      </w:r>
      <w:r w:rsidR="006E4807">
        <w:rPr>
          <w:rFonts w:ascii="Times New Roman" w:eastAsia="Times New Roman" w:hAnsi="Times New Roman" w:cs="Times New Roman"/>
          <w:sz w:val="24"/>
          <w:szCs w:val="20"/>
        </w:rPr>
        <w:t xml:space="preserve">.  </w:t>
      </w:r>
      <w:r w:rsidR="00ED12E6">
        <w:rPr>
          <w:rFonts w:ascii="Times New Roman" w:eastAsia="Times New Roman" w:hAnsi="Times New Roman" w:cs="Times New Roman"/>
          <w:sz w:val="24"/>
          <w:szCs w:val="20"/>
        </w:rPr>
        <w:t>(</w:t>
      </w:r>
      <w:r w:rsidR="006642BF" w:rsidRPr="006642BF">
        <w:rPr>
          <w:rFonts w:ascii="Times New Roman" w:eastAsia="Times New Roman" w:hAnsi="Times New Roman" w:cs="Times New Roman"/>
          <w:i/>
          <w:sz w:val="24"/>
          <w:szCs w:val="20"/>
        </w:rPr>
        <w:t>See</w:t>
      </w:r>
      <w:r w:rsidR="006642BF">
        <w:rPr>
          <w:rFonts w:ascii="Times New Roman" w:eastAsia="Times New Roman" w:hAnsi="Times New Roman" w:cs="Times New Roman"/>
          <w:sz w:val="24"/>
          <w:szCs w:val="20"/>
        </w:rPr>
        <w:t xml:space="preserve"> </w:t>
      </w:r>
      <w:proofErr w:type="spellStart"/>
      <w:r w:rsidR="00ED12E6">
        <w:rPr>
          <w:rFonts w:ascii="Times New Roman" w:eastAsia="Times New Roman" w:hAnsi="Times New Roman" w:cs="Times New Roman"/>
          <w:sz w:val="24"/>
          <w:szCs w:val="20"/>
        </w:rPr>
        <w:t>ORNG</w:t>
      </w:r>
      <w:proofErr w:type="spellEnd"/>
      <w:r w:rsidR="00ED12E6">
        <w:rPr>
          <w:rFonts w:ascii="Times New Roman" w:eastAsia="Times New Roman" w:hAnsi="Times New Roman" w:cs="Times New Roman"/>
          <w:sz w:val="24"/>
          <w:szCs w:val="20"/>
        </w:rPr>
        <w:t xml:space="preserve"> Co-op Exhibit 1, at </w:t>
      </w:r>
      <w:r w:rsidR="00462D00">
        <w:rPr>
          <w:rFonts w:ascii="Times New Roman" w:eastAsia="Times New Roman" w:hAnsi="Times New Roman" w:cs="Times New Roman"/>
          <w:sz w:val="24"/>
          <w:szCs w:val="20"/>
        </w:rPr>
        <w:t>20:14–16</w:t>
      </w:r>
      <w:r w:rsidR="00ED12E6">
        <w:rPr>
          <w:rFonts w:ascii="Times New Roman" w:eastAsia="Times New Roman" w:hAnsi="Times New Roman" w:cs="Times New Roman"/>
          <w:sz w:val="24"/>
          <w:szCs w:val="20"/>
        </w:rPr>
        <w:t xml:space="preserve">.) </w:t>
      </w:r>
      <w:r w:rsidR="00B22F4A">
        <w:rPr>
          <w:rFonts w:ascii="Times New Roman" w:eastAsia="Times New Roman" w:hAnsi="Times New Roman" w:cs="Times New Roman"/>
          <w:sz w:val="24"/>
          <w:szCs w:val="20"/>
        </w:rPr>
        <w:t xml:space="preserve"> </w:t>
      </w:r>
      <w:r w:rsidR="00104C46">
        <w:rPr>
          <w:rFonts w:ascii="Times New Roman" w:eastAsia="Times New Roman" w:hAnsi="Times New Roman" w:cs="Times New Roman"/>
          <w:sz w:val="24"/>
          <w:szCs w:val="20"/>
        </w:rPr>
        <w:t xml:space="preserve">Thus, while </w:t>
      </w:r>
      <w:proofErr w:type="spellStart"/>
      <w:r w:rsidR="00104C46">
        <w:rPr>
          <w:rFonts w:ascii="Times New Roman" w:eastAsia="Times New Roman" w:hAnsi="Times New Roman" w:cs="Times New Roman"/>
          <w:sz w:val="24"/>
          <w:szCs w:val="20"/>
        </w:rPr>
        <w:t>ORNG</w:t>
      </w:r>
      <w:proofErr w:type="spellEnd"/>
      <w:r w:rsidR="00104C46">
        <w:rPr>
          <w:rFonts w:ascii="Times New Roman" w:eastAsia="Times New Roman" w:hAnsi="Times New Roman" w:cs="Times New Roman"/>
          <w:sz w:val="24"/>
          <w:szCs w:val="20"/>
        </w:rPr>
        <w:t xml:space="preserve"> Co-op does not have paperwork </w:t>
      </w:r>
      <w:r w:rsidR="00C54CC6">
        <w:rPr>
          <w:rFonts w:ascii="Times New Roman" w:eastAsia="Times New Roman" w:hAnsi="Times New Roman" w:cs="Times New Roman"/>
          <w:sz w:val="24"/>
          <w:szCs w:val="20"/>
        </w:rPr>
        <w:t xml:space="preserve">memorializing its compliance with </w:t>
      </w:r>
      <w:r w:rsidR="00104C46">
        <w:rPr>
          <w:rFonts w:ascii="Times New Roman" w:eastAsia="Times New Roman" w:hAnsi="Times New Roman" w:cs="Times New Roman"/>
          <w:sz w:val="24"/>
          <w:szCs w:val="20"/>
        </w:rPr>
        <w:t>the December 2015 Compliance Order</w:t>
      </w:r>
      <w:r w:rsidR="007759F1">
        <w:rPr>
          <w:rFonts w:ascii="Times New Roman" w:eastAsia="Times New Roman" w:hAnsi="Times New Roman" w:cs="Times New Roman"/>
          <w:sz w:val="24"/>
          <w:szCs w:val="20"/>
        </w:rPr>
        <w:t>’s directive to inspect its regulator stations</w:t>
      </w:r>
      <w:r w:rsidR="00104C46">
        <w:rPr>
          <w:rFonts w:ascii="Times New Roman" w:eastAsia="Times New Roman" w:hAnsi="Times New Roman" w:cs="Times New Roman"/>
          <w:sz w:val="24"/>
          <w:szCs w:val="20"/>
        </w:rPr>
        <w:t xml:space="preserve">, </w:t>
      </w:r>
      <w:r w:rsidR="00243F3F">
        <w:rPr>
          <w:rFonts w:ascii="Times New Roman" w:eastAsia="Times New Roman" w:hAnsi="Times New Roman" w:cs="Times New Roman"/>
          <w:sz w:val="24"/>
          <w:szCs w:val="20"/>
        </w:rPr>
        <w:t xml:space="preserve">even Staff acknowledges that </w:t>
      </w:r>
      <w:r w:rsidR="00104C46">
        <w:rPr>
          <w:rFonts w:ascii="Times New Roman" w:eastAsia="Times New Roman" w:hAnsi="Times New Roman" w:cs="Times New Roman"/>
          <w:sz w:val="24"/>
          <w:szCs w:val="20"/>
        </w:rPr>
        <w:t xml:space="preserve">its </w:t>
      </w:r>
      <w:proofErr w:type="spellStart"/>
      <w:r w:rsidR="00104C46">
        <w:rPr>
          <w:rFonts w:ascii="Times New Roman" w:eastAsia="Times New Roman" w:hAnsi="Times New Roman" w:cs="Times New Roman"/>
          <w:sz w:val="24"/>
          <w:szCs w:val="20"/>
        </w:rPr>
        <w:t>Hallock</w:t>
      </w:r>
      <w:proofErr w:type="spellEnd"/>
      <w:r w:rsidR="00104C46">
        <w:rPr>
          <w:rFonts w:ascii="Times New Roman" w:eastAsia="Times New Roman" w:hAnsi="Times New Roman" w:cs="Times New Roman"/>
          <w:sz w:val="24"/>
          <w:szCs w:val="20"/>
        </w:rPr>
        <w:t xml:space="preserve">-Young and Tin Man Storage </w:t>
      </w:r>
      <w:r w:rsidR="00EB0202">
        <w:rPr>
          <w:rFonts w:ascii="Times New Roman" w:eastAsia="Times New Roman" w:hAnsi="Times New Roman" w:cs="Times New Roman"/>
          <w:sz w:val="24"/>
          <w:szCs w:val="20"/>
        </w:rPr>
        <w:t xml:space="preserve">stations </w:t>
      </w:r>
      <w:r w:rsidR="00104C46">
        <w:rPr>
          <w:rFonts w:ascii="Times New Roman" w:eastAsia="Times New Roman" w:hAnsi="Times New Roman" w:cs="Times New Roman"/>
          <w:sz w:val="24"/>
          <w:szCs w:val="20"/>
        </w:rPr>
        <w:t xml:space="preserve">are </w:t>
      </w:r>
      <w:r w:rsidR="00243F3F">
        <w:rPr>
          <w:rFonts w:ascii="Times New Roman" w:eastAsia="Times New Roman" w:hAnsi="Times New Roman" w:cs="Times New Roman"/>
          <w:sz w:val="24"/>
          <w:szCs w:val="20"/>
        </w:rPr>
        <w:t>otherwise</w:t>
      </w:r>
      <w:r w:rsidR="00104C46">
        <w:rPr>
          <w:rFonts w:ascii="Times New Roman" w:eastAsia="Times New Roman" w:hAnsi="Times New Roman" w:cs="Times New Roman"/>
          <w:sz w:val="24"/>
          <w:szCs w:val="20"/>
        </w:rPr>
        <w:t xml:space="preserve"> </w:t>
      </w:r>
      <w:r w:rsidR="00243F3F">
        <w:rPr>
          <w:rFonts w:ascii="Times New Roman" w:eastAsia="Times New Roman" w:hAnsi="Times New Roman" w:cs="Times New Roman"/>
          <w:sz w:val="24"/>
          <w:szCs w:val="20"/>
        </w:rPr>
        <w:t>compliant</w:t>
      </w:r>
      <w:r w:rsidR="00104C46">
        <w:rPr>
          <w:rFonts w:ascii="Times New Roman" w:eastAsia="Times New Roman" w:hAnsi="Times New Roman" w:cs="Times New Roman"/>
          <w:sz w:val="24"/>
          <w:szCs w:val="20"/>
        </w:rPr>
        <w:t xml:space="preserve">, and </w:t>
      </w:r>
      <w:proofErr w:type="spellStart"/>
      <w:r w:rsidR="00EB0202">
        <w:rPr>
          <w:rFonts w:ascii="Times New Roman" w:eastAsia="Times New Roman" w:hAnsi="Times New Roman" w:cs="Times New Roman"/>
          <w:sz w:val="24"/>
          <w:szCs w:val="20"/>
        </w:rPr>
        <w:t>ORNG</w:t>
      </w:r>
      <w:proofErr w:type="spellEnd"/>
      <w:r w:rsidR="00EB0202">
        <w:rPr>
          <w:rFonts w:ascii="Times New Roman" w:eastAsia="Times New Roman" w:hAnsi="Times New Roman" w:cs="Times New Roman"/>
          <w:sz w:val="24"/>
          <w:szCs w:val="20"/>
        </w:rPr>
        <w:t xml:space="preserve"> Co-op</w:t>
      </w:r>
      <w:r w:rsidR="00B140B8">
        <w:rPr>
          <w:rFonts w:ascii="Times New Roman" w:eastAsia="Times New Roman" w:hAnsi="Times New Roman" w:cs="Times New Roman"/>
          <w:sz w:val="24"/>
          <w:szCs w:val="20"/>
        </w:rPr>
        <w:t xml:space="preserve"> will document </w:t>
      </w:r>
      <w:r w:rsidR="00074EB7">
        <w:rPr>
          <w:rFonts w:ascii="Times New Roman" w:eastAsia="Times New Roman" w:hAnsi="Times New Roman" w:cs="Times New Roman"/>
          <w:sz w:val="24"/>
          <w:szCs w:val="20"/>
        </w:rPr>
        <w:t xml:space="preserve">its inspection of all three regulator stations </w:t>
      </w:r>
      <w:r w:rsidR="00DF094F">
        <w:rPr>
          <w:rFonts w:ascii="Times New Roman" w:eastAsia="Times New Roman" w:hAnsi="Times New Roman" w:cs="Times New Roman"/>
          <w:sz w:val="24"/>
          <w:szCs w:val="20"/>
        </w:rPr>
        <w:t>as soon as possible</w:t>
      </w:r>
      <w:r w:rsidR="00074EB7">
        <w:rPr>
          <w:rFonts w:ascii="Times New Roman" w:eastAsia="Times New Roman" w:hAnsi="Times New Roman" w:cs="Times New Roman"/>
          <w:sz w:val="24"/>
          <w:szCs w:val="20"/>
        </w:rPr>
        <w:t>.</w:t>
      </w:r>
    </w:p>
    <w:p w:rsidR="002458A6" w:rsidRDefault="0036784E" w:rsidP="00B50B7E">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Second, </w:t>
      </w:r>
      <w:proofErr w:type="spellStart"/>
      <w:r w:rsidR="00313ABA">
        <w:rPr>
          <w:rFonts w:ascii="Times New Roman" w:eastAsia="Times New Roman" w:hAnsi="Times New Roman" w:cs="Times New Roman"/>
          <w:sz w:val="24"/>
          <w:szCs w:val="20"/>
        </w:rPr>
        <w:t>ORNG</w:t>
      </w:r>
      <w:proofErr w:type="spellEnd"/>
      <w:r w:rsidR="00313ABA">
        <w:rPr>
          <w:rFonts w:ascii="Times New Roman" w:eastAsia="Times New Roman" w:hAnsi="Times New Roman" w:cs="Times New Roman"/>
          <w:sz w:val="24"/>
          <w:szCs w:val="20"/>
        </w:rPr>
        <w:t xml:space="preserve"> Co-op does not presently have records showing that it has established </w:t>
      </w:r>
      <w:proofErr w:type="spellStart"/>
      <w:r w:rsidR="00313ABA">
        <w:rPr>
          <w:rFonts w:ascii="Times New Roman" w:eastAsia="Times New Roman" w:hAnsi="Times New Roman" w:cs="Times New Roman"/>
          <w:sz w:val="24"/>
          <w:szCs w:val="20"/>
        </w:rPr>
        <w:t>MAOPs</w:t>
      </w:r>
      <w:proofErr w:type="spellEnd"/>
      <w:r w:rsidR="00313ABA">
        <w:rPr>
          <w:rFonts w:ascii="Times New Roman" w:eastAsia="Times New Roman" w:hAnsi="Times New Roman" w:cs="Times New Roman"/>
          <w:sz w:val="24"/>
          <w:szCs w:val="20"/>
        </w:rPr>
        <w:t xml:space="preserve"> for its</w:t>
      </w:r>
      <w:r w:rsidR="0047770E">
        <w:rPr>
          <w:rFonts w:ascii="Times New Roman" w:eastAsia="Times New Roman" w:hAnsi="Times New Roman" w:cs="Times New Roman"/>
          <w:sz w:val="24"/>
          <w:szCs w:val="20"/>
        </w:rPr>
        <w:t xml:space="preserve"> </w:t>
      </w:r>
      <w:r w:rsidR="00557F9A">
        <w:rPr>
          <w:rFonts w:ascii="Times New Roman" w:eastAsia="Times New Roman" w:hAnsi="Times New Roman" w:cs="Times New Roman"/>
          <w:sz w:val="24"/>
          <w:szCs w:val="20"/>
        </w:rPr>
        <w:t xml:space="preserve">Reynolds Road, Williams Road Barn, </w:t>
      </w:r>
      <w:proofErr w:type="spellStart"/>
      <w:r w:rsidR="00557F9A">
        <w:rPr>
          <w:rFonts w:ascii="Times New Roman" w:eastAsia="Times New Roman" w:hAnsi="Times New Roman" w:cs="Times New Roman"/>
          <w:sz w:val="24"/>
          <w:szCs w:val="20"/>
        </w:rPr>
        <w:t>OsAir</w:t>
      </w:r>
      <w:proofErr w:type="spellEnd"/>
      <w:r w:rsidR="00557F9A">
        <w:rPr>
          <w:rFonts w:ascii="Times New Roman" w:eastAsia="Times New Roman" w:hAnsi="Times New Roman" w:cs="Times New Roman"/>
          <w:sz w:val="24"/>
          <w:szCs w:val="20"/>
        </w:rPr>
        <w:t>, Oak Street</w:t>
      </w:r>
      <w:r w:rsidR="0047770E">
        <w:rPr>
          <w:rFonts w:ascii="Times New Roman" w:eastAsia="Times New Roman" w:hAnsi="Times New Roman" w:cs="Times New Roman"/>
          <w:sz w:val="24"/>
          <w:szCs w:val="20"/>
        </w:rPr>
        <w:t xml:space="preserve">, </w:t>
      </w:r>
      <w:proofErr w:type="spellStart"/>
      <w:r w:rsidR="00557F9A">
        <w:rPr>
          <w:rFonts w:ascii="Times New Roman" w:eastAsia="Times New Roman" w:hAnsi="Times New Roman" w:cs="Times New Roman"/>
          <w:sz w:val="24"/>
          <w:szCs w:val="20"/>
        </w:rPr>
        <w:t>Muzic</w:t>
      </w:r>
      <w:proofErr w:type="spellEnd"/>
      <w:r w:rsidR="00557F9A">
        <w:rPr>
          <w:rFonts w:ascii="Times New Roman" w:eastAsia="Times New Roman" w:hAnsi="Times New Roman" w:cs="Times New Roman"/>
          <w:sz w:val="24"/>
          <w:szCs w:val="20"/>
        </w:rPr>
        <w:t xml:space="preserve">, </w:t>
      </w:r>
      <w:r w:rsidR="0047770E">
        <w:rPr>
          <w:rFonts w:ascii="Times New Roman" w:eastAsia="Times New Roman" w:hAnsi="Times New Roman" w:cs="Times New Roman"/>
          <w:sz w:val="24"/>
          <w:szCs w:val="20"/>
        </w:rPr>
        <w:t xml:space="preserve">and </w:t>
      </w:r>
      <w:r w:rsidR="00557F9A">
        <w:rPr>
          <w:rFonts w:ascii="Times New Roman" w:eastAsia="Times New Roman" w:hAnsi="Times New Roman" w:cs="Times New Roman"/>
          <w:sz w:val="24"/>
          <w:szCs w:val="20"/>
        </w:rPr>
        <w:t>Williams Road Steel-Head Run</w:t>
      </w:r>
      <w:r w:rsidR="006D2825">
        <w:rPr>
          <w:rFonts w:ascii="Times New Roman" w:eastAsia="Times New Roman" w:hAnsi="Times New Roman" w:cs="Times New Roman"/>
          <w:sz w:val="24"/>
          <w:szCs w:val="20"/>
        </w:rPr>
        <w:t xml:space="preserve"> systems</w:t>
      </w:r>
      <w:r w:rsidR="007B1485">
        <w:rPr>
          <w:rFonts w:ascii="Times New Roman" w:eastAsia="Times New Roman" w:hAnsi="Times New Roman" w:cs="Times New Roman"/>
          <w:sz w:val="24"/>
          <w:szCs w:val="20"/>
        </w:rPr>
        <w:t xml:space="preserve">.  </w:t>
      </w:r>
      <w:r w:rsidR="00FB0F01">
        <w:rPr>
          <w:rFonts w:ascii="Times New Roman" w:eastAsia="Times New Roman" w:hAnsi="Times New Roman" w:cs="Times New Roman"/>
          <w:sz w:val="24"/>
          <w:szCs w:val="20"/>
        </w:rPr>
        <w:t xml:space="preserve">As Mr. Knight testified, </w:t>
      </w:r>
      <w:r w:rsidR="00CA34C2">
        <w:rPr>
          <w:rFonts w:ascii="Times New Roman" w:eastAsia="Times New Roman" w:hAnsi="Times New Roman" w:cs="Times New Roman"/>
          <w:sz w:val="24"/>
          <w:szCs w:val="20"/>
        </w:rPr>
        <w:t xml:space="preserve">though, </w:t>
      </w:r>
      <w:r w:rsidR="00FB0F01">
        <w:rPr>
          <w:rFonts w:ascii="Times New Roman" w:eastAsia="Times New Roman" w:hAnsi="Times New Roman" w:cs="Times New Roman"/>
          <w:sz w:val="24"/>
          <w:szCs w:val="20"/>
        </w:rPr>
        <w:t xml:space="preserve">it is not possible to pressure test the </w:t>
      </w:r>
      <w:r w:rsidR="00684925">
        <w:rPr>
          <w:rFonts w:ascii="Times New Roman" w:eastAsia="Times New Roman" w:hAnsi="Times New Roman" w:cs="Times New Roman"/>
          <w:sz w:val="24"/>
          <w:szCs w:val="20"/>
        </w:rPr>
        <w:t xml:space="preserve">Williams-Road </w:t>
      </w:r>
      <w:r w:rsidR="00501C4C">
        <w:rPr>
          <w:rFonts w:ascii="Times New Roman" w:eastAsia="Times New Roman" w:hAnsi="Times New Roman" w:cs="Times New Roman"/>
          <w:sz w:val="24"/>
          <w:szCs w:val="20"/>
        </w:rPr>
        <w:t xml:space="preserve">Steel-Head run </w:t>
      </w:r>
      <w:r w:rsidR="00FB0F01">
        <w:rPr>
          <w:rFonts w:ascii="Times New Roman" w:eastAsia="Times New Roman" w:hAnsi="Times New Roman" w:cs="Times New Roman"/>
          <w:sz w:val="24"/>
          <w:szCs w:val="20"/>
        </w:rPr>
        <w:t>system</w:t>
      </w:r>
      <w:r w:rsidR="002458A6">
        <w:rPr>
          <w:rFonts w:ascii="Times New Roman" w:eastAsia="Times New Roman" w:hAnsi="Times New Roman" w:cs="Times New Roman"/>
          <w:sz w:val="24"/>
          <w:szCs w:val="20"/>
        </w:rPr>
        <w:t>.  (Hearing Tr. 74</w:t>
      </w:r>
      <w:r w:rsidR="008D320F">
        <w:rPr>
          <w:rFonts w:ascii="Times New Roman" w:eastAsia="Times New Roman" w:hAnsi="Times New Roman" w:cs="Times New Roman"/>
          <w:sz w:val="24"/>
          <w:szCs w:val="20"/>
        </w:rPr>
        <w:t>:1</w:t>
      </w:r>
      <w:r w:rsidR="002458A6">
        <w:rPr>
          <w:rFonts w:ascii="Times New Roman" w:eastAsia="Times New Roman" w:hAnsi="Times New Roman" w:cs="Times New Roman"/>
          <w:sz w:val="24"/>
          <w:szCs w:val="20"/>
        </w:rPr>
        <w:t>–75:6.)</w:t>
      </w:r>
      <w:r w:rsidR="001B23CE">
        <w:rPr>
          <w:rFonts w:ascii="Times New Roman" w:eastAsia="Times New Roman" w:hAnsi="Times New Roman" w:cs="Times New Roman"/>
          <w:sz w:val="24"/>
          <w:szCs w:val="20"/>
        </w:rPr>
        <w:t xml:space="preserve">  </w:t>
      </w:r>
      <w:proofErr w:type="spellStart"/>
      <w:r w:rsidR="00846439">
        <w:rPr>
          <w:rFonts w:ascii="Times New Roman" w:eastAsia="Times New Roman" w:hAnsi="Times New Roman" w:cs="Times New Roman"/>
          <w:sz w:val="24"/>
          <w:szCs w:val="20"/>
        </w:rPr>
        <w:t>ORNG</w:t>
      </w:r>
      <w:proofErr w:type="spellEnd"/>
      <w:r w:rsidR="00846439">
        <w:rPr>
          <w:rFonts w:ascii="Times New Roman" w:eastAsia="Times New Roman" w:hAnsi="Times New Roman" w:cs="Times New Roman"/>
          <w:sz w:val="24"/>
          <w:szCs w:val="20"/>
        </w:rPr>
        <w:t xml:space="preserve"> Co-op continues to work in good faith to correct this issue</w:t>
      </w:r>
      <w:r w:rsidR="00543866">
        <w:rPr>
          <w:rFonts w:ascii="Times New Roman" w:eastAsia="Times New Roman" w:hAnsi="Times New Roman" w:cs="Times New Roman"/>
          <w:sz w:val="24"/>
          <w:szCs w:val="20"/>
        </w:rPr>
        <w:t xml:space="preserve"> </w:t>
      </w:r>
      <w:r w:rsidR="004F5139">
        <w:rPr>
          <w:rFonts w:ascii="Times New Roman" w:eastAsia="Times New Roman" w:hAnsi="Times New Roman" w:cs="Times New Roman"/>
          <w:sz w:val="24"/>
          <w:szCs w:val="20"/>
        </w:rPr>
        <w:t>f</w:t>
      </w:r>
      <w:r w:rsidR="00543866">
        <w:rPr>
          <w:rFonts w:ascii="Times New Roman" w:eastAsia="Times New Roman" w:hAnsi="Times New Roman" w:cs="Times New Roman"/>
          <w:sz w:val="24"/>
          <w:szCs w:val="20"/>
        </w:rPr>
        <w:t>or the remainder of the identified systems</w:t>
      </w:r>
      <w:r w:rsidR="00846439">
        <w:rPr>
          <w:rFonts w:ascii="Times New Roman" w:eastAsia="Times New Roman" w:hAnsi="Times New Roman" w:cs="Times New Roman"/>
          <w:sz w:val="24"/>
          <w:szCs w:val="20"/>
        </w:rPr>
        <w:t>.</w:t>
      </w:r>
    </w:p>
    <w:p w:rsidR="002C72F3" w:rsidRPr="00B659A9" w:rsidRDefault="002C72F3" w:rsidP="00B50B7E">
      <w:pPr>
        <w:spacing w:after="0" w:line="480" w:lineRule="auto"/>
        <w:ind w:firstLine="720"/>
        <w:rPr>
          <w:rFonts w:ascii="Times New Roman" w:eastAsia="Times New Roman" w:hAnsi="Times New Roman" w:cs="Times New Roman"/>
          <w:sz w:val="24"/>
          <w:szCs w:val="20"/>
        </w:rPr>
      </w:pPr>
    </w:p>
    <w:p w:rsidR="00C569FB" w:rsidRDefault="00C569FB" w:rsidP="00B10531">
      <w:pPr>
        <w:pStyle w:val="ListParagraph"/>
        <w:numPr>
          <w:ilvl w:val="1"/>
          <w:numId w:val="11"/>
        </w:numPr>
        <w:spacing w:after="0" w:line="240" w:lineRule="auto"/>
        <w:rPr>
          <w:rFonts w:ascii="Times New Roman" w:eastAsia="Times New Roman" w:hAnsi="Times New Roman" w:cs="Times New Roman"/>
          <w:b/>
          <w:sz w:val="24"/>
          <w:szCs w:val="20"/>
        </w:rPr>
      </w:pPr>
      <w:r w:rsidRPr="00C569FB">
        <w:rPr>
          <w:rFonts w:ascii="Times New Roman" w:eastAsia="Times New Roman" w:hAnsi="Times New Roman" w:cs="Times New Roman"/>
          <w:b/>
          <w:sz w:val="24"/>
          <w:szCs w:val="20"/>
        </w:rPr>
        <w:lastRenderedPageBreak/>
        <w:t xml:space="preserve">The </w:t>
      </w:r>
      <w:r>
        <w:rPr>
          <w:rFonts w:ascii="Times New Roman" w:eastAsia="Times New Roman" w:hAnsi="Times New Roman" w:cs="Times New Roman"/>
          <w:b/>
          <w:sz w:val="24"/>
          <w:szCs w:val="20"/>
        </w:rPr>
        <w:t xml:space="preserve">April 2016 </w:t>
      </w:r>
      <w:proofErr w:type="spellStart"/>
      <w:r w:rsidRPr="00C569FB">
        <w:rPr>
          <w:rFonts w:ascii="Times New Roman" w:eastAsia="Times New Roman" w:hAnsi="Times New Roman" w:cs="Times New Roman"/>
          <w:b/>
          <w:sz w:val="24"/>
          <w:szCs w:val="20"/>
        </w:rPr>
        <w:t>NPN</w:t>
      </w:r>
      <w:proofErr w:type="spellEnd"/>
      <w:r w:rsidRPr="00C569FB">
        <w:rPr>
          <w:rFonts w:ascii="Times New Roman" w:eastAsia="Times New Roman" w:hAnsi="Times New Roman" w:cs="Times New Roman"/>
          <w:b/>
          <w:sz w:val="24"/>
          <w:szCs w:val="20"/>
        </w:rPr>
        <w:t xml:space="preserve"> and Compliance Order</w:t>
      </w:r>
      <w:r w:rsidR="0001719A">
        <w:rPr>
          <w:rFonts w:ascii="Times New Roman" w:eastAsia="Times New Roman" w:hAnsi="Times New Roman" w:cs="Times New Roman"/>
          <w:b/>
          <w:sz w:val="24"/>
          <w:szCs w:val="20"/>
        </w:rPr>
        <w:t xml:space="preserve"> (Duck Creek and Ellsworth Road Systems)</w:t>
      </w:r>
    </w:p>
    <w:p w:rsidR="00B10531" w:rsidRDefault="00B10531" w:rsidP="00B10531">
      <w:pPr>
        <w:pStyle w:val="ListParagraph"/>
        <w:spacing w:after="0" w:line="240" w:lineRule="auto"/>
        <w:ind w:left="1800"/>
        <w:rPr>
          <w:rFonts w:ascii="Times New Roman" w:eastAsia="Times New Roman" w:hAnsi="Times New Roman" w:cs="Times New Roman"/>
          <w:b/>
          <w:sz w:val="24"/>
          <w:szCs w:val="20"/>
        </w:rPr>
      </w:pPr>
    </w:p>
    <w:p w:rsidR="00B347F9" w:rsidRDefault="008B7EED" w:rsidP="007730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A50DD">
        <w:rPr>
          <w:rFonts w:ascii="Times New Roman" w:hAnsi="Times New Roman" w:cs="Times New Roman"/>
          <w:sz w:val="24"/>
          <w:szCs w:val="24"/>
        </w:rPr>
        <w:t xml:space="preserve">he April 2016 </w:t>
      </w:r>
      <w:proofErr w:type="spellStart"/>
      <w:r w:rsidR="00DA50DD">
        <w:rPr>
          <w:rFonts w:ascii="Times New Roman" w:hAnsi="Times New Roman" w:cs="Times New Roman"/>
          <w:sz w:val="24"/>
          <w:szCs w:val="24"/>
        </w:rPr>
        <w:t>NPN</w:t>
      </w:r>
      <w:proofErr w:type="spellEnd"/>
      <w:r w:rsidR="00DA50DD">
        <w:rPr>
          <w:rFonts w:ascii="Times New Roman" w:hAnsi="Times New Roman" w:cs="Times New Roman"/>
          <w:sz w:val="24"/>
          <w:szCs w:val="24"/>
        </w:rPr>
        <w:t xml:space="preserve"> </w:t>
      </w:r>
      <w:r w:rsidR="00811A84">
        <w:rPr>
          <w:rFonts w:ascii="Times New Roman" w:hAnsi="Times New Roman" w:cs="Times New Roman"/>
          <w:sz w:val="24"/>
          <w:szCs w:val="24"/>
        </w:rPr>
        <w:t>alleged</w:t>
      </w:r>
      <w:r w:rsidR="00B347F9">
        <w:rPr>
          <w:rFonts w:ascii="Times New Roman" w:hAnsi="Times New Roman" w:cs="Times New Roman"/>
          <w:sz w:val="24"/>
          <w:szCs w:val="24"/>
        </w:rPr>
        <w:t xml:space="preserve"> that the pipe joints in </w:t>
      </w:r>
      <w:proofErr w:type="spellStart"/>
      <w:r w:rsidR="00872191">
        <w:rPr>
          <w:rFonts w:ascii="Times New Roman" w:hAnsi="Times New Roman" w:cs="Times New Roman"/>
          <w:sz w:val="24"/>
          <w:szCs w:val="24"/>
        </w:rPr>
        <w:t>ORNG</w:t>
      </w:r>
      <w:proofErr w:type="spellEnd"/>
      <w:r w:rsidR="00872191">
        <w:rPr>
          <w:rFonts w:ascii="Times New Roman" w:hAnsi="Times New Roman" w:cs="Times New Roman"/>
          <w:sz w:val="24"/>
          <w:szCs w:val="24"/>
        </w:rPr>
        <w:t xml:space="preserve"> Co-op’s Duck Creek and Ellsworth Road systems</w:t>
      </w:r>
      <w:r w:rsidR="00B347F9">
        <w:rPr>
          <w:rFonts w:ascii="Times New Roman" w:hAnsi="Times New Roman" w:cs="Times New Roman"/>
          <w:sz w:val="24"/>
          <w:szCs w:val="24"/>
        </w:rPr>
        <w:t xml:space="preserve"> were </w:t>
      </w:r>
      <w:r w:rsidR="00C74417">
        <w:rPr>
          <w:rFonts w:ascii="Times New Roman" w:hAnsi="Times New Roman" w:cs="Times New Roman"/>
          <w:sz w:val="24"/>
          <w:szCs w:val="24"/>
        </w:rPr>
        <w:t>improperly installed</w:t>
      </w:r>
      <w:r w:rsidR="00811A84">
        <w:rPr>
          <w:rFonts w:ascii="Times New Roman" w:hAnsi="Times New Roman" w:cs="Times New Roman"/>
          <w:sz w:val="24"/>
          <w:szCs w:val="24"/>
        </w:rPr>
        <w:t>,</w:t>
      </w:r>
      <w:r w:rsidR="00B347F9">
        <w:rPr>
          <w:rFonts w:ascii="Times New Roman" w:hAnsi="Times New Roman" w:cs="Times New Roman"/>
          <w:sz w:val="24"/>
          <w:szCs w:val="24"/>
        </w:rPr>
        <w:t xml:space="preserve"> that </w:t>
      </w:r>
      <w:r w:rsidR="00E54305">
        <w:rPr>
          <w:rFonts w:ascii="Times New Roman" w:hAnsi="Times New Roman" w:cs="Times New Roman"/>
          <w:sz w:val="24"/>
          <w:szCs w:val="24"/>
        </w:rPr>
        <w:t xml:space="preserve">the pipe fusion equipment </w:t>
      </w:r>
      <w:proofErr w:type="spellStart"/>
      <w:r w:rsidR="00835CF1">
        <w:rPr>
          <w:rFonts w:ascii="Times New Roman" w:hAnsi="Times New Roman" w:cs="Times New Roman"/>
          <w:sz w:val="24"/>
          <w:szCs w:val="24"/>
        </w:rPr>
        <w:t>ORNG</w:t>
      </w:r>
      <w:proofErr w:type="spellEnd"/>
      <w:r w:rsidR="00835CF1">
        <w:rPr>
          <w:rFonts w:ascii="Times New Roman" w:hAnsi="Times New Roman" w:cs="Times New Roman"/>
          <w:sz w:val="24"/>
          <w:szCs w:val="24"/>
        </w:rPr>
        <w:t xml:space="preserve"> Co-op was using </w:t>
      </w:r>
      <w:r w:rsidR="00B347F9">
        <w:rPr>
          <w:rFonts w:ascii="Times New Roman" w:hAnsi="Times New Roman" w:cs="Times New Roman"/>
          <w:sz w:val="24"/>
          <w:szCs w:val="24"/>
        </w:rPr>
        <w:t>was deficient</w:t>
      </w:r>
      <w:r w:rsidR="00811A84">
        <w:rPr>
          <w:rFonts w:ascii="Times New Roman" w:hAnsi="Times New Roman" w:cs="Times New Roman"/>
          <w:sz w:val="24"/>
          <w:szCs w:val="24"/>
        </w:rPr>
        <w:t xml:space="preserve">, and that </w:t>
      </w:r>
      <w:proofErr w:type="spellStart"/>
      <w:r w:rsidR="00811A84">
        <w:rPr>
          <w:rFonts w:ascii="Times New Roman" w:hAnsi="Times New Roman" w:cs="Times New Roman"/>
          <w:sz w:val="24"/>
          <w:szCs w:val="24"/>
        </w:rPr>
        <w:t>ORNG</w:t>
      </w:r>
      <w:proofErr w:type="spellEnd"/>
      <w:r w:rsidR="00811A84">
        <w:rPr>
          <w:rFonts w:ascii="Times New Roman" w:hAnsi="Times New Roman" w:cs="Times New Roman"/>
          <w:sz w:val="24"/>
          <w:szCs w:val="24"/>
        </w:rPr>
        <w:t xml:space="preserve"> Co-op’s </w:t>
      </w:r>
      <w:r w:rsidR="008E6399">
        <w:rPr>
          <w:rFonts w:ascii="Times New Roman" w:hAnsi="Times New Roman" w:cs="Times New Roman"/>
          <w:sz w:val="24"/>
          <w:szCs w:val="24"/>
        </w:rPr>
        <w:t>welding manual was deficient</w:t>
      </w:r>
      <w:r w:rsidR="00B347F9">
        <w:rPr>
          <w:rFonts w:ascii="Times New Roman" w:hAnsi="Times New Roman" w:cs="Times New Roman"/>
          <w:sz w:val="24"/>
          <w:szCs w:val="24"/>
        </w:rPr>
        <w:t xml:space="preserve">.  </w:t>
      </w:r>
      <w:r w:rsidR="00811A84">
        <w:rPr>
          <w:rFonts w:ascii="Times New Roman" w:hAnsi="Times New Roman" w:cs="Times New Roman"/>
          <w:sz w:val="24"/>
          <w:szCs w:val="24"/>
        </w:rPr>
        <w:t>The April 2016 Compliance Order direct</w:t>
      </w:r>
      <w:r w:rsidR="00F860D9">
        <w:rPr>
          <w:rFonts w:ascii="Times New Roman" w:hAnsi="Times New Roman" w:cs="Times New Roman"/>
          <w:sz w:val="24"/>
          <w:szCs w:val="24"/>
        </w:rPr>
        <w:t>ed</w:t>
      </w:r>
      <w:r w:rsidR="00811A84">
        <w:rPr>
          <w:rFonts w:ascii="Times New Roman" w:hAnsi="Times New Roman" w:cs="Times New Roman"/>
          <w:sz w:val="24"/>
          <w:szCs w:val="24"/>
        </w:rPr>
        <w:t xml:space="preserve"> </w:t>
      </w:r>
      <w:proofErr w:type="spellStart"/>
      <w:r w:rsidR="00811A84">
        <w:rPr>
          <w:rFonts w:ascii="Times New Roman" w:hAnsi="Times New Roman" w:cs="Times New Roman"/>
          <w:sz w:val="24"/>
          <w:szCs w:val="24"/>
        </w:rPr>
        <w:t>ORNG</w:t>
      </w:r>
      <w:proofErr w:type="spellEnd"/>
      <w:r w:rsidR="00811A84">
        <w:rPr>
          <w:rFonts w:ascii="Times New Roman" w:hAnsi="Times New Roman" w:cs="Times New Roman"/>
          <w:sz w:val="24"/>
          <w:szCs w:val="24"/>
        </w:rPr>
        <w:t xml:space="preserve"> Co-op to </w:t>
      </w:r>
      <w:r w:rsidR="00FE346E">
        <w:rPr>
          <w:rFonts w:ascii="Times New Roman" w:hAnsi="Times New Roman" w:cs="Times New Roman"/>
          <w:sz w:val="24"/>
          <w:szCs w:val="24"/>
        </w:rPr>
        <w:t>re</w:t>
      </w:r>
      <w:r w:rsidR="00820E73">
        <w:rPr>
          <w:rFonts w:ascii="Times New Roman" w:hAnsi="Times New Roman" w:cs="Times New Roman"/>
          <w:sz w:val="24"/>
          <w:szCs w:val="24"/>
        </w:rPr>
        <w:t>-</w:t>
      </w:r>
      <w:r w:rsidR="00FE346E">
        <w:rPr>
          <w:rFonts w:ascii="Times New Roman" w:hAnsi="Times New Roman" w:cs="Times New Roman"/>
          <w:sz w:val="24"/>
          <w:szCs w:val="24"/>
        </w:rPr>
        <w:t>qualify its personnel for the butt fusion procedure</w:t>
      </w:r>
      <w:r w:rsidR="00905944">
        <w:rPr>
          <w:rFonts w:ascii="Times New Roman" w:hAnsi="Times New Roman" w:cs="Times New Roman"/>
          <w:sz w:val="24"/>
          <w:szCs w:val="24"/>
        </w:rPr>
        <w:t xml:space="preserve"> and to excavate, cutout, and replace all joints in the </w:t>
      </w:r>
      <w:r w:rsidR="002429D2">
        <w:rPr>
          <w:rFonts w:ascii="Times New Roman" w:hAnsi="Times New Roman" w:cs="Times New Roman"/>
          <w:sz w:val="24"/>
          <w:szCs w:val="24"/>
        </w:rPr>
        <w:t xml:space="preserve">two </w:t>
      </w:r>
      <w:r w:rsidR="00905944">
        <w:rPr>
          <w:rFonts w:ascii="Times New Roman" w:hAnsi="Times New Roman" w:cs="Times New Roman"/>
          <w:sz w:val="24"/>
          <w:szCs w:val="24"/>
        </w:rPr>
        <w:t>systems</w:t>
      </w:r>
      <w:r w:rsidR="00FE346E">
        <w:rPr>
          <w:rFonts w:ascii="Times New Roman" w:hAnsi="Times New Roman" w:cs="Times New Roman"/>
          <w:sz w:val="24"/>
          <w:szCs w:val="24"/>
        </w:rPr>
        <w:t xml:space="preserve">.  </w:t>
      </w:r>
    </w:p>
    <w:p w:rsidR="007A4EDE" w:rsidRDefault="00DA50DD" w:rsidP="007A4EDE">
      <w:pPr>
        <w:spacing w:after="0" w:line="480" w:lineRule="auto"/>
        <w:ind w:firstLine="720"/>
        <w:rPr>
          <w:rFonts w:ascii="Times New Roman" w:eastAsia="Times New Roman" w:hAnsi="Times New Roman" w:cs="Times New Roman"/>
          <w:sz w:val="24"/>
          <w:szCs w:val="20"/>
        </w:rPr>
      </w:pP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B347F9">
        <w:rPr>
          <w:rFonts w:ascii="Times New Roman" w:hAnsi="Times New Roman" w:cs="Times New Roman"/>
          <w:sz w:val="24"/>
          <w:szCs w:val="24"/>
        </w:rPr>
        <w:t xml:space="preserve">corrected </w:t>
      </w:r>
      <w:r w:rsidR="003242C5">
        <w:rPr>
          <w:rFonts w:ascii="Times New Roman" w:hAnsi="Times New Roman" w:cs="Times New Roman"/>
          <w:sz w:val="24"/>
          <w:szCs w:val="24"/>
        </w:rPr>
        <w:t>the issue</w:t>
      </w:r>
      <w:r w:rsidR="003B52C6">
        <w:rPr>
          <w:rFonts w:ascii="Times New Roman" w:hAnsi="Times New Roman" w:cs="Times New Roman"/>
          <w:sz w:val="24"/>
          <w:szCs w:val="24"/>
        </w:rPr>
        <w:t>s</w:t>
      </w:r>
      <w:r w:rsidR="003242C5">
        <w:rPr>
          <w:rFonts w:ascii="Times New Roman" w:hAnsi="Times New Roman" w:cs="Times New Roman"/>
          <w:sz w:val="24"/>
          <w:szCs w:val="24"/>
        </w:rPr>
        <w:t xml:space="preserve"> with its welding manual</w:t>
      </w:r>
      <w:r w:rsidR="003B52C6">
        <w:rPr>
          <w:rFonts w:ascii="Times New Roman" w:hAnsi="Times New Roman" w:cs="Times New Roman"/>
          <w:sz w:val="24"/>
          <w:szCs w:val="24"/>
        </w:rPr>
        <w:t xml:space="preserve"> and fusion equipment</w:t>
      </w:r>
      <w:r w:rsidR="003242C5">
        <w:rPr>
          <w:rFonts w:ascii="Times New Roman" w:hAnsi="Times New Roman" w:cs="Times New Roman"/>
          <w:sz w:val="24"/>
          <w:szCs w:val="24"/>
        </w:rPr>
        <w:t xml:space="preserve">, and Staff </w:t>
      </w:r>
      <w:r w:rsidR="00B765A4">
        <w:rPr>
          <w:rFonts w:ascii="Times New Roman" w:hAnsi="Times New Roman" w:cs="Times New Roman"/>
          <w:sz w:val="24"/>
          <w:szCs w:val="24"/>
        </w:rPr>
        <w:t xml:space="preserve">has not </w:t>
      </w:r>
      <w:r w:rsidR="003242C5">
        <w:rPr>
          <w:rFonts w:ascii="Times New Roman" w:hAnsi="Times New Roman" w:cs="Times New Roman"/>
          <w:sz w:val="24"/>
          <w:szCs w:val="24"/>
        </w:rPr>
        <w:t>dispute</w:t>
      </w:r>
      <w:r w:rsidR="00B765A4">
        <w:rPr>
          <w:rFonts w:ascii="Times New Roman" w:hAnsi="Times New Roman" w:cs="Times New Roman"/>
          <w:sz w:val="24"/>
          <w:szCs w:val="24"/>
        </w:rPr>
        <w:t>d</w:t>
      </w:r>
      <w:r w:rsidR="003242C5">
        <w:rPr>
          <w:rFonts w:ascii="Times New Roman" w:hAnsi="Times New Roman" w:cs="Times New Roman"/>
          <w:sz w:val="24"/>
          <w:szCs w:val="24"/>
        </w:rPr>
        <w:t xml:space="preserve"> compliance </w:t>
      </w:r>
      <w:r w:rsidR="00B765A4">
        <w:rPr>
          <w:rFonts w:ascii="Times New Roman" w:hAnsi="Times New Roman" w:cs="Times New Roman"/>
          <w:sz w:val="24"/>
          <w:szCs w:val="24"/>
        </w:rPr>
        <w:t>with these items</w:t>
      </w:r>
      <w:r w:rsidR="003242C5">
        <w:rPr>
          <w:rFonts w:ascii="Times New Roman" w:hAnsi="Times New Roman" w:cs="Times New Roman"/>
          <w:sz w:val="24"/>
          <w:szCs w:val="24"/>
        </w:rPr>
        <w:t>.</w:t>
      </w:r>
      <w:r w:rsidR="00B765A4">
        <w:rPr>
          <w:rFonts w:ascii="Times New Roman" w:hAnsi="Times New Roman" w:cs="Times New Roman"/>
          <w:sz w:val="24"/>
          <w:szCs w:val="24"/>
        </w:rPr>
        <w:t xml:space="preserve"> </w:t>
      </w:r>
      <w:r w:rsidR="003242C5">
        <w:rPr>
          <w:rFonts w:ascii="Times New Roman" w:hAnsi="Times New Roman" w:cs="Times New Roman"/>
          <w:sz w:val="24"/>
          <w:szCs w:val="24"/>
        </w:rPr>
        <w:t xml:space="preserve"> </w:t>
      </w:r>
      <w:r w:rsidR="00B441EF">
        <w:rPr>
          <w:rFonts w:ascii="Times New Roman" w:hAnsi="Times New Roman" w:cs="Times New Roman"/>
          <w:sz w:val="24"/>
          <w:szCs w:val="24"/>
        </w:rPr>
        <w:t>(</w:t>
      </w:r>
      <w:r w:rsidR="00B441EF" w:rsidRPr="006A0935">
        <w:rPr>
          <w:rFonts w:ascii="Times New Roman" w:hAnsi="Times New Roman" w:cs="Times New Roman"/>
          <w:i/>
          <w:sz w:val="24"/>
          <w:szCs w:val="24"/>
        </w:rPr>
        <w:t>See</w:t>
      </w:r>
      <w:r w:rsidR="00B441EF">
        <w:rPr>
          <w:rFonts w:ascii="Times New Roman" w:hAnsi="Times New Roman" w:cs="Times New Roman"/>
          <w:sz w:val="24"/>
          <w:szCs w:val="24"/>
        </w:rPr>
        <w:t xml:space="preserve"> </w:t>
      </w:r>
      <w:proofErr w:type="spellStart"/>
      <w:r w:rsidR="00B441EF">
        <w:rPr>
          <w:rFonts w:ascii="Times New Roman" w:eastAsia="Times New Roman" w:hAnsi="Times New Roman" w:cs="Times New Roman"/>
          <w:sz w:val="24"/>
          <w:szCs w:val="20"/>
        </w:rPr>
        <w:t>ORNG</w:t>
      </w:r>
      <w:proofErr w:type="spellEnd"/>
      <w:r w:rsidR="00B441EF">
        <w:rPr>
          <w:rFonts w:ascii="Times New Roman" w:eastAsia="Times New Roman" w:hAnsi="Times New Roman" w:cs="Times New Roman"/>
          <w:sz w:val="24"/>
          <w:szCs w:val="20"/>
        </w:rPr>
        <w:t xml:space="preserve"> Co-op Exhibit 1, at 14:</w:t>
      </w:r>
      <w:r w:rsidR="00FC5A58">
        <w:rPr>
          <w:rFonts w:ascii="Times New Roman" w:eastAsia="Times New Roman" w:hAnsi="Times New Roman" w:cs="Times New Roman"/>
          <w:sz w:val="24"/>
          <w:szCs w:val="20"/>
        </w:rPr>
        <w:t>11</w:t>
      </w:r>
      <w:r w:rsidR="00B441EF">
        <w:rPr>
          <w:rFonts w:ascii="Times New Roman" w:eastAsia="Times New Roman" w:hAnsi="Times New Roman" w:cs="Times New Roman"/>
          <w:sz w:val="24"/>
          <w:szCs w:val="20"/>
        </w:rPr>
        <w:t>–15:11</w:t>
      </w:r>
      <w:r w:rsidR="00F071E9">
        <w:rPr>
          <w:rFonts w:ascii="Times New Roman" w:eastAsia="Times New Roman" w:hAnsi="Times New Roman" w:cs="Times New Roman"/>
          <w:sz w:val="24"/>
          <w:szCs w:val="20"/>
        </w:rPr>
        <w:t xml:space="preserve"> and Attachment DK-8 thereto</w:t>
      </w:r>
      <w:r w:rsidR="00B441EF">
        <w:rPr>
          <w:rFonts w:ascii="Times New Roman" w:eastAsia="Times New Roman" w:hAnsi="Times New Roman" w:cs="Times New Roman"/>
          <w:sz w:val="24"/>
          <w:szCs w:val="20"/>
        </w:rPr>
        <w:t xml:space="preserve">.)  </w:t>
      </w:r>
      <w:proofErr w:type="spellStart"/>
      <w:r w:rsidR="007A4EDE">
        <w:rPr>
          <w:rFonts w:ascii="Times New Roman" w:eastAsia="Times New Roman" w:hAnsi="Times New Roman" w:cs="Times New Roman"/>
          <w:sz w:val="24"/>
          <w:szCs w:val="20"/>
        </w:rPr>
        <w:t>ORNG</w:t>
      </w:r>
      <w:proofErr w:type="spellEnd"/>
      <w:r w:rsidR="007A4EDE">
        <w:rPr>
          <w:rFonts w:ascii="Times New Roman" w:eastAsia="Times New Roman" w:hAnsi="Times New Roman" w:cs="Times New Roman"/>
          <w:sz w:val="24"/>
          <w:szCs w:val="20"/>
        </w:rPr>
        <w:t xml:space="preserve"> Co-op also </w:t>
      </w:r>
      <w:r w:rsidR="00913732">
        <w:rPr>
          <w:rFonts w:ascii="Times New Roman" w:eastAsia="Times New Roman" w:hAnsi="Times New Roman" w:cs="Times New Roman"/>
          <w:sz w:val="24"/>
          <w:szCs w:val="20"/>
        </w:rPr>
        <w:t xml:space="preserve">immediately </w:t>
      </w:r>
      <w:r w:rsidR="007A4EDE">
        <w:rPr>
          <w:rFonts w:ascii="Times New Roman" w:eastAsia="Times New Roman" w:hAnsi="Times New Roman" w:cs="Times New Roman"/>
          <w:sz w:val="24"/>
          <w:szCs w:val="20"/>
        </w:rPr>
        <w:t>re</w:t>
      </w:r>
      <w:r w:rsidR="00820E73">
        <w:rPr>
          <w:rFonts w:ascii="Times New Roman" w:eastAsia="Times New Roman" w:hAnsi="Times New Roman" w:cs="Times New Roman"/>
          <w:sz w:val="24"/>
          <w:szCs w:val="20"/>
        </w:rPr>
        <w:t>-</w:t>
      </w:r>
      <w:r w:rsidR="007A4EDE">
        <w:rPr>
          <w:rFonts w:ascii="Times New Roman" w:eastAsia="Times New Roman" w:hAnsi="Times New Roman" w:cs="Times New Roman"/>
          <w:sz w:val="24"/>
          <w:szCs w:val="20"/>
        </w:rPr>
        <w:t xml:space="preserve">qualified its personnel </w:t>
      </w:r>
      <w:r w:rsidR="006421A0">
        <w:rPr>
          <w:rFonts w:ascii="Times New Roman" w:hAnsi="Times New Roman" w:cs="Times New Roman"/>
          <w:sz w:val="24"/>
          <w:szCs w:val="24"/>
        </w:rPr>
        <w:t>even though its personnel were actually qualified at the time</w:t>
      </w:r>
      <w:r w:rsidR="00350635">
        <w:rPr>
          <w:rFonts w:ascii="Times New Roman" w:hAnsi="Times New Roman" w:cs="Times New Roman"/>
          <w:sz w:val="24"/>
          <w:szCs w:val="24"/>
        </w:rPr>
        <w:t xml:space="preserve">.  </w:t>
      </w:r>
      <w:r w:rsidR="006421A0">
        <w:rPr>
          <w:rFonts w:ascii="Times New Roman" w:hAnsi="Times New Roman" w:cs="Times New Roman"/>
          <w:sz w:val="24"/>
          <w:szCs w:val="24"/>
        </w:rPr>
        <w:t>(Hearing Tr. at 77:14–22</w:t>
      </w:r>
      <w:r w:rsidR="00913732">
        <w:rPr>
          <w:rFonts w:ascii="Times New Roman" w:hAnsi="Times New Roman" w:cs="Times New Roman"/>
          <w:sz w:val="24"/>
          <w:szCs w:val="24"/>
        </w:rPr>
        <w:t xml:space="preserve">; </w:t>
      </w:r>
      <w:proofErr w:type="spellStart"/>
      <w:r w:rsidR="00913732">
        <w:rPr>
          <w:rFonts w:ascii="Times New Roman" w:eastAsia="Times New Roman" w:hAnsi="Times New Roman" w:cs="Times New Roman"/>
          <w:sz w:val="24"/>
          <w:szCs w:val="20"/>
        </w:rPr>
        <w:t>ORNG</w:t>
      </w:r>
      <w:proofErr w:type="spellEnd"/>
      <w:r w:rsidR="00913732">
        <w:rPr>
          <w:rFonts w:ascii="Times New Roman" w:eastAsia="Times New Roman" w:hAnsi="Times New Roman" w:cs="Times New Roman"/>
          <w:sz w:val="24"/>
          <w:szCs w:val="20"/>
        </w:rPr>
        <w:t xml:space="preserve"> Co-op Exhibit 1, at 14:11–19.</w:t>
      </w:r>
      <w:r w:rsidR="006421A0">
        <w:rPr>
          <w:rFonts w:ascii="Times New Roman" w:hAnsi="Times New Roman" w:cs="Times New Roman"/>
          <w:sz w:val="24"/>
          <w:szCs w:val="24"/>
        </w:rPr>
        <w:t>)</w:t>
      </w:r>
    </w:p>
    <w:p w:rsidR="00C1789B" w:rsidRDefault="00A91E3F" w:rsidP="00D97711">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0"/>
        </w:rPr>
        <w:t xml:space="preserve">In response to the </w:t>
      </w:r>
      <w:r>
        <w:rPr>
          <w:rFonts w:ascii="Times New Roman" w:hAnsi="Times New Roman" w:cs="Times New Roman"/>
          <w:sz w:val="24"/>
          <w:szCs w:val="24"/>
        </w:rPr>
        <w:t>April 2016 Compliance Order’s directive to cutout and replace all buried joints in the Duck Creek</w:t>
      </w:r>
      <w:r w:rsidR="00772150" w:rsidRPr="00772150">
        <w:rPr>
          <w:rFonts w:ascii="Times New Roman" w:hAnsi="Times New Roman" w:cs="Times New Roman"/>
          <w:sz w:val="24"/>
          <w:szCs w:val="24"/>
        </w:rPr>
        <w:t xml:space="preserve"> </w:t>
      </w:r>
      <w:r w:rsidR="00772150">
        <w:rPr>
          <w:rFonts w:ascii="Times New Roman" w:hAnsi="Times New Roman" w:cs="Times New Roman"/>
          <w:sz w:val="24"/>
          <w:szCs w:val="24"/>
        </w:rPr>
        <w:t>system</w:t>
      </w:r>
      <w:r w:rsidR="009E2DE7">
        <w:rPr>
          <w:rFonts w:ascii="Times New Roman" w:hAnsi="Times New Roman" w:cs="Times New Roman"/>
          <w:sz w:val="24"/>
          <w:szCs w:val="24"/>
        </w:rPr>
        <w:t xml:space="preserve">, </w:t>
      </w:r>
      <w:proofErr w:type="spellStart"/>
      <w:r w:rsidR="009E2DE7">
        <w:rPr>
          <w:rFonts w:ascii="Times New Roman" w:eastAsia="Times New Roman" w:hAnsi="Times New Roman" w:cs="Times New Roman"/>
          <w:sz w:val="24"/>
          <w:szCs w:val="20"/>
        </w:rPr>
        <w:t>ORNG</w:t>
      </w:r>
      <w:proofErr w:type="spellEnd"/>
      <w:r w:rsidR="009E2DE7">
        <w:rPr>
          <w:rFonts w:ascii="Times New Roman" w:eastAsia="Times New Roman" w:hAnsi="Times New Roman" w:cs="Times New Roman"/>
          <w:sz w:val="24"/>
          <w:szCs w:val="20"/>
        </w:rPr>
        <w:t xml:space="preserve"> Co-op made a counterproposal to </w:t>
      </w:r>
      <w:r w:rsidR="00555505" w:rsidRPr="00555DC5">
        <w:rPr>
          <w:rFonts w:ascii="Times New Roman" w:hAnsi="Times New Roman" w:cs="Times New Roman"/>
          <w:sz w:val="24"/>
          <w:szCs w:val="24"/>
        </w:rPr>
        <w:t>dig up one-quarter of the joints and</w:t>
      </w:r>
      <w:r w:rsidR="00555505">
        <w:rPr>
          <w:rFonts w:ascii="Times New Roman" w:hAnsi="Times New Roman" w:cs="Times New Roman"/>
          <w:sz w:val="24"/>
          <w:szCs w:val="24"/>
        </w:rPr>
        <w:t>,</w:t>
      </w:r>
      <w:r w:rsidR="00555505" w:rsidRPr="00555DC5">
        <w:rPr>
          <w:rFonts w:ascii="Times New Roman" w:hAnsi="Times New Roman" w:cs="Times New Roman"/>
          <w:sz w:val="24"/>
          <w:szCs w:val="24"/>
        </w:rPr>
        <w:t xml:space="preserve"> if any were defective</w:t>
      </w:r>
      <w:r w:rsidR="006A1C3D">
        <w:rPr>
          <w:rFonts w:ascii="Times New Roman" w:hAnsi="Times New Roman" w:cs="Times New Roman"/>
          <w:sz w:val="24"/>
          <w:szCs w:val="24"/>
        </w:rPr>
        <w:t>,</w:t>
      </w:r>
      <w:r w:rsidR="00555505" w:rsidRPr="00555DC5">
        <w:rPr>
          <w:rFonts w:ascii="Times New Roman" w:hAnsi="Times New Roman" w:cs="Times New Roman"/>
          <w:sz w:val="24"/>
          <w:szCs w:val="24"/>
        </w:rPr>
        <w:t xml:space="preserve"> to dig up the remainder and replace </w:t>
      </w:r>
      <w:r w:rsidR="0095321A">
        <w:rPr>
          <w:rFonts w:ascii="Times New Roman" w:hAnsi="Times New Roman" w:cs="Times New Roman"/>
          <w:sz w:val="24"/>
          <w:szCs w:val="24"/>
        </w:rPr>
        <w:t>them</w:t>
      </w:r>
      <w:r w:rsidR="006A7ECF">
        <w:rPr>
          <w:rFonts w:ascii="Times New Roman" w:hAnsi="Times New Roman" w:cs="Times New Roman"/>
          <w:sz w:val="24"/>
          <w:szCs w:val="24"/>
        </w:rPr>
        <w:t>.</w:t>
      </w:r>
      <w:r w:rsidR="00555505" w:rsidRPr="00555DC5">
        <w:rPr>
          <w:rFonts w:ascii="Times New Roman" w:hAnsi="Times New Roman" w:cs="Times New Roman"/>
          <w:sz w:val="24"/>
          <w:szCs w:val="24"/>
        </w:rPr>
        <w:t xml:space="preserve"> </w:t>
      </w:r>
      <w:r w:rsidR="00D97711">
        <w:rPr>
          <w:rFonts w:ascii="Times New Roman" w:hAnsi="Times New Roman" w:cs="Times New Roman"/>
          <w:sz w:val="24"/>
          <w:szCs w:val="24"/>
        </w:rPr>
        <w:t xml:space="preserve"> </w:t>
      </w:r>
      <w:r w:rsidR="00DA4299">
        <w:rPr>
          <w:rFonts w:ascii="Times New Roman" w:hAnsi="Times New Roman" w:cs="Times New Roman"/>
          <w:sz w:val="24"/>
          <w:szCs w:val="24"/>
        </w:rPr>
        <w:t xml:space="preserve">In response to </w:t>
      </w:r>
      <w:r w:rsidR="00DA4299">
        <w:rPr>
          <w:rFonts w:ascii="Times New Roman" w:eastAsia="Times New Roman" w:hAnsi="Times New Roman" w:cs="Times New Roman"/>
          <w:sz w:val="24"/>
          <w:szCs w:val="20"/>
        </w:rPr>
        <w:t xml:space="preserve">the </w:t>
      </w:r>
      <w:r w:rsidR="00DA4299">
        <w:rPr>
          <w:rFonts w:ascii="Times New Roman" w:hAnsi="Times New Roman" w:cs="Times New Roman"/>
          <w:sz w:val="24"/>
          <w:szCs w:val="24"/>
        </w:rPr>
        <w:t xml:space="preserve">directive to cutout and replace all buried joints in the </w:t>
      </w:r>
      <w:r w:rsidR="00772150">
        <w:rPr>
          <w:rFonts w:ascii="Times New Roman" w:hAnsi="Times New Roman" w:cs="Times New Roman"/>
          <w:sz w:val="24"/>
          <w:szCs w:val="24"/>
        </w:rPr>
        <w:t>Ellsworth Road system</w:t>
      </w:r>
      <w:r w:rsidR="00DA4299">
        <w:rPr>
          <w:rFonts w:ascii="Times New Roman" w:hAnsi="Times New Roman" w:cs="Times New Roman"/>
          <w:sz w:val="24"/>
          <w:szCs w:val="24"/>
        </w:rPr>
        <w:t xml:space="preserve">, </w:t>
      </w:r>
      <w:proofErr w:type="spellStart"/>
      <w:r w:rsidR="00555505" w:rsidRPr="00555DC5">
        <w:rPr>
          <w:rFonts w:ascii="Times New Roman" w:hAnsi="Times New Roman" w:cs="Times New Roman"/>
          <w:sz w:val="24"/>
          <w:szCs w:val="24"/>
        </w:rPr>
        <w:t>ORNG</w:t>
      </w:r>
      <w:proofErr w:type="spellEnd"/>
      <w:r w:rsidR="00555505" w:rsidRPr="00555DC5">
        <w:rPr>
          <w:rFonts w:ascii="Times New Roman" w:hAnsi="Times New Roman" w:cs="Times New Roman"/>
          <w:sz w:val="24"/>
          <w:szCs w:val="24"/>
        </w:rPr>
        <w:t xml:space="preserve"> Co-op </w:t>
      </w:r>
      <w:r w:rsidR="0036335F">
        <w:rPr>
          <w:rFonts w:ascii="Times New Roman" w:hAnsi="Times New Roman" w:cs="Times New Roman"/>
          <w:sz w:val="24"/>
          <w:szCs w:val="24"/>
        </w:rPr>
        <w:t xml:space="preserve">proposed </w:t>
      </w:r>
      <w:r w:rsidR="00555505" w:rsidRPr="00555DC5">
        <w:rPr>
          <w:rFonts w:ascii="Times New Roman" w:hAnsi="Times New Roman" w:cs="Times New Roman"/>
          <w:sz w:val="24"/>
          <w:szCs w:val="24"/>
        </w:rPr>
        <w:t xml:space="preserve">to </w:t>
      </w:r>
      <w:r w:rsidR="00C1789B">
        <w:rPr>
          <w:rFonts w:ascii="Times New Roman" w:hAnsi="Times New Roman" w:cs="Times New Roman"/>
          <w:sz w:val="24"/>
          <w:szCs w:val="24"/>
        </w:rPr>
        <w:t xml:space="preserve">perform pressure testing and leak surveys to determine whether there were </w:t>
      </w:r>
      <w:r w:rsidR="00A809CD">
        <w:rPr>
          <w:rFonts w:ascii="Times New Roman" w:hAnsi="Times New Roman" w:cs="Times New Roman"/>
          <w:sz w:val="24"/>
          <w:szCs w:val="24"/>
        </w:rPr>
        <w:t>any issues with the system</w:t>
      </w:r>
      <w:r w:rsidR="002258E9">
        <w:rPr>
          <w:rFonts w:ascii="Times New Roman" w:hAnsi="Times New Roman" w:cs="Times New Roman"/>
          <w:sz w:val="24"/>
          <w:szCs w:val="24"/>
        </w:rPr>
        <w:t xml:space="preserve"> given that there was no evidence that the joint</w:t>
      </w:r>
      <w:r w:rsidR="000708AA">
        <w:rPr>
          <w:rFonts w:ascii="Times New Roman" w:hAnsi="Times New Roman" w:cs="Times New Roman"/>
          <w:sz w:val="24"/>
          <w:szCs w:val="24"/>
        </w:rPr>
        <w:t>s</w:t>
      </w:r>
      <w:r w:rsidR="002258E9">
        <w:rPr>
          <w:rFonts w:ascii="Times New Roman" w:hAnsi="Times New Roman" w:cs="Times New Roman"/>
          <w:sz w:val="24"/>
          <w:szCs w:val="24"/>
        </w:rPr>
        <w:t xml:space="preserve"> were defective</w:t>
      </w:r>
      <w:r w:rsidR="00C1789B">
        <w:rPr>
          <w:rFonts w:ascii="Times New Roman" w:hAnsi="Times New Roman" w:cs="Times New Roman"/>
          <w:sz w:val="24"/>
          <w:szCs w:val="24"/>
        </w:rPr>
        <w:t>.</w:t>
      </w:r>
    </w:p>
    <w:p w:rsidR="00655EFF" w:rsidRDefault="00C1789B" w:rsidP="00EB2283">
      <w:pPr>
        <w:spacing w:after="0" w:line="480" w:lineRule="auto"/>
        <w:rPr>
          <w:rFonts w:ascii="Times New Roman" w:eastAsia="Times New Roman" w:hAnsi="Times New Roman" w:cs="Times New Roman"/>
          <w:sz w:val="24"/>
          <w:szCs w:val="20"/>
        </w:rPr>
      </w:pPr>
      <w:r>
        <w:rPr>
          <w:rFonts w:ascii="Times New Roman" w:hAnsi="Times New Roman" w:cs="Times New Roman"/>
          <w:sz w:val="24"/>
          <w:szCs w:val="24"/>
        </w:rPr>
        <w:t xml:space="preserve"> </w:t>
      </w:r>
      <w:r w:rsidR="00DC151F">
        <w:rPr>
          <w:rFonts w:ascii="Times New Roman" w:hAnsi="Times New Roman" w:cs="Times New Roman"/>
          <w:sz w:val="24"/>
          <w:szCs w:val="24"/>
        </w:rPr>
        <w:tab/>
      </w:r>
      <w:proofErr w:type="spellStart"/>
      <w:r w:rsidR="0062462F">
        <w:rPr>
          <w:rFonts w:ascii="Times New Roman" w:eastAsia="Times New Roman" w:hAnsi="Times New Roman" w:cs="Times New Roman"/>
          <w:sz w:val="24"/>
          <w:szCs w:val="20"/>
        </w:rPr>
        <w:t>ORNG</w:t>
      </w:r>
      <w:proofErr w:type="spellEnd"/>
      <w:r w:rsidR="0062462F">
        <w:rPr>
          <w:rFonts w:ascii="Times New Roman" w:eastAsia="Times New Roman" w:hAnsi="Times New Roman" w:cs="Times New Roman"/>
          <w:sz w:val="24"/>
          <w:szCs w:val="20"/>
        </w:rPr>
        <w:t xml:space="preserve"> Co-op </w:t>
      </w:r>
      <w:r w:rsidR="00FB0821">
        <w:rPr>
          <w:rFonts w:ascii="Times New Roman" w:eastAsia="Times New Roman" w:hAnsi="Times New Roman" w:cs="Times New Roman"/>
          <w:sz w:val="24"/>
          <w:szCs w:val="20"/>
        </w:rPr>
        <w:t xml:space="preserve">has not placed its </w:t>
      </w:r>
      <w:r w:rsidR="00404D11">
        <w:rPr>
          <w:rFonts w:ascii="Times New Roman" w:eastAsia="Times New Roman" w:hAnsi="Times New Roman" w:cs="Times New Roman"/>
          <w:sz w:val="24"/>
          <w:szCs w:val="20"/>
        </w:rPr>
        <w:t>Duck Creek Road and Ellsworth Road</w:t>
      </w:r>
      <w:r w:rsidR="00CB4D6C">
        <w:rPr>
          <w:rFonts w:ascii="Times New Roman" w:eastAsia="Times New Roman" w:hAnsi="Times New Roman" w:cs="Times New Roman"/>
          <w:sz w:val="24"/>
          <w:szCs w:val="20"/>
        </w:rPr>
        <w:t xml:space="preserve"> systems</w:t>
      </w:r>
      <w:r w:rsidR="000F683D">
        <w:rPr>
          <w:rFonts w:ascii="Times New Roman" w:eastAsia="Times New Roman" w:hAnsi="Times New Roman" w:cs="Times New Roman"/>
          <w:sz w:val="24"/>
          <w:szCs w:val="20"/>
        </w:rPr>
        <w:t xml:space="preserve"> </w:t>
      </w:r>
      <w:r w:rsidR="00FB0821">
        <w:rPr>
          <w:rFonts w:ascii="Times New Roman" w:eastAsia="Times New Roman" w:hAnsi="Times New Roman" w:cs="Times New Roman"/>
          <w:sz w:val="24"/>
          <w:szCs w:val="20"/>
        </w:rPr>
        <w:t xml:space="preserve">in service </w:t>
      </w:r>
      <w:r w:rsidR="00D64FF8">
        <w:rPr>
          <w:rFonts w:ascii="Times New Roman" w:eastAsia="Times New Roman" w:hAnsi="Times New Roman" w:cs="Times New Roman"/>
          <w:sz w:val="24"/>
          <w:szCs w:val="20"/>
        </w:rPr>
        <w:t xml:space="preserve">while it </w:t>
      </w:r>
      <w:r w:rsidR="000F683D">
        <w:rPr>
          <w:rFonts w:ascii="Times New Roman" w:eastAsia="Times New Roman" w:hAnsi="Times New Roman" w:cs="Times New Roman"/>
          <w:sz w:val="24"/>
          <w:szCs w:val="20"/>
        </w:rPr>
        <w:t>waited for Staff’s response to its counterproposals</w:t>
      </w:r>
      <w:r w:rsidR="0062462F">
        <w:rPr>
          <w:rFonts w:ascii="Times New Roman" w:eastAsia="Times New Roman" w:hAnsi="Times New Roman" w:cs="Times New Roman"/>
          <w:sz w:val="24"/>
          <w:szCs w:val="20"/>
        </w:rPr>
        <w:t xml:space="preserve">.  </w:t>
      </w:r>
      <w:r w:rsidR="00655EFF">
        <w:rPr>
          <w:rFonts w:ascii="Times New Roman" w:eastAsia="Times New Roman" w:hAnsi="Times New Roman" w:cs="Times New Roman"/>
          <w:sz w:val="24"/>
          <w:szCs w:val="20"/>
        </w:rPr>
        <w:t xml:space="preserve">Staff </w:t>
      </w:r>
      <w:r w:rsidR="00910AFF">
        <w:rPr>
          <w:rFonts w:ascii="Times New Roman" w:eastAsia="Times New Roman" w:hAnsi="Times New Roman" w:cs="Times New Roman"/>
          <w:sz w:val="24"/>
          <w:szCs w:val="20"/>
        </w:rPr>
        <w:t xml:space="preserve">still had not responded </w:t>
      </w:r>
      <w:r w:rsidR="00422478">
        <w:rPr>
          <w:rFonts w:ascii="Times New Roman" w:eastAsia="Times New Roman" w:hAnsi="Times New Roman" w:cs="Times New Roman"/>
          <w:sz w:val="24"/>
          <w:szCs w:val="20"/>
        </w:rPr>
        <w:t xml:space="preserve">to </w:t>
      </w:r>
      <w:proofErr w:type="spellStart"/>
      <w:r w:rsidR="00422478">
        <w:rPr>
          <w:rFonts w:ascii="Times New Roman" w:eastAsia="Times New Roman" w:hAnsi="Times New Roman" w:cs="Times New Roman"/>
          <w:sz w:val="24"/>
          <w:szCs w:val="20"/>
        </w:rPr>
        <w:t>ORNG</w:t>
      </w:r>
      <w:proofErr w:type="spellEnd"/>
      <w:r w:rsidR="00422478">
        <w:rPr>
          <w:rFonts w:ascii="Times New Roman" w:eastAsia="Times New Roman" w:hAnsi="Times New Roman" w:cs="Times New Roman"/>
          <w:sz w:val="24"/>
          <w:szCs w:val="20"/>
        </w:rPr>
        <w:t xml:space="preserve"> Co-op’s counterproposals </w:t>
      </w:r>
      <w:r w:rsidR="00910AFF">
        <w:rPr>
          <w:rFonts w:ascii="Times New Roman" w:eastAsia="Times New Roman" w:hAnsi="Times New Roman" w:cs="Times New Roman"/>
          <w:sz w:val="24"/>
          <w:szCs w:val="20"/>
        </w:rPr>
        <w:t xml:space="preserve">when </w:t>
      </w:r>
      <w:proofErr w:type="spellStart"/>
      <w:r w:rsidR="00910AFF">
        <w:rPr>
          <w:rFonts w:ascii="Times New Roman" w:eastAsia="Times New Roman" w:hAnsi="Times New Roman" w:cs="Times New Roman"/>
          <w:sz w:val="24"/>
          <w:szCs w:val="20"/>
        </w:rPr>
        <w:t>prefiled</w:t>
      </w:r>
      <w:proofErr w:type="spellEnd"/>
      <w:r w:rsidR="00910AFF">
        <w:rPr>
          <w:rFonts w:ascii="Times New Roman" w:eastAsia="Times New Roman" w:hAnsi="Times New Roman" w:cs="Times New Roman"/>
          <w:sz w:val="24"/>
          <w:szCs w:val="20"/>
        </w:rPr>
        <w:t xml:space="preserve"> direct testimony was due in this matter.  Nonetheless, </w:t>
      </w:r>
      <w:r w:rsidR="00315FDC">
        <w:rPr>
          <w:rFonts w:ascii="Times New Roman" w:eastAsia="Times New Roman" w:hAnsi="Times New Roman" w:cs="Times New Roman"/>
          <w:sz w:val="24"/>
          <w:szCs w:val="20"/>
        </w:rPr>
        <w:t xml:space="preserve">in a </w:t>
      </w:r>
      <w:r w:rsidR="00961C49">
        <w:rPr>
          <w:rFonts w:ascii="Times New Roman" w:eastAsia="Times New Roman" w:hAnsi="Times New Roman" w:cs="Times New Roman"/>
          <w:sz w:val="24"/>
          <w:szCs w:val="20"/>
        </w:rPr>
        <w:t xml:space="preserve">show </w:t>
      </w:r>
      <w:r w:rsidR="00315FDC">
        <w:rPr>
          <w:rFonts w:ascii="Times New Roman" w:eastAsia="Times New Roman" w:hAnsi="Times New Roman" w:cs="Times New Roman"/>
          <w:sz w:val="24"/>
          <w:szCs w:val="20"/>
        </w:rPr>
        <w:t>of good faith</w:t>
      </w:r>
      <w:r w:rsidR="00655EFF">
        <w:rPr>
          <w:rFonts w:ascii="Times New Roman" w:hAnsi="Times New Roman" w:cs="Times New Roman"/>
          <w:sz w:val="24"/>
          <w:szCs w:val="24"/>
        </w:rPr>
        <w:t xml:space="preserve"> </w:t>
      </w:r>
      <w:r w:rsidR="009834DA">
        <w:rPr>
          <w:rFonts w:ascii="Times New Roman" w:hAnsi="Times New Roman" w:cs="Times New Roman"/>
          <w:sz w:val="24"/>
          <w:szCs w:val="24"/>
        </w:rPr>
        <w:t>Mr. Knight state</w:t>
      </w:r>
      <w:r w:rsidR="00F62879">
        <w:rPr>
          <w:rFonts w:ascii="Times New Roman" w:hAnsi="Times New Roman" w:cs="Times New Roman"/>
          <w:sz w:val="24"/>
          <w:szCs w:val="24"/>
        </w:rPr>
        <w:t>d</w:t>
      </w:r>
      <w:r w:rsidR="009834DA">
        <w:rPr>
          <w:rFonts w:ascii="Times New Roman" w:hAnsi="Times New Roman" w:cs="Times New Roman"/>
          <w:sz w:val="24"/>
          <w:szCs w:val="24"/>
        </w:rPr>
        <w:t xml:space="preserve"> in his direct testimony that </w:t>
      </w:r>
      <w:r w:rsidR="009252C5">
        <w:rPr>
          <w:rFonts w:ascii="Times New Roman" w:hAnsi="Times New Roman" w:cs="Times New Roman"/>
          <w:sz w:val="24"/>
          <w:szCs w:val="24"/>
        </w:rPr>
        <w:t>if Staff reject</w:t>
      </w:r>
      <w:r w:rsidR="007313E0">
        <w:rPr>
          <w:rFonts w:ascii="Times New Roman" w:hAnsi="Times New Roman" w:cs="Times New Roman"/>
          <w:sz w:val="24"/>
          <w:szCs w:val="24"/>
        </w:rPr>
        <w:t>ed</w:t>
      </w:r>
      <w:r w:rsidR="009252C5">
        <w:rPr>
          <w:rFonts w:ascii="Times New Roman" w:hAnsi="Times New Roman" w:cs="Times New Roman"/>
          <w:sz w:val="24"/>
          <w:szCs w:val="24"/>
        </w:rPr>
        <w:t xml:space="preserve"> its counterproposals </w:t>
      </w:r>
      <w:proofErr w:type="spellStart"/>
      <w:r w:rsidR="00534A7A">
        <w:rPr>
          <w:rFonts w:ascii="Times New Roman" w:hAnsi="Times New Roman" w:cs="Times New Roman"/>
          <w:sz w:val="24"/>
          <w:szCs w:val="24"/>
        </w:rPr>
        <w:t>ORNG</w:t>
      </w:r>
      <w:proofErr w:type="spellEnd"/>
      <w:r w:rsidR="00534A7A">
        <w:rPr>
          <w:rFonts w:ascii="Times New Roman" w:hAnsi="Times New Roman" w:cs="Times New Roman"/>
          <w:sz w:val="24"/>
          <w:szCs w:val="24"/>
        </w:rPr>
        <w:t xml:space="preserve"> Co-op </w:t>
      </w:r>
      <w:r w:rsidR="00345380">
        <w:rPr>
          <w:rFonts w:ascii="Times New Roman" w:hAnsi="Times New Roman" w:cs="Times New Roman"/>
          <w:sz w:val="24"/>
          <w:szCs w:val="24"/>
        </w:rPr>
        <w:t xml:space="preserve">would excavate and replace any defective joints in the Duck Creek Road system </w:t>
      </w:r>
      <w:r w:rsidR="00A925B4">
        <w:rPr>
          <w:rFonts w:ascii="Times New Roman" w:hAnsi="Times New Roman" w:cs="Times New Roman"/>
          <w:sz w:val="24"/>
          <w:szCs w:val="24"/>
        </w:rPr>
        <w:t xml:space="preserve">as Staff had requested, </w:t>
      </w:r>
      <w:r w:rsidR="00345380">
        <w:rPr>
          <w:rFonts w:ascii="Times New Roman" w:hAnsi="Times New Roman" w:cs="Times New Roman"/>
          <w:sz w:val="24"/>
          <w:szCs w:val="24"/>
        </w:rPr>
        <w:t xml:space="preserve">and </w:t>
      </w:r>
      <w:proofErr w:type="spellStart"/>
      <w:r w:rsidR="00A925B4">
        <w:rPr>
          <w:rFonts w:ascii="Times New Roman" w:hAnsi="Times New Roman" w:cs="Times New Roman"/>
          <w:sz w:val="24"/>
          <w:szCs w:val="24"/>
        </w:rPr>
        <w:t>ORNG</w:t>
      </w:r>
      <w:proofErr w:type="spellEnd"/>
      <w:r w:rsidR="00A925B4">
        <w:rPr>
          <w:rFonts w:ascii="Times New Roman" w:hAnsi="Times New Roman" w:cs="Times New Roman"/>
          <w:sz w:val="24"/>
          <w:szCs w:val="24"/>
        </w:rPr>
        <w:t xml:space="preserve"> Co-op </w:t>
      </w:r>
      <w:r w:rsidR="00345380">
        <w:rPr>
          <w:rFonts w:ascii="Times New Roman" w:hAnsi="Times New Roman" w:cs="Times New Roman"/>
          <w:sz w:val="24"/>
          <w:szCs w:val="24"/>
        </w:rPr>
        <w:t xml:space="preserve">would </w:t>
      </w:r>
      <w:proofErr w:type="spellStart"/>
      <w:r w:rsidR="00655EFF">
        <w:rPr>
          <w:rFonts w:ascii="Times New Roman" w:hAnsi="Times New Roman" w:cs="Times New Roman"/>
          <w:sz w:val="24"/>
          <w:szCs w:val="24"/>
        </w:rPr>
        <w:t>uprate</w:t>
      </w:r>
      <w:proofErr w:type="spellEnd"/>
      <w:r w:rsidR="00655EFF">
        <w:rPr>
          <w:rFonts w:ascii="Times New Roman" w:hAnsi="Times New Roman" w:cs="Times New Roman"/>
          <w:sz w:val="24"/>
          <w:szCs w:val="24"/>
        </w:rPr>
        <w:t xml:space="preserve"> the </w:t>
      </w:r>
      <w:r w:rsidR="00345380">
        <w:rPr>
          <w:rFonts w:ascii="Times New Roman" w:hAnsi="Times New Roman" w:cs="Times New Roman"/>
          <w:sz w:val="24"/>
          <w:szCs w:val="24"/>
        </w:rPr>
        <w:lastRenderedPageBreak/>
        <w:t xml:space="preserve">Ellsworth Road </w:t>
      </w:r>
      <w:r w:rsidR="00655EFF">
        <w:rPr>
          <w:rFonts w:ascii="Times New Roman" w:hAnsi="Times New Roman" w:cs="Times New Roman"/>
          <w:sz w:val="24"/>
          <w:szCs w:val="24"/>
        </w:rPr>
        <w:t>system</w:t>
      </w:r>
      <w:r w:rsidR="00FD7DA2">
        <w:rPr>
          <w:rFonts w:ascii="Times New Roman" w:hAnsi="Times New Roman" w:cs="Times New Roman"/>
          <w:sz w:val="24"/>
          <w:szCs w:val="24"/>
        </w:rPr>
        <w:t>, which is a more agg</w:t>
      </w:r>
      <w:r w:rsidR="002D63C6">
        <w:rPr>
          <w:rFonts w:ascii="Times New Roman" w:hAnsi="Times New Roman" w:cs="Times New Roman"/>
          <w:sz w:val="24"/>
          <w:szCs w:val="24"/>
        </w:rPr>
        <w:t>ressive action than</w:t>
      </w:r>
      <w:r w:rsidR="00FD7DA2">
        <w:rPr>
          <w:rFonts w:ascii="Times New Roman" w:hAnsi="Times New Roman" w:cs="Times New Roman"/>
          <w:sz w:val="24"/>
          <w:szCs w:val="24"/>
        </w:rPr>
        <w:t xml:space="preserve"> </w:t>
      </w:r>
      <w:proofErr w:type="spellStart"/>
      <w:r w:rsidR="00FD7DA2">
        <w:rPr>
          <w:rFonts w:ascii="Times New Roman" w:hAnsi="Times New Roman" w:cs="Times New Roman"/>
          <w:sz w:val="24"/>
          <w:szCs w:val="24"/>
        </w:rPr>
        <w:t>ORNG</w:t>
      </w:r>
      <w:proofErr w:type="spellEnd"/>
      <w:r w:rsidR="00FD7DA2">
        <w:rPr>
          <w:rFonts w:ascii="Times New Roman" w:hAnsi="Times New Roman" w:cs="Times New Roman"/>
          <w:sz w:val="24"/>
          <w:szCs w:val="24"/>
        </w:rPr>
        <w:t xml:space="preserve"> Co-op had initially proposed</w:t>
      </w:r>
      <w:r w:rsidR="00655EFF" w:rsidRPr="00555DC5">
        <w:rPr>
          <w:rFonts w:ascii="Times New Roman" w:hAnsi="Times New Roman" w:cs="Times New Roman"/>
          <w:sz w:val="24"/>
          <w:szCs w:val="24"/>
        </w:rPr>
        <w:t>.</w:t>
      </w:r>
      <w:r w:rsidR="002D797C">
        <w:rPr>
          <w:rFonts w:ascii="Times New Roman" w:hAnsi="Times New Roman" w:cs="Times New Roman"/>
          <w:sz w:val="24"/>
          <w:szCs w:val="24"/>
        </w:rPr>
        <w:t xml:space="preserve"> </w:t>
      </w:r>
      <w:r w:rsidR="00655EFF">
        <w:rPr>
          <w:rFonts w:ascii="Times New Roman" w:hAnsi="Times New Roman" w:cs="Times New Roman"/>
          <w:sz w:val="24"/>
          <w:szCs w:val="24"/>
        </w:rPr>
        <w:t xml:space="preserve"> (</w:t>
      </w:r>
      <w:proofErr w:type="spellStart"/>
      <w:r w:rsidR="00655EFF">
        <w:rPr>
          <w:rFonts w:ascii="Times New Roman" w:eastAsia="Times New Roman" w:hAnsi="Times New Roman" w:cs="Times New Roman"/>
          <w:sz w:val="24"/>
          <w:szCs w:val="20"/>
        </w:rPr>
        <w:t>ORNG</w:t>
      </w:r>
      <w:proofErr w:type="spellEnd"/>
      <w:r w:rsidR="00655EFF">
        <w:rPr>
          <w:rFonts w:ascii="Times New Roman" w:eastAsia="Times New Roman" w:hAnsi="Times New Roman" w:cs="Times New Roman"/>
          <w:sz w:val="24"/>
          <w:szCs w:val="20"/>
        </w:rPr>
        <w:t xml:space="preserve"> Co-op Exhibit 1, at 17:8–11.)  </w:t>
      </w:r>
    </w:p>
    <w:p w:rsidR="007730C1" w:rsidRDefault="002E3BAD" w:rsidP="008E5F81">
      <w:pPr>
        <w:spacing w:after="0" w:line="480" w:lineRule="auto"/>
        <w:ind w:firstLine="720"/>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Because </w:t>
      </w:r>
      <w:r w:rsidR="0062462F">
        <w:rPr>
          <w:rFonts w:ascii="Times New Roman" w:eastAsia="Times New Roman" w:hAnsi="Times New Roman" w:cs="Times New Roman"/>
          <w:sz w:val="24"/>
          <w:szCs w:val="20"/>
        </w:rPr>
        <w:t xml:space="preserve">Staff did not formally </w:t>
      </w:r>
      <w:r>
        <w:rPr>
          <w:rFonts w:ascii="Times New Roman" w:eastAsia="Times New Roman" w:hAnsi="Times New Roman" w:cs="Times New Roman"/>
          <w:sz w:val="24"/>
          <w:szCs w:val="20"/>
        </w:rPr>
        <w:t xml:space="preserve">reject </w:t>
      </w:r>
      <w:proofErr w:type="spellStart"/>
      <w:r w:rsidR="0062462F">
        <w:rPr>
          <w:rFonts w:ascii="Times New Roman" w:eastAsia="Times New Roman" w:hAnsi="Times New Roman" w:cs="Times New Roman"/>
          <w:sz w:val="24"/>
          <w:szCs w:val="20"/>
        </w:rPr>
        <w:t>ORNG</w:t>
      </w:r>
      <w:proofErr w:type="spellEnd"/>
      <w:r w:rsidR="0062462F">
        <w:rPr>
          <w:rFonts w:ascii="Times New Roman" w:eastAsia="Times New Roman" w:hAnsi="Times New Roman" w:cs="Times New Roman"/>
          <w:sz w:val="24"/>
          <w:szCs w:val="20"/>
        </w:rPr>
        <w:t xml:space="preserve"> Co-op’s counterproposals until the hearing in this matter, </w:t>
      </w:r>
      <w:r w:rsidR="001B0881">
        <w:rPr>
          <w:rFonts w:ascii="Times New Roman" w:eastAsia="Times New Roman" w:hAnsi="Times New Roman" w:cs="Times New Roman"/>
          <w:sz w:val="24"/>
          <w:szCs w:val="20"/>
        </w:rPr>
        <w:t>(Hearing Tr., at 16:21–25)</w:t>
      </w:r>
      <w:r>
        <w:rPr>
          <w:rFonts w:ascii="Times New Roman" w:eastAsia="Times New Roman" w:hAnsi="Times New Roman" w:cs="Times New Roman"/>
          <w:sz w:val="24"/>
          <w:szCs w:val="20"/>
        </w:rPr>
        <w:t>,</w:t>
      </w:r>
      <w:r w:rsidR="002C7E5B">
        <w:rPr>
          <w:rFonts w:ascii="Times New Roman" w:eastAsia="Times New Roman" w:hAnsi="Times New Roman" w:cs="Times New Roman"/>
          <w:sz w:val="24"/>
          <w:szCs w:val="20"/>
        </w:rPr>
        <w:t xml:space="preserve"> </w:t>
      </w:r>
      <w:proofErr w:type="spellStart"/>
      <w:r w:rsidR="00732F4B">
        <w:rPr>
          <w:rFonts w:ascii="Times New Roman" w:eastAsia="Times New Roman" w:hAnsi="Times New Roman" w:cs="Times New Roman"/>
          <w:sz w:val="24"/>
          <w:szCs w:val="20"/>
        </w:rPr>
        <w:t>ORNG</w:t>
      </w:r>
      <w:proofErr w:type="spellEnd"/>
      <w:r w:rsidR="00732F4B">
        <w:rPr>
          <w:rFonts w:ascii="Times New Roman" w:eastAsia="Times New Roman" w:hAnsi="Times New Roman" w:cs="Times New Roman"/>
          <w:sz w:val="24"/>
          <w:szCs w:val="20"/>
        </w:rPr>
        <w:t xml:space="preserve"> Co-op will wait </w:t>
      </w:r>
      <w:r w:rsidR="00884653">
        <w:rPr>
          <w:rFonts w:ascii="Times New Roman" w:eastAsia="Times New Roman" w:hAnsi="Times New Roman" w:cs="Times New Roman"/>
          <w:sz w:val="24"/>
          <w:szCs w:val="20"/>
        </w:rPr>
        <w:t xml:space="preserve">for </w:t>
      </w:r>
      <w:r w:rsidR="00732F4B">
        <w:rPr>
          <w:rFonts w:ascii="Times New Roman" w:eastAsia="Times New Roman" w:hAnsi="Times New Roman" w:cs="Times New Roman"/>
          <w:sz w:val="24"/>
          <w:szCs w:val="20"/>
        </w:rPr>
        <w:t xml:space="preserve">this Commission’s order on how to proceed regarding these </w:t>
      </w:r>
      <w:r>
        <w:rPr>
          <w:rFonts w:ascii="Times New Roman" w:eastAsia="Times New Roman" w:hAnsi="Times New Roman" w:cs="Times New Roman"/>
          <w:sz w:val="24"/>
          <w:szCs w:val="20"/>
        </w:rPr>
        <w:t xml:space="preserve">systems.  </w:t>
      </w:r>
      <w:r w:rsidR="008E5F81">
        <w:rPr>
          <w:rFonts w:ascii="Times New Roman" w:eastAsia="Times New Roman" w:hAnsi="Times New Roman" w:cs="Times New Roman"/>
          <w:sz w:val="24"/>
          <w:szCs w:val="20"/>
        </w:rPr>
        <w:t xml:space="preserve"> </w:t>
      </w:r>
    </w:p>
    <w:p w:rsidR="00C569FB" w:rsidRDefault="00C569FB" w:rsidP="00C569FB">
      <w:pPr>
        <w:pStyle w:val="ListParagraph"/>
        <w:numPr>
          <w:ilvl w:val="1"/>
          <w:numId w:val="11"/>
        </w:numPr>
        <w:spacing w:after="0" w:line="480" w:lineRule="auto"/>
        <w:rPr>
          <w:rFonts w:ascii="Times New Roman" w:eastAsia="Times New Roman" w:hAnsi="Times New Roman" w:cs="Times New Roman"/>
          <w:b/>
          <w:sz w:val="24"/>
          <w:szCs w:val="20"/>
        </w:rPr>
      </w:pPr>
      <w:r w:rsidRPr="00C569FB">
        <w:rPr>
          <w:rFonts w:ascii="Times New Roman" w:eastAsia="Times New Roman" w:hAnsi="Times New Roman" w:cs="Times New Roman"/>
          <w:b/>
          <w:sz w:val="24"/>
          <w:szCs w:val="20"/>
        </w:rPr>
        <w:t xml:space="preserve">The </w:t>
      </w:r>
      <w:r>
        <w:rPr>
          <w:rFonts w:ascii="Times New Roman" w:eastAsia="Times New Roman" w:hAnsi="Times New Roman" w:cs="Times New Roman"/>
          <w:b/>
          <w:sz w:val="24"/>
          <w:szCs w:val="20"/>
        </w:rPr>
        <w:t>May 2016 Audit</w:t>
      </w:r>
    </w:p>
    <w:p w:rsidR="003E14E6" w:rsidRDefault="00F551D5" w:rsidP="006E43F0">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At the hearing Staff did not dispute that </w:t>
      </w:r>
      <w:proofErr w:type="spellStart"/>
      <w:r w:rsidR="001A73F3">
        <w:rPr>
          <w:rFonts w:ascii="Times New Roman" w:eastAsia="Times New Roman" w:hAnsi="Times New Roman" w:cs="Times New Roman"/>
          <w:sz w:val="24"/>
          <w:szCs w:val="20"/>
        </w:rPr>
        <w:t>ORNG</w:t>
      </w:r>
      <w:proofErr w:type="spellEnd"/>
      <w:r w:rsidR="001A73F3">
        <w:rPr>
          <w:rFonts w:ascii="Times New Roman" w:eastAsia="Times New Roman" w:hAnsi="Times New Roman" w:cs="Times New Roman"/>
          <w:sz w:val="24"/>
          <w:szCs w:val="20"/>
        </w:rPr>
        <w:t xml:space="preserve"> Co-op </w:t>
      </w:r>
      <w:r>
        <w:rPr>
          <w:rFonts w:ascii="Times New Roman" w:eastAsia="Times New Roman" w:hAnsi="Times New Roman" w:cs="Times New Roman"/>
          <w:sz w:val="24"/>
          <w:szCs w:val="20"/>
        </w:rPr>
        <w:t xml:space="preserve">corrected </w:t>
      </w:r>
      <w:r w:rsidR="009E2FDA">
        <w:rPr>
          <w:rFonts w:ascii="Times New Roman" w:eastAsia="Times New Roman" w:hAnsi="Times New Roman" w:cs="Times New Roman"/>
          <w:sz w:val="24"/>
          <w:szCs w:val="20"/>
        </w:rPr>
        <w:t xml:space="preserve">the majority </w:t>
      </w:r>
      <w:r>
        <w:rPr>
          <w:rFonts w:ascii="Times New Roman" w:eastAsia="Times New Roman" w:hAnsi="Times New Roman" w:cs="Times New Roman"/>
          <w:sz w:val="24"/>
          <w:szCs w:val="20"/>
        </w:rPr>
        <w:t xml:space="preserve">of the instances of </w:t>
      </w:r>
      <w:r w:rsidR="00801EA8">
        <w:rPr>
          <w:rFonts w:ascii="Times New Roman" w:eastAsia="Times New Roman" w:hAnsi="Times New Roman" w:cs="Times New Roman"/>
          <w:sz w:val="24"/>
          <w:szCs w:val="20"/>
        </w:rPr>
        <w:t xml:space="preserve">noncompliance identified </w:t>
      </w:r>
      <w:r w:rsidR="00DC41FC">
        <w:rPr>
          <w:rFonts w:ascii="Times New Roman" w:eastAsia="Times New Roman" w:hAnsi="Times New Roman" w:cs="Times New Roman"/>
          <w:sz w:val="24"/>
          <w:szCs w:val="20"/>
        </w:rPr>
        <w:t xml:space="preserve">in </w:t>
      </w:r>
      <w:r w:rsidR="00F64470">
        <w:rPr>
          <w:rFonts w:ascii="Times New Roman" w:eastAsia="Times New Roman" w:hAnsi="Times New Roman" w:cs="Times New Roman"/>
          <w:sz w:val="24"/>
          <w:szCs w:val="20"/>
        </w:rPr>
        <w:t xml:space="preserve">Staff’s </w:t>
      </w:r>
      <w:r w:rsidR="00801EA8">
        <w:rPr>
          <w:rFonts w:ascii="Times New Roman" w:eastAsia="Times New Roman" w:hAnsi="Times New Roman" w:cs="Times New Roman"/>
          <w:sz w:val="24"/>
          <w:szCs w:val="20"/>
        </w:rPr>
        <w:t xml:space="preserve">May 2016 </w:t>
      </w:r>
      <w:r w:rsidR="00D3141C">
        <w:rPr>
          <w:rFonts w:ascii="Times New Roman" w:eastAsia="Times New Roman" w:hAnsi="Times New Roman" w:cs="Times New Roman"/>
          <w:sz w:val="24"/>
          <w:szCs w:val="20"/>
        </w:rPr>
        <w:t>A</w:t>
      </w:r>
      <w:r w:rsidR="00801EA8">
        <w:rPr>
          <w:rFonts w:ascii="Times New Roman" w:eastAsia="Times New Roman" w:hAnsi="Times New Roman" w:cs="Times New Roman"/>
          <w:sz w:val="24"/>
          <w:szCs w:val="20"/>
        </w:rPr>
        <w:t xml:space="preserve">udit.  </w:t>
      </w:r>
      <w:r w:rsidR="00AF2BE1">
        <w:rPr>
          <w:rFonts w:ascii="Times New Roman" w:eastAsia="Times New Roman" w:hAnsi="Times New Roman" w:cs="Times New Roman"/>
          <w:sz w:val="24"/>
          <w:szCs w:val="20"/>
        </w:rPr>
        <w:t xml:space="preserve">Further, </w:t>
      </w:r>
      <w:r w:rsidR="00B67DC7">
        <w:rPr>
          <w:rFonts w:ascii="Times New Roman" w:eastAsia="Times New Roman" w:hAnsi="Times New Roman" w:cs="Times New Roman"/>
          <w:sz w:val="24"/>
          <w:szCs w:val="20"/>
        </w:rPr>
        <w:t>b</w:t>
      </w:r>
      <w:r w:rsidR="00B24EAC">
        <w:rPr>
          <w:rFonts w:ascii="Times New Roman" w:eastAsia="Times New Roman" w:hAnsi="Times New Roman" w:cs="Times New Roman"/>
          <w:sz w:val="24"/>
          <w:szCs w:val="20"/>
        </w:rPr>
        <w:t xml:space="preserve">ased on Mr. Knight’s testimony, only </w:t>
      </w:r>
      <w:r w:rsidR="003706A6">
        <w:rPr>
          <w:rFonts w:ascii="Times New Roman" w:eastAsia="Times New Roman" w:hAnsi="Times New Roman" w:cs="Times New Roman"/>
          <w:sz w:val="24"/>
          <w:szCs w:val="20"/>
        </w:rPr>
        <w:t xml:space="preserve">3 of the 21 </w:t>
      </w:r>
      <w:r w:rsidR="0052699A">
        <w:rPr>
          <w:rFonts w:ascii="Times New Roman" w:eastAsia="Times New Roman" w:hAnsi="Times New Roman" w:cs="Times New Roman"/>
          <w:sz w:val="24"/>
          <w:szCs w:val="20"/>
        </w:rPr>
        <w:t>items</w:t>
      </w:r>
      <w:r w:rsidR="003706A6">
        <w:rPr>
          <w:rFonts w:ascii="Times New Roman" w:eastAsia="Times New Roman" w:hAnsi="Times New Roman" w:cs="Times New Roman"/>
          <w:sz w:val="24"/>
          <w:szCs w:val="20"/>
        </w:rPr>
        <w:t xml:space="preserve"> identified in the </w:t>
      </w:r>
      <w:r w:rsidR="00F235E4">
        <w:rPr>
          <w:rFonts w:ascii="Times New Roman" w:eastAsia="Times New Roman" w:hAnsi="Times New Roman" w:cs="Times New Roman"/>
          <w:sz w:val="24"/>
          <w:szCs w:val="20"/>
        </w:rPr>
        <w:t>audit require</w:t>
      </w:r>
      <w:r w:rsidR="003706A6">
        <w:rPr>
          <w:rFonts w:ascii="Times New Roman" w:eastAsia="Times New Roman" w:hAnsi="Times New Roman" w:cs="Times New Roman"/>
          <w:sz w:val="24"/>
          <w:szCs w:val="20"/>
        </w:rPr>
        <w:t xml:space="preserve"> </w:t>
      </w:r>
      <w:r w:rsidR="00D06702">
        <w:rPr>
          <w:rFonts w:ascii="Times New Roman" w:eastAsia="Times New Roman" w:hAnsi="Times New Roman" w:cs="Times New Roman"/>
          <w:sz w:val="24"/>
          <w:szCs w:val="20"/>
        </w:rPr>
        <w:t xml:space="preserve">additional </w:t>
      </w:r>
      <w:r w:rsidR="003706A6">
        <w:rPr>
          <w:rFonts w:ascii="Times New Roman" w:eastAsia="Times New Roman" w:hAnsi="Times New Roman" w:cs="Times New Roman"/>
          <w:sz w:val="24"/>
          <w:szCs w:val="20"/>
        </w:rPr>
        <w:t>attention</w:t>
      </w:r>
      <w:r w:rsidR="00D06702">
        <w:rPr>
          <w:rFonts w:ascii="Times New Roman" w:eastAsia="Times New Roman" w:hAnsi="Times New Roman" w:cs="Times New Roman"/>
          <w:sz w:val="24"/>
          <w:szCs w:val="20"/>
        </w:rPr>
        <w:t xml:space="preserve">. </w:t>
      </w:r>
      <w:r w:rsidR="00007F7C">
        <w:rPr>
          <w:rFonts w:ascii="Times New Roman" w:eastAsia="Times New Roman" w:hAnsi="Times New Roman" w:cs="Times New Roman"/>
          <w:sz w:val="24"/>
          <w:szCs w:val="20"/>
        </w:rPr>
        <w:t xml:space="preserve"> Specifically, a</w:t>
      </w:r>
      <w:r w:rsidR="00D06702">
        <w:rPr>
          <w:rFonts w:ascii="Times New Roman" w:eastAsia="Times New Roman" w:hAnsi="Times New Roman" w:cs="Times New Roman"/>
          <w:sz w:val="24"/>
          <w:szCs w:val="20"/>
        </w:rPr>
        <w:t xml:space="preserve">s </w:t>
      </w:r>
      <w:r w:rsidR="00007F7C">
        <w:rPr>
          <w:rFonts w:ascii="Times New Roman" w:eastAsia="Times New Roman" w:hAnsi="Times New Roman" w:cs="Times New Roman"/>
          <w:sz w:val="24"/>
          <w:szCs w:val="20"/>
        </w:rPr>
        <w:t xml:space="preserve">discussed </w:t>
      </w:r>
      <w:r w:rsidR="00D06702">
        <w:rPr>
          <w:rFonts w:ascii="Times New Roman" w:eastAsia="Times New Roman" w:hAnsi="Times New Roman" w:cs="Times New Roman"/>
          <w:sz w:val="24"/>
          <w:szCs w:val="20"/>
        </w:rPr>
        <w:t xml:space="preserve">above </w:t>
      </w:r>
      <w:proofErr w:type="spellStart"/>
      <w:r w:rsidR="002A3030">
        <w:rPr>
          <w:rFonts w:ascii="Times New Roman" w:eastAsia="Times New Roman" w:hAnsi="Times New Roman" w:cs="Times New Roman"/>
          <w:sz w:val="24"/>
          <w:szCs w:val="20"/>
        </w:rPr>
        <w:t>ORNG</w:t>
      </w:r>
      <w:proofErr w:type="spellEnd"/>
      <w:r w:rsidR="002A3030">
        <w:rPr>
          <w:rFonts w:ascii="Times New Roman" w:eastAsia="Times New Roman" w:hAnsi="Times New Roman" w:cs="Times New Roman"/>
          <w:sz w:val="24"/>
          <w:szCs w:val="20"/>
        </w:rPr>
        <w:t xml:space="preserve"> Co-op </w:t>
      </w:r>
      <w:r w:rsidR="00D06702">
        <w:rPr>
          <w:rFonts w:ascii="Times New Roman" w:eastAsia="Times New Roman" w:hAnsi="Times New Roman" w:cs="Times New Roman"/>
          <w:sz w:val="24"/>
          <w:szCs w:val="20"/>
        </w:rPr>
        <w:t xml:space="preserve">still has to provide </w:t>
      </w:r>
      <w:proofErr w:type="spellStart"/>
      <w:r w:rsidR="00D06702">
        <w:rPr>
          <w:rFonts w:ascii="Times New Roman" w:eastAsia="Times New Roman" w:hAnsi="Times New Roman" w:cs="Times New Roman"/>
          <w:sz w:val="24"/>
          <w:szCs w:val="20"/>
        </w:rPr>
        <w:t>MAOP</w:t>
      </w:r>
      <w:proofErr w:type="spellEnd"/>
      <w:r w:rsidR="00D06702">
        <w:rPr>
          <w:rFonts w:ascii="Times New Roman" w:eastAsia="Times New Roman" w:hAnsi="Times New Roman" w:cs="Times New Roman"/>
          <w:sz w:val="24"/>
          <w:szCs w:val="20"/>
        </w:rPr>
        <w:t xml:space="preserve"> </w:t>
      </w:r>
      <w:r w:rsidR="00BB0F92">
        <w:rPr>
          <w:rFonts w:ascii="Times New Roman" w:eastAsia="Times New Roman" w:hAnsi="Times New Roman" w:cs="Times New Roman"/>
          <w:sz w:val="24"/>
          <w:szCs w:val="20"/>
        </w:rPr>
        <w:t xml:space="preserve">calculation </w:t>
      </w:r>
      <w:r w:rsidR="00D06702">
        <w:rPr>
          <w:rFonts w:ascii="Times New Roman" w:eastAsia="Times New Roman" w:hAnsi="Times New Roman" w:cs="Times New Roman"/>
          <w:sz w:val="24"/>
          <w:szCs w:val="20"/>
        </w:rPr>
        <w:t xml:space="preserve">records for some of its systems.  </w:t>
      </w:r>
      <w:proofErr w:type="spellStart"/>
      <w:r w:rsidR="0022308A">
        <w:rPr>
          <w:rFonts w:ascii="Times New Roman" w:eastAsia="Times New Roman" w:hAnsi="Times New Roman" w:cs="Times New Roman"/>
          <w:sz w:val="24"/>
          <w:szCs w:val="20"/>
        </w:rPr>
        <w:t>ORNG</w:t>
      </w:r>
      <w:proofErr w:type="spellEnd"/>
      <w:r w:rsidR="0022308A">
        <w:rPr>
          <w:rFonts w:ascii="Times New Roman" w:eastAsia="Times New Roman" w:hAnsi="Times New Roman" w:cs="Times New Roman"/>
          <w:sz w:val="24"/>
          <w:szCs w:val="20"/>
        </w:rPr>
        <w:t xml:space="preserve"> Co-op </w:t>
      </w:r>
      <w:r w:rsidR="00840AEE">
        <w:rPr>
          <w:rFonts w:ascii="Times New Roman" w:eastAsia="Times New Roman" w:hAnsi="Times New Roman" w:cs="Times New Roman"/>
          <w:sz w:val="24"/>
          <w:szCs w:val="20"/>
        </w:rPr>
        <w:t xml:space="preserve">also </w:t>
      </w:r>
      <w:r w:rsidR="0022308A">
        <w:rPr>
          <w:rFonts w:ascii="Times New Roman" w:eastAsia="Times New Roman" w:hAnsi="Times New Roman" w:cs="Times New Roman"/>
          <w:sz w:val="24"/>
          <w:szCs w:val="20"/>
        </w:rPr>
        <w:t>need</w:t>
      </w:r>
      <w:r w:rsidR="001E38EE">
        <w:rPr>
          <w:rFonts w:ascii="Times New Roman" w:eastAsia="Times New Roman" w:hAnsi="Times New Roman" w:cs="Times New Roman"/>
          <w:sz w:val="24"/>
          <w:szCs w:val="20"/>
        </w:rPr>
        <w:t>s</w:t>
      </w:r>
      <w:r w:rsidR="0022308A">
        <w:rPr>
          <w:rFonts w:ascii="Times New Roman" w:eastAsia="Times New Roman" w:hAnsi="Times New Roman" w:cs="Times New Roman"/>
          <w:sz w:val="24"/>
          <w:szCs w:val="20"/>
        </w:rPr>
        <w:t xml:space="preserve"> to </w:t>
      </w:r>
      <w:r w:rsidR="00E66B8C">
        <w:rPr>
          <w:rFonts w:ascii="Times New Roman" w:eastAsia="Times New Roman" w:hAnsi="Times New Roman" w:cs="Times New Roman"/>
          <w:sz w:val="24"/>
          <w:szCs w:val="20"/>
        </w:rPr>
        <w:t xml:space="preserve">complete the qualified task evaluation forms for </w:t>
      </w:r>
      <w:r w:rsidR="0022308A">
        <w:rPr>
          <w:rFonts w:ascii="Times New Roman" w:eastAsia="Times New Roman" w:hAnsi="Times New Roman" w:cs="Times New Roman"/>
          <w:sz w:val="24"/>
          <w:szCs w:val="20"/>
        </w:rPr>
        <w:t xml:space="preserve">its Operator Qualification manual.  </w:t>
      </w:r>
      <w:r w:rsidR="00840AEE">
        <w:rPr>
          <w:rFonts w:ascii="Times New Roman" w:eastAsia="Times New Roman" w:hAnsi="Times New Roman" w:cs="Times New Roman"/>
          <w:sz w:val="24"/>
          <w:szCs w:val="20"/>
        </w:rPr>
        <w:t>And</w:t>
      </w:r>
      <w:r w:rsidR="0022308A">
        <w:rPr>
          <w:rFonts w:ascii="Times New Roman" w:eastAsia="Times New Roman" w:hAnsi="Times New Roman" w:cs="Times New Roman"/>
          <w:sz w:val="24"/>
          <w:szCs w:val="20"/>
        </w:rPr>
        <w:t xml:space="preserve">, </w:t>
      </w:r>
      <w:proofErr w:type="spellStart"/>
      <w:r w:rsidR="00B11789">
        <w:rPr>
          <w:rFonts w:ascii="Times New Roman" w:eastAsia="Times New Roman" w:hAnsi="Times New Roman" w:cs="Times New Roman"/>
          <w:sz w:val="24"/>
          <w:szCs w:val="20"/>
        </w:rPr>
        <w:t>ORNG</w:t>
      </w:r>
      <w:proofErr w:type="spellEnd"/>
      <w:r w:rsidR="00B11789">
        <w:rPr>
          <w:rFonts w:ascii="Times New Roman" w:eastAsia="Times New Roman" w:hAnsi="Times New Roman" w:cs="Times New Roman"/>
          <w:sz w:val="24"/>
          <w:szCs w:val="20"/>
        </w:rPr>
        <w:t xml:space="preserve"> Co-op still needs to </w:t>
      </w:r>
      <w:r w:rsidR="0022308A">
        <w:rPr>
          <w:rFonts w:ascii="Times New Roman" w:eastAsia="Times New Roman" w:hAnsi="Times New Roman" w:cs="Times New Roman"/>
          <w:sz w:val="24"/>
          <w:szCs w:val="20"/>
        </w:rPr>
        <w:t xml:space="preserve">provide </w:t>
      </w:r>
      <w:r w:rsidR="00B11789">
        <w:rPr>
          <w:rFonts w:ascii="Times New Roman" w:eastAsia="Times New Roman" w:hAnsi="Times New Roman" w:cs="Times New Roman"/>
          <w:sz w:val="24"/>
          <w:szCs w:val="20"/>
        </w:rPr>
        <w:t xml:space="preserve">emergency training to its personnel.  </w:t>
      </w:r>
      <w:proofErr w:type="spellStart"/>
      <w:r w:rsidR="003E14E6">
        <w:rPr>
          <w:rFonts w:ascii="Times New Roman" w:eastAsia="Times New Roman" w:hAnsi="Times New Roman" w:cs="Times New Roman"/>
          <w:sz w:val="24"/>
          <w:szCs w:val="20"/>
        </w:rPr>
        <w:t>ORNG</w:t>
      </w:r>
      <w:proofErr w:type="spellEnd"/>
      <w:r w:rsidR="003E14E6">
        <w:rPr>
          <w:rFonts w:ascii="Times New Roman" w:eastAsia="Times New Roman" w:hAnsi="Times New Roman" w:cs="Times New Roman"/>
          <w:sz w:val="24"/>
          <w:szCs w:val="20"/>
        </w:rPr>
        <w:t xml:space="preserve"> Co-op is in the process of correcting these outstanding issues of noncompliance. </w:t>
      </w:r>
    </w:p>
    <w:p w:rsidR="00C569FB" w:rsidRDefault="00607ED4" w:rsidP="00801EA8">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Staff did question </w:t>
      </w:r>
      <w:r w:rsidR="00DE5340">
        <w:rPr>
          <w:rFonts w:ascii="Times New Roman" w:eastAsia="Times New Roman" w:hAnsi="Times New Roman" w:cs="Times New Roman"/>
          <w:sz w:val="24"/>
          <w:szCs w:val="20"/>
        </w:rPr>
        <w:t xml:space="preserve">Mr. Knight about three additional items from the May 2016 </w:t>
      </w:r>
      <w:r w:rsidR="00CA77D6">
        <w:rPr>
          <w:rFonts w:ascii="Times New Roman" w:eastAsia="Times New Roman" w:hAnsi="Times New Roman" w:cs="Times New Roman"/>
          <w:sz w:val="24"/>
          <w:szCs w:val="20"/>
        </w:rPr>
        <w:t>A</w:t>
      </w:r>
      <w:r w:rsidR="00DE5340">
        <w:rPr>
          <w:rFonts w:ascii="Times New Roman" w:eastAsia="Times New Roman" w:hAnsi="Times New Roman" w:cs="Times New Roman"/>
          <w:sz w:val="24"/>
          <w:szCs w:val="20"/>
        </w:rPr>
        <w:t>udit</w:t>
      </w:r>
      <w:r w:rsidR="002F29F1">
        <w:rPr>
          <w:rFonts w:ascii="Times New Roman" w:eastAsia="Times New Roman" w:hAnsi="Times New Roman" w:cs="Times New Roman"/>
          <w:sz w:val="24"/>
          <w:szCs w:val="20"/>
        </w:rPr>
        <w:t>, but</w:t>
      </w:r>
      <w:r w:rsidR="00DE5340">
        <w:rPr>
          <w:rFonts w:ascii="Times New Roman" w:eastAsia="Times New Roman" w:hAnsi="Times New Roman" w:cs="Times New Roman"/>
          <w:sz w:val="24"/>
          <w:szCs w:val="20"/>
        </w:rPr>
        <w:t xml:space="preserve"> these items have been adequately addressed.  First</w:t>
      </w:r>
      <w:r w:rsidR="00D06702">
        <w:rPr>
          <w:rFonts w:ascii="Times New Roman" w:eastAsia="Times New Roman" w:hAnsi="Times New Roman" w:cs="Times New Roman"/>
          <w:sz w:val="24"/>
          <w:szCs w:val="20"/>
        </w:rPr>
        <w:t xml:space="preserve">, </w:t>
      </w:r>
      <w:proofErr w:type="spellStart"/>
      <w:r w:rsidR="00D06702">
        <w:rPr>
          <w:rFonts w:ascii="Times New Roman" w:eastAsia="Times New Roman" w:hAnsi="Times New Roman" w:cs="Times New Roman"/>
          <w:sz w:val="24"/>
          <w:szCs w:val="20"/>
        </w:rPr>
        <w:t>ORNG</w:t>
      </w:r>
      <w:proofErr w:type="spellEnd"/>
      <w:r w:rsidR="00D06702">
        <w:rPr>
          <w:rFonts w:ascii="Times New Roman" w:eastAsia="Times New Roman" w:hAnsi="Times New Roman" w:cs="Times New Roman"/>
          <w:sz w:val="24"/>
          <w:szCs w:val="20"/>
        </w:rPr>
        <w:t xml:space="preserve"> Co-op</w:t>
      </w:r>
      <w:r w:rsidR="001E4131">
        <w:rPr>
          <w:rFonts w:ascii="Times New Roman" w:eastAsia="Times New Roman" w:hAnsi="Times New Roman" w:cs="Times New Roman"/>
          <w:sz w:val="24"/>
          <w:szCs w:val="20"/>
        </w:rPr>
        <w:t xml:space="preserve"> </w:t>
      </w:r>
      <w:r w:rsidR="00577D44">
        <w:rPr>
          <w:rFonts w:ascii="Times New Roman" w:eastAsia="Times New Roman" w:hAnsi="Times New Roman" w:cs="Times New Roman"/>
          <w:sz w:val="24"/>
          <w:szCs w:val="20"/>
        </w:rPr>
        <w:t>admits</w:t>
      </w:r>
      <w:r w:rsidR="002A3030">
        <w:rPr>
          <w:rFonts w:ascii="Times New Roman" w:eastAsia="Times New Roman" w:hAnsi="Times New Roman" w:cs="Times New Roman"/>
          <w:sz w:val="24"/>
          <w:szCs w:val="20"/>
        </w:rPr>
        <w:t xml:space="preserve"> that</w:t>
      </w:r>
      <w:r w:rsidR="0050673C">
        <w:rPr>
          <w:rFonts w:ascii="Times New Roman" w:eastAsia="Times New Roman" w:hAnsi="Times New Roman" w:cs="Times New Roman"/>
          <w:sz w:val="24"/>
          <w:szCs w:val="20"/>
        </w:rPr>
        <w:t xml:space="preserve"> </w:t>
      </w:r>
      <w:r w:rsidR="002A3030">
        <w:rPr>
          <w:rFonts w:ascii="Times New Roman" w:eastAsia="Times New Roman" w:hAnsi="Times New Roman" w:cs="Times New Roman"/>
          <w:sz w:val="24"/>
          <w:szCs w:val="20"/>
        </w:rPr>
        <w:t xml:space="preserve">it cannot locate its 2015 </w:t>
      </w:r>
      <w:proofErr w:type="spellStart"/>
      <w:r w:rsidR="00FB26CA">
        <w:rPr>
          <w:rFonts w:ascii="Times New Roman" w:eastAsia="Times New Roman" w:hAnsi="Times New Roman" w:cs="Times New Roman"/>
          <w:sz w:val="24"/>
          <w:szCs w:val="20"/>
        </w:rPr>
        <w:t>cathodic</w:t>
      </w:r>
      <w:proofErr w:type="spellEnd"/>
      <w:r w:rsidR="00FB26CA">
        <w:rPr>
          <w:rFonts w:ascii="Times New Roman" w:eastAsia="Times New Roman" w:hAnsi="Times New Roman" w:cs="Times New Roman"/>
          <w:sz w:val="24"/>
          <w:szCs w:val="20"/>
        </w:rPr>
        <w:t xml:space="preserve"> </w:t>
      </w:r>
      <w:r w:rsidR="002A3030">
        <w:rPr>
          <w:rFonts w:ascii="Times New Roman" w:eastAsia="Times New Roman" w:hAnsi="Times New Roman" w:cs="Times New Roman"/>
          <w:sz w:val="24"/>
          <w:szCs w:val="20"/>
        </w:rPr>
        <w:t>protection monitoring records</w:t>
      </w:r>
      <w:r w:rsidR="00A448E8">
        <w:rPr>
          <w:rFonts w:ascii="Times New Roman" w:eastAsia="Times New Roman" w:hAnsi="Times New Roman" w:cs="Times New Roman"/>
          <w:sz w:val="24"/>
          <w:szCs w:val="20"/>
        </w:rPr>
        <w:t>,</w:t>
      </w:r>
      <w:r w:rsidR="007231B6" w:rsidRPr="007231B6">
        <w:rPr>
          <w:rFonts w:ascii="Times New Roman" w:eastAsia="Times New Roman" w:hAnsi="Times New Roman" w:cs="Times New Roman"/>
          <w:sz w:val="24"/>
          <w:szCs w:val="20"/>
        </w:rPr>
        <w:t xml:space="preserve"> </w:t>
      </w:r>
      <w:r w:rsidR="007231B6">
        <w:rPr>
          <w:rFonts w:ascii="Times New Roman" w:eastAsia="Times New Roman" w:hAnsi="Times New Roman" w:cs="Times New Roman"/>
          <w:sz w:val="24"/>
          <w:szCs w:val="20"/>
        </w:rPr>
        <w:t xml:space="preserve">which were maintained by compliance officers that are no longer with </w:t>
      </w:r>
      <w:proofErr w:type="spellStart"/>
      <w:r w:rsidR="007231B6">
        <w:rPr>
          <w:rFonts w:ascii="Times New Roman" w:eastAsia="Times New Roman" w:hAnsi="Times New Roman" w:cs="Times New Roman"/>
          <w:sz w:val="24"/>
          <w:szCs w:val="20"/>
        </w:rPr>
        <w:t>ORNG</w:t>
      </w:r>
      <w:proofErr w:type="spellEnd"/>
      <w:r w:rsidR="007231B6">
        <w:rPr>
          <w:rFonts w:ascii="Times New Roman" w:eastAsia="Times New Roman" w:hAnsi="Times New Roman" w:cs="Times New Roman"/>
          <w:sz w:val="24"/>
          <w:szCs w:val="20"/>
        </w:rPr>
        <w:t xml:space="preserve"> Co-op</w:t>
      </w:r>
      <w:r w:rsidR="002A3030">
        <w:rPr>
          <w:rFonts w:ascii="Times New Roman" w:eastAsia="Times New Roman" w:hAnsi="Times New Roman" w:cs="Times New Roman"/>
          <w:sz w:val="24"/>
          <w:szCs w:val="20"/>
        </w:rPr>
        <w:t xml:space="preserve">.  </w:t>
      </w:r>
      <w:r w:rsidR="0050673C">
        <w:rPr>
          <w:rFonts w:ascii="Times New Roman" w:eastAsia="Times New Roman" w:hAnsi="Times New Roman" w:cs="Times New Roman"/>
          <w:sz w:val="24"/>
          <w:szCs w:val="20"/>
        </w:rPr>
        <w:t>(</w:t>
      </w:r>
      <w:proofErr w:type="spellStart"/>
      <w:r w:rsidR="0050673C">
        <w:rPr>
          <w:rFonts w:ascii="Times New Roman" w:eastAsia="Times New Roman" w:hAnsi="Times New Roman" w:cs="Times New Roman"/>
          <w:sz w:val="24"/>
          <w:szCs w:val="20"/>
        </w:rPr>
        <w:t>ORNG</w:t>
      </w:r>
      <w:proofErr w:type="spellEnd"/>
      <w:r w:rsidR="00B20582">
        <w:rPr>
          <w:rFonts w:ascii="Times New Roman" w:eastAsia="Times New Roman" w:hAnsi="Times New Roman" w:cs="Times New Roman"/>
          <w:sz w:val="24"/>
          <w:szCs w:val="20"/>
        </w:rPr>
        <w:t xml:space="preserve"> Co-op Exhibit 1, at 20:14–16</w:t>
      </w:r>
      <w:r w:rsidR="007231B6">
        <w:rPr>
          <w:rFonts w:ascii="Times New Roman" w:eastAsia="Times New Roman" w:hAnsi="Times New Roman" w:cs="Times New Roman"/>
          <w:sz w:val="24"/>
          <w:szCs w:val="20"/>
        </w:rPr>
        <w:t xml:space="preserve">; </w:t>
      </w:r>
      <w:r w:rsidR="007231B6">
        <w:rPr>
          <w:rFonts w:ascii="Times New Roman" w:eastAsia="Times New Roman" w:hAnsi="Times New Roman" w:cs="Times New Roman"/>
          <w:i/>
          <w:sz w:val="24"/>
          <w:szCs w:val="20"/>
        </w:rPr>
        <w:t>s</w:t>
      </w:r>
      <w:r w:rsidR="004B05F8" w:rsidRPr="004B05F8">
        <w:rPr>
          <w:rFonts w:ascii="Times New Roman" w:eastAsia="Times New Roman" w:hAnsi="Times New Roman" w:cs="Times New Roman"/>
          <w:i/>
          <w:sz w:val="24"/>
          <w:szCs w:val="20"/>
        </w:rPr>
        <w:t>ee</w:t>
      </w:r>
      <w:r w:rsidR="007231B6">
        <w:rPr>
          <w:rFonts w:ascii="Times New Roman" w:eastAsia="Times New Roman" w:hAnsi="Times New Roman" w:cs="Times New Roman"/>
          <w:i/>
          <w:sz w:val="24"/>
          <w:szCs w:val="20"/>
        </w:rPr>
        <w:t xml:space="preserve"> also</w:t>
      </w:r>
      <w:r w:rsidR="004B05F8">
        <w:rPr>
          <w:rFonts w:ascii="Times New Roman" w:eastAsia="Times New Roman" w:hAnsi="Times New Roman" w:cs="Times New Roman"/>
          <w:sz w:val="24"/>
          <w:szCs w:val="20"/>
        </w:rPr>
        <w:t xml:space="preserve"> </w:t>
      </w:r>
      <w:r w:rsidR="0050673C">
        <w:rPr>
          <w:rFonts w:ascii="Times New Roman" w:eastAsia="Times New Roman" w:hAnsi="Times New Roman" w:cs="Times New Roman"/>
          <w:sz w:val="24"/>
          <w:szCs w:val="20"/>
        </w:rPr>
        <w:t>Hearing Tr. at 89</w:t>
      </w:r>
      <w:r w:rsidR="00615F9A">
        <w:rPr>
          <w:rFonts w:ascii="Times New Roman" w:eastAsia="Times New Roman" w:hAnsi="Times New Roman" w:cs="Times New Roman"/>
          <w:sz w:val="24"/>
          <w:szCs w:val="20"/>
        </w:rPr>
        <w:t>:19–90:7.)</w:t>
      </w:r>
      <w:r w:rsidR="00BB7867">
        <w:rPr>
          <w:rFonts w:ascii="Times New Roman" w:eastAsia="Times New Roman" w:hAnsi="Times New Roman" w:cs="Times New Roman"/>
          <w:sz w:val="24"/>
          <w:szCs w:val="20"/>
        </w:rPr>
        <w:t xml:space="preserve">  </w:t>
      </w:r>
      <w:proofErr w:type="spellStart"/>
      <w:r w:rsidR="003914DA">
        <w:rPr>
          <w:rFonts w:ascii="Times New Roman" w:eastAsia="Times New Roman" w:hAnsi="Times New Roman" w:cs="Times New Roman"/>
          <w:sz w:val="24"/>
          <w:szCs w:val="20"/>
        </w:rPr>
        <w:t>ORNG</w:t>
      </w:r>
      <w:proofErr w:type="spellEnd"/>
      <w:r w:rsidR="003914DA">
        <w:rPr>
          <w:rFonts w:ascii="Times New Roman" w:eastAsia="Times New Roman" w:hAnsi="Times New Roman" w:cs="Times New Roman"/>
          <w:sz w:val="24"/>
          <w:szCs w:val="20"/>
        </w:rPr>
        <w:t xml:space="preserve"> Co-op will continue to perform its </w:t>
      </w:r>
      <w:proofErr w:type="spellStart"/>
      <w:r w:rsidR="003914DA">
        <w:rPr>
          <w:rFonts w:ascii="Times New Roman" w:eastAsia="Times New Roman" w:hAnsi="Times New Roman" w:cs="Times New Roman"/>
          <w:sz w:val="24"/>
          <w:szCs w:val="20"/>
        </w:rPr>
        <w:t>cathodic</w:t>
      </w:r>
      <w:proofErr w:type="spellEnd"/>
      <w:r w:rsidR="003914DA">
        <w:rPr>
          <w:rFonts w:ascii="Times New Roman" w:eastAsia="Times New Roman" w:hAnsi="Times New Roman" w:cs="Times New Roman"/>
          <w:sz w:val="24"/>
          <w:szCs w:val="20"/>
        </w:rPr>
        <w:t xml:space="preserve"> protection monitoring and testing in accordance with its </w:t>
      </w:r>
      <w:proofErr w:type="spellStart"/>
      <w:r w:rsidR="003914DA">
        <w:rPr>
          <w:rFonts w:ascii="Times New Roman" w:eastAsia="Times New Roman" w:hAnsi="Times New Roman" w:cs="Times New Roman"/>
          <w:sz w:val="24"/>
          <w:szCs w:val="20"/>
        </w:rPr>
        <w:t>O&amp;M</w:t>
      </w:r>
      <w:proofErr w:type="spellEnd"/>
      <w:r w:rsidR="003914DA">
        <w:rPr>
          <w:rFonts w:ascii="Times New Roman" w:eastAsia="Times New Roman" w:hAnsi="Times New Roman" w:cs="Times New Roman"/>
          <w:sz w:val="24"/>
          <w:szCs w:val="20"/>
        </w:rPr>
        <w:t xml:space="preserve"> manual.  Thus, </w:t>
      </w:r>
      <w:r w:rsidR="008C70A5">
        <w:rPr>
          <w:rFonts w:ascii="Times New Roman" w:eastAsia="Times New Roman" w:hAnsi="Times New Roman" w:cs="Times New Roman"/>
          <w:sz w:val="24"/>
          <w:szCs w:val="20"/>
        </w:rPr>
        <w:t xml:space="preserve">the absence of the 2015 records </w:t>
      </w:r>
      <w:r w:rsidR="00607DE7">
        <w:rPr>
          <w:rFonts w:ascii="Times New Roman" w:eastAsia="Times New Roman" w:hAnsi="Times New Roman" w:cs="Times New Roman"/>
          <w:sz w:val="24"/>
          <w:szCs w:val="20"/>
        </w:rPr>
        <w:t xml:space="preserve">is </w:t>
      </w:r>
      <w:r w:rsidR="008C70A5">
        <w:rPr>
          <w:rFonts w:ascii="Times New Roman" w:eastAsia="Times New Roman" w:hAnsi="Times New Roman" w:cs="Times New Roman"/>
          <w:sz w:val="24"/>
          <w:szCs w:val="20"/>
        </w:rPr>
        <w:t xml:space="preserve">not </w:t>
      </w:r>
      <w:r w:rsidR="00607DE7">
        <w:rPr>
          <w:rFonts w:ascii="Times New Roman" w:eastAsia="Times New Roman" w:hAnsi="Times New Roman" w:cs="Times New Roman"/>
          <w:sz w:val="24"/>
          <w:szCs w:val="20"/>
        </w:rPr>
        <w:t xml:space="preserve">a </w:t>
      </w:r>
      <w:r w:rsidR="00DB70B7">
        <w:rPr>
          <w:rFonts w:ascii="Times New Roman" w:eastAsia="Times New Roman" w:hAnsi="Times New Roman" w:cs="Times New Roman"/>
          <w:sz w:val="24"/>
          <w:szCs w:val="20"/>
        </w:rPr>
        <w:t xml:space="preserve">present </w:t>
      </w:r>
      <w:r w:rsidR="00607DE7">
        <w:rPr>
          <w:rFonts w:ascii="Times New Roman" w:eastAsia="Times New Roman" w:hAnsi="Times New Roman" w:cs="Times New Roman"/>
          <w:sz w:val="24"/>
          <w:szCs w:val="20"/>
        </w:rPr>
        <w:t xml:space="preserve">concern </w:t>
      </w:r>
      <w:r w:rsidR="008C70A5">
        <w:rPr>
          <w:rFonts w:ascii="Times New Roman" w:eastAsia="Times New Roman" w:hAnsi="Times New Roman" w:cs="Times New Roman"/>
          <w:sz w:val="24"/>
          <w:szCs w:val="20"/>
        </w:rPr>
        <w:t xml:space="preserve">because </w:t>
      </w:r>
      <w:proofErr w:type="spellStart"/>
      <w:r w:rsidR="00D77D67">
        <w:rPr>
          <w:rFonts w:ascii="Times New Roman" w:eastAsia="Times New Roman" w:hAnsi="Times New Roman" w:cs="Times New Roman"/>
          <w:sz w:val="24"/>
          <w:szCs w:val="20"/>
        </w:rPr>
        <w:t>ORNG</w:t>
      </w:r>
      <w:proofErr w:type="spellEnd"/>
      <w:r w:rsidR="00D77D67">
        <w:rPr>
          <w:rFonts w:ascii="Times New Roman" w:eastAsia="Times New Roman" w:hAnsi="Times New Roman" w:cs="Times New Roman"/>
          <w:sz w:val="24"/>
          <w:szCs w:val="20"/>
        </w:rPr>
        <w:t xml:space="preserve"> Co-op</w:t>
      </w:r>
      <w:r w:rsidR="005B1309">
        <w:rPr>
          <w:rFonts w:ascii="Times New Roman" w:eastAsia="Times New Roman" w:hAnsi="Times New Roman" w:cs="Times New Roman"/>
          <w:sz w:val="24"/>
          <w:szCs w:val="20"/>
        </w:rPr>
        <w:t>’s continuing inspections</w:t>
      </w:r>
      <w:r w:rsidR="00D77D67">
        <w:rPr>
          <w:rFonts w:ascii="Times New Roman" w:eastAsia="Times New Roman" w:hAnsi="Times New Roman" w:cs="Times New Roman"/>
          <w:sz w:val="24"/>
          <w:szCs w:val="20"/>
        </w:rPr>
        <w:t xml:space="preserve"> </w:t>
      </w:r>
      <w:r w:rsidR="00CD1A6F">
        <w:rPr>
          <w:rFonts w:ascii="Times New Roman" w:eastAsia="Times New Roman" w:hAnsi="Times New Roman" w:cs="Times New Roman"/>
          <w:sz w:val="24"/>
          <w:szCs w:val="20"/>
        </w:rPr>
        <w:t xml:space="preserve">will </w:t>
      </w:r>
      <w:r w:rsidR="005B1309">
        <w:rPr>
          <w:rFonts w:ascii="Times New Roman" w:eastAsia="Times New Roman" w:hAnsi="Times New Roman" w:cs="Times New Roman"/>
          <w:sz w:val="24"/>
          <w:szCs w:val="20"/>
        </w:rPr>
        <w:t xml:space="preserve">show </w:t>
      </w:r>
      <w:r w:rsidR="00CD1A6F">
        <w:rPr>
          <w:rFonts w:ascii="Times New Roman" w:eastAsia="Times New Roman" w:hAnsi="Times New Roman" w:cs="Times New Roman"/>
          <w:sz w:val="24"/>
          <w:szCs w:val="20"/>
        </w:rPr>
        <w:t xml:space="preserve">if </w:t>
      </w:r>
      <w:r w:rsidR="00D77D67">
        <w:rPr>
          <w:rFonts w:ascii="Times New Roman" w:eastAsia="Times New Roman" w:hAnsi="Times New Roman" w:cs="Times New Roman"/>
          <w:sz w:val="24"/>
          <w:szCs w:val="20"/>
        </w:rPr>
        <w:t xml:space="preserve">there is any </w:t>
      </w:r>
      <w:r w:rsidR="00CD1A6F">
        <w:rPr>
          <w:rFonts w:ascii="Times New Roman" w:eastAsia="Times New Roman" w:hAnsi="Times New Roman" w:cs="Times New Roman"/>
          <w:sz w:val="24"/>
          <w:szCs w:val="20"/>
        </w:rPr>
        <w:t xml:space="preserve">current </w:t>
      </w:r>
      <w:r w:rsidR="00D77D67">
        <w:rPr>
          <w:rFonts w:ascii="Times New Roman" w:eastAsia="Times New Roman" w:hAnsi="Times New Roman" w:cs="Times New Roman"/>
          <w:sz w:val="24"/>
          <w:szCs w:val="20"/>
        </w:rPr>
        <w:t xml:space="preserve">issue with its </w:t>
      </w:r>
      <w:proofErr w:type="spellStart"/>
      <w:r w:rsidR="00D77D67">
        <w:rPr>
          <w:rFonts w:ascii="Times New Roman" w:eastAsia="Times New Roman" w:hAnsi="Times New Roman" w:cs="Times New Roman"/>
          <w:sz w:val="24"/>
          <w:szCs w:val="20"/>
        </w:rPr>
        <w:t>cathodic</w:t>
      </w:r>
      <w:proofErr w:type="spellEnd"/>
      <w:r w:rsidR="00D77D67">
        <w:rPr>
          <w:rFonts w:ascii="Times New Roman" w:eastAsia="Times New Roman" w:hAnsi="Times New Roman" w:cs="Times New Roman"/>
          <w:sz w:val="24"/>
          <w:szCs w:val="20"/>
        </w:rPr>
        <w:t xml:space="preserve"> protection systems</w:t>
      </w:r>
      <w:r w:rsidR="003914DA">
        <w:rPr>
          <w:rFonts w:ascii="Times New Roman" w:eastAsia="Times New Roman" w:hAnsi="Times New Roman" w:cs="Times New Roman"/>
          <w:sz w:val="24"/>
          <w:szCs w:val="20"/>
        </w:rPr>
        <w:t>.</w:t>
      </w:r>
    </w:p>
    <w:p w:rsidR="00AE2E39" w:rsidRDefault="00586C74" w:rsidP="00801EA8">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Second</w:t>
      </w:r>
      <w:r w:rsidR="00BF2E3F">
        <w:rPr>
          <w:rFonts w:ascii="Times New Roman" w:eastAsia="Times New Roman" w:hAnsi="Times New Roman" w:cs="Times New Roman"/>
          <w:sz w:val="24"/>
          <w:szCs w:val="20"/>
        </w:rPr>
        <w:t xml:space="preserve">, </w:t>
      </w:r>
      <w:r w:rsidR="00286418">
        <w:rPr>
          <w:rFonts w:ascii="Times New Roman" w:eastAsia="Times New Roman" w:hAnsi="Times New Roman" w:cs="Times New Roman"/>
          <w:sz w:val="24"/>
          <w:szCs w:val="20"/>
        </w:rPr>
        <w:t xml:space="preserve">Staff questioned </w:t>
      </w:r>
      <w:r w:rsidR="00857722">
        <w:rPr>
          <w:rFonts w:ascii="Times New Roman" w:eastAsia="Times New Roman" w:hAnsi="Times New Roman" w:cs="Times New Roman"/>
          <w:sz w:val="24"/>
          <w:szCs w:val="20"/>
        </w:rPr>
        <w:t>Mr. Knight</w:t>
      </w:r>
      <w:r w:rsidR="00286418">
        <w:rPr>
          <w:rFonts w:ascii="Times New Roman" w:eastAsia="Times New Roman" w:hAnsi="Times New Roman" w:cs="Times New Roman"/>
          <w:sz w:val="24"/>
          <w:szCs w:val="20"/>
        </w:rPr>
        <w:t xml:space="preserve"> regarding proof that the </w:t>
      </w:r>
      <w:proofErr w:type="spellStart"/>
      <w:r w:rsidR="00286418">
        <w:rPr>
          <w:rFonts w:ascii="Times New Roman" w:eastAsia="Times New Roman" w:hAnsi="Times New Roman" w:cs="Times New Roman"/>
          <w:sz w:val="24"/>
          <w:szCs w:val="20"/>
        </w:rPr>
        <w:t>Fracci</w:t>
      </w:r>
      <w:proofErr w:type="spellEnd"/>
      <w:r w:rsidR="00286418">
        <w:rPr>
          <w:rFonts w:ascii="Times New Roman" w:eastAsia="Times New Roman" w:hAnsi="Times New Roman" w:cs="Times New Roman"/>
          <w:sz w:val="24"/>
          <w:szCs w:val="20"/>
        </w:rPr>
        <w:t xml:space="preserve"> Court system was </w:t>
      </w:r>
      <w:proofErr w:type="spellStart"/>
      <w:r w:rsidR="00857722">
        <w:rPr>
          <w:rFonts w:ascii="Times New Roman" w:eastAsia="Times New Roman" w:hAnsi="Times New Roman" w:cs="Times New Roman"/>
          <w:sz w:val="24"/>
          <w:szCs w:val="20"/>
        </w:rPr>
        <w:t>cathodically</w:t>
      </w:r>
      <w:proofErr w:type="spellEnd"/>
      <w:r w:rsidR="00857722">
        <w:rPr>
          <w:rFonts w:ascii="Times New Roman" w:eastAsia="Times New Roman" w:hAnsi="Times New Roman" w:cs="Times New Roman"/>
          <w:sz w:val="24"/>
          <w:szCs w:val="20"/>
        </w:rPr>
        <w:t xml:space="preserve"> protected</w:t>
      </w:r>
      <w:r w:rsidR="00286418">
        <w:rPr>
          <w:rFonts w:ascii="Times New Roman" w:eastAsia="Times New Roman" w:hAnsi="Times New Roman" w:cs="Times New Roman"/>
          <w:sz w:val="24"/>
          <w:szCs w:val="20"/>
        </w:rPr>
        <w:t xml:space="preserve">.  </w:t>
      </w:r>
      <w:r w:rsidR="00CF3579">
        <w:rPr>
          <w:rFonts w:ascii="Times New Roman" w:eastAsia="Times New Roman" w:hAnsi="Times New Roman" w:cs="Times New Roman"/>
          <w:sz w:val="24"/>
          <w:szCs w:val="20"/>
        </w:rPr>
        <w:t xml:space="preserve">(Hearing Tr. at 90:7–20.)  </w:t>
      </w:r>
      <w:r w:rsidR="00857722">
        <w:rPr>
          <w:rFonts w:ascii="Times New Roman" w:eastAsia="Times New Roman" w:hAnsi="Times New Roman" w:cs="Times New Roman"/>
          <w:sz w:val="24"/>
          <w:szCs w:val="20"/>
        </w:rPr>
        <w:t xml:space="preserve">Mr. Knight </w:t>
      </w:r>
      <w:r w:rsidR="00DF50EB">
        <w:rPr>
          <w:rFonts w:ascii="Times New Roman" w:eastAsia="Times New Roman" w:hAnsi="Times New Roman" w:cs="Times New Roman"/>
          <w:sz w:val="24"/>
          <w:szCs w:val="20"/>
        </w:rPr>
        <w:t xml:space="preserve">admitted that the picture attached to his testimony did not demonstrate that the system was </w:t>
      </w:r>
      <w:proofErr w:type="spellStart"/>
      <w:r w:rsidR="00DF50EB">
        <w:rPr>
          <w:rFonts w:ascii="Times New Roman" w:eastAsia="Times New Roman" w:hAnsi="Times New Roman" w:cs="Times New Roman"/>
          <w:sz w:val="24"/>
          <w:szCs w:val="20"/>
        </w:rPr>
        <w:t>cathodically</w:t>
      </w:r>
      <w:proofErr w:type="spellEnd"/>
      <w:r w:rsidR="00DF50EB">
        <w:rPr>
          <w:rFonts w:ascii="Times New Roman" w:eastAsia="Times New Roman" w:hAnsi="Times New Roman" w:cs="Times New Roman"/>
          <w:sz w:val="24"/>
          <w:szCs w:val="20"/>
        </w:rPr>
        <w:t xml:space="preserve"> protected, but he </w:t>
      </w:r>
      <w:r w:rsidR="00857722">
        <w:rPr>
          <w:rFonts w:ascii="Times New Roman" w:eastAsia="Times New Roman" w:hAnsi="Times New Roman" w:cs="Times New Roman"/>
          <w:sz w:val="24"/>
          <w:szCs w:val="20"/>
        </w:rPr>
        <w:t xml:space="preserve">testified that a 17-pound anode bag had been </w:t>
      </w:r>
      <w:r w:rsidR="00E357B2">
        <w:rPr>
          <w:rFonts w:ascii="Times New Roman" w:eastAsia="Times New Roman" w:hAnsi="Times New Roman" w:cs="Times New Roman"/>
          <w:sz w:val="24"/>
          <w:szCs w:val="20"/>
        </w:rPr>
        <w:t>installed</w:t>
      </w:r>
      <w:r w:rsidR="00857722">
        <w:rPr>
          <w:rFonts w:ascii="Times New Roman" w:eastAsia="Times New Roman" w:hAnsi="Times New Roman" w:cs="Times New Roman"/>
          <w:sz w:val="24"/>
          <w:szCs w:val="20"/>
        </w:rPr>
        <w:t>.  (Hearing Tr. at 90:17–</w:t>
      </w:r>
      <w:r w:rsidR="00597822">
        <w:rPr>
          <w:rFonts w:ascii="Times New Roman" w:eastAsia="Times New Roman" w:hAnsi="Times New Roman" w:cs="Times New Roman"/>
          <w:sz w:val="24"/>
          <w:szCs w:val="20"/>
        </w:rPr>
        <w:t>91:</w:t>
      </w:r>
      <w:r w:rsidR="007402CF">
        <w:rPr>
          <w:rFonts w:ascii="Times New Roman" w:eastAsia="Times New Roman" w:hAnsi="Times New Roman" w:cs="Times New Roman"/>
          <w:sz w:val="24"/>
          <w:szCs w:val="20"/>
        </w:rPr>
        <w:t>16.</w:t>
      </w:r>
      <w:r w:rsidR="00857722">
        <w:rPr>
          <w:rFonts w:ascii="Times New Roman" w:eastAsia="Times New Roman" w:hAnsi="Times New Roman" w:cs="Times New Roman"/>
          <w:sz w:val="24"/>
          <w:szCs w:val="20"/>
        </w:rPr>
        <w:t xml:space="preserve">)  </w:t>
      </w:r>
      <w:r w:rsidR="009D0104">
        <w:rPr>
          <w:rFonts w:ascii="Times New Roman" w:eastAsia="Times New Roman" w:hAnsi="Times New Roman" w:cs="Times New Roman"/>
          <w:sz w:val="24"/>
          <w:szCs w:val="20"/>
        </w:rPr>
        <w:t>I</w:t>
      </w:r>
      <w:r w:rsidR="00857722">
        <w:rPr>
          <w:rFonts w:ascii="Times New Roman" w:eastAsia="Times New Roman" w:hAnsi="Times New Roman" w:cs="Times New Roman"/>
          <w:sz w:val="24"/>
          <w:szCs w:val="20"/>
        </w:rPr>
        <w:t>f Staf</w:t>
      </w:r>
      <w:r w:rsidR="0053561A">
        <w:rPr>
          <w:rFonts w:ascii="Times New Roman" w:eastAsia="Times New Roman" w:hAnsi="Times New Roman" w:cs="Times New Roman"/>
          <w:sz w:val="24"/>
          <w:szCs w:val="20"/>
        </w:rPr>
        <w:t>f were to inspect the system</w:t>
      </w:r>
      <w:r w:rsidR="002F5BA1">
        <w:rPr>
          <w:rFonts w:ascii="Times New Roman" w:eastAsia="Times New Roman" w:hAnsi="Times New Roman" w:cs="Times New Roman"/>
          <w:sz w:val="24"/>
          <w:szCs w:val="20"/>
        </w:rPr>
        <w:t>, it would observe that it is now properly protected.</w:t>
      </w:r>
      <w:r w:rsidR="000F1464">
        <w:rPr>
          <w:rFonts w:ascii="Times New Roman" w:eastAsia="Times New Roman" w:hAnsi="Times New Roman" w:cs="Times New Roman"/>
          <w:sz w:val="24"/>
          <w:szCs w:val="20"/>
        </w:rPr>
        <w:t xml:space="preserve">  Thus, this instance of noncompliance has been corrected.</w:t>
      </w:r>
    </w:p>
    <w:p w:rsidR="007743C0" w:rsidRDefault="007743C0" w:rsidP="007743C0">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Finally, Staff questioned Mr. Knight about the absence of </w:t>
      </w:r>
      <w:proofErr w:type="spellStart"/>
      <w:r>
        <w:rPr>
          <w:rFonts w:ascii="Times New Roman" w:eastAsia="Times New Roman" w:hAnsi="Times New Roman" w:cs="Times New Roman"/>
          <w:sz w:val="24"/>
          <w:szCs w:val="20"/>
        </w:rPr>
        <w:t>cathodic</w:t>
      </w:r>
      <w:proofErr w:type="spellEnd"/>
      <w:r>
        <w:rPr>
          <w:rFonts w:ascii="Times New Roman" w:eastAsia="Times New Roman" w:hAnsi="Times New Roman" w:cs="Times New Roman"/>
          <w:sz w:val="24"/>
          <w:szCs w:val="20"/>
        </w:rPr>
        <w:t xml:space="preserve"> testing records for 2016.  </w:t>
      </w:r>
      <w:r w:rsidR="002804B3">
        <w:rPr>
          <w:rFonts w:ascii="Times New Roman" w:eastAsia="Times New Roman" w:hAnsi="Times New Roman" w:cs="Times New Roman"/>
          <w:sz w:val="24"/>
          <w:szCs w:val="20"/>
        </w:rPr>
        <w:t>(Hearing Tr. at 9</w:t>
      </w:r>
      <w:r w:rsidR="00EB38F7">
        <w:rPr>
          <w:rFonts w:ascii="Times New Roman" w:eastAsia="Times New Roman" w:hAnsi="Times New Roman" w:cs="Times New Roman"/>
          <w:sz w:val="24"/>
          <w:szCs w:val="20"/>
        </w:rPr>
        <w:t>2</w:t>
      </w:r>
      <w:r w:rsidR="002804B3">
        <w:rPr>
          <w:rFonts w:ascii="Times New Roman" w:eastAsia="Times New Roman" w:hAnsi="Times New Roman" w:cs="Times New Roman"/>
          <w:sz w:val="24"/>
          <w:szCs w:val="20"/>
        </w:rPr>
        <w:t>:4</w:t>
      </w:r>
      <w:r w:rsidR="00035A06">
        <w:rPr>
          <w:rFonts w:ascii="Times New Roman" w:eastAsia="Times New Roman" w:hAnsi="Times New Roman" w:cs="Times New Roman"/>
          <w:sz w:val="24"/>
          <w:szCs w:val="20"/>
        </w:rPr>
        <w:t>–</w:t>
      </w:r>
      <w:r w:rsidR="00F95B99">
        <w:rPr>
          <w:rFonts w:ascii="Times New Roman" w:eastAsia="Times New Roman" w:hAnsi="Times New Roman" w:cs="Times New Roman"/>
          <w:sz w:val="24"/>
          <w:szCs w:val="20"/>
        </w:rPr>
        <w:t>93:9</w:t>
      </w:r>
      <w:r w:rsidR="002804B3">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did present </w:t>
      </w:r>
      <w:proofErr w:type="spellStart"/>
      <w:r>
        <w:rPr>
          <w:rFonts w:ascii="Times New Roman" w:eastAsia="Times New Roman" w:hAnsi="Times New Roman" w:cs="Times New Roman"/>
          <w:sz w:val="24"/>
          <w:szCs w:val="20"/>
        </w:rPr>
        <w:t>cathodic</w:t>
      </w:r>
      <w:proofErr w:type="spellEnd"/>
      <w:r>
        <w:rPr>
          <w:rFonts w:ascii="Times New Roman" w:eastAsia="Times New Roman" w:hAnsi="Times New Roman" w:cs="Times New Roman"/>
          <w:sz w:val="24"/>
          <w:szCs w:val="20"/>
        </w:rPr>
        <w:t xml:space="preserve"> testing records for its </w:t>
      </w:r>
      <w:proofErr w:type="spellStart"/>
      <w:r>
        <w:rPr>
          <w:rFonts w:ascii="Times New Roman" w:eastAsia="Times New Roman" w:hAnsi="Times New Roman" w:cs="Times New Roman"/>
          <w:sz w:val="24"/>
          <w:szCs w:val="20"/>
        </w:rPr>
        <w:t>Fracci</w:t>
      </w:r>
      <w:proofErr w:type="spellEnd"/>
      <w:r>
        <w:rPr>
          <w:rFonts w:ascii="Times New Roman" w:eastAsia="Times New Roman" w:hAnsi="Times New Roman" w:cs="Times New Roman"/>
          <w:sz w:val="24"/>
          <w:szCs w:val="20"/>
        </w:rPr>
        <w:t xml:space="preserve"> Court system.  (Hearing Tr. at 95:21–24.)  While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did not present </w:t>
      </w:r>
      <w:proofErr w:type="spellStart"/>
      <w:r>
        <w:rPr>
          <w:rFonts w:ascii="Times New Roman" w:eastAsia="Times New Roman" w:hAnsi="Times New Roman" w:cs="Times New Roman"/>
          <w:sz w:val="24"/>
          <w:szCs w:val="20"/>
        </w:rPr>
        <w:t>cathodic</w:t>
      </w:r>
      <w:proofErr w:type="spellEnd"/>
      <w:r>
        <w:rPr>
          <w:rFonts w:ascii="Times New Roman" w:eastAsia="Times New Roman" w:hAnsi="Times New Roman" w:cs="Times New Roman"/>
          <w:sz w:val="24"/>
          <w:szCs w:val="20"/>
        </w:rPr>
        <w:t xml:space="preserve"> testing records for the remainder of its systems, under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w:t>
      </w:r>
      <w:proofErr w:type="spellStart"/>
      <w:r>
        <w:rPr>
          <w:rFonts w:ascii="Times New Roman" w:eastAsia="Times New Roman" w:hAnsi="Times New Roman" w:cs="Times New Roman"/>
          <w:sz w:val="24"/>
          <w:szCs w:val="20"/>
        </w:rPr>
        <w:t>O&amp;M</w:t>
      </w:r>
      <w:proofErr w:type="spellEnd"/>
      <w:r>
        <w:rPr>
          <w:rFonts w:ascii="Times New Roman" w:eastAsia="Times New Roman" w:hAnsi="Times New Roman" w:cs="Times New Roman"/>
          <w:sz w:val="24"/>
          <w:szCs w:val="20"/>
        </w:rPr>
        <w:t xml:space="preserve"> manual, </w:t>
      </w:r>
      <w:proofErr w:type="spellStart"/>
      <w:r>
        <w:rPr>
          <w:rFonts w:ascii="Times New Roman" w:eastAsia="Times New Roman" w:hAnsi="Times New Roman" w:cs="Times New Roman"/>
          <w:sz w:val="24"/>
          <w:szCs w:val="20"/>
        </w:rPr>
        <w:t>cathodic</w:t>
      </w:r>
      <w:proofErr w:type="spellEnd"/>
      <w:r>
        <w:rPr>
          <w:rFonts w:ascii="Times New Roman" w:eastAsia="Times New Roman" w:hAnsi="Times New Roman" w:cs="Times New Roman"/>
          <w:sz w:val="24"/>
          <w:szCs w:val="20"/>
        </w:rPr>
        <w:t xml:space="preserve"> testing is not scheduled to occur until September of each year.  </w:t>
      </w:r>
      <w:r w:rsidR="00D850F5">
        <w:rPr>
          <w:rFonts w:ascii="Times New Roman" w:eastAsia="Times New Roman" w:hAnsi="Times New Roman" w:cs="Times New Roman"/>
          <w:sz w:val="24"/>
          <w:szCs w:val="20"/>
        </w:rPr>
        <w:t>(</w:t>
      </w:r>
      <w:r w:rsidR="00D850F5" w:rsidRPr="0087412A">
        <w:rPr>
          <w:rFonts w:ascii="Times New Roman" w:eastAsia="Times New Roman" w:hAnsi="Times New Roman" w:cs="Times New Roman"/>
          <w:i/>
          <w:sz w:val="24"/>
          <w:szCs w:val="20"/>
        </w:rPr>
        <w:t>See</w:t>
      </w:r>
      <w:r w:rsidR="00D850F5">
        <w:rPr>
          <w:rFonts w:ascii="Times New Roman" w:eastAsia="Times New Roman" w:hAnsi="Times New Roman" w:cs="Times New Roman"/>
          <w:sz w:val="24"/>
          <w:szCs w:val="20"/>
        </w:rPr>
        <w:t xml:space="preserve"> Section 8 of </w:t>
      </w:r>
      <w:proofErr w:type="spellStart"/>
      <w:r w:rsidR="00683329">
        <w:rPr>
          <w:rFonts w:ascii="Times New Roman" w:eastAsia="Times New Roman" w:hAnsi="Times New Roman" w:cs="Times New Roman"/>
          <w:sz w:val="24"/>
          <w:szCs w:val="20"/>
        </w:rPr>
        <w:t>ORNG</w:t>
      </w:r>
      <w:proofErr w:type="spellEnd"/>
      <w:r w:rsidR="00683329">
        <w:rPr>
          <w:rFonts w:ascii="Times New Roman" w:eastAsia="Times New Roman" w:hAnsi="Times New Roman" w:cs="Times New Roman"/>
          <w:sz w:val="24"/>
          <w:szCs w:val="20"/>
        </w:rPr>
        <w:t xml:space="preserve"> Co-op </w:t>
      </w:r>
      <w:proofErr w:type="spellStart"/>
      <w:r w:rsidR="00683329">
        <w:rPr>
          <w:rFonts w:ascii="Times New Roman" w:eastAsia="Times New Roman" w:hAnsi="Times New Roman" w:cs="Times New Roman"/>
          <w:sz w:val="24"/>
          <w:szCs w:val="20"/>
        </w:rPr>
        <w:t>O&amp;M</w:t>
      </w:r>
      <w:proofErr w:type="spellEnd"/>
      <w:r w:rsidR="00683329">
        <w:rPr>
          <w:rFonts w:ascii="Times New Roman" w:eastAsia="Times New Roman" w:hAnsi="Times New Roman" w:cs="Times New Roman"/>
          <w:sz w:val="24"/>
          <w:szCs w:val="20"/>
        </w:rPr>
        <w:t xml:space="preserve"> Manual (</w:t>
      </w:r>
      <w:r w:rsidR="00D850F5">
        <w:rPr>
          <w:rFonts w:ascii="Times New Roman" w:eastAsia="Times New Roman" w:hAnsi="Times New Roman" w:cs="Times New Roman"/>
          <w:sz w:val="24"/>
          <w:szCs w:val="20"/>
        </w:rPr>
        <w:t xml:space="preserve">Attachment DK-4 to </w:t>
      </w:r>
      <w:proofErr w:type="spellStart"/>
      <w:r w:rsidR="00D850F5">
        <w:rPr>
          <w:rFonts w:ascii="Times New Roman" w:eastAsia="Times New Roman" w:hAnsi="Times New Roman" w:cs="Times New Roman"/>
          <w:sz w:val="24"/>
          <w:szCs w:val="20"/>
        </w:rPr>
        <w:t>ORNG</w:t>
      </w:r>
      <w:proofErr w:type="spellEnd"/>
      <w:r w:rsidR="00D850F5">
        <w:rPr>
          <w:rFonts w:ascii="Times New Roman" w:eastAsia="Times New Roman" w:hAnsi="Times New Roman" w:cs="Times New Roman"/>
          <w:sz w:val="24"/>
          <w:szCs w:val="20"/>
        </w:rPr>
        <w:t xml:space="preserve"> Co-op Exhibit 1</w:t>
      </w:r>
      <w:r w:rsidR="00683329">
        <w:rPr>
          <w:rFonts w:ascii="Times New Roman" w:eastAsia="Times New Roman" w:hAnsi="Times New Roman" w:cs="Times New Roman"/>
          <w:sz w:val="24"/>
          <w:szCs w:val="20"/>
        </w:rPr>
        <w:t>)</w:t>
      </w:r>
      <w:r w:rsidR="00D850F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Thus, that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was unable to produce </w:t>
      </w:r>
      <w:proofErr w:type="spellStart"/>
      <w:r>
        <w:rPr>
          <w:rFonts w:ascii="Times New Roman" w:eastAsia="Times New Roman" w:hAnsi="Times New Roman" w:cs="Times New Roman"/>
          <w:sz w:val="24"/>
          <w:szCs w:val="20"/>
        </w:rPr>
        <w:t>cathodic</w:t>
      </w:r>
      <w:proofErr w:type="spellEnd"/>
      <w:r>
        <w:rPr>
          <w:rFonts w:ascii="Times New Roman" w:eastAsia="Times New Roman" w:hAnsi="Times New Roman" w:cs="Times New Roman"/>
          <w:sz w:val="24"/>
          <w:szCs w:val="20"/>
        </w:rPr>
        <w:t xml:space="preserve"> testing records for 2016 by the September 6, 2016 hearing date in this matter is not an instance of noncompliance.</w:t>
      </w:r>
    </w:p>
    <w:p w:rsidR="00DD2D32" w:rsidRDefault="00B60229" w:rsidP="00D64E7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In sum</w:t>
      </w:r>
      <w:r w:rsidR="0052699A">
        <w:rPr>
          <w:rFonts w:ascii="Times New Roman" w:eastAsia="Times New Roman" w:hAnsi="Times New Roman" w:cs="Times New Roman"/>
          <w:sz w:val="24"/>
          <w:szCs w:val="20"/>
        </w:rPr>
        <w:t xml:space="preserve">, </w:t>
      </w:r>
      <w:r w:rsidR="00712A6A">
        <w:rPr>
          <w:rFonts w:ascii="Times New Roman" w:eastAsia="Times New Roman" w:hAnsi="Times New Roman" w:cs="Times New Roman"/>
          <w:sz w:val="24"/>
          <w:szCs w:val="20"/>
        </w:rPr>
        <w:t xml:space="preserve">of </w:t>
      </w:r>
      <w:r w:rsidR="0052699A">
        <w:rPr>
          <w:rFonts w:ascii="Times New Roman" w:eastAsia="Times New Roman" w:hAnsi="Times New Roman" w:cs="Times New Roman"/>
          <w:sz w:val="24"/>
          <w:szCs w:val="20"/>
        </w:rPr>
        <w:t xml:space="preserve">21 </w:t>
      </w:r>
      <w:r w:rsidR="00363EC9">
        <w:rPr>
          <w:rFonts w:ascii="Times New Roman" w:eastAsia="Times New Roman" w:hAnsi="Times New Roman" w:cs="Times New Roman"/>
          <w:sz w:val="24"/>
          <w:szCs w:val="20"/>
        </w:rPr>
        <w:t xml:space="preserve">noncompliance </w:t>
      </w:r>
      <w:r w:rsidR="0052699A">
        <w:rPr>
          <w:rFonts w:ascii="Times New Roman" w:eastAsia="Times New Roman" w:hAnsi="Times New Roman" w:cs="Times New Roman"/>
          <w:sz w:val="24"/>
          <w:szCs w:val="20"/>
        </w:rPr>
        <w:t>items identified in Staff’s 2016 May audit</w:t>
      </w:r>
      <w:r w:rsidR="00A50C05">
        <w:rPr>
          <w:rFonts w:ascii="Times New Roman" w:eastAsia="Times New Roman" w:hAnsi="Times New Roman" w:cs="Times New Roman"/>
          <w:sz w:val="24"/>
          <w:szCs w:val="20"/>
        </w:rPr>
        <w:t xml:space="preserve">, only </w:t>
      </w:r>
      <w:r w:rsidR="00907155">
        <w:rPr>
          <w:rFonts w:ascii="Times New Roman" w:eastAsia="Times New Roman" w:hAnsi="Times New Roman" w:cs="Times New Roman"/>
          <w:sz w:val="24"/>
          <w:szCs w:val="20"/>
        </w:rPr>
        <w:t xml:space="preserve">3 </w:t>
      </w:r>
      <w:r w:rsidR="00A50C05">
        <w:rPr>
          <w:rFonts w:ascii="Times New Roman" w:eastAsia="Times New Roman" w:hAnsi="Times New Roman" w:cs="Times New Roman"/>
          <w:sz w:val="24"/>
          <w:szCs w:val="20"/>
        </w:rPr>
        <w:t>require additional attention</w:t>
      </w:r>
      <w:r w:rsidR="001C7597">
        <w:rPr>
          <w:rFonts w:ascii="Times New Roman" w:eastAsia="Times New Roman" w:hAnsi="Times New Roman" w:cs="Times New Roman"/>
          <w:sz w:val="24"/>
          <w:szCs w:val="20"/>
        </w:rPr>
        <w:t xml:space="preserve">.  </w:t>
      </w:r>
      <w:proofErr w:type="spellStart"/>
      <w:r w:rsidR="007B230E">
        <w:rPr>
          <w:rFonts w:ascii="Times New Roman" w:eastAsia="Times New Roman" w:hAnsi="Times New Roman" w:cs="Times New Roman"/>
          <w:sz w:val="24"/>
          <w:szCs w:val="20"/>
        </w:rPr>
        <w:t>ORNG</w:t>
      </w:r>
      <w:proofErr w:type="spellEnd"/>
      <w:r w:rsidR="007B230E">
        <w:rPr>
          <w:rFonts w:ascii="Times New Roman" w:eastAsia="Times New Roman" w:hAnsi="Times New Roman" w:cs="Times New Roman"/>
          <w:sz w:val="24"/>
          <w:szCs w:val="20"/>
        </w:rPr>
        <w:t xml:space="preserve"> Co-op </w:t>
      </w:r>
      <w:r w:rsidR="00177732">
        <w:rPr>
          <w:rFonts w:ascii="Times New Roman" w:eastAsia="Times New Roman" w:hAnsi="Times New Roman" w:cs="Times New Roman"/>
          <w:sz w:val="24"/>
          <w:szCs w:val="20"/>
        </w:rPr>
        <w:t xml:space="preserve">continues to work </w:t>
      </w:r>
      <w:r w:rsidR="002F409F">
        <w:rPr>
          <w:rFonts w:ascii="Times New Roman" w:eastAsia="Times New Roman" w:hAnsi="Times New Roman" w:cs="Times New Roman"/>
          <w:sz w:val="24"/>
          <w:szCs w:val="20"/>
        </w:rPr>
        <w:t xml:space="preserve">in good faith </w:t>
      </w:r>
      <w:r w:rsidR="00177732">
        <w:rPr>
          <w:rFonts w:ascii="Times New Roman" w:eastAsia="Times New Roman" w:hAnsi="Times New Roman" w:cs="Times New Roman"/>
          <w:sz w:val="24"/>
          <w:szCs w:val="20"/>
        </w:rPr>
        <w:t xml:space="preserve">to correct these </w:t>
      </w:r>
      <w:r w:rsidR="002F409F">
        <w:rPr>
          <w:rFonts w:ascii="Times New Roman" w:eastAsia="Times New Roman" w:hAnsi="Times New Roman" w:cs="Times New Roman"/>
          <w:sz w:val="24"/>
          <w:szCs w:val="20"/>
        </w:rPr>
        <w:t>items</w:t>
      </w:r>
      <w:r w:rsidR="00177732">
        <w:rPr>
          <w:rFonts w:ascii="Times New Roman" w:eastAsia="Times New Roman" w:hAnsi="Times New Roman" w:cs="Times New Roman"/>
          <w:sz w:val="24"/>
          <w:szCs w:val="20"/>
        </w:rPr>
        <w:t>.</w:t>
      </w:r>
    </w:p>
    <w:p w:rsidR="009D6B22" w:rsidRPr="009D6B22" w:rsidRDefault="009D6B22" w:rsidP="009D6B22">
      <w:pPr>
        <w:pStyle w:val="ListParagraph"/>
        <w:numPr>
          <w:ilvl w:val="0"/>
          <w:numId w:val="11"/>
        </w:numPr>
        <w:spacing w:after="0" w:line="480" w:lineRule="auto"/>
        <w:rPr>
          <w:rFonts w:ascii="Times New Roman" w:eastAsia="Times New Roman" w:hAnsi="Times New Roman" w:cs="Times New Roman"/>
          <w:b/>
          <w:sz w:val="24"/>
          <w:szCs w:val="20"/>
          <w:u w:val="single"/>
        </w:rPr>
      </w:pPr>
      <w:r w:rsidRPr="009D6B22">
        <w:rPr>
          <w:rFonts w:ascii="Times New Roman" w:eastAsia="Times New Roman" w:hAnsi="Times New Roman" w:cs="Times New Roman"/>
          <w:b/>
          <w:sz w:val="24"/>
          <w:szCs w:val="20"/>
          <w:u w:val="single"/>
        </w:rPr>
        <w:t>Staff’s Requested Relief</w:t>
      </w:r>
    </w:p>
    <w:p w:rsidR="00BA06B7" w:rsidRDefault="00E45168" w:rsidP="009C1E5A">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Staff asks that this Commission </w:t>
      </w:r>
      <w:r w:rsidR="004012FB">
        <w:rPr>
          <w:rFonts w:ascii="Times New Roman" w:eastAsia="Times New Roman" w:hAnsi="Times New Roman" w:cs="Times New Roman"/>
          <w:sz w:val="24"/>
          <w:szCs w:val="20"/>
        </w:rPr>
        <w:t xml:space="preserve">order </w:t>
      </w:r>
      <w:proofErr w:type="spellStart"/>
      <w:r w:rsidR="004012FB">
        <w:rPr>
          <w:rFonts w:ascii="Times New Roman" w:eastAsia="Times New Roman" w:hAnsi="Times New Roman" w:cs="Times New Roman"/>
          <w:sz w:val="24"/>
          <w:szCs w:val="20"/>
        </w:rPr>
        <w:t>ORNG</w:t>
      </w:r>
      <w:proofErr w:type="spellEnd"/>
      <w:r w:rsidR="004012FB">
        <w:rPr>
          <w:rFonts w:ascii="Times New Roman" w:eastAsia="Times New Roman" w:hAnsi="Times New Roman" w:cs="Times New Roman"/>
          <w:sz w:val="24"/>
          <w:szCs w:val="20"/>
        </w:rPr>
        <w:t xml:space="preserve"> Co-op to fully cooperate with Staff in returning to and maintaining compliance with the commission’s pipeline safety regulations.  </w:t>
      </w:r>
      <w:r w:rsidR="001C20AC">
        <w:rPr>
          <w:rFonts w:ascii="Times New Roman" w:eastAsia="Times New Roman" w:hAnsi="Times New Roman" w:cs="Times New Roman"/>
          <w:sz w:val="24"/>
          <w:szCs w:val="20"/>
        </w:rPr>
        <w:t xml:space="preserve">(Staff Exhibit 1, at 21.)  </w:t>
      </w:r>
      <w:r w:rsidR="00233DC0">
        <w:rPr>
          <w:rFonts w:ascii="Times New Roman" w:eastAsia="Times New Roman" w:hAnsi="Times New Roman" w:cs="Times New Roman"/>
          <w:sz w:val="24"/>
          <w:szCs w:val="20"/>
        </w:rPr>
        <w:t xml:space="preserve">This request for relief is obviously appropriate.  </w:t>
      </w:r>
      <w:r w:rsidR="001C20AC">
        <w:rPr>
          <w:rFonts w:ascii="Times New Roman" w:eastAsia="Times New Roman" w:hAnsi="Times New Roman" w:cs="Times New Roman"/>
          <w:sz w:val="24"/>
          <w:szCs w:val="20"/>
        </w:rPr>
        <w:t xml:space="preserve">Staff also asks the Commission to </w:t>
      </w:r>
      <w:r>
        <w:rPr>
          <w:rFonts w:ascii="Times New Roman" w:eastAsia="Times New Roman" w:hAnsi="Times New Roman" w:cs="Times New Roman"/>
          <w:sz w:val="24"/>
          <w:szCs w:val="20"/>
        </w:rPr>
        <w:t xml:space="preserve">declare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facilities to be hazardous to life, to order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to cease all operations and new construction, </w:t>
      </w:r>
      <w:r w:rsidR="002B6DAD">
        <w:rPr>
          <w:rFonts w:ascii="Times New Roman" w:eastAsia="Times New Roman" w:hAnsi="Times New Roman" w:cs="Times New Roman"/>
          <w:sz w:val="24"/>
          <w:szCs w:val="20"/>
        </w:rPr>
        <w:t xml:space="preserve">and to assess a $600,000 forfeiture against </w:t>
      </w:r>
      <w:proofErr w:type="spellStart"/>
      <w:r w:rsidR="002B6DAD">
        <w:rPr>
          <w:rFonts w:ascii="Times New Roman" w:eastAsia="Times New Roman" w:hAnsi="Times New Roman" w:cs="Times New Roman"/>
          <w:sz w:val="24"/>
          <w:szCs w:val="20"/>
        </w:rPr>
        <w:t>ORNG</w:t>
      </w:r>
      <w:proofErr w:type="spellEnd"/>
      <w:r w:rsidR="002B6DAD">
        <w:rPr>
          <w:rFonts w:ascii="Times New Roman" w:eastAsia="Times New Roman" w:hAnsi="Times New Roman" w:cs="Times New Roman"/>
          <w:sz w:val="24"/>
          <w:szCs w:val="20"/>
        </w:rPr>
        <w:t xml:space="preserve"> </w:t>
      </w:r>
      <w:r w:rsidR="002B6DAD">
        <w:rPr>
          <w:rFonts w:ascii="Times New Roman" w:eastAsia="Times New Roman" w:hAnsi="Times New Roman" w:cs="Times New Roman"/>
          <w:sz w:val="24"/>
          <w:szCs w:val="20"/>
        </w:rPr>
        <w:lastRenderedPageBreak/>
        <w:t>Co-op.</w:t>
      </w:r>
      <w:r w:rsidR="00D67916">
        <w:rPr>
          <w:rFonts w:ascii="Times New Roman" w:eastAsia="Times New Roman" w:hAnsi="Times New Roman" w:cs="Times New Roman"/>
          <w:sz w:val="24"/>
          <w:szCs w:val="20"/>
        </w:rPr>
        <w:t xml:space="preserve">  </w:t>
      </w:r>
      <w:r w:rsidR="00F07916">
        <w:rPr>
          <w:rFonts w:ascii="Times New Roman" w:eastAsia="Times New Roman" w:hAnsi="Times New Roman" w:cs="Times New Roman"/>
          <w:sz w:val="24"/>
          <w:szCs w:val="20"/>
        </w:rPr>
        <w:t>(Staff Exhibit 1, at 2</w:t>
      </w:r>
      <w:r w:rsidR="00626574">
        <w:rPr>
          <w:rFonts w:ascii="Times New Roman" w:eastAsia="Times New Roman" w:hAnsi="Times New Roman" w:cs="Times New Roman"/>
          <w:sz w:val="24"/>
          <w:szCs w:val="20"/>
        </w:rPr>
        <w:t>0–21</w:t>
      </w:r>
      <w:r w:rsidR="00F07916">
        <w:rPr>
          <w:rFonts w:ascii="Times New Roman" w:eastAsia="Times New Roman" w:hAnsi="Times New Roman" w:cs="Times New Roman"/>
          <w:sz w:val="24"/>
          <w:szCs w:val="20"/>
        </w:rPr>
        <w:t xml:space="preserve">.)  </w:t>
      </w:r>
      <w:r w:rsidR="00A517D5">
        <w:rPr>
          <w:rFonts w:ascii="Times New Roman" w:eastAsia="Times New Roman" w:hAnsi="Times New Roman" w:cs="Times New Roman"/>
          <w:sz w:val="24"/>
          <w:szCs w:val="20"/>
        </w:rPr>
        <w:t>Th</w:t>
      </w:r>
      <w:r w:rsidR="00D65A43">
        <w:rPr>
          <w:rFonts w:ascii="Times New Roman" w:eastAsia="Times New Roman" w:hAnsi="Times New Roman" w:cs="Times New Roman"/>
          <w:sz w:val="24"/>
          <w:szCs w:val="20"/>
        </w:rPr>
        <w:t>is</w:t>
      </w:r>
      <w:r w:rsidR="00A517D5">
        <w:rPr>
          <w:rFonts w:ascii="Times New Roman" w:eastAsia="Times New Roman" w:hAnsi="Times New Roman" w:cs="Times New Roman"/>
          <w:sz w:val="24"/>
          <w:szCs w:val="20"/>
        </w:rPr>
        <w:t xml:space="preserve"> </w:t>
      </w:r>
      <w:r w:rsidR="00526576">
        <w:rPr>
          <w:rFonts w:ascii="Times New Roman" w:eastAsia="Times New Roman" w:hAnsi="Times New Roman" w:cs="Times New Roman"/>
          <w:sz w:val="24"/>
          <w:szCs w:val="20"/>
        </w:rPr>
        <w:t>request</w:t>
      </w:r>
      <w:r w:rsidR="00D65A43">
        <w:rPr>
          <w:rFonts w:ascii="Times New Roman" w:eastAsia="Times New Roman" w:hAnsi="Times New Roman" w:cs="Times New Roman"/>
          <w:sz w:val="24"/>
          <w:szCs w:val="20"/>
        </w:rPr>
        <w:t>ed</w:t>
      </w:r>
      <w:r w:rsidR="00526576">
        <w:rPr>
          <w:rFonts w:ascii="Times New Roman" w:eastAsia="Times New Roman" w:hAnsi="Times New Roman" w:cs="Times New Roman"/>
          <w:sz w:val="24"/>
          <w:szCs w:val="20"/>
        </w:rPr>
        <w:t xml:space="preserve"> relief </w:t>
      </w:r>
      <w:r w:rsidR="00E04120">
        <w:rPr>
          <w:rFonts w:ascii="Times New Roman" w:eastAsia="Times New Roman" w:hAnsi="Times New Roman" w:cs="Times New Roman"/>
          <w:sz w:val="24"/>
          <w:szCs w:val="20"/>
        </w:rPr>
        <w:t xml:space="preserve">is </w:t>
      </w:r>
      <w:r w:rsidR="00526576">
        <w:rPr>
          <w:rFonts w:ascii="Times New Roman" w:eastAsia="Times New Roman" w:hAnsi="Times New Roman" w:cs="Times New Roman"/>
          <w:sz w:val="24"/>
          <w:szCs w:val="20"/>
        </w:rPr>
        <w:t>not supported by the facts of this case and should not be granted</w:t>
      </w:r>
    </w:p>
    <w:p w:rsidR="00016FE7" w:rsidRDefault="00A517D5" w:rsidP="009C1E5A">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0"/>
        </w:rPr>
        <w:t xml:space="preserve">First, </w:t>
      </w:r>
      <w:r w:rsidR="002F1BEF">
        <w:rPr>
          <w:rFonts w:ascii="Times New Roman" w:eastAsia="Times New Roman" w:hAnsi="Times New Roman" w:cs="Times New Roman"/>
          <w:sz w:val="24"/>
          <w:szCs w:val="20"/>
        </w:rPr>
        <w:t xml:space="preserve">Staff alleges that </w:t>
      </w:r>
      <w:proofErr w:type="spellStart"/>
      <w:r w:rsidR="002F1BEF">
        <w:rPr>
          <w:rFonts w:ascii="Times New Roman" w:eastAsia="Times New Roman" w:hAnsi="Times New Roman" w:cs="Times New Roman"/>
          <w:sz w:val="24"/>
          <w:szCs w:val="20"/>
        </w:rPr>
        <w:t>ORNG</w:t>
      </w:r>
      <w:proofErr w:type="spellEnd"/>
      <w:r w:rsidR="002F1BEF">
        <w:rPr>
          <w:rFonts w:ascii="Times New Roman" w:eastAsia="Times New Roman" w:hAnsi="Times New Roman" w:cs="Times New Roman"/>
          <w:sz w:val="24"/>
          <w:szCs w:val="20"/>
        </w:rPr>
        <w:t xml:space="preserve"> Co-op’s </w:t>
      </w:r>
      <w:r w:rsidR="006274D5">
        <w:rPr>
          <w:rFonts w:ascii="Times New Roman" w:eastAsia="Times New Roman" w:hAnsi="Times New Roman" w:cs="Times New Roman"/>
          <w:sz w:val="24"/>
          <w:szCs w:val="20"/>
        </w:rPr>
        <w:t>failure</w:t>
      </w:r>
      <w:r w:rsidR="002F1BEF">
        <w:rPr>
          <w:rFonts w:ascii="Times New Roman" w:eastAsia="Times New Roman" w:hAnsi="Times New Roman" w:cs="Times New Roman"/>
          <w:sz w:val="24"/>
          <w:szCs w:val="20"/>
        </w:rPr>
        <w:t xml:space="preserve"> to timely correct some of the instances of noncompliance shows that </w:t>
      </w:r>
      <w:proofErr w:type="spellStart"/>
      <w:r w:rsidR="002F1BEF">
        <w:rPr>
          <w:rFonts w:ascii="Times New Roman" w:eastAsia="Times New Roman" w:hAnsi="Times New Roman" w:cs="Times New Roman"/>
          <w:sz w:val="24"/>
          <w:szCs w:val="20"/>
        </w:rPr>
        <w:t>ORNG</w:t>
      </w:r>
      <w:proofErr w:type="spellEnd"/>
      <w:r w:rsidR="002F1BEF">
        <w:rPr>
          <w:rFonts w:ascii="Times New Roman" w:eastAsia="Times New Roman" w:hAnsi="Times New Roman" w:cs="Times New Roman"/>
          <w:sz w:val="24"/>
          <w:szCs w:val="20"/>
        </w:rPr>
        <w:t xml:space="preserve"> Co-op is a willful and persistent violator of Commission regulations. </w:t>
      </w:r>
      <w:r w:rsidR="009C1E5A">
        <w:rPr>
          <w:rFonts w:ascii="Times New Roman" w:eastAsia="Times New Roman" w:hAnsi="Times New Roman" w:cs="Times New Roman"/>
          <w:sz w:val="24"/>
          <w:szCs w:val="20"/>
        </w:rPr>
        <w:t>However, a</w:t>
      </w:r>
      <w:r w:rsidR="00064FB4">
        <w:rPr>
          <w:rFonts w:ascii="Times New Roman" w:hAnsi="Times New Roman" w:cs="Times New Roman"/>
          <w:sz w:val="24"/>
          <w:szCs w:val="24"/>
        </w:rPr>
        <w:t>s Mr. Knight testified</w:t>
      </w:r>
      <w:r w:rsidR="00AF46EF">
        <w:rPr>
          <w:rFonts w:ascii="Times New Roman" w:hAnsi="Times New Roman" w:cs="Times New Roman"/>
          <w:sz w:val="24"/>
          <w:szCs w:val="24"/>
        </w:rPr>
        <w:t>,</w:t>
      </w:r>
      <w:r w:rsidR="00064FB4">
        <w:rPr>
          <w:rFonts w:ascii="Times New Roman" w:hAnsi="Times New Roman" w:cs="Times New Roman"/>
          <w:sz w:val="24"/>
          <w:szCs w:val="24"/>
        </w:rPr>
        <w:t xml:space="preserve"> he </w:t>
      </w:r>
      <w:r w:rsidR="00870B31">
        <w:rPr>
          <w:rFonts w:ascii="Times New Roman" w:hAnsi="Times New Roman" w:cs="Times New Roman"/>
          <w:sz w:val="24"/>
          <w:szCs w:val="24"/>
        </w:rPr>
        <w:t xml:space="preserve">has </w:t>
      </w:r>
      <w:r w:rsidR="00016FE7">
        <w:rPr>
          <w:rFonts w:ascii="Times New Roman" w:hAnsi="Times New Roman" w:cs="Times New Roman"/>
          <w:sz w:val="24"/>
          <w:szCs w:val="24"/>
        </w:rPr>
        <w:t xml:space="preserve">done everything in </w:t>
      </w:r>
      <w:r w:rsidR="00AF46EF">
        <w:rPr>
          <w:rFonts w:ascii="Times New Roman" w:hAnsi="Times New Roman" w:cs="Times New Roman"/>
          <w:sz w:val="24"/>
          <w:szCs w:val="24"/>
        </w:rPr>
        <w:t xml:space="preserve">his </w:t>
      </w:r>
      <w:r w:rsidR="00016FE7">
        <w:rPr>
          <w:rFonts w:ascii="Times New Roman" w:hAnsi="Times New Roman" w:cs="Times New Roman"/>
          <w:sz w:val="24"/>
          <w:szCs w:val="24"/>
        </w:rPr>
        <w:t xml:space="preserve">power to safely and expeditiously correct all instances of noncompliance.  </w:t>
      </w:r>
      <w:r w:rsidR="00870B31">
        <w:rPr>
          <w:rFonts w:ascii="Times New Roman" w:hAnsi="Times New Roman" w:cs="Times New Roman"/>
          <w:sz w:val="24"/>
          <w:szCs w:val="24"/>
        </w:rPr>
        <w:t>(</w:t>
      </w:r>
      <w:proofErr w:type="spellStart"/>
      <w:r w:rsidR="00870B31">
        <w:rPr>
          <w:rFonts w:ascii="Times New Roman" w:hAnsi="Times New Roman" w:cs="Times New Roman"/>
          <w:sz w:val="24"/>
          <w:szCs w:val="24"/>
        </w:rPr>
        <w:t>ORNG</w:t>
      </w:r>
      <w:proofErr w:type="spellEnd"/>
      <w:r w:rsidR="00870B31">
        <w:rPr>
          <w:rFonts w:ascii="Times New Roman" w:hAnsi="Times New Roman" w:cs="Times New Roman"/>
          <w:sz w:val="24"/>
          <w:szCs w:val="24"/>
        </w:rPr>
        <w:t xml:space="preserve"> Co-op Exhibit 1, at 23:19–24:22.)  </w:t>
      </w:r>
      <w:r w:rsidR="00016FE7">
        <w:rPr>
          <w:rFonts w:ascii="Times New Roman" w:hAnsi="Times New Roman" w:cs="Times New Roman"/>
          <w:sz w:val="24"/>
          <w:szCs w:val="24"/>
        </w:rPr>
        <w:t xml:space="preserve">At no time </w:t>
      </w:r>
      <w:r w:rsidR="008E1B82">
        <w:rPr>
          <w:rFonts w:ascii="Times New Roman" w:hAnsi="Times New Roman" w:cs="Times New Roman"/>
          <w:sz w:val="24"/>
          <w:szCs w:val="24"/>
        </w:rPr>
        <w:t>did Mr. Knight direct</w:t>
      </w:r>
      <w:r w:rsidR="00016FE7">
        <w:rPr>
          <w:rFonts w:ascii="Times New Roman" w:hAnsi="Times New Roman" w:cs="Times New Roman"/>
          <w:sz w:val="24"/>
          <w:szCs w:val="24"/>
        </w:rPr>
        <w:t xml:space="preserve"> </w:t>
      </w:r>
      <w:proofErr w:type="spellStart"/>
      <w:r w:rsidR="00016FE7">
        <w:rPr>
          <w:rFonts w:ascii="Times New Roman" w:hAnsi="Times New Roman" w:cs="Times New Roman"/>
          <w:sz w:val="24"/>
          <w:szCs w:val="24"/>
        </w:rPr>
        <w:t>ORNG</w:t>
      </w:r>
      <w:proofErr w:type="spellEnd"/>
      <w:r w:rsidR="00016FE7">
        <w:rPr>
          <w:rFonts w:ascii="Times New Roman" w:hAnsi="Times New Roman" w:cs="Times New Roman"/>
          <w:sz w:val="24"/>
          <w:szCs w:val="24"/>
        </w:rPr>
        <w:t xml:space="preserve"> Co-op personnel not to cooperate with Staff or to ignore any pipeline safety regulations.  </w:t>
      </w:r>
      <w:r w:rsidR="008E1B82">
        <w:rPr>
          <w:rFonts w:ascii="Times New Roman" w:hAnsi="Times New Roman" w:cs="Times New Roman"/>
          <w:sz w:val="24"/>
          <w:szCs w:val="24"/>
        </w:rPr>
        <w:t>(</w:t>
      </w:r>
      <w:r w:rsidR="008E1B82" w:rsidRPr="008E1B82">
        <w:rPr>
          <w:rFonts w:ascii="Times New Roman" w:hAnsi="Times New Roman" w:cs="Times New Roman"/>
          <w:i/>
          <w:sz w:val="24"/>
          <w:szCs w:val="24"/>
        </w:rPr>
        <w:t>Id.</w:t>
      </w:r>
      <w:r w:rsidR="008E1B82">
        <w:rPr>
          <w:rFonts w:ascii="Times New Roman" w:hAnsi="Times New Roman" w:cs="Times New Roman"/>
          <w:sz w:val="24"/>
          <w:szCs w:val="24"/>
        </w:rPr>
        <w:t xml:space="preserve">)  </w:t>
      </w:r>
      <w:r w:rsidR="00016FE7">
        <w:rPr>
          <w:rFonts w:ascii="Times New Roman" w:hAnsi="Times New Roman" w:cs="Times New Roman"/>
          <w:sz w:val="24"/>
          <w:szCs w:val="24"/>
        </w:rPr>
        <w:t xml:space="preserve">While </w:t>
      </w:r>
      <w:proofErr w:type="spellStart"/>
      <w:r w:rsidR="00016FE7">
        <w:rPr>
          <w:rFonts w:ascii="Times New Roman" w:hAnsi="Times New Roman" w:cs="Times New Roman"/>
          <w:sz w:val="24"/>
          <w:szCs w:val="24"/>
        </w:rPr>
        <w:t>ORNG</w:t>
      </w:r>
      <w:proofErr w:type="spellEnd"/>
      <w:r w:rsidR="00016FE7">
        <w:rPr>
          <w:rFonts w:ascii="Times New Roman" w:hAnsi="Times New Roman" w:cs="Times New Roman"/>
          <w:sz w:val="24"/>
          <w:szCs w:val="24"/>
        </w:rPr>
        <w:t xml:space="preserve"> Co-op failed </w:t>
      </w:r>
      <w:r w:rsidR="006435AB">
        <w:rPr>
          <w:rFonts w:ascii="Times New Roman" w:hAnsi="Times New Roman" w:cs="Times New Roman"/>
          <w:sz w:val="24"/>
          <w:szCs w:val="24"/>
        </w:rPr>
        <w:t xml:space="preserve">to </w:t>
      </w:r>
      <w:r w:rsidR="00432CBD">
        <w:rPr>
          <w:rFonts w:ascii="Times New Roman" w:hAnsi="Times New Roman" w:cs="Times New Roman"/>
          <w:sz w:val="24"/>
          <w:szCs w:val="24"/>
        </w:rPr>
        <w:t xml:space="preserve">timely correct some instances of noncompliance and </w:t>
      </w:r>
      <w:r w:rsidR="00D2086C">
        <w:rPr>
          <w:rFonts w:ascii="Times New Roman" w:hAnsi="Times New Roman" w:cs="Times New Roman"/>
          <w:sz w:val="24"/>
          <w:szCs w:val="24"/>
        </w:rPr>
        <w:t xml:space="preserve">while </w:t>
      </w:r>
      <w:r w:rsidR="00432CBD">
        <w:rPr>
          <w:rFonts w:ascii="Times New Roman" w:hAnsi="Times New Roman" w:cs="Times New Roman"/>
          <w:sz w:val="24"/>
          <w:szCs w:val="24"/>
        </w:rPr>
        <w:t xml:space="preserve">a few noncompliance issues remain to be corrected, </w:t>
      </w:r>
      <w:r w:rsidR="00016FE7">
        <w:rPr>
          <w:rFonts w:ascii="Times New Roman" w:hAnsi="Times New Roman" w:cs="Times New Roman"/>
          <w:sz w:val="24"/>
          <w:szCs w:val="24"/>
        </w:rPr>
        <w:t xml:space="preserve">these failures were not willful and were simply oversights that </w:t>
      </w:r>
      <w:proofErr w:type="spellStart"/>
      <w:r w:rsidR="00016FE7">
        <w:rPr>
          <w:rFonts w:ascii="Times New Roman" w:hAnsi="Times New Roman" w:cs="Times New Roman"/>
          <w:sz w:val="24"/>
          <w:szCs w:val="24"/>
        </w:rPr>
        <w:t>ORNG</w:t>
      </w:r>
      <w:proofErr w:type="spellEnd"/>
      <w:r w:rsidR="00016FE7">
        <w:rPr>
          <w:rFonts w:ascii="Times New Roman" w:hAnsi="Times New Roman" w:cs="Times New Roman"/>
          <w:sz w:val="24"/>
          <w:szCs w:val="24"/>
        </w:rPr>
        <w:t xml:space="preserve"> Co-op made as a new cooperative utility that has been building and educating its staff over the past eighteen months.  </w:t>
      </w:r>
      <w:r w:rsidR="00432CBD">
        <w:rPr>
          <w:rFonts w:ascii="Times New Roman" w:hAnsi="Times New Roman" w:cs="Times New Roman"/>
          <w:sz w:val="24"/>
          <w:szCs w:val="24"/>
        </w:rPr>
        <w:t>(</w:t>
      </w:r>
      <w:r w:rsidR="00432CBD" w:rsidRPr="008E1B82">
        <w:rPr>
          <w:rFonts w:ascii="Times New Roman" w:hAnsi="Times New Roman" w:cs="Times New Roman"/>
          <w:i/>
          <w:sz w:val="24"/>
          <w:szCs w:val="24"/>
        </w:rPr>
        <w:t>Id.</w:t>
      </w:r>
      <w:r w:rsidR="00432CBD">
        <w:rPr>
          <w:rFonts w:ascii="Times New Roman" w:hAnsi="Times New Roman" w:cs="Times New Roman"/>
          <w:sz w:val="24"/>
          <w:szCs w:val="24"/>
        </w:rPr>
        <w:t xml:space="preserve">)  </w:t>
      </w:r>
      <w:r w:rsidR="00016FE7">
        <w:rPr>
          <w:rFonts w:ascii="Times New Roman" w:hAnsi="Times New Roman" w:cs="Times New Roman"/>
          <w:sz w:val="24"/>
          <w:szCs w:val="24"/>
        </w:rPr>
        <w:t xml:space="preserve">Further, </w:t>
      </w:r>
      <w:r w:rsidR="00432CBD">
        <w:rPr>
          <w:rFonts w:ascii="Times New Roman" w:hAnsi="Times New Roman" w:cs="Times New Roman"/>
          <w:sz w:val="24"/>
          <w:szCs w:val="24"/>
        </w:rPr>
        <w:t xml:space="preserve">Mr. Knight </w:t>
      </w:r>
      <w:r w:rsidR="00016FE7">
        <w:rPr>
          <w:rFonts w:ascii="Times New Roman" w:hAnsi="Times New Roman" w:cs="Times New Roman"/>
          <w:sz w:val="24"/>
          <w:szCs w:val="24"/>
        </w:rPr>
        <w:t xml:space="preserve">was absent from </w:t>
      </w:r>
      <w:proofErr w:type="spellStart"/>
      <w:r w:rsidR="00016FE7">
        <w:rPr>
          <w:rFonts w:ascii="Times New Roman" w:hAnsi="Times New Roman" w:cs="Times New Roman"/>
          <w:sz w:val="24"/>
          <w:szCs w:val="24"/>
        </w:rPr>
        <w:t>ORNG</w:t>
      </w:r>
      <w:proofErr w:type="spellEnd"/>
      <w:r w:rsidR="00016FE7">
        <w:rPr>
          <w:rFonts w:ascii="Times New Roman" w:hAnsi="Times New Roman" w:cs="Times New Roman"/>
          <w:sz w:val="24"/>
          <w:szCs w:val="24"/>
        </w:rPr>
        <w:t xml:space="preserve"> Co-op from August of last year to March of this year</w:t>
      </w:r>
      <w:r w:rsidR="000B1865">
        <w:rPr>
          <w:rFonts w:ascii="Times New Roman" w:hAnsi="Times New Roman" w:cs="Times New Roman"/>
          <w:sz w:val="24"/>
          <w:szCs w:val="24"/>
        </w:rPr>
        <w:t xml:space="preserve"> when the most serious issues of noncompliance occurred</w:t>
      </w:r>
      <w:r w:rsidR="001655F2">
        <w:rPr>
          <w:rFonts w:ascii="Times New Roman" w:hAnsi="Times New Roman" w:cs="Times New Roman"/>
          <w:sz w:val="24"/>
          <w:szCs w:val="24"/>
        </w:rPr>
        <w:t>.  (</w:t>
      </w:r>
      <w:r w:rsidR="001655F2" w:rsidRPr="008E1B82">
        <w:rPr>
          <w:rFonts w:ascii="Times New Roman" w:hAnsi="Times New Roman" w:cs="Times New Roman"/>
          <w:i/>
          <w:sz w:val="24"/>
          <w:szCs w:val="24"/>
        </w:rPr>
        <w:t>Id.</w:t>
      </w:r>
      <w:r w:rsidR="001655F2">
        <w:rPr>
          <w:rFonts w:ascii="Times New Roman" w:hAnsi="Times New Roman" w:cs="Times New Roman"/>
          <w:sz w:val="24"/>
          <w:szCs w:val="24"/>
        </w:rPr>
        <w:t>)  S</w:t>
      </w:r>
      <w:r w:rsidR="00475305">
        <w:rPr>
          <w:rFonts w:ascii="Times New Roman" w:hAnsi="Times New Roman" w:cs="Times New Roman"/>
          <w:sz w:val="24"/>
          <w:szCs w:val="24"/>
        </w:rPr>
        <w:t>ince returning</w:t>
      </w:r>
      <w:r w:rsidR="001942CE">
        <w:rPr>
          <w:rFonts w:ascii="Times New Roman" w:hAnsi="Times New Roman" w:cs="Times New Roman"/>
          <w:sz w:val="24"/>
          <w:szCs w:val="24"/>
        </w:rPr>
        <w:t xml:space="preserve"> to </w:t>
      </w:r>
      <w:proofErr w:type="spellStart"/>
      <w:r w:rsidR="001942CE">
        <w:rPr>
          <w:rFonts w:ascii="Times New Roman" w:hAnsi="Times New Roman" w:cs="Times New Roman"/>
          <w:sz w:val="24"/>
          <w:szCs w:val="24"/>
        </w:rPr>
        <w:t>ORNG</w:t>
      </w:r>
      <w:proofErr w:type="spellEnd"/>
      <w:r w:rsidR="001942CE">
        <w:rPr>
          <w:rFonts w:ascii="Times New Roman" w:hAnsi="Times New Roman" w:cs="Times New Roman"/>
          <w:sz w:val="24"/>
          <w:szCs w:val="24"/>
        </w:rPr>
        <w:t xml:space="preserve"> Co-op,</w:t>
      </w:r>
      <w:r w:rsidR="00475305">
        <w:rPr>
          <w:rFonts w:ascii="Times New Roman" w:hAnsi="Times New Roman" w:cs="Times New Roman"/>
          <w:sz w:val="24"/>
          <w:szCs w:val="24"/>
        </w:rPr>
        <w:t xml:space="preserve"> </w:t>
      </w:r>
      <w:r w:rsidR="009B76C7">
        <w:rPr>
          <w:rFonts w:ascii="Times New Roman" w:hAnsi="Times New Roman" w:cs="Times New Roman"/>
          <w:sz w:val="24"/>
          <w:szCs w:val="24"/>
        </w:rPr>
        <w:t xml:space="preserve">Mr. Knight has </w:t>
      </w:r>
      <w:r w:rsidR="00016FE7">
        <w:rPr>
          <w:rFonts w:ascii="Times New Roman" w:hAnsi="Times New Roman" w:cs="Times New Roman"/>
          <w:sz w:val="24"/>
          <w:szCs w:val="24"/>
        </w:rPr>
        <w:t xml:space="preserve">devoted </w:t>
      </w:r>
      <w:r w:rsidR="009B76C7">
        <w:rPr>
          <w:rFonts w:ascii="Times New Roman" w:hAnsi="Times New Roman" w:cs="Times New Roman"/>
          <w:sz w:val="24"/>
          <w:szCs w:val="24"/>
        </w:rPr>
        <w:t xml:space="preserve">his </w:t>
      </w:r>
      <w:r w:rsidR="00016FE7">
        <w:rPr>
          <w:rFonts w:ascii="Times New Roman" w:hAnsi="Times New Roman" w:cs="Times New Roman"/>
          <w:sz w:val="24"/>
          <w:szCs w:val="24"/>
        </w:rPr>
        <w:t xml:space="preserve">full attention to </w:t>
      </w:r>
      <w:r w:rsidR="001942CE">
        <w:rPr>
          <w:rFonts w:ascii="Times New Roman" w:hAnsi="Times New Roman" w:cs="Times New Roman"/>
          <w:sz w:val="24"/>
          <w:szCs w:val="24"/>
        </w:rPr>
        <w:t xml:space="preserve">its </w:t>
      </w:r>
      <w:r w:rsidR="00647101">
        <w:rPr>
          <w:rFonts w:ascii="Times New Roman" w:hAnsi="Times New Roman" w:cs="Times New Roman"/>
          <w:sz w:val="24"/>
          <w:szCs w:val="24"/>
        </w:rPr>
        <w:t>compliance efforts</w:t>
      </w:r>
      <w:r w:rsidR="00016FE7">
        <w:rPr>
          <w:rFonts w:ascii="Times New Roman" w:hAnsi="Times New Roman" w:cs="Times New Roman"/>
          <w:sz w:val="24"/>
          <w:szCs w:val="24"/>
        </w:rPr>
        <w:t xml:space="preserve">.  </w:t>
      </w:r>
      <w:r w:rsidR="00F86847">
        <w:rPr>
          <w:rFonts w:ascii="Times New Roman" w:hAnsi="Times New Roman" w:cs="Times New Roman"/>
          <w:sz w:val="24"/>
          <w:szCs w:val="24"/>
        </w:rPr>
        <w:t>(</w:t>
      </w:r>
      <w:r w:rsidR="00F86847" w:rsidRPr="008E1B82">
        <w:rPr>
          <w:rFonts w:ascii="Times New Roman" w:hAnsi="Times New Roman" w:cs="Times New Roman"/>
          <w:i/>
          <w:sz w:val="24"/>
          <w:szCs w:val="24"/>
        </w:rPr>
        <w:t>Id.</w:t>
      </w:r>
      <w:r w:rsidR="00F86847">
        <w:rPr>
          <w:rFonts w:ascii="Times New Roman" w:hAnsi="Times New Roman" w:cs="Times New Roman"/>
          <w:sz w:val="24"/>
          <w:szCs w:val="24"/>
        </w:rPr>
        <w:t>)</w:t>
      </w:r>
      <w:r w:rsidR="00674EB4">
        <w:rPr>
          <w:rFonts w:ascii="Times New Roman" w:hAnsi="Times New Roman" w:cs="Times New Roman"/>
          <w:sz w:val="24"/>
          <w:szCs w:val="24"/>
        </w:rPr>
        <w:t xml:space="preserve">  Given </w:t>
      </w:r>
      <w:proofErr w:type="spellStart"/>
      <w:r w:rsidR="00096459">
        <w:rPr>
          <w:rFonts w:ascii="Times New Roman" w:hAnsi="Times New Roman" w:cs="Times New Roman"/>
          <w:sz w:val="24"/>
          <w:szCs w:val="24"/>
        </w:rPr>
        <w:t>ORNG</w:t>
      </w:r>
      <w:proofErr w:type="spellEnd"/>
      <w:r w:rsidR="00096459">
        <w:rPr>
          <w:rFonts w:ascii="Times New Roman" w:hAnsi="Times New Roman" w:cs="Times New Roman"/>
          <w:sz w:val="24"/>
          <w:szCs w:val="24"/>
        </w:rPr>
        <w:t xml:space="preserve"> Co-op’s good faith efforts to achieve compliance</w:t>
      </w:r>
      <w:r w:rsidR="00674EB4">
        <w:rPr>
          <w:rFonts w:ascii="Times New Roman" w:hAnsi="Times New Roman" w:cs="Times New Roman"/>
          <w:sz w:val="24"/>
          <w:szCs w:val="24"/>
        </w:rPr>
        <w:t xml:space="preserve">, Staff’s </w:t>
      </w:r>
      <w:r w:rsidR="007A037C">
        <w:rPr>
          <w:rFonts w:ascii="Times New Roman" w:hAnsi="Times New Roman" w:cs="Times New Roman"/>
          <w:sz w:val="24"/>
          <w:szCs w:val="24"/>
        </w:rPr>
        <w:t xml:space="preserve">allegation that </w:t>
      </w:r>
      <w:proofErr w:type="spellStart"/>
      <w:r w:rsidR="007A037C">
        <w:rPr>
          <w:rFonts w:ascii="Times New Roman" w:hAnsi="Times New Roman" w:cs="Times New Roman"/>
          <w:sz w:val="24"/>
          <w:szCs w:val="24"/>
        </w:rPr>
        <w:t>ORNG</w:t>
      </w:r>
      <w:proofErr w:type="spellEnd"/>
      <w:r w:rsidR="007A037C">
        <w:rPr>
          <w:rFonts w:ascii="Times New Roman" w:hAnsi="Times New Roman" w:cs="Times New Roman"/>
          <w:sz w:val="24"/>
          <w:szCs w:val="24"/>
        </w:rPr>
        <w:t xml:space="preserve"> Co-op is a willful and persistent violator of the Commission’s pipeline safety regulations is not founded.</w:t>
      </w:r>
    </w:p>
    <w:p w:rsidR="00EA4DAA" w:rsidRDefault="00190EE0" w:rsidP="009C1E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EA4DAA">
        <w:rPr>
          <w:rFonts w:ascii="Times New Roman" w:hAnsi="Times New Roman" w:cs="Times New Roman"/>
          <w:sz w:val="24"/>
          <w:szCs w:val="24"/>
        </w:rPr>
        <w:t xml:space="preserve">, </w:t>
      </w:r>
      <w:proofErr w:type="spellStart"/>
      <w:r w:rsidR="00EA4DAA">
        <w:rPr>
          <w:rFonts w:ascii="Times New Roman" w:hAnsi="Times New Roman" w:cs="Times New Roman"/>
          <w:sz w:val="24"/>
          <w:szCs w:val="24"/>
        </w:rPr>
        <w:t>ORNG</w:t>
      </w:r>
      <w:proofErr w:type="spellEnd"/>
      <w:r w:rsidR="00EA4DAA">
        <w:rPr>
          <w:rFonts w:ascii="Times New Roman" w:hAnsi="Times New Roman" w:cs="Times New Roman"/>
          <w:sz w:val="24"/>
          <w:szCs w:val="24"/>
        </w:rPr>
        <w:t xml:space="preserve"> Co-op has corrected </w:t>
      </w:r>
      <w:r w:rsidR="006C0C2A">
        <w:rPr>
          <w:rFonts w:ascii="Times New Roman" w:hAnsi="Times New Roman" w:cs="Times New Roman"/>
          <w:sz w:val="24"/>
          <w:szCs w:val="24"/>
        </w:rPr>
        <w:t xml:space="preserve">nearly </w:t>
      </w:r>
      <w:r w:rsidR="00EA4DAA">
        <w:rPr>
          <w:rFonts w:ascii="Times New Roman" w:hAnsi="Times New Roman" w:cs="Times New Roman"/>
          <w:sz w:val="24"/>
          <w:szCs w:val="24"/>
        </w:rPr>
        <w:t xml:space="preserve">all operational issues Staff identified with its systems and will implement any action this Commission orders regarding its Duck Creek and Ellsworth Road systems.  Therefore, it is not true that </w:t>
      </w:r>
      <w:proofErr w:type="spellStart"/>
      <w:r w:rsidR="00EA4DAA">
        <w:rPr>
          <w:rFonts w:ascii="Times New Roman" w:hAnsi="Times New Roman" w:cs="Times New Roman"/>
          <w:sz w:val="24"/>
          <w:szCs w:val="24"/>
        </w:rPr>
        <w:t>ORNG</w:t>
      </w:r>
      <w:proofErr w:type="spellEnd"/>
      <w:r w:rsidR="00EA4DAA">
        <w:rPr>
          <w:rFonts w:ascii="Times New Roman" w:hAnsi="Times New Roman" w:cs="Times New Roman"/>
          <w:sz w:val="24"/>
          <w:szCs w:val="24"/>
        </w:rPr>
        <w:t xml:space="preserve"> Co-op’s facilities are hazardous to life and property</w:t>
      </w:r>
      <w:r w:rsidR="002A226E">
        <w:rPr>
          <w:rFonts w:ascii="Times New Roman" w:hAnsi="Times New Roman" w:cs="Times New Roman"/>
          <w:sz w:val="24"/>
          <w:szCs w:val="24"/>
        </w:rPr>
        <w:t xml:space="preserve">, </w:t>
      </w:r>
      <w:r w:rsidR="00A57F26">
        <w:rPr>
          <w:rFonts w:ascii="Times New Roman" w:hAnsi="Times New Roman" w:cs="Times New Roman"/>
          <w:sz w:val="24"/>
          <w:szCs w:val="24"/>
        </w:rPr>
        <w:t xml:space="preserve">and </w:t>
      </w:r>
      <w:r w:rsidR="002A226E">
        <w:rPr>
          <w:rFonts w:ascii="Times New Roman" w:hAnsi="Times New Roman" w:cs="Times New Roman"/>
          <w:sz w:val="24"/>
          <w:szCs w:val="24"/>
        </w:rPr>
        <w:t xml:space="preserve">there is no basis to order </w:t>
      </w:r>
      <w:proofErr w:type="spellStart"/>
      <w:r w:rsidR="002A226E">
        <w:rPr>
          <w:rFonts w:ascii="Times New Roman" w:hAnsi="Times New Roman" w:cs="Times New Roman"/>
          <w:sz w:val="24"/>
          <w:szCs w:val="24"/>
        </w:rPr>
        <w:t>ORNG</w:t>
      </w:r>
      <w:proofErr w:type="spellEnd"/>
      <w:r w:rsidR="002A226E">
        <w:rPr>
          <w:rFonts w:ascii="Times New Roman" w:hAnsi="Times New Roman" w:cs="Times New Roman"/>
          <w:sz w:val="24"/>
          <w:szCs w:val="24"/>
        </w:rPr>
        <w:t xml:space="preserve"> Co-op to cease operation </w:t>
      </w:r>
      <w:r w:rsidR="00086927">
        <w:rPr>
          <w:rFonts w:ascii="Times New Roman" w:hAnsi="Times New Roman" w:cs="Times New Roman"/>
          <w:sz w:val="24"/>
          <w:szCs w:val="24"/>
        </w:rPr>
        <w:t xml:space="preserve">of its facilities </w:t>
      </w:r>
      <w:r w:rsidR="002A226E">
        <w:rPr>
          <w:rFonts w:ascii="Times New Roman" w:hAnsi="Times New Roman" w:cs="Times New Roman"/>
          <w:sz w:val="24"/>
          <w:szCs w:val="24"/>
        </w:rPr>
        <w:t xml:space="preserve">or </w:t>
      </w:r>
      <w:r w:rsidR="00086927">
        <w:rPr>
          <w:rFonts w:ascii="Times New Roman" w:hAnsi="Times New Roman" w:cs="Times New Roman"/>
          <w:sz w:val="24"/>
          <w:szCs w:val="24"/>
        </w:rPr>
        <w:t xml:space="preserve">halt </w:t>
      </w:r>
      <w:r w:rsidR="002A226E">
        <w:rPr>
          <w:rFonts w:ascii="Times New Roman" w:hAnsi="Times New Roman" w:cs="Times New Roman"/>
          <w:sz w:val="24"/>
          <w:szCs w:val="24"/>
        </w:rPr>
        <w:t xml:space="preserve">new </w:t>
      </w:r>
      <w:r w:rsidR="00086927">
        <w:rPr>
          <w:rFonts w:ascii="Times New Roman" w:hAnsi="Times New Roman" w:cs="Times New Roman"/>
          <w:sz w:val="24"/>
          <w:szCs w:val="24"/>
        </w:rPr>
        <w:t>construction</w:t>
      </w:r>
      <w:r w:rsidR="002A226E">
        <w:rPr>
          <w:rFonts w:ascii="Times New Roman" w:hAnsi="Times New Roman" w:cs="Times New Roman"/>
          <w:sz w:val="24"/>
          <w:szCs w:val="24"/>
        </w:rPr>
        <w:t>.</w:t>
      </w:r>
    </w:p>
    <w:p w:rsidR="002712C0" w:rsidRPr="00EA4DAA" w:rsidRDefault="008D7A75" w:rsidP="00B219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Finally</w:t>
      </w:r>
      <w:r w:rsidR="00EA4DAA">
        <w:rPr>
          <w:rFonts w:ascii="Times New Roman" w:hAnsi="Times New Roman" w:cs="Times New Roman"/>
          <w:sz w:val="24"/>
          <w:szCs w:val="24"/>
        </w:rPr>
        <w:t xml:space="preserve">, </w:t>
      </w:r>
      <w:r w:rsidR="00B219F0">
        <w:rPr>
          <w:rFonts w:ascii="Times New Roman" w:hAnsi="Times New Roman" w:cs="Times New Roman"/>
          <w:sz w:val="24"/>
          <w:szCs w:val="24"/>
        </w:rPr>
        <w:t xml:space="preserve">Staff’s request for the assessment of a $600,000.00 forfeiture against </w:t>
      </w:r>
      <w:proofErr w:type="spellStart"/>
      <w:r w:rsidR="00B219F0">
        <w:rPr>
          <w:rFonts w:ascii="Times New Roman" w:hAnsi="Times New Roman" w:cs="Times New Roman"/>
          <w:sz w:val="24"/>
          <w:szCs w:val="24"/>
        </w:rPr>
        <w:t>ORNG</w:t>
      </w:r>
      <w:proofErr w:type="spellEnd"/>
      <w:r w:rsidR="00B219F0">
        <w:rPr>
          <w:rFonts w:ascii="Times New Roman" w:hAnsi="Times New Roman" w:cs="Times New Roman"/>
          <w:sz w:val="24"/>
          <w:szCs w:val="24"/>
        </w:rPr>
        <w:t xml:space="preserve"> Co-op</w:t>
      </w:r>
      <w:r w:rsidR="00EA4DAA">
        <w:rPr>
          <w:rFonts w:ascii="Times New Roman" w:hAnsi="Times New Roman" w:cs="Times New Roman"/>
          <w:sz w:val="24"/>
          <w:szCs w:val="24"/>
        </w:rPr>
        <w:t xml:space="preserve"> is not appropriate</w:t>
      </w:r>
      <w:r w:rsidR="00B219F0" w:rsidRPr="00EA4DAA">
        <w:rPr>
          <w:rFonts w:ascii="Times New Roman" w:hAnsi="Times New Roman" w:cs="Times New Roman"/>
          <w:sz w:val="24"/>
          <w:szCs w:val="24"/>
        </w:rPr>
        <w:t xml:space="preserve">.  </w:t>
      </w:r>
      <w:r w:rsidR="002712C0" w:rsidRPr="00EA4DAA">
        <w:rPr>
          <w:rFonts w:ascii="Times New Roman" w:hAnsi="Times New Roman" w:cs="Times New Roman"/>
          <w:sz w:val="24"/>
          <w:szCs w:val="24"/>
        </w:rPr>
        <w:t>In determining the amount of a</w:t>
      </w:r>
      <w:r w:rsidR="00B219F0" w:rsidRPr="00EA4DAA">
        <w:rPr>
          <w:rFonts w:ascii="Times New Roman" w:hAnsi="Times New Roman" w:cs="Times New Roman"/>
          <w:sz w:val="24"/>
          <w:szCs w:val="24"/>
        </w:rPr>
        <w:t xml:space="preserve"> </w:t>
      </w:r>
      <w:r w:rsidR="002712C0" w:rsidRPr="00EA4DAA">
        <w:rPr>
          <w:rFonts w:ascii="Times New Roman" w:hAnsi="Times New Roman" w:cs="Times New Roman"/>
          <w:sz w:val="24"/>
          <w:szCs w:val="24"/>
        </w:rPr>
        <w:t>forfeiture</w:t>
      </w:r>
      <w:r w:rsidR="00B219F0" w:rsidRPr="00EA4DAA">
        <w:rPr>
          <w:rFonts w:ascii="Times New Roman" w:hAnsi="Times New Roman" w:cs="Times New Roman"/>
          <w:sz w:val="24"/>
          <w:szCs w:val="24"/>
        </w:rPr>
        <w:t xml:space="preserve"> for a regulatory noncompliance</w:t>
      </w:r>
      <w:r w:rsidR="002712C0" w:rsidRPr="00EA4DAA">
        <w:rPr>
          <w:rFonts w:ascii="Times New Roman" w:hAnsi="Times New Roman" w:cs="Times New Roman"/>
          <w:sz w:val="24"/>
          <w:szCs w:val="24"/>
        </w:rPr>
        <w:t xml:space="preserve">, the </w:t>
      </w:r>
      <w:r w:rsidR="00B219F0" w:rsidRPr="00EA4DAA">
        <w:rPr>
          <w:rFonts w:ascii="Times New Roman" w:hAnsi="Times New Roman" w:cs="Times New Roman"/>
          <w:sz w:val="24"/>
          <w:szCs w:val="24"/>
        </w:rPr>
        <w:t>C</w:t>
      </w:r>
      <w:r w:rsidR="002712C0" w:rsidRPr="00EA4DAA">
        <w:rPr>
          <w:rFonts w:ascii="Times New Roman" w:hAnsi="Times New Roman" w:cs="Times New Roman"/>
          <w:sz w:val="24"/>
          <w:szCs w:val="24"/>
        </w:rPr>
        <w:t xml:space="preserve">ommission </w:t>
      </w:r>
      <w:r w:rsidR="00B219F0" w:rsidRPr="00EA4DAA">
        <w:rPr>
          <w:rFonts w:ascii="Times New Roman" w:hAnsi="Times New Roman" w:cs="Times New Roman"/>
          <w:sz w:val="24"/>
          <w:szCs w:val="24"/>
        </w:rPr>
        <w:t xml:space="preserve">must </w:t>
      </w:r>
      <w:r w:rsidR="002712C0" w:rsidRPr="00EA4DAA">
        <w:rPr>
          <w:rFonts w:ascii="Times New Roman" w:hAnsi="Times New Roman" w:cs="Times New Roman"/>
          <w:sz w:val="24"/>
          <w:szCs w:val="24"/>
        </w:rPr>
        <w:t>consider all of the following</w:t>
      </w:r>
      <w:r w:rsidR="00B219F0" w:rsidRPr="00EA4DAA">
        <w:rPr>
          <w:rFonts w:ascii="Times New Roman" w:hAnsi="Times New Roman" w:cs="Times New Roman"/>
          <w:sz w:val="24"/>
          <w:szCs w:val="24"/>
        </w:rPr>
        <w:t xml:space="preserve"> factors</w:t>
      </w:r>
      <w:r w:rsidR="002712C0" w:rsidRPr="00EA4DAA">
        <w:rPr>
          <w:rFonts w:ascii="Times New Roman" w:hAnsi="Times New Roman" w:cs="Times New Roman"/>
          <w:sz w:val="24"/>
          <w:szCs w:val="24"/>
        </w:rPr>
        <w:t>:</w:t>
      </w:r>
    </w:p>
    <w:p w:rsidR="002712C0" w:rsidRPr="00EA4DAA" w:rsidRDefault="002712C0" w:rsidP="00052F90">
      <w:pPr>
        <w:pStyle w:val="NormalWeb"/>
        <w:shd w:val="clear" w:color="auto" w:fill="FFFFFF"/>
        <w:spacing w:before="0" w:beforeAutospacing="0" w:after="0" w:afterAutospacing="0"/>
        <w:ind w:left="720" w:right="720"/>
        <w:jc w:val="both"/>
      </w:pPr>
      <w:bookmarkStart w:id="0" w:name="4905.95(B)(1)(b)(i)"/>
      <w:r w:rsidRPr="00EA4DAA">
        <w:t>(</w:t>
      </w:r>
      <w:proofErr w:type="spellStart"/>
      <w:r w:rsidRPr="00EA4DAA">
        <w:t>i</w:t>
      </w:r>
      <w:proofErr w:type="spellEnd"/>
      <w:r w:rsidRPr="00EA4DAA">
        <w:t>)</w:t>
      </w:r>
      <w:bookmarkEnd w:id="0"/>
      <w:r w:rsidRPr="00EA4DAA">
        <w:rPr>
          <w:rStyle w:val="apple-converted-space"/>
        </w:rPr>
        <w:t> </w:t>
      </w:r>
      <w:r w:rsidRPr="00EA4DAA">
        <w:t>The gravity of the violation or noncompliance;</w:t>
      </w:r>
    </w:p>
    <w:p w:rsidR="002712C0" w:rsidRPr="00052F90" w:rsidRDefault="002712C0" w:rsidP="00052F90">
      <w:pPr>
        <w:pStyle w:val="NormalWeb"/>
        <w:shd w:val="clear" w:color="auto" w:fill="FFFFFF"/>
        <w:spacing w:before="0" w:beforeAutospacing="0" w:after="0" w:afterAutospacing="0"/>
        <w:ind w:left="720" w:right="720"/>
        <w:jc w:val="both"/>
      </w:pPr>
      <w:bookmarkStart w:id="1" w:name="4905.95(B)(1)(b)(ii)"/>
      <w:r w:rsidRPr="00052F90">
        <w:t>(ii)</w:t>
      </w:r>
      <w:bookmarkEnd w:id="1"/>
      <w:r w:rsidRPr="00052F90">
        <w:rPr>
          <w:rStyle w:val="apple-converted-space"/>
        </w:rPr>
        <w:t> </w:t>
      </w:r>
      <w:r w:rsidRPr="00052F90">
        <w:t xml:space="preserve">The operator's history of prior violations or </w:t>
      </w:r>
      <w:proofErr w:type="spellStart"/>
      <w:r w:rsidRPr="00052F90">
        <w:t>noncompliances</w:t>
      </w:r>
      <w:proofErr w:type="spellEnd"/>
      <w:r w:rsidRPr="00052F90">
        <w:t>;</w:t>
      </w:r>
    </w:p>
    <w:p w:rsidR="002712C0" w:rsidRPr="00052F90" w:rsidRDefault="002712C0" w:rsidP="00052F90">
      <w:pPr>
        <w:pStyle w:val="NormalWeb"/>
        <w:shd w:val="clear" w:color="auto" w:fill="FFFFFF"/>
        <w:spacing w:before="0" w:beforeAutospacing="0" w:after="0" w:afterAutospacing="0"/>
        <w:ind w:left="720" w:right="720"/>
        <w:jc w:val="both"/>
      </w:pPr>
      <w:bookmarkStart w:id="2" w:name="4905.95(B)(1)(b)(iii)"/>
      <w:r w:rsidRPr="00052F90">
        <w:t>(iii)</w:t>
      </w:r>
      <w:bookmarkEnd w:id="2"/>
      <w:r w:rsidRPr="00052F90">
        <w:rPr>
          <w:rStyle w:val="apple-converted-space"/>
        </w:rPr>
        <w:t> </w:t>
      </w:r>
      <w:r w:rsidRPr="00052F90">
        <w:t>The operator's good faith efforts to comply and undertake corrective action;</w:t>
      </w:r>
    </w:p>
    <w:p w:rsidR="002712C0" w:rsidRPr="00052F90" w:rsidRDefault="002712C0" w:rsidP="00052F90">
      <w:pPr>
        <w:pStyle w:val="NormalWeb"/>
        <w:shd w:val="clear" w:color="auto" w:fill="FFFFFF"/>
        <w:spacing w:before="0" w:beforeAutospacing="0" w:after="0" w:afterAutospacing="0"/>
        <w:ind w:left="720" w:right="720"/>
        <w:jc w:val="both"/>
      </w:pPr>
      <w:bookmarkStart w:id="3" w:name="4905.95(B)(1)(b)(iv)"/>
      <w:r w:rsidRPr="00052F90">
        <w:t>(iv)</w:t>
      </w:r>
      <w:bookmarkEnd w:id="3"/>
      <w:r w:rsidRPr="00052F90">
        <w:rPr>
          <w:rStyle w:val="apple-converted-space"/>
        </w:rPr>
        <w:t> </w:t>
      </w:r>
      <w:r w:rsidRPr="00052F90">
        <w:t>The operator's ability to pay the forfeiture;</w:t>
      </w:r>
    </w:p>
    <w:p w:rsidR="002712C0" w:rsidRPr="00052F90" w:rsidRDefault="002712C0" w:rsidP="00052F90">
      <w:pPr>
        <w:pStyle w:val="NormalWeb"/>
        <w:shd w:val="clear" w:color="auto" w:fill="FFFFFF"/>
        <w:spacing w:before="0" w:beforeAutospacing="0" w:after="0" w:afterAutospacing="0"/>
        <w:ind w:left="720" w:right="720"/>
        <w:jc w:val="both"/>
      </w:pPr>
      <w:bookmarkStart w:id="4" w:name="4905.95(B)(1)(b)(v)"/>
      <w:r w:rsidRPr="00052F90">
        <w:t>(v)</w:t>
      </w:r>
      <w:bookmarkEnd w:id="4"/>
      <w:r w:rsidRPr="00052F90">
        <w:rPr>
          <w:rStyle w:val="apple-converted-space"/>
        </w:rPr>
        <w:t> </w:t>
      </w:r>
      <w:r w:rsidRPr="00052F90">
        <w:t>The effect of the forfeiture on the operator's ability to continue as an operator;</w:t>
      </w:r>
      <w:r w:rsidR="00B219F0">
        <w:t xml:space="preserve"> </w:t>
      </w:r>
    </w:p>
    <w:p w:rsidR="002712C0" w:rsidRPr="00052F90" w:rsidRDefault="002712C0" w:rsidP="00EC0329">
      <w:pPr>
        <w:pStyle w:val="NormalWeb"/>
        <w:shd w:val="clear" w:color="auto" w:fill="FFFFFF"/>
        <w:spacing w:before="0" w:beforeAutospacing="0" w:after="0" w:afterAutospacing="0"/>
        <w:ind w:left="720" w:right="720"/>
        <w:jc w:val="both"/>
      </w:pPr>
      <w:bookmarkStart w:id="5" w:name="4905.95(B)(1)(b)(vi)"/>
      <w:r w:rsidRPr="00052F90">
        <w:t>(vi)</w:t>
      </w:r>
      <w:bookmarkEnd w:id="5"/>
      <w:r w:rsidRPr="00052F90">
        <w:rPr>
          <w:rStyle w:val="apple-converted-space"/>
        </w:rPr>
        <w:t> </w:t>
      </w:r>
      <w:r w:rsidRPr="00052F90">
        <w:t>Such other matters as justice may require.</w:t>
      </w:r>
    </w:p>
    <w:p w:rsidR="00052F90" w:rsidRDefault="00052F90" w:rsidP="00EC0329">
      <w:pPr>
        <w:spacing w:after="0" w:line="240" w:lineRule="auto"/>
        <w:rPr>
          <w:rFonts w:ascii="Times New Roman" w:eastAsia="Times New Roman" w:hAnsi="Times New Roman" w:cs="Times New Roman"/>
          <w:sz w:val="24"/>
          <w:szCs w:val="20"/>
        </w:rPr>
      </w:pPr>
    </w:p>
    <w:p w:rsidR="002712C0" w:rsidRDefault="002712C0" w:rsidP="00EC0329">
      <w:pPr>
        <w:spacing w:after="0" w:line="48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R.C.</w:t>
      </w:r>
      <w:proofErr w:type="spellEnd"/>
      <w:r>
        <w:rPr>
          <w:rFonts w:ascii="Times New Roman" w:eastAsia="Times New Roman" w:hAnsi="Times New Roman" w:cs="Times New Roman"/>
          <w:sz w:val="24"/>
          <w:szCs w:val="20"/>
        </w:rPr>
        <w:t xml:space="preserve"> 4905.95(B)(1)(b).</w:t>
      </w:r>
      <w:r w:rsidR="00A5756B">
        <w:rPr>
          <w:rFonts w:ascii="Times New Roman" w:eastAsia="Times New Roman" w:hAnsi="Times New Roman" w:cs="Times New Roman"/>
          <w:sz w:val="24"/>
          <w:szCs w:val="20"/>
        </w:rPr>
        <w:t xml:space="preserve">  Analysis of these factors demonstrates that a much smaller forfeiture is appropriate in this case.</w:t>
      </w:r>
    </w:p>
    <w:p w:rsidR="004F5114" w:rsidRPr="004F5114" w:rsidRDefault="004F5114" w:rsidP="009E0BB2">
      <w:pPr>
        <w:pStyle w:val="NormalWeb"/>
        <w:shd w:val="clear" w:color="auto" w:fill="FFFFFF"/>
        <w:spacing w:before="0" w:beforeAutospacing="0" w:after="0" w:afterAutospacing="0" w:line="480" w:lineRule="auto"/>
        <w:ind w:left="720" w:right="720"/>
        <w:jc w:val="both"/>
        <w:rPr>
          <w:b/>
        </w:rPr>
      </w:pPr>
      <w:r w:rsidRPr="004F5114">
        <w:rPr>
          <w:b/>
          <w:szCs w:val="20"/>
        </w:rPr>
        <w:t>1.</w:t>
      </w:r>
      <w:r w:rsidRPr="004F5114">
        <w:rPr>
          <w:b/>
          <w:szCs w:val="20"/>
        </w:rPr>
        <w:tab/>
      </w:r>
      <w:r w:rsidRPr="004F5114">
        <w:rPr>
          <w:b/>
        </w:rPr>
        <w:t>The gravity of</w:t>
      </w:r>
      <w:r>
        <w:rPr>
          <w:b/>
        </w:rPr>
        <w:t xml:space="preserve"> the violation or noncompliance</w:t>
      </w:r>
      <w:r w:rsidR="00451A23">
        <w:rPr>
          <w:b/>
        </w:rPr>
        <w:t>.</w:t>
      </w:r>
    </w:p>
    <w:p w:rsidR="00A5756B" w:rsidRDefault="00A5756B" w:rsidP="00EC0329">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38405E">
        <w:rPr>
          <w:rFonts w:ascii="Times New Roman" w:eastAsia="Times New Roman" w:hAnsi="Times New Roman" w:cs="Times New Roman"/>
          <w:sz w:val="24"/>
          <w:szCs w:val="20"/>
        </w:rPr>
        <w:t xml:space="preserve">The first factor to consider is the gravity of the violation or noncompliance.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 does not dispute that some of the noncompliance issues Staff observed were </w:t>
      </w:r>
      <w:r w:rsidR="00D933B2">
        <w:rPr>
          <w:rFonts w:ascii="Times New Roman" w:eastAsia="Times New Roman" w:hAnsi="Times New Roman" w:cs="Times New Roman"/>
          <w:sz w:val="24"/>
          <w:szCs w:val="20"/>
        </w:rPr>
        <w:t>concerning</w:t>
      </w:r>
      <w:r>
        <w:rPr>
          <w:rFonts w:ascii="Times New Roman" w:eastAsia="Times New Roman" w:hAnsi="Times New Roman" w:cs="Times New Roman"/>
          <w:sz w:val="24"/>
          <w:szCs w:val="20"/>
        </w:rPr>
        <w:t xml:space="preserve">.  However, no instance of </w:t>
      </w:r>
      <w:r w:rsidR="006E0ABC">
        <w:rPr>
          <w:rFonts w:ascii="Times New Roman" w:eastAsia="Times New Roman" w:hAnsi="Times New Roman" w:cs="Times New Roman"/>
          <w:sz w:val="24"/>
          <w:szCs w:val="20"/>
        </w:rPr>
        <w:t>non</w:t>
      </w:r>
      <w:r>
        <w:rPr>
          <w:rFonts w:ascii="Times New Roman" w:eastAsia="Times New Roman" w:hAnsi="Times New Roman" w:cs="Times New Roman"/>
          <w:sz w:val="24"/>
          <w:szCs w:val="20"/>
        </w:rPr>
        <w:t xml:space="preserve">compliance resulted in injury to person or property.  Further, the majority of instances of noncompliance related to recordkeeping matters.  </w:t>
      </w:r>
      <w:r w:rsidR="006E0ABC">
        <w:rPr>
          <w:rFonts w:ascii="Times New Roman" w:eastAsia="Times New Roman" w:hAnsi="Times New Roman" w:cs="Times New Roman"/>
          <w:sz w:val="24"/>
          <w:szCs w:val="20"/>
        </w:rPr>
        <w:t xml:space="preserve">Thus, the first factor </w:t>
      </w:r>
      <w:r w:rsidR="004F5114">
        <w:rPr>
          <w:rFonts w:ascii="Times New Roman" w:eastAsia="Times New Roman" w:hAnsi="Times New Roman" w:cs="Times New Roman"/>
          <w:sz w:val="24"/>
          <w:szCs w:val="20"/>
        </w:rPr>
        <w:t>does not weigh in favor of a significant penalty.</w:t>
      </w:r>
    </w:p>
    <w:p w:rsidR="001A4204" w:rsidRDefault="009E0BB2" w:rsidP="00F90771">
      <w:pPr>
        <w:pStyle w:val="NormalWeb"/>
        <w:shd w:val="clear" w:color="auto" w:fill="FFFFFF"/>
        <w:spacing w:before="0" w:beforeAutospacing="0" w:after="0" w:afterAutospacing="0" w:line="480" w:lineRule="auto"/>
        <w:ind w:right="720" w:firstLine="720"/>
        <w:jc w:val="both"/>
        <w:rPr>
          <w:b/>
        </w:rPr>
      </w:pPr>
      <w:r w:rsidRPr="001565FB">
        <w:rPr>
          <w:b/>
        </w:rPr>
        <w:t>2.</w:t>
      </w:r>
      <w:r w:rsidRPr="001565FB">
        <w:rPr>
          <w:b/>
        </w:rPr>
        <w:tab/>
        <w:t>The operator's history of pri</w:t>
      </w:r>
      <w:r w:rsidR="001565FB" w:rsidRPr="001565FB">
        <w:rPr>
          <w:b/>
        </w:rPr>
        <w:t xml:space="preserve">or violations or </w:t>
      </w:r>
      <w:proofErr w:type="spellStart"/>
      <w:r w:rsidR="001565FB" w:rsidRPr="001565FB">
        <w:rPr>
          <w:b/>
        </w:rPr>
        <w:t>noncompliances</w:t>
      </w:r>
      <w:proofErr w:type="spellEnd"/>
      <w:r w:rsidR="00451A23">
        <w:rPr>
          <w:b/>
        </w:rPr>
        <w:t>.</w:t>
      </w:r>
    </w:p>
    <w:p w:rsidR="0014733A" w:rsidRPr="0050112F" w:rsidRDefault="00742E66" w:rsidP="007A0474">
      <w:pPr>
        <w:pStyle w:val="NormalWeb"/>
        <w:shd w:val="clear" w:color="auto" w:fill="FFFFFF"/>
        <w:spacing w:before="0" w:beforeAutospacing="0" w:after="0" w:afterAutospacing="0" w:line="480" w:lineRule="auto"/>
        <w:ind w:firstLine="720"/>
        <w:jc w:val="both"/>
      </w:pPr>
      <w:r>
        <w:t>Th</w:t>
      </w:r>
      <w:r w:rsidR="00CF6CCF">
        <w:t>is</w:t>
      </w:r>
      <w:r>
        <w:t xml:space="preserve"> </w:t>
      </w:r>
      <w:r w:rsidR="009010C6">
        <w:t xml:space="preserve">factor that </w:t>
      </w:r>
      <w:r w:rsidR="00B73EC4">
        <w:t>is not relevant b</w:t>
      </w:r>
      <w:r w:rsidR="0050112F" w:rsidRPr="0050112F">
        <w:t xml:space="preserve">ecause </w:t>
      </w:r>
      <w:r w:rsidR="00391DA5">
        <w:t xml:space="preserve">the noncompliance </w:t>
      </w:r>
      <w:r w:rsidR="00A624DB">
        <w:t xml:space="preserve">issues </w:t>
      </w:r>
      <w:r w:rsidR="00104EB5">
        <w:t xml:space="preserve">discussed </w:t>
      </w:r>
      <w:r w:rsidR="00391DA5">
        <w:t xml:space="preserve">in Staff’s report constitute the </w:t>
      </w:r>
      <w:r w:rsidR="00802CD1">
        <w:t xml:space="preserve">entirety </w:t>
      </w:r>
      <w:r w:rsidR="00391DA5">
        <w:t xml:space="preserve">of the noncompliance issues </w:t>
      </w:r>
      <w:proofErr w:type="spellStart"/>
      <w:r w:rsidR="0050112F" w:rsidRPr="0050112F">
        <w:t>ORNG</w:t>
      </w:r>
      <w:proofErr w:type="spellEnd"/>
      <w:r w:rsidR="0050112F" w:rsidRPr="0050112F">
        <w:t xml:space="preserve"> Co-op </w:t>
      </w:r>
      <w:r w:rsidR="00391DA5">
        <w:t>ha</w:t>
      </w:r>
      <w:r w:rsidR="0050112F" w:rsidRPr="0050112F">
        <w:t xml:space="preserve">s </w:t>
      </w:r>
      <w:r w:rsidR="00391DA5">
        <w:t xml:space="preserve">experienced since it began operations </w:t>
      </w:r>
      <w:r w:rsidR="00A1616D">
        <w:t xml:space="preserve">approximately </w:t>
      </w:r>
      <w:r w:rsidR="00391DA5">
        <w:t>nineteen months ago</w:t>
      </w:r>
      <w:r w:rsidR="004D2C1D">
        <w:t>.</w:t>
      </w:r>
    </w:p>
    <w:p w:rsidR="001A4204" w:rsidRPr="001A4204" w:rsidRDefault="001A4204" w:rsidP="007A0474">
      <w:pPr>
        <w:pStyle w:val="NormalWeb"/>
        <w:shd w:val="clear" w:color="auto" w:fill="FFFFFF"/>
        <w:spacing w:before="0" w:beforeAutospacing="0" w:after="0" w:afterAutospacing="0"/>
        <w:ind w:left="1440" w:hanging="720"/>
        <w:jc w:val="both"/>
        <w:rPr>
          <w:b/>
        </w:rPr>
      </w:pPr>
      <w:r>
        <w:rPr>
          <w:b/>
        </w:rPr>
        <w:t>3.</w:t>
      </w:r>
      <w:r>
        <w:rPr>
          <w:b/>
        </w:rPr>
        <w:tab/>
      </w:r>
      <w:r w:rsidRPr="001A4204">
        <w:rPr>
          <w:b/>
        </w:rPr>
        <w:t xml:space="preserve">The operator's good faith efforts to comply </w:t>
      </w:r>
      <w:r w:rsidR="0013669E">
        <w:rPr>
          <w:b/>
        </w:rPr>
        <w:t>and undertake corrective action</w:t>
      </w:r>
      <w:r w:rsidR="00451A23">
        <w:rPr>
          <w:b/>
        </w:rPr>
        <w:t>.</w:t>
      </w:r>
    </w:p>
    <w:p w:rsidR="0014733A" w:rsidRDefault="0014733A" w:rsidP="007A0474">
      <w:pPr>
        <w:pStyle w:val="NormalWeb"/>
        <w:shd w:val="clear" w:color="auto" w:fill="FFFFFF"/>
        <w:spacing w:before="0" w:beforeAutospacing="0" w:after="0" w:afterAutospacing="0"/>
        <w:ind w:firstLine="720"/>
        <w:jc w:val="both"/>
        <w:rPr>
          <w:b/>
        </w:rPr>
      </w:pPr>
    </w:p>
    <w:p w:rsidR="009A5056" w:rsidRDefault="00D403DE" w:rsidP="007A018B">
      <w:pPr>
        <w:pStyle w:val="NormalWeb"/>
        <w:shd w:val="clear" w:color="auto" w:fill="FFFFFF"/>
        <w:spacing w:before="0" w:beforeAutospacing="0" w:after="0" w:afterAutospacing="0" w:line="480" w:lineRule="auto"/>
        <w:ind w:firstLine="720"/>
      </w:pPr>
      <w:r w:rsidRPr="00D403DE">
        <w:t xml:space="preserve">As discussed above, </w:t>
      </w:r>
      <w:proofErr w:type="spellStart"/>
      <w:r>
        <w:t>ORNG</w:t>
      </w:r>
      <w:proofErr w:type="spellEnd"/>
      <w:r>
        <w:t xml:space="preserve"> Co-op’s focus since Mr. Knight returned to his position of President and General Manager has been compliance with the Commission’s regulations.  Due to the number of issues of noncompliance Staff observed, it has taken </w:t>
      </w:r>
      <w:r w:rsidR="00A46CF6">
        <w:t xml:space="preserve">a fair amount of time to correct </w:t>
      </w:r>
      <w:r w:rsidR="003D5E2A">
        <w:t xml:space="preserve">some of </w:t>
      </w:r>
      <w:r w:rsidR="00A46CF6">
        <w:t xml:space="preserve">these issues.  However, at no point has Mr. Knight ever ignored Staff or flouted </w:t>
      </w:r>
      <w:r w:rsidR="00A46CF6">
        <w:lastRenderedPageBreak/>
        <w:t>the Commission’s regulation</w:t>
      </w:r>
      <w:r w:rsidR="00DD1E57">
        <w:t>s</w:t>
      </w:r>
      <w:r w:rsidR="00A46CF6">
        <w:t>.  Quite the opposite—in fact, it was Staff that eventually refused to talk to Mr. Knight</w:t>
      </w:r>
      <w:r w:rsidR="00235E6C">
        <w:t xml:space="preserve"> to work toward </w:t>
      </w:r>
      <w:r w:rsidR="00BF1E84">
        <w:t>achieving</w:t>
      </w:r>
      <w:r w:rsidR="00235E6C">
        <w:t xml:space="preserve"> full compliance with the Commission’s regulations</w:t>
      </w:r>
      <w:r w:rsidR="00A46CF6">
        <w:t>, not vice-versa.  (</w:t>
      </w:r>
      <w:r w:rsidR="00A46CF6" w:rsidRPr="00A46CF6">
        <w:rPr>
          <w:i/>
        </w:rPr>
        <w:t>See</w:t>
      </w:r>
      <w:r w:rsidR="00A46CF6">
        <w:t xml:space="preserve"> Hearing Tr. at 78:23–79:1.)  </w:t>
      </w:r>
      <w:r w:rsidR="00FE6076">
        <w:t xml:space="preserve">Thus, </w:t>
      </w:r>
      <w:r w:rsidR="009A5056">
        <w:t>und</w:t>
      </w:r>
      <w:r w:rsidR="00F92503">
        <w:t xml:space="preserve">er the direction of Mr. Knight </w:t>
      </w:r>
      <w:proofErr w:type="spellStart"/>
      <w:r w:rsidR="00FE6076">
        <w:t>ORNG</w:t>
      </w:r>
      <w:proofErr w:type="spellEnd"/>
      <w:r w:rsidR="00FE6076">
        <w:t xml:space="preserve"> Co-op</w:t>
      </w:r>
      <w:r w:rsidR="00451A26">
        <w:t xml:space="preserve"> has </w:t>
      </w:r>
      <w:r w:rsidR="009A5056">
        <w:t xml:space="preserve">demonstrated its commitment to undertaking, </w:t>
      </w:r>
      <w:r w:rsidR="0058135D">
        <w:t xml:space="preserve">in </w:t>
      </w:r>
      <w:r w:rsidR="009A5056">
        <w:t>good faith, all corrective action</w:t>
      </w:r>
      <w:r w:rsidR="006B5B5A">
        <w:t>s</w:t>
      </w:r>
      <w:r w:rsidR="009A5056">
        <w:t xml:space="preserve"> necessary to comply with </w:t>
      </w:r>
      <w:proofErr w:type="spellStart"/>
      <w:r w:rsidR="009A5056">
        <w:t>PUCO</w:t>
      </w:r>
      <w:proofErr w:type="spellEnd"/>
      <w:r w:rsidR="009A5056">
        <w:t xml:space="preserve"> regulations.  Mr. Knight </w:t>
      </w:r>
      <w:r w:rsidR="00B076A8">
        <w:t xml:space="preserve">has also have made personnel training a priority so that when the day comes that </w:t>
      </w:r>
      <w:r w:rsidR="009D3253">
        <w:t xml:space="preserve">he </w:t>
      </w:r>
      <w:r w:rsidR="00B076A8">
        <w:t>step</w:t>
      </w:r>
      <w:r w:rsidR="009D3253">
        <w:t>s</w:t>
      </w:r>
      <w:r w:rsidR="00B076A8">
        <w:t xml:space="preserve"> away from </w:t>
      </w:r>
      <w:proofErr w:type="spellStart"/>
      <w:r w:rsidR="00B076A8">
        <w:t>ORNG</w:t>
      </w:r>
      <w:proofErr w:type="spellEnd"/>
      <w:r w:rsidR="00B076A8">
        <w:t xml:space="preserve"> Co-op, there will be no reoccurrence of the events that took place in </w:t>
      </w:r>
      <w:r w:rsidR="009D3253">
        <w:t xml:space="preserve">his </w:t>
      </w:r>
      <w:r w:rsidR="00B076A8">
        <w:t>absence.</w:t>
      </w:r>
      <w:r w:rsidR="009D3253">
        <w:t xml:space="preserve">  </w:t>
      </w:r>
      <w:r w:rsidR="009A5056">
        <w:t>(</w:t>
      </w:r>
      <w:proofErr w:type="spellStart"/>
      <w:r w:rsidR="009A5056">
        <w:t>ORNG</w:t>
      </w:r>
      <w:proofErr w:type="spellEnd"/>
      <w:r w:rsidR="009A5056">
        <w:t xml:space="preserve"> Co-op Exhibit 1, at 24:17–22.)</w:t>
      </w:r>
    </w:p>
    <w:p w:rsidR="001A4204" w:rsidRPr="001A4204" w:rsidRDefault="001A4204" w:rsidP="007A0474">
      <w:pPr>
        <w:pStyle w:val="NormalWeb"/>
        <w:shd w:val="clear" w:color="auto" w:fill="FFFFFF"/>
        <w:spacing w:before="0" w:beforeAutospacing="0" w:after="0" w:afterAutospacing="0" w:line="480" w:lineRule="auto"/>
        <w:ind w:firstLine="720"/>
        <w:jc w:val="both"/>
        <w:rPr>
          <w:b/>
        </w:rPr>
      </w:pPr>
      <w:r>
        <w:rPr>
          <w:b/>
        </w:rPr>
        <w:t>4.</w:t>
      </w:r>
      <w:r>
        <w:rPr>
          <w:b/>
        </w:rPr>
        <w:tab/>
      </w:r>
      <w:r w:rsidRPr="001A4204">
        <w:rPr>
          <w:b/>
        </w:rPr>
        <w:t>The operator's ability to pay the forfei</w:t>
      </w:r>
      <w:r w:rsidR="0013669E">
        <w:rPr>
          <w:b/>
        </w:rPr>
        <w:t>ture</w:t>
      </w:r>
      <w:r w:rsidR="00451A23">
        <w:rPr>
          <w:b/>
        </w:rPr>
        <w:t>.</w:t>
      </w:r>
    </w:p>
    <w:p w:rsidR="00B40867" w:rsidRDefault="00B40867" w:rsidP="00B2706B">
      <w:pPr>
        <w:pStyle w:val="NormalWeb"/>
        <w:shd w:val="clear" w:color="auto" w:fill="FFFFFF"/>
        <w:spacing w:before="0" w:beforeAutospacing="0" w:after="0" w:afterAutospacing="0" w:line="480" w:lineRule="auto"/>
        <w:ind w:firstLine="720"/>
      </w:pPr>
      <w:r w:rsidRPr="00B40867">
        <w:t xml:space="preserve">As </w:t>
      </w:r>
      <w:proofErr w:type="spellStart"/>
      <w:r w:rsidRPr="00B40867">
        <w:t>ORNG</w:t>
      </w:r>
      <w:proofErr w:type="spellEnd"/>
      <w:r w:rsidRPr="00B40867">
        <w:t xml:space="preserve"> Co-op’s </w:t>
      </w:r>
      <w:r w:rsidR="0022739F">
        <w:t xml:space="preserve">July 31, 2016 </w:t>
      </w:r>
      <w:r w:rsidR="005E2C1B">
        <w:t xml:space="preserve">balance sheet </w:t>
      </w:r>
      <w:r w:rsidRPr="00B40867">
        <w:t>demonstrate</w:t>
      </w:r>
      <w:r w:rsidR="005E2C1B">
        <w:t>s</w:t>
      </w:r>
      <w:r w:rsidRPr="00B40867">
        <w:t xml:space="preserve">, </w:t>
      </w:r>
      <w:r w:rsidR="00B8362E">
        <w:t xml:space="preserve">it </w:t>
      </w:r>
      <w:r w:rsidR="00701D57">
        <w:t xml:space="preserve">is </w:t>
      </w:r>
      <w:r w:rsidR="00B8362E">
        <w:t xml:space="preserve">impossible for </w:t>
      </w:r>
      <w:proofErr w:type="spellStart"/>
      <w:r w:rsidRPr="00B40867">
        <w:t>ORNG</w:t>
      </w:r>
      <w:proofErr w:type="spellEnd"/>
      <w:r w:rsidRPr="00B40867">
        <w:t xml:space="preserve"> Co-op </w:t>
      </w:r>
      <w:r w:rsidR="00B8362E">
        <w:t xml:space="preserve">to pay a forfeiture of $600,000.  </w:t>
      </w:r>
      <w:r w:rsidR="001C04A2">
        <w:t xml:space="preserve">(Attachment DK-31 </w:t>
      </w:r>
      <w:r w:rsidR="001C04A2" w:rsidRPr="00555DC5">
        <w:t xml:space="preserve">to </w:t>
      </w:r>
      <w:proofErr w:type="spellStart"/>
      <w:r w:rsidR="001C04A2">
        <w:t>ORNG</w:t>
      </w:r>
      <w:proofErr w:type="spellEnd"/>
      <w:r w:rsidR="001C04A2">
        <w:t xml:space="preserve"> Co-op Exhibit 1.)</w:t>
      </w:r>
      <w:r w:rsidR="00E712A8">
        <w:t xml:space="preserve">  </w:t>
      </w:r>
      <w:proofErr w:type="spellStart"/>
      <w:r w:rsidRPr="00555DC5">
        <w:t>ORNG</w:t>
      </w:r>
      <w:proofErr w:type="spellEnd"/>
      <w:r w:rsidRPr="00555DC5">
        <w:t xml:space="preserve"> Co-op is operating at a deficit, and the only capital assets it has are its pipeline systems</w:t>
      </w:r>
      <w:r>
        <w:t xml:space="preserve"> and equipment</w:t>
      </w:r>
      <w:r w:rsidRPr="00555DC5">
        <w:t xml:space="preserve">.  </w:t>
      </w:r>
      <w:proofErr w:type="spellStart"/>
      <w:r w:rsidRPr="00555DC5">
        <w:t>ORNG</w:t>
      </w:r>
      <w:proofErr w:type="spellEnd"/>
      <w:r w:rsidRPr="00555DC5">
        <w:t xml:space="preserve"> Co-op</w:t>
      </w:r>
      <w:r w:rsidR="00507D4E">
        <w:t>’s</w:t>
      </w:r>
      <w:r w:rsidRPr="00555DC5">
        <w:t xml:space="preserve"> balan</w:t>
      </w:r>
      <w:r>
        <w:t xml:space="preserve">ce sheet shows </w:t>
      </w:r>
      <w:r w:rsidRPr="00555DC5">
        <w:t xml:space="preserve">that </w:t>
      </w:r>
      <w:proofErr w:type="spellStart"/>
      <w:r>
        <w:t>ORNG</w:t>
      </w:r>
      <w:proofErr w:type="spellEnd"/>
      <w:r>
        <w:t xml:space="preserve"> Co-op owes $628,201.85 of long-term debt and $279,749.74 of current liabilities, such as accounts payable</w:t>
      </w:r>
      <w:r w:rsidRPr="00555DC5">
        <w:t xml:space="preserve">.  </w:t>
      </w:r>
      <w:r>
        <w:t xml:space="preserve">In addition, </w:t>
      </w:r>
      <w:proofErr w:type="spellStart"/>
      <w:r>
        <w:t>ORNG</w:t>
      </w:r>
      <w:proofErr w:type="spellEnd"/>
      <w:r>
        <w:t xml:space="preserve"> Co-op shows a </w:t>
      </w:r>
      <w:r w:rsidRPr="00F90280">
        <w:rPr>
          <w:i/>
        </w:rPr>
        <w:t>negative</w:t>
      </w:r>
      <w:r>
        <w:t xml:space="preserve"> net income of $302,969.43 and </w:t>
      </w:r>
      <w:r w:rsidRPr="002C58F8">
        <w:rPr>
          <w:i/>
        </w:rPr>
        <w:t>negative</w:t>
      </w:r>
      <w:r>
        <w:t xml:space="preserve"> retained earnings of $350,426.89.  </w:t>
      </w:r>
      <w:r w:rsidR="00C63E9D">
        <w:t>(</w:t>
      </w:r>
      <w:r w:rsidR="00C63E9D" w:rsidRPr="00C63E9D">
        <w:rPr>
          <w:i/>
        </w:rPr>
        <w:t>Id.</w:t>
      </w:r>
      <w:r w:rsidR="00C63E9D">
        <w:t>)</w:t>
      </w:r>
      <w:r w:rsidR="00A02FA0">
        <w:t xml:space="preserve">  Based on its financial state, </w:t>
      </w:r>
      <w:proofErr w:type="spellStart"/>
      <w:r w:rsidR="00A02FA0">
        <w:t>ORNG</w:t>
      </w:r>
      <w:proofErr w:type="spellEnd"/>
      <w:r w:rsidR="00A02FA0">
        <w:t xml:space="preserve"> Co-op </w:t>
      </w:r>
      <w:r w:rsidR="002A209F">
        <w:t xml:space="preserve">simply </w:t>
      </w:r>
      <w:r w:rsidR="00A02FA0">
        <w:t>cannot pay a</w:t>
      </w:r>
      <w:r w:rsidR="00B26715">
        <w:t xml:space="preserve"> </w:t>
      </w:r>
      <w:r w:rsidR="00A02FA0">
        <w:t>forfeiture</w:t>
      </w:r>
      <w:r w:rsidR="00B26715">
        <w:t xml:space="preserve"> </w:t>
      </w:r>
      <w:r w:rsidR="00DE3705">
        <w:t>anywhere close to the amount Staff seeks.</w:t>
      </w:r>
      <w:r w:rsidR="00A02FA0">
        <w:t xml:space="preserve">  </w:t>
      </w:r>
    </w:p>
    <w:p w:rsidR="001A4204" w:rsidRPr="001A4204" w:rsidRDefault="001A4204" w:rsidP="004B0813">
      <w:pPr>
        <w:pStyle w:val="NormalWeb"/>
        <w:shd w:val="clear" w:color="auto" w:fill="FFFFFF"/>
        <w:spacing w:before="0" w:beforeAutospacing="0" w:after="0" w:afterAutospacing="0"/>
        <w:ind w:left="1440" w:right="720" w:hanging="720"/>
        <w:jc w:val="both"/>
        <w:rPr>
          <w:b/>
        </w:rPr>
      </w:pPr>
      <w:r>
        <w:rPr>
          <w:b/>
        </w:rPr>
        <w:t>5.</w:t>
      </w:r>
      <w:r>
        <w:rPr>
          <w:b/>
        </w:rPr>
        <w:tab/>
      </w:r>
      <w:r w:rsidRPr="001A4204">
        <w:rPr>
          <w:b/>
        </w:rPr>
        <w:t xml:space="preserve">The effect of the forfeiture on the operator's ability to continue as an </w:t>
      </w:r>
      <w:r w:rsidR="0013669E">
        <w:rPr>
          <w:b/>
        </w:rPr>
        <w:t>operator</w:t>
      </w:r>
      <w:r w:rsidR="00451A23">
        <w:rPr>
          <w:b/>
        </w:rPr>
        <w:t>.</w:t>
      </w:r>
    </w:p>
    <w:p w:rsidR="0014733A" w:rsidRDefault="0014733A" w:rsidP="004B0813">
      <w:pPr>
        <w:pStyle w:val="NormalWeb"/>
        <w:shd w:val="clear" w:color="auto" w:fill="FFFFFF"/>
        <w:spacing w:before="0" w:beforeAutospacing="0" w:after="0" w:afterAutospacing="0"/>
        <w:ind w:right="720" w:firstLine="720"/>
        <w:jc w:val="both"/>
        <w:rPr>
          <w:b/>
        </w:rPr>
      </w:pPr>
    </w:p>
    <w:p w:rsidR="00B40867" w:rsidRDefault="00B40867" w:rsidP="004B0813">
      <w:pPr>
        <w:spacing w:after="0" w:line="480" w:lineRule="auto"/>
        <w:ind w:firstLine="720"/>
        <w:rPr>
          <w:rFonts w:ascii="Times New Roman" w:eastAsia="Times New Roman" w:hAnsi="Times New Roman" w:cs="Times New Roman"/>
          <w:sz w:val="24"/>
          <w:szCs w:val="24"/>
        </w:rPr>
      </w:pPr>
      <w:r w:rsidRPr="00555DC5">
        <w:rPr>
          <w:rFonts w:ascii="Times New Roman" w:hAnsi="Times New Roman" w:cs="Times New Roman"/>
          <w:sz w:val="24"/>
          <w:szCs w:val="24"/>
        </w:rPr>
        <w:t xml:space="preserve">Given </w:t>
      </w:r>
      <w:proofErr w:type="spellStart"/>
      <w:r w:rsidRPr="00555DC5">
        <w:rPr>
          <w:rFonts w:ascii="Times New Roman" w:hAnsi="Times New Roman" w:cs="Times New Roman"/>
          <w:sz w:val="24"/>
          <w:szCs w:val="24"/>
        </w:rPr>
        <w:t>O</w:t>
      </w:r>
      <w:r>
        <w:rPr>
          <w:rFonts w:ascii="Times New Roman" w:hAnsi="Times New Roman" w:cs="Times New Roman"/>
          <w:sz w:val="24"/>
          <w:szCs w:val="24"/>
        </w:rPr>
        <w:t>RNG</w:t>
      </w:r>
      <w:proofErr w:type="spellEnd"/>
      <w:r>
        <w:rPr>
          <w:rFonts w:ascii="Times New Roman" w:hAnsi="Times New Roman" w:cs="Times New Roman"/>
          <w:sz w:val="24"/>
          <w:szCs w:val="24"/>
        </w:rPr>
        <w:t xml:space="preserve"> Co-op’s financial state, a</w:t>
      </w:r>
      <w:r w:rsidRPr="00555DC5">
        <w:rPr>
          <w:rFonts w:ascii="Times New Roman" w:hAnsi="Times New Roman" w:cs="Times New Roman"/>
          <w:sz w:val="24"/>
          <w:szCs w:val="24"/>
        </w:rPr>
        <w:t xml:space="preserve"> forfeiture </w:t>
      </w:r>
      <w:r>
        <w:rPr>
          <w:rFonts w:ascii="Times New Roman" w:hAnsi="Times New Roman" w:cs="Times New Roman"/>
          <w:sz w:val="24"/>
          <w:szCs w:val="24"/>
        </w:rPr>
        <w:t xml:space="preserve">of the magnitude that Staff seeks will </w:t>
      </w:r>
      <w:r w:rsidR="000B3B6E">
        <w:rPr>
          <w:rFonts w:ascii="Times New Roman" w:hAnsi="Times New Roman" w:cs="Times New Roman"/>
          <w:sz w:val="24"/>
          <w:szCs w:val="24"/>
        </w:rPr>
        <w:t xml:space="preserve">force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A94BD0">
        <w:rPr>
          <w:rFonts w:ascii="Times New Roman" w:hAnsi="Times New Roman" w:cs="Times New Roman"/>
          <w:sz w:val="24"/>
          <w:szCs w:val="24"/>
        </w:rPr>
        <w:t>to cease operations</w:t>
      </w:r>
      <w:r w:rsidR="00BB0B8D">
        <w:rPr>
          <w:rFonts w:ascii="Times New Roman" w:hAnsi="Times New Roman" w:cs="Times New Roman"/>
          <w:sz w:val="24"/>
          <w:szCs w:val="24"/>
        </w:rPr>
        <w:t xml:space="preserve"> and declare bankruptcy</w:t>
      </w:r>
      <w:r>
        <w:rPr>
          <w:rFonts w:ascii="Times New Roman" w:hAnsi="Times New Roman" w:cs="Times New Roman"/>
          <w:sz w:val="24"/>
          <w:szCs w:val="24"/>
        </w:rPr>
        <w:t xml:space="preserve">, </w:t>
      </w:r>
      <w:r w:rsidRPr="00555DC5">
        <w:rPr>
          <w:rFonts w:ascii="Times New Roman" w:eastAsia="Times New Roman" w:hAnsi="Times New Roman" w:cs="Times New Roman"/>
          <w:sz w:val="24"/>
          <w:szCs w:val="24"/>
        </w:rPr>
        <w:t xml:space="preserve">leaving </w:t>
      </w:r>
      <w:r w:rsidR="002D2290">
        <w:rPr>
          <w:rFonts w:ascii="Times New Roman" w:eastAsia="Times New Roman" w:hAnsi="Times New Roman" w:cs="Times New Roman"/>
          <w:sz w:val="24"/>
          <w:szCs w:val="24"/>
        </w:rPr>
        <w:t xml:space="preserve">several </w:t>
      </w:r>
      <w:r w:rsidRPr="00555DC5">
        <w:rPr>
          <w:rFonts w:ascii="Times New Roman" w:eastAsia="Times New Roman" w:hAnsi="Times New Roman" w:cs="Times New Roman"/>
          <w:sz w:val="24"/>
          <w:szCs w:val="24"/>
        </w:rPr>
        <w:t xml:space="preserve">Northeast Ohio </w:t>
      </w:r>
      <w:r w:rsidR="00BF5BBC">
        <w:rPr>
          <w:rFonts w:ascii="Times New Roman" w:eastAsia="Times New Roman" w:hAnsi="Times New Roman" w:cs="Times New Roman"/>
          <w:sz w:val="24"/>
          <w:szCs w:val="24"/>
        </w:rPr>
        <w:t xml:space="preserve">residential, </w:t>
      </w:r>
      <w:r w:rsidRPr="00555DC5">
        <w:rPr>
          <w:rFonts w:ascii="Times New Roman" w:eastAsia="Times New Roman" w:hAnsi="Times New Roman" w:cs="Times New Roman"/>
          <w:sz w:val="24"/>
          <w:szCs w:val="24"/>
        </w:rPr>
        <w:t xml:space="preserve">rural customers without </w:t>
      </w:r>
      <w:r>
        <w:rPr>
          <w:rFonts w:ascii="Times New Roman" w:eastAsia="Times New Roman" w:hAnsi="Times New Roman" w:cs="Times New Roman"/>
          <w:sz w:val="24"/>
          <w:szCs w:val="24"/>
        </w:rPr>
        <w:t xml:space="preserve">the ability to obtain </w:t>
      </w:r>
      <w:r w:rsidR="008E278A">
        <w:rPr>
          <w:rFonts w:ascii="Times New Roman" w:eastAsia="Times New Roman" w:hAnsi="Times New Roman" w:cs="Times New Roman"/>
          <w:sz w:val="24"/>
          <w:szCs w:val="24"/>
        </w:rPr>
        <w:t>natural gas service.</w:t>
      </w:r>
    </w:p>
    <w:p w:rsidR="007F1974" w:rsidRPr="007F1974" w:rsidRDefault="007F1974" w:rsidP="004B0813">
      <w:pPr>
        <w:spacing w:after="0" w:line="480" w:lineRule="auto"/>
        <w:ind w:firstLine="720"/>
        <w:rPr>
          <w:rFonts w:ascii="Times New Roman" w:eastAsia="Times New Roman" w:hAnsi="Times New Roman" w:cs="Times New Roman"/>
          <w:b/>
          <w:sz w:val="24"/>
          <w:szCs w:val="24"/>
        </w:rPr>
      </w:pPr>
      <w:r w:rsidRPr="007F1974">
        <w:rPr>
          <w:rFonts w:ascii="Times New Roman" w:eastAsia="Times New Roman" w:hAnsi="Times New Roman" w:cs="Times New Roman"/>
          <w:b/>
          <w:sz w:val="24"/>
          <w:szCs w:val="24"/>
        </w:rPr>
        <w:t>6.</w:t>
      </w:r>
      <w:r w:rsidRPr="007F1974">
        <w:rPr>
          <w:rFonts w:ascii="Times New Roman" w:eastAsia="Times New Roman" w:hAnsi="Times New Roman" w:cs="Times New Roman"/>
          <w:b/>
          <w:sz w:val="24"/>
          <w:szCs w:val="24"/>
        </w:rPr>
        <w:tab/>
        <w:t>Conclusion</w:t>
      </w:r>
      <w:r w:rsidR="00451A23">
        <w:rPr>
          <w:rFonts w:ascii="Times New Roman" w:eastAsia="Times New Roman" w:hAnsi="Times New Roman" w:cs="Times New Roman"/>
          <w:b/>
          <w:sz w:val="24"/>
          <w:szCs w:val="24"/>
        </w:rPr>
        <w:t>.</w:t>
      </w:r>
    </w:p>
    <w:p w:rsidR="0075326E" w:rsidRDefault="00455C47" w:rsidP="00FA71D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E514E4">
        <w:rPr>
          <w:rFonts w:ascii="Times New Roman" w:eastAsia="Times New Roman" w:hAnsi="Times New Roman" w:cs="Times New Roman"/>
          <w:sz w:val="24"/>
          <w:szCs w:val="24"/>
        </w:rPr>
        <w:t xml:space="preserve">hile </w:t>
      </w:r>
      <w:proofErr w:type="spellStart"/>
      <w:r w:rsidR="00E514E4">
        <w:rPr>
          <w:rFonts w:ascii="Times New Roman" w:eastAsia="Times New Roman" w:hAnsi="Times New Roman" w:cs="Times New Roman"/>
          <w:sz w:val="24"/>
          <w:szCs w:val="24"/>
        </w:rPr>
        <w:t>ORNG</w:t>
      </w:r>
      <w:proofErr w:type="spellEnd"/>
      <w:r w:rsidR="00E514E4">
        <w:rPr>
          <w:rFonts w:ascii="Times New Roman" w:eastAsia="Times New Roman" w:hAnsi="Times New Roman" w:cs="Times New Roman"/>
          <w:sz w:val="24"/>
          <w:szCs w:val="24"/>
        </w:rPr>
        <w:t xml:space="preserve"> Co-op </w:t>
      </w:r>
      <w:r>
        <w:rPr>
          <w:rFonts w:ascii="Times New Roman" w:eastAsia="Times New Roman" w:hAnsi="Times New Roman" w:cs="Times New Roman"/>
          <w:sz w:val="24"/>
          <w:szCs w:val="24"/>
        </w:rPr>
        <w:t xml:space="preserve">has </w:t>
      </w:r>
      <w:r w:rsidR="00622AB7">
        <w:rPr>
          <w:rFonts w:ascii="Times New Roman" w:eastAsia="Times New Roman" w:hAnsi="Times New Roman" w:cs="Times New Roman"/>
          <w:sz w:val="24"/>
          <w:szCs w:val="24"/>
        </w:rPr>
        <w:t xml:space="preserve">unfortunately </w:t>
      </w:r>
      <w:r w:rsidR="009B6D3E">
        <w:rPr>
          <w:rFonts w:ascii="Times New Roman" w:eastAsia="Times New Roman" w:hAnsi="Times New Roman" w:cs="Times New Roman"/>
          <w:sz w:val="24"/>
          <w:szCs w:val="24"/>
        </w:rPr>
        <w:t xml:space="preserve">failed to </w:t>
      </w:r>
      <w:r w:rsidR="00A131E8">
        <w:rPr>
          <w:rFonts w:ascii="Times New Roman" w:eastAsia="Times New Roman" w:hAnsi="Times New Roman" w:cs="Times New Roman"/>
          <w:sz w:val="24"/>
          <w:szCs w:val="24"/>
        </w:rPr>
        <w:t xml:space="preserve">demonstrate </w:t>
      </w:r>
      <w:r w:rsidR="009B6D3E">
        <w:rPr>
          <w:rFonts w:ascii="Times New Roman" w:eastAsia="Times New Roman" w:hAnsi="Times New Roman" w:cs="Times New Roman"/>
          <w:sz w:val="24"/>
          <w:szCs w:val="24"/>
        </w:rPr>
        <w:t>compl</w:t>
      </w:r>
      <w:r w:rsidR="00A131E8">
        <w:rPr>
          <w:rFonts w:ascii="Times New Roman" w:eastAsia="Times New Roman" w:hAnsi="Times New Roman" w:cs="Times New Roman"/>
          <w:sz w:val="24"/>
          <w:szCs w:val="24"/>
        </w:rPr>
        <w:t>iance</w:t>
      </w:r>
      <w:r w:rsidR="009B6D3E">
        <w:rPr>
          <w:rFonts w:ascii="Times New Roman" w:eastAsia="Times New Roman" w:hAnsi="Times New Roman" w:cs="Times New Roman"/>
          <w:sz w:val="24"/>
          <w:szCs w:val="24"/>
        </w:rPr>
        <w:t xml:space="preserve"> with the Commission’s pipeline safety regulations on several occasions, these instances of noncompliance </w:t>
      </w:r>
      <w:r w:rsidR="009B6D3E">
        <w:rPr>
          <w:rFonts w:ascii="Times New Roman" w:eastAsia="Times New Roman" w:hAnsi="Times New Roman" w:cs="Times New Roman"/>
          <w:sz w:val="24"/>
          <w:szCs w:val="24"/>
        </w:rPr>
        <w:lastRenderedPageBreak/>
        <w:t xml:space="preserve">did not result in </w:t>
      </w:r>
      <w:r w:rsidR="009B6D3E" w:rsidRPr="002E14F1">
        <w:rPr>
          <w:rFonts w:ascii="Times New Roman" w:eastAsia="Times New Roman" w:hAnsi="Times New Roman" w:cs="Times New Roman"/>
          <w:sz w:val="24"/>
          <w:szCs w:val="24"/>
        </w:rPr>
        <w:t>any</w:t>
      </w:r>
      <w:r w:rsidR="009B6D3E">
        <w:rPr>
          <w:rFonts w:ascii="Times New Roman" w:eastAsia="Times New Roman" w:hAnsi="Times New Roman" w:cs="Times New Roman"/>
          <w:sz w:val="24"/>
          <w:szCs w:val="24"/>
        </w:rPr>
        <w:t xml:space="preserve"> </w:t>
      </w:r>
      <w:r w:rsidR="00E514E4">
        <w:rPr>
          <w:rFonts w:ascii="Times New Roman" w:eastAsia="Times New Roman" w:hAnsi="Times New Roman" w:cs="Times New Roman"/>
          <w:sz w:val="24"/>
          <w:szCs w:val="24"/>
        </w:rPr>
        <w:t>injury to property or persons</w:t>
      </w:r>
      <w:r w:rsidR="009B6D3E">
        <w:rPr>
          <w:rFonts w:ascii="Times New Roman" w:eastAsia="Times New Roman" w:hAnsi="Times New Roman" w:cs="Times New Roman"/>
          <w:sz w:val="24"/>
          <w:szCs w:val="24"/>
        </w:rPr>
        <w:t xml:space="preserve">.  Moreover, </w:t>
      </w:r>
      <w:proofErr w:type="spellStart"/>
      <w:r w:rsidR="00E514E4">
        <w:rPr>
          <w:rFonts w:ascii="Times New Roman" w:eastAsia="Times New Roman" w:hAnsi="Times New Roman" w:cs="Times New Roman"/>
          <w:sz w:val="24"/>
          <w:szCs w:val="24"/>
        </w:rPr>
        <w:t>ORNG</w:t>
      </w:r>
      <w:proofErr w:type="spellEnd"/>
      <w:r w:rsidR="00E514E4">
        <w:rPr>
          <w:rFonts w:ascii="Times New Roman" w:eastAsia="Times New Roman" w:hAnsi="Times New Roman" w:cs="Times New Roman"/>
          <w:sz w:val="24"/>
          <w:szCs w:val="24"/>
        </w:rPr>
        <w:t xml:space="preserve"> Co-op has been engaged in good faith efforts to remedy the instances of noncompliance, and the forfeiture that Staff seeks would put </w:t>
      </w:r>
      <w:proofErr w:type="spellStart"/>
      <w:r w:rsidR="00E514E4">
        <w:rPr>
          <w:rFonts w:ascii="Times New Roman" w:eastAsia="Times New Roman" w:hAnsi="Times New Roman" w:cs="Times New Roman"/>
          <w:sz w:val="24"/>
          <w:szCs w:val="24"/>
        </w:rPr>
        <w:t>ORNG</w:t>
      </w:r>
      <w:proofErr w:type="spellEnd"/>
      <w:r w:rsidR="00E514E4">
        <w:rPr>
          <w:rFonts w:ascii="Times New Roman" w:eastAsia="Times New Roman" w:hAnsi="Times New Roman" w:cs="Times New Roman"/>
          <w:sz w:val="24"/>
          <w:szCs w:val="24"/>
        </w:rPr>
        <w:t xml:space="preserve"> Co-op out of business, leaving several residential customers without a means of obtaining natural gas service.  Ohio </w:t>
      </w:r>
      <w:r w:rsidR="007F1974" w:rsidRPr="003806EF">
        <w:rPr>
          <w:rFonts w:ascii="Times New Roman" w:eastAsia="Times New Roman" w:hAnsi="Times New Roman" w:cs="Times New Roman"/>
          <w:sz w:val="24"/>
          <w:szCs w:val="24"/>
        </w:rPr>
        <w:t>R</w:t>
      </w:r>
      <w:r w:rsidR="00E514E4">
        <w:rPr>
          <w:rFonts w:ascii="Times New Roman" w:eastAsia="Times New Roman" w:hAnsi="Times New Roman" w:cs="Times New Roman"/>
          <w:sz w:val="24"/>
          <w:szCs w:val="24"/>
        </w:rPr>
        <w:t>ev</w:t>
      </w:r>
      <w:r w:rsidR="007F1974" w:rsidRPr="003806EF">
        <w:rPr>
          <w:rFonts w:ascii="Times New Roman" w:eastAsia="Times New Roman" w:hAnsi="Times New Roman" w:cs="Times New Roman"/>
          <w:sz w:val="24"/>
          <w:szCs w:val="24"/>
        </w:rPr>
        <w:t>.</w:t>
      </w:r>
      <w:r w:rsidR="00E514E4">
        <w:rPr>
          <w:rFonts w:ascii="Times New Roman" w:eastAsia="Times New Roman" w:hAnsi="Times New Roman" w:cs="Times New Roman"/>
          <w:sz w:val="24"/>
          <w:szCs w:val="24"/>
        </w:rPr>
        <w:t xml:space="preserve"> </w:t>
      </w:r>
      <w:r w:rsidR="007F1974" w:rsidRPr="003806EF">
        <w:rPr>
          <w:rFonts w:ascii="Times New Roman" w:eastAsia="Times New Roman" w:hAnsi="Times New Roman" w:cs="Times New Roman"/>
          <w:sz w:val="24"/>
          <w:szCs w:val="24"/>
        </w:rPr>
        <w:t>C</w:t>
      </w:r>
      <w:r w:rsidR="00E514E4">
        <w:rPr>
          <w:rFonts w:ascii="Times New Roman" w:eastAsia="Times New Roman" w:hAnsi="Times New Roman" w:cs="Times New Roman"/>
          <w:sz w:val="24"/>
          <w:szCs w:val="24"/>
        </w:rPr>
        <w:t>ode</w:t>
      </w:r>
      <w:r w:rsidR="007F1974" w:rsidRPr="003806EF">
        <w:rPr>
          <w:rFonts w:ascii="Times New Roman" w:eastAsia="Times New Roman" w:hAnsi="Times New Roman" w:cs="Times New Roman"/>
          <w:sz w:val="24"/>
          <w:szCs w:val="24"/>
        </w:rPr>
        <w:t xml:space="preserve"> § 4905.</w:t>
      </w:r>
      <w:r w:rsidR="00A307C2" w:rsidRPr="003806EF">
        <w:rPr>
          <w:rFonts w:ascii="Times New Roman" w:eastAsia="Times New Roman" w:hAnsi="Times New Roman" w:cs="Times New Roman"/>
          <w:sz w:val="24"/>
          <w:szCs w:val="24"/>
        </w:rPr>
        <w:t>95(B)(1)(b)</w:t>
      </w:r>
      <w:r w:rsidR="007F1974" w:rsidRPr="003806EF">
        <w:rPr>
          <w:rFonts w:ascii="Times New Roman" w:eastAsia="Times New Roman" w:hAnsi="Times New Roman" w:cs="Times New Roman"/>
          <w:sz w:val="24"/>
          <w:szCs w:val="24"/>
        </w:rPr>
        <w:t xml:space="preserve">’s factors </w:t>
      </w:r>
      <w:r w:rsidR="00E514E4">
        <w:rPr>
          <w:rFonts w:ascii="Times New Roman" w:eastAsia="Times New Roman" w:hAnsi="Times New Roman" w:cs="Times New Roman"/>
          <w:sz w:val="24"/>
          <w:szCs w:val="24"/>
        </w:rPr>
        <w:t>therefore do not support a $600,000 forfeiture</w:t>
      </w:r>
      <w:r w:rsidR="00FA71D7">
        <w:rPr>
          <w:rFonts w:ascii="Times New Roman" w:eastAsia="Times New Roman" w:hAnsi="Times New Roman" w:cs="Times New Roman"/>
          <w:sz w:val="24"/>
          <w:szCs w:val="24"/>
        </w:rPr>
        <w:t xml:space="preserve">.  </w:t>
      </w:r>
      <w:r w:rsidR="00900BAD">
        <w:rPr>
          <w:rFonts w:ascii="Times New Roman" w:eastAsia="Times New Roman" w:hAnsi="Times New Roman" w:cs="Times New Roman"/>
          <w:sz w:val="24"/>
          <w:szCs w:val="24"/>
        </w:rPr>
        <w:t xml:space="preserve">Instead, </w:t>
      </w:r>
      <w:proofErr w:type="spellStart"/>
      <w:r w:rsidR="00FA71D7">
        <w:rPr>
          <w:rFonts w:ascii="Times New Roman" w:eastAsia="Times New Roman" w:hAnsi="Times New Roman" w:cs="Times New Roman"/>
          <w:sz w:val="24"/>
          <w:szCs w:val="24"/>
        </w:rPr>
        <w:t>ORNG</w:t>
      </w:r>
      <w:proofErr w:type="spellEnd"/>
      <w:r w:rsidR="00FA71D7">
        <w:rPr>
          <w:rFonts w:ascii="Times New Roman" w:eastAsia="Times New Roman" w:hAnsi="Times New Roman" w:cs="Times New Roman"/>
          <w:sz w:val="24"/>
          <w:szCs w:val="24"/>
        </w:rPr>
        <w:t xml:space="preserve"> Co-op submits that a $</w:t>
      </w:r>
      <w:r w:rsidR="0029235C">
        <w:rPr>
          <w:rFonts w:ascii="Times New Roman" w:eastAsia="Times New Roman" w:hAnsi="Times New Roman" w:cs="Times New Roman"/>
          <w:sz w:val="24"/>
          <w:szCs w:val="24"/>
        </w:rPr>
        <w:t>50</w:t>
      </w:r>
      <w:r w:rsidR="00FA71D7">
        <w:rPr>
          <w:rFonts w:ascii="Times New Roman" w:eastAsia="Times New Roman" w:hAnsi="Times New Roman" w:cs="Times New Roman"/>
          <w:sz w:val="24"/>
          <w:szCs w:val="24"/>
        </w:rPr>
        <w:t>,000 forfeiture with $</w:t>
      </w:r>
      <w:r w:rsidR="0029235C">
        <w:rPr>
          <w:rFonts w:ascii="Times New Roman" w:eastAsia="Times New Roman" w:hAnsi="Times New Roman" w:cs="Times New Roman"/>
          <w:sz w:val="24"/>
          <w:szCs w:val="24"/>
        </w:rPr>
        <w:t>4</w:t>
      </w:r>
      <w:r w:rsidR="00FA71D7">
        <w:rPr>
          <w:rFonts w:ascii="Times New Roman" w:eastAsia="Times New Roman" w:hAnsi="Times New Roman" w:cs="Times New Roman"/>
          <w:sz w:val="24"/>
          <w:szCs w:val="24"/>
        </w:rPr>
        <w:t>0,000 held in abeyance pending demonstration of full compliance with the Commission’s pipeline safety regulations</w:t>
      </w:r>
      <w:r w:rsidR="009D136C">
        <w:rPr>
          <w:rFonts w:ascii="Times New Roman" w:eastAsia="Times New Roman" w:hAnsi="Times New Roman" w:cs="Times New Roman"/>
          <w:sz w:val="24"/>
          <w:szCs w:val="24"/>
        </w:rPr>
        <w:t xml:space="preserve"> is appropriate</w:t>
      </w:r>
      <w:r w:rsidR="00FA71D7">
        <w:rPr>
          <w:rFonts w:ascii="Times New Roman" w:eastAsia="Times New Roman" w:hAnsi="Times New Roman" w:cs="Times New Roman"/>
          <w:sz w:val="24"/>
          <w:szCs w:val="24"/>
        </w:rPr>
        <w:t xml:space="preserve">.  Two cases support </w:t>
      </w:r>
      <w:r w:rsidR="0065357D">
        <w:rPr>
          <w:rFonts w:ascii="Times New Roman" w:eastAsia="Times New Roman" w:hAnsi="Times New Roman" w:cs="Times New Roman"/>
          <w:sz w:val="24"/>
          <w:szCs w:val="24"/>
        </w:rPr>
        <w:t>t</w:t>
      </w:r>
      <w:r w:rsidR="00FA71D7">
        <w:rPr>
          <w:rFonts w:ascii="Times New Roman" w:eastAsia="Times New Roman" w:hAnsi="Times New Roman" w:cs="Times New Roman"/>
          <w:sz w:val="24"/>
          <w:szCs w:val="24"/>
        </w:rPr>
        <w:t>his conclusion.</w:t>
      </w:r>
    </w:p>
    <w:p w:rsidR="00FA71D7" w:rsidRDefault="0075326E" w:rsidP="00FA71D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First</w:t>
      </w:r>
      <w:r w:rsidR="00FA71D7">
        <w:rPr>
          <w:rFonts w:ascii="Times New Roman" w:eastAsia="Times New Roman" w:hAnsi="Times New Roman" w:cs="Times New Roman"/>
          <w:sz w:val="24"/>
          <w:szCs w:val="20"/>
        </w:rPr>
        <w:t xml:space="preserve">, in </w:t>
      </w:r>
      <w:proofErr w:type="spellStart"/>
      <w:r w:rsidR="00FA71D7" w:rsidRPr="00D34114">
        <w:rPr>
          <w:rFonts w:ascii="Times New Roman" w:eastAsia="Times New Roman" w:hAnsi="Times New Roman" w:cs="Times New Roman"/>
          <w:i/>
          <w:sz w:val="24"/>
          <w:szCs w:val="20"/>
        </w:rPr>
        <w:t>In</w:t>
      </w:r>
      <w:proofErr w:type="spellEnd"/>
      <w:r w:rsidR="00FA71D7" w:rsidRPr="00D34114">
        <w:rPr>
          <w:rFonts w:ascii="Times New Roman" w:eastAsia="Times New Roman" w:hAnsi="Times New Roman" w:cs="Times New Roman"/>
          <w:i/>
          <w:sz w:val="24"/>
          <w:szCs w:val="20"/>
        </w:rPr>
        <w:t xml:space="preserve"> the Matter of the Investigation of Columbia Gas of Ohio, </w:t>
      </w:r>
      <w:r w:rsidR="00FA71D7">
        <w:rPr>
          <w:rFonts w:ascii="Times New Roman" w:eastAsia="Times New Roman" w:hAnsi="Times New Roman" w:cs="Times New Roman"/>
          <w:i/>
          <w:sz w:val="24"/>
          <w:szCs w:val="20"/>
        </w:rPr>
        <w:t>I</w:t>
      </w:r>
      <w:r w:rsidR="00FA71D7" w:rsidRPr="00D34114">
        <w:rPr>
          <w:rFonts w:ascii="Times New Roman" w:eastAsia="Times New Roman" w:hAnsi="Times New Roman" w:cs="Times New Roman"/>
          <w:i/>
          <w:sz w:val="24"/>
          <w:szCs w:val="20"/>
        </w:rPr>
        <w:t>nc. Relative to Its Compliance with the Natural Gas Pipeline Safety Standards and Related Matters</w:t>
      </w:r>
      <w:r w:rsidR="00FA71D7" w:rsidRPr="00D34114">
        <w:rPr>
          <w:rFonts w:ascii="Times New Roman" w:eastAsia="Times New Roman" w:hAnsi="Times New Roman" w:cs="Times New Roman"/>
          <w:sz w:val="24"/>
          <w:szCs w:val="20"/>
        </w:rPr>
        <w:t>, Case No. 15-1351-GA-GPS, Finding and Order (Jan. 20, 2016)</w:t>
      </w:r>
      <w:r w:rsidR="00FA71D7">
        <w:rPr>
          <w:rFonts w:ascii="Times New Roman" w:eastAsia="Times New Roman" w:hAnsi="Times New Roman" w:cs="Times New Roman"/>
          <w:sz w:val="24"/>
          <w:szCs w:val="20"/>
        </w:rPr>
        <w:t>, the Commission approve</w:t>
      </w:r>
      <w:r w:rsidR="00D40F25">
        <w:rPr>
          <w:rFonts w:ascii="Times New Roman" w:eastAsia="Times New Roman" w:hAnsi="Times New Roman" w:cs="Times New Roman"/>
          <w:sz w:val="24"/>
          <w:szCs w:val="20"/>
        </w:rPr>
        <w:t>d</w:t>
      </w:r>
      <w:r w:rsidR="00FA71D7">
        <w:rPr>
          <w:rFonts w:ascii="Times New Roman" w:eastAsia="Times New Roman" w:hAnsi="Times New Roman" w:cs="Times New Roman"/>
          <w:sz w:val="24"/>
          <w:szCs w:val="20"/>
        </w:rPr>
        <w:t xml:space="preserve"> Staff and Columbia Gas of Ohio’s (“Columbia Gas’s”) stipulation to a $400,000.00 forfeiture, with $200,000.00 of that forfeiture held in abeyance pending completion of the remedial measures ordered in the case.  </w:t>
      </w:r>
      <w:r w:rsidR="00FA71D7" w:rsidRPr="008D4A11">
        <w:rPr>
          <w:rFonts w:ascii="Times New Roman" w:eastAsia="Times New Roman" w:hAnsi="Times New Roman" w:cs="Times New Roman"/>
          <w:i/>
          <w:sz w:val="24"/>
          <w:szCs w:val="20"/>
        </w:rPr>
        <w:t>Id.</w:t>
      </w:r>
      <w:r w:rsidR="00FA71D7">
        <w:rPr>
          <w:rFonts w:ascii="Times New Roman" w:eastAsia="Times New Roman" w:hAnsi="Times New Roman" w:cs="Times New Roman"/>
          <w:sz w:val="24"/>
          <w:szCs w:val="20"/>
        </w:rPr>
        <w:t xml:space="preserve"> at 6–7.  </w:t>
      </w:r>
      <w:r w:rsidR="003B0F3A">
        <w:rPr>
          <w:rFonts w:ascii="Times New Roman" w:eastAsia="Times New Roman" w:hAnsi="Times New Roman" w:cs="Times New Roman"/>
          <w:sz w:val="24"/>
          <w:szCs w:val="20"/>
        </w:rPr>
        <w:t xml:space="preserve">The regulatory violation in </w:t>
      </w:r>
      <w:r w:rsidR="00FA71D7">
        <w:rPr>
          <w:rFonts w:ascii="Times New Roman" w:eastAsia="Times New Roman" w:hAnsi="Times New Roman" w:cs="Times New Roman"/>
          <w:sz w:val="24"/>
          <w:szCs w:val="20"/>
        </w:rPr>
        <w:t>that case</w:t>
      </w:r>
      <w:r w:rsidR="003B0F3A">
        <w:rPr>
          <w:rFonts w:ascii="Times New Roman" w:eastAsia="Times New Roman" w:hAnsi="Times New Roman" w:cs="Times New Roman"/>
          <w:sz w:val="24"/>
          <w:szCs w:val="20"/>
        </w:rPr>
        <w:t xml:space="preserve"> resulted in </w:t>
      </w:r>
      <w:r w:rsidR="00FA71D7">
        <w:rPr>
          <w:rFonts w:ascii="Times New Roman" w:eastAsia="Times New Roman" w:hAnsi="Times New Roman" w:cs="Times New Roman"/>
          <w:sz w:val="24"/>
          <w:szCs w:val="20"/>
        </w:rPr>
        <w:t>a house located i</w:t>
      </w:r>
      <w:r w:rsidR="003B0F3A">
        <w:rPr>
          <w:rFonts w:ascii="Times New Roman" w:eastAsia="Times New Roman" w:hAnsi="Times New Roman" w:cs="Times New Roman"/>
          <w:sz w:val="24"/>
          <w:szCs w:val="20"/>
        </w:rPr>
        <w:t>n Upper Arlington, Ohio exploding</w:t>
      </w:r>
      <w:r w:rsidR="00FA71D7">
        <w:rPr>
          <w:rFonts w:ascii="Times New Roman" w:eastAsia="Times New Roman" w:hAnsi="Times New Roman" w:cs="Times New Roman"/>
          <w:sz w:val="24"/>
          <w:szCs w:val="20"/>
        </w:rPr>
        <w:t>, destroying that house and rendering seven additional homes uninhabitable, whil</w:t>
      </w:r>
      <w:r w:rsidR="007F347B">
        <w:rPr>
          <w:rFonts w:ascii="Times New Roman" w:eastAsia="Times New Roman" w:hAnsi="Times New Roman" w:cs="Times New Roman"/>
          <w:sz w:val="24"/>
          <w:szCs w:val="20"/>
        </w:rPr>
        <w:t>e structurally damaging</w:t>
      </w:r>
      <w:r w:rsidR="00FA71D7">
        <w:rPr>
          <w:rFonts w:ascii="Times New Roman" w:eastAsia="Times New Roman" w:hAnsi="Times New Roman" w:cs="Times New Roman"/>
          <w:sz w:val="24"/>
          <w:szCs w:val="20"/>
        </w:rPr>
        <w:t xml:space="preserve"> yet another twenty homes, resulting in property damages in excess of $9,000,000.00.  </w:t>
      </w:r>
      <w:r w:rsidR="00FA71D7" w:rsidRPr="00DA2E81">
        <w:rPr>
          <w:rFonts w:ascii="Times New Roman" w:eastAsia="Times New Roman" w:hAnsi="Times New Roman" w:cs="Times New Roman"/>
          <w:i/>
          <w:sz w:val="24"/>
          <w:szCs w:val="20"/>
        </w:rPr>
        <w:t>Id.</w:t>
      </w:r>
      <w:r w:rsidR="00FA71D7">
        <w:rPr>
          <w:rFonts w:ascii="Times New Roman" w:eastAsia="Times New Roman" w:hAnsi="Times New Roman" w:cs="Times New Roman"/>
          <w:sz w:val="24"/>
          <w:szCs w:val="20"/>
        </w:rPr>
        <w:t xml:space="preserve"> at 1–2.  </w:t>
      </w:r>
      <w:r w:rsidR="00D145D3">
        <w:rPr>
          <w:rFonts w:ascii="Times New Roman" w:eastAsia="Times New Roman" w:hAnsi="Times New Roman" w:cs="Times New Roman"/>
          <w:sz w:val="24"/>
          <w:szCs w:val="20"/>
        </w:rPr>
        <w:t>T</w:t>
      </w:r>
      <w:r w:rsidR="00FA71D7">
        <w:rPr>
          <w:rFonts w:ascii="Times New Roman" w:eastAsia="Times New Roman" w:hAnsi="Times New Roman" w:cs="Times New Roman"/>
          <w:sz w:val="24"/>
          <w:szCs w:val="20"/>
        </w:rPr>
        <w:t xml:space="preserve">he explosion was caused by Columbia Gas’s failure to follow its </w:t>
      </w:r>
      <w:proofErr w:type="spellStart"/>
      <w:r w:rsidR="00FA71D7">
        <w:rPr>
          <w:rFonts w:ascii="Times New Roman" w:eastAsia="Times New Roman" w:hAnsi="Times New Roman" w:cs="Times New Roman"/>
          <w:sz w:val="24"/>
          <w:szCs w:val="20"/>
        </w:rPr>
        <w:t>O&amp;M</w:t>
      </w:r>
      <w:proofErr w:type="spellEnd"/>
      <w:r w:rsidR="00FA71D7">
        <w:rPr>
          <w:rFonts w:ascii="Times New Roman" w:eastAsia="Times New Roman" w:hAnsi="Times New Roman" w:cs="Times New Roman"/>
          <w:sz w:val="24"/>
          <w:szCs w:val="20"/>
        </w:rPr>
        <w:t xml:space="preserve"> procedures in the abandonment </w:t>
      </w:r>
      <w:r w:rsidR="00590F2B">
        <w:rPr>
          <w:rFonts w:ascii="Times New Roman" w:eastAsia="Times New Roman" w:hAnsi="Times New Roman" w:cs="Times New Roman"/>
          <w:sz w:val="24"/>
          <w:szCs w:val="20"/>
        </w:rPr>
        <w:t xml:space="preserve">of </w:t>
      </w:r>
      <w:r w:rsidR="00FA71D7">
        <w:rPr>
          <w:rFonts w:ascii="Times New Roman" w:eastAsia="Times New Roman" w:hAnsi="Times New Roman" w:cs="Times New Roman"/>
          <w:sz w:val="24"/>
          <w:szCs w:val="20"/>
        </w:rPr>
        <w:t xml:space="preserve">a service line, </w:t>
      </w:r>
      <w:r w:rsidR="00AE4C45">
        <w:rPr>
          <w:rFonts w:ascii="Times New Roman" w:eastAsia="Times New Roman" w:hAnsi="Times New Roman" w:cs="Times New Roman"/>
          <w:sz w:val="24"/>
          <w:szCs w:val="20"/>
        </w:rPr>
        <w:t xml:space="preserve">which </w:t>
      </w:r>
      <w:r w:rsidR="00FA71D7">
        <w:rPr>
          <w:rFonts w:ascii="Times New Roman" w:eastAsia="Times New Roman" w:hAnsi="Times New Roman" w:cs="Times New Roman"/>
          <w:sz w:val="24"/>
          <w:szCs w:val="20"/>
        </w:rPr>
        <w:t xml:space="preserve">permitted natural gas to build up against the foundation of the house that exploded.  </w:t>
      </w:r>
      <w:r w:rsidR="00FA71D7" w:rsidRPr="00D038B1">
        <w:rPr>
          <w:rFonts w:ascii="Times New Roman" w:eastAsia="Times New Roman" w:hAnsi="Times New Roman" w:cs="Times New Roman"/>
          <w:i/>
          <w:sz w:val="24"/>
          <w:szCs w:val="20"/>
        </w:rPr>
        <w:t>Id.</w:t>
      </w:r>
      <w:r w:rsidR="00FA71D7">
        <w:rPr>
          <w:rFonts w:ascii="Times New Roman" w:eastAsia="Times New Roman" w:hAnsi="Times New Roman" w:cs="Times New Roman"/>
          <w:sz w:val="24"/>
          <w:szCs w:val="20"/>
        </w:rPr>
        <w:t xml:space="preserve"> at 2.  This Commission found the</w:t>
      </w:r>
      <w:r w:rsidR="00756FCE">
        <w:rPr>
          <w:rFonts w:ascii="Times New Roman" w:eastAsia="Times New Roman" w:hAnsi="Times New Roman" w:cs="Times New Roman"/>
          <w:sz w:val="24"/>
          <w:szCs w:val="20"/>
        </w:rPr>
        <w:t xml:space="preserve"> $400,000.00 forfeiture, with $200,000.00 of that forfeiture held in abeyance</w:t>
      </w:r>
      <w:r w:rsidR="009D625F">
        <w:rPr>
          <w:rFonts w:ascii="Times New Roman" w:eastAsia="Times New Roman" w:hAnsi="Times New Roman" w:cs="Times New Roman"/>
          <w:sz w:val="24"/>
          <w:szCs w:val="20"/>
        </w:rPr>
        <w:t>,</w:t>
      </w:r>
      <w:r w:rsidR="00FA71D7">
        <w:rPr>
          <w:rFonts w:ascii="Times New Roman" w:eastAsia="Times New Roman" w:hAnsi="Times New Roman" w:cs="Times New Roman"/>
          <w:sz w:val="24"/>
          <w:szCs w:val="20"/>
        </w:rPr>
        <w:t xml:space="preserve"> was appropriate given the severity of the violation.  </w:t>
      </w:r>
      <w:r w:rsidR="00FA71D7" w:rsidRPr="00A162E3">
        <w:rPr>
          <w:rFonts w:ascii="Times New Roman" w:eastAsia="Times New Roman" w:hAnsi="Times New Roman" w:cs="Times New Roman"/>
          <w:i/>
          <w:sz w:val="24"/>
          <w:szCs w:val="20"/>
        </w:rPr>
        <w:t>Id.</w:t>
      </w:r>
      <w:r w:rsidR="00FA71D7">
        <w:rPr>
          <w:rFonts w:ascii="Times New Roman" w:eastAsia="Times New Roman" w:hAnsi="Times New Roman" w:cs="Times New Roman"/>
          <w:sz w:val="24"/>
          <w:szCs w:val="20"/>
        </w:rPr>
        <w:t xml:space="preserve"> at 7.  </w:t>
      </w:r>
    </w:p>
    <w:p w:rsidR="00FA71D7" w:rsidRPr="003806EF" w:rsidRDefault="00FA71D7" w:rsidP="00FA71D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Columbia Gas case resulted in </w:t>
      </w:r>
      <w:r w:rsidR="00C40CF1">
        <w:rPr>
          <w:rFonts w:ascii="Times New Roman" w:eastAsia="Times New Roman" w:hAnsi="Times New Roman" w:cs="Times New Roman"/>
          <w:sz w:val="24"/>
          <w:szCs w:val="20"/>
        </w:rPr>
        <w:t xml:space="preserve">more than </w:t>
      </w:r>
      <w:r>
        <w:rPr>
          <w:rFonts w:ascii="Times New Roman" w:eastAsia="Times New Roman" w:hAnsi="Times New Roman" w:cs="Times New Roman"/>
          <w:sz w:val="24"/>
          <w:szCs w:val="20"/>
        </w:rPr>
        <w:t>$9,000,000.00 damage</w:t>
      </w:r>
      <w:r w:rsidR="000D4D0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and undoubtedly would have killed any occupants of the </w:t>
      </w:r>
      <w:r w:rsidR="00E549C2">
        <w:rPr>
          <w:rFonts w:ascii="Times New Roman" w:eastAsia="Times New Roman" w:hAnsi="Times New Roman" w:cs="Times New Roman"/>
          <w:sz w:val="24"/>
          <w:szCs w:val="20"/>
        </w:rPr>
        <w:t xml:space="preserve">residence </w:t>
      </w:r>
      <w:r>
        <w:rPr>
          <w:rFonts w:ascii="Times New Roman" w:eastAsia="Times New Roman" w:hAnsi="Times New Roman" w:cs="Times New Roman"/>
          <w:sz w:val="24"/>
          <w:szCs w:val="20"/>
        </w:rPr>
        <w:t xml:space="preserve">that exploded had they been home.  </w:t>
      </w:r>
      <w:proofErr w:type="spellStart"/>
      <w:r>
        <w:rPr>
          <w:rFonts w:ascii="Times New Roman" w:eastAsia="Times New Roman" w:hAnsi="Times New Roman" w:cs="Times New Roman"/>
          <w:sz w:val="24"/>
          <w:szCs w:val="20"/>
        </w:rPr>
        <w:t>ORNG</w:t>
      </w:r>
      <w:proofErr w:type="spellEnd"/>
      <w:r>
        <w:rPr>
          <w:rFonts w:ascii="Times New Roman" w:eastAsia="Times New Roman" w:hAnsi="Times New Roman" w:cs="Times New Roman"/>
          <w:sz w:val="24"/>
          <w:szCs w:val="20"/>
        </w:rPr>
        <w:t xml:space="preserve"> Co-op’s issues of noncompliance resulted in $0.00 of property damage and not one instance of </w:t>
      </w:r>
      <w:r>
        <w:rPr>
          <w:rFonts w:ascii="Times New Roman" w:eastAsia="Times New Roman" w:hAnsi="Times New Roman" w:cs="Times New Roman"/>
          <w:sz w:val="24"/>
          <w:szCs w:val="20"/>
        </w:rPr>
        <w:lastRenderedPageBreak/>
        <w:t xml:space="preserve">natural gas combustion.  </w:t>
      </w:r>
      <w:r w:rsidR="001E0BE9">
        <w:rPr>
          <w:rFonts w:ascii="Times New Roman" w:eastAsia="Times New Roman" w:hAnsi="Times New Roman" w:cs="Times New Roman"/>
          <w:sz w:val="24"/>
          <w:szCs w:val="20"/>
        </w:rPr>
        <w:t xml:space="preserve">Still, </w:t>
      </w:r>
      <w:r w:rsidR="00F51D60">
        <w:rPr>
          <w:rFonts w:ascii="Times New Roman" w:eastAsia="Times New Roman" w:hAnsi="Times New Roman" w:cs="Times New Roman"/>
          <w:sz w:val="24"/>
          <w:szCs w:val="20"/>
        </w:rPr>
        <w:t xml:space="preserve">in this case </w:t>
      </w:r>
      <w:r>
        <w:rPr>
          <w:rFonts w:ascii="Times New Roman" w:eastAsia="Times New Roman" w:hAnsi="Times New Roman" w:cs="Times New Roman"/>
          <w:sz w:val="24"/>
          <w:szCs w:val="20"/>
        </w:rPr>
        <w:t>Staff</w:t>
      </w:r>
      <w:r w:rsidR="001E0BE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seeks a fine greater than </w:t>
      </w:r>
      <w:r w:rsidR="00E62F9B">
        <w:rPr>
          <w:rFonts w:ascii="Times New Roman" w:eastAsia="Times New Roman" w:hAnsi="Times New Roman" w:cs="Times New Roman"/>
          <w:sz w:val="24"/>
          <w:szCs w:val="20"/>
        </w:rPr>
        <w:t xml:space="preserve">that which </w:t>
      </w:r>
      <w:r>
        <w:rPr>
          <w:rFonts w:ascii="Times New Roman" w:eastAsia="Times New Roman" w:hAnsi="Times New Roman" w:cs="Times New Roman"/>
          <w:sz w:val="24"/>
          <w:szCs w:val="20"/>
        </w:rPr>
        <w:t>it levied against Columbia Gas</w:t>
      </w:r>
      <w:r w:rsidR="00B8307F">
        <w:rPr>
          <w:rFonts w:ascii="Times New Roman" w:eastAsia="Times New Roman" w:hAnsi="Times New Roman" w:cs="Times New Roman"/>
          <w:sz w:val="24"/>
          <w:szCs w:val="20"/>
        </w:rPr>
        <w:t>, where</w:t>
      </w:r>
      <w:r>
        <w:rPr>
          <w:rFonts w:ascii="Times New Roman" w:eastAsia="Times New Roman" w:hAnsi="Times New Roman" w:cs="Times New Roman"/>
          <w:sz w:val="24"/>
          <w:szCs w:val="20"/>
        </w:rPr>
        <w:t xml:space="preserve"> </w:t>
      </w:r>
      <w:r w:rsidR="00B8307F">
        <w:rPr>
          <w:rFonts w:ascii="Times New Roman" w:eastAsia="Times New Roman" w:hAnsi="Times New Roman" w:cs="Times New Roman"/>
          <w:sz w:val="24"/>
          <w:szCs w:val="20"/>
        </w:rPr>
        <w:t>Columbia Gas’s regulatory violation</w:t>
      </w:r>
      <w:r>
        <w:rPr>
          <w:rFonts w:ascii="Times New Roman" w:eastAsia="Times New Roman" w:hAnsi="Times New Roman" w:cs="Times New Roman"/>
          <w:sz w:val="24"/>
          <w:szCs w:val="20"/>
        </w:rPr>
        <w:t xml:space="preserve"> </w:t>
      </w:r>
      <w:r w:rsidR="002F0E32">
        <w:rPr>
          <w:rFonts w:ascii="Times New Roman" w:eastAsia="Times New Roman" w:hAnsi="Times New Roman" w:cs="Times New Roman"/>
          <w:sz w:val="24"/>
          <w:szCs w:val="20"/>
        </w:rPr>
        <w:t xml:space="preserve">essentially blew up </w:t>
      </w:r>
      <w:r w:rsidR="00C005B9">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block of residential </w:t>
      </w:r>
      <w:r w:rsidR="008A7A2D">
        <w:rPr>
          <w:rFonts w:ascii="Times New Roman" w:eastAsia="Times New Roman" w:hAnsi="Times New Roman" w:cs="Times New Roman"/>
          <w:sz w:val="24"/>
          <w:szCs w:val="20"/>
        </w:rPr>
        <w:t xml:space="preserve">real </w:t>
      </w:r>
      <w:r>
        <w:rPr>
          <w:rFonts w:ascii="Times New Roman" w:eastAsia="Times New Roman" w:hAnsi="Times New Roman" w:cs="Times New Roman"/>
          <w:sz w:val="24"/>
          <w:szCs w:val="20"/>
        </w:rPr>
        <w:t xml:space="preserve">property.  </w:t>
      </w:r>
      <w:r w:rsidR="001F50D0">
        <w:rPr>
          <w:rFonts w:ascii="Times New Roman" w:eastAsia="Times New Roman" w:hAnsi="Times New Roman" w:cs="Times New Roman"/>
          <w:sz w:val="24"/>
          <w:szCs w:val="20"/>
        </w:rPr>
        <w:t>T</w:t>
      </w:r>
      <w:r w:rsidR="00005D7B">
        <w:rPr>
          <w:rFonts w:ascii="Times New Roman" w:eastAsia="Times New Roman" w:hAnsi="Times New Roman" w:cs="Times New Roman"/>
          <w:sz w:val="24"/>
          <w:szCs w:val="20"/>
        </w:rPr>
        <w:t xml:space="preserve">he Columbia Gas </w:t>
      </w:r>
      <w:r w:rsidR="00FE7323">
        <w:rPr>
          <w:rFonts w:ascii="Times New Roman" w:eastAsia="Times New Roman" w:hAnsi="Times New Roman" w:cs="Times New Roman"/>
          <w:sz w:val="24"/>
          <w:szCs w:val="20"/>
        </w:rPr>
        <w:t xml:space="preserve">case </w:t>
      </w:r>
      <w:r w:rsidR="001F50D0">
        <w:rPr>
          <w:rFonts w:ascii="Times New Roman" w:eastAsia="Times New Roman" w:hAnsi="Times New Roman" w:cs="Times New Roman"/>
          <w:sz w:val="24"/>
          <w:szCs w:val="20"/>
        </w:rPr>
        <w:t xml:space="preserve">therefore demonstrates </w:t>
      </w:r>
      <w:r w:rsidR="00005D7B">
        <w:rPr>
          <w:rFonts w:ascii="Times New Roman" w:eastAsia="Times New Roman" w:hAnsi="Times New Roman" w:cs="Times New Roman"/>
          <w:sz w:val="24"/>
          <w:szCs w:val="20"/>
        </w:rPr>
        <w:t>that the fine Staff seeks in this case is unreasonable.</w:t>
      </w:r>
    </w:p>
    <w:p w:rsidR="00322206" w:rsidRDefault="00BD38CF" w:rsidP="00972C05">
      <w:pPr>
        <w:spacing w:after="0" w:line="480" w:lineRule="auto"/>
        <w:ind w:firstLine="720"/>
        <w:rPr>
          <w:rFonts w:ascii="Times New Roman" w:hAnsi="Times New Roman" w:cs="Times New Roman"/>
          <w:sz w:val="24"/>
          <w:szCs w:val="24"/>
        </w:rPr>
      </w:pPr>
      <w:r w:rsidRPr="003806EF">
        <w:rPr>
          <w:rFonts w:ascii="Times New Roman" w:hAnsi="Times New Roman" w:cs="Times New Roman"/>
          <w:i/>
          <w:sz w:val="24"/>
          <w:szCs w:val="24"/>
        </w:rPr>
        <w:t>In the Matter of</w:t>
      </w:r>
      <w:r w:rsidRPr="003806EF">
        <w:rPr>
          <w:rFonts w:ascii="Times New Roman" w:hAnsi="Times New Roman" w:cs="Times New Roman"/>
          <w:sz w:val="24"/>
          <w:szCs w:val="24"/>
        </w:rPr>
        <w:t xml:space="preserve"> </w:t>
      </w:r>
      <w:r w:rsidRPr="003806EF">
        <w:rPr>
          <w:rFonts w:ascii="Times New Roman" w:eastAsia="Times New Roman" w:hAnsi="Times New Roman" w:cs="Times New Roman"/>
          <w:i/>
          <w:sz w:val="24"/>
          <w:szCs w:val="24"/>
        </w:rPr>
        <w:t xml:space="preserve">the Investigation of </w:t>
      </w:r>
      <w:r w:rsidRPr="003806EF">
        <w:rPr>
          <w:rFonts w:ascii="Times New Roman" w:hAnsi="Times New Roman" w:cs="Times New Roman"/>
          <w:i/>
          <w:sz w:val="24"/>
          <w:szCs w:val="24"/>
        </w:rPr>
        <w:t xml:space="preserve">Ohio Cumberland Gas Company </w:t>
      </w:r>
      <w:r w:rsidRPr="003806EF">
        <w:rPr>
          <w:rFonts w:ascii="Times New Roman" w:eastAsia="Times New Roman" w:hAnsi="Times New Roman" w:cs="Times New Roman"/>
          <w:i/>
          <w:sz w:val="24"/>
          <w:szCs w:val="24"/>
        </w:rPr>
        <w:t>Relative to Its Compliance with the Natural Gas Pipeline Safety Standards and Related Matters</w:t>
      </w:r>
      <w:r w:rsidRPr="003806EF">
        <w:rPr>
          <w:rFonts w:ascii="Times New Roman" w:eastAsia="Times New Roman" w:hAnsi="Times New Roman" w:cs="Times New Roman"/>
          <w:sz w:val="24"/>
          <w:szCs w:val="24"/>
        </w:rPr>
        <w:t xml:space="preserve">, Case No. </w:t>
      </w:r>
      <w:r w:rsidRPr="003806EF">
        <w:rPr>
          <w:rFonts w:ascii="Times New Roman" w:hAnsi="Times New Roman" w:cs="Times New Roman"/>
          <w:sz w:val="24"/>
          <w:szCs w:val="24"/>
        </w:rPr>
        <w:t>06-640</w:t>
      </w:r>
      <w:r w:rsidRPr="003806EF">
        <w:rPr>
          <w:rFonts w:ascii="Times New Roman" w:eastAsia="Times New Roman" w:hAnsi="Times New Roman" w:cs="Times New Roman"/>
          <w:sz w:val="24"/>
          <w:szCs w:val="24"/>
        </w:rPr>
        <w:t>-GA-GPS, Finding and Order</w:t>
      </w:r>
      <w:r>
        <w:rPr>
          <w:rFonts w:ascii="Times New Roman" w:eastAsia="Times New Roman" w:hAnsi="Times New Roman" w:cs="Times New Roman"/>
          <w:sz w:val="24"/>
          <w:szCs w:val="24"/>
        </w:rPr>
        <w:t>, at 3</w:t>
      </w:r>
      <w:r w:rsidRPr="003806EF">
        <w:rPr>
          <w:rFonts w:ascii="Times New Roman" w:eastAsia="Times New Roman" w:hAnsi="Times New Roman" w:cs="Times New Roman"/>
          <w:sz w:val="24"/>
          <w:szCs w:val="24"/>
        </w:rPr>
        <w:t xml:space="preserve"> (</w:t>
      </w:r>
      <w:r w:rsidRPr="003806EF">
        <w:rPr>
          <w:rFonts w:ascii="Times New Roman" w:hAnsi="Times New Roman" w:cs="Times New Roman"/>
          <w:sz w:val="24"/>
          <w:szCs w:val="24"/>
        </w:rPr>
        <w:t>Oct. 4, 2006</w:t>
      </w:r>
      <w:r w:rsidRPr="003806EF">
        <w:rPr>
          <w:rFonts w:ascii="Times New Roman" w:eastAsia="Times New Roman" w:hAnsi="Times New Roman" w:cs="Times New Roman"/>
          <w:sz w:val="24"/>
          <w:szCs w:val="24"/>
        </w:rPr>
        <w:t>)</w:t>
      </w:r>
      <w:r w:rsidR="0023195E">
        <w:rPr>
          <w:rFonts w:ascii="Times New Roman" w:eastAsia="Times New Roman" w:hAnsi="Times New Roman" w:cs="Times New Roman"/>
          <w:sz w:val="24"/>
          <w:szCs w:val="24"/>
        </w:rPr>
        <w:t xml:space="preserve"> (“</w:t>
      </w:r>
      <w:r w:rsidR="0023195E" w:rsidRPr="0023195E">
        <w:rPr>
          <w:rFonts w:ascii="Times New Roman" w:eastAsia="Times New Roman" w:hAnsi="Times New Roman" w:cs="Times New Roman"/>
          <w:i/>
          <w:sz w:val="24"/>
          <w:szCs w:val="24"/>
        </w:rPr>
        <w:t>Ohio Cumberland</w:t>
      </w:r>
      <w:r w:rsidR="0023195E">
        <w:rPr>
          <w:rFonts w:ascii="Times New Roman" w:eastAsia="Times New Roman" w:hAnsi="Times New Roman" w:cs="Times New Roman"/>
          <w:sz w:val="24"/>
          <w:szCs w:val="24"/>
        </w:rPr>
        <w:t>”)</w:t>
      </w:r>
      <w:r>
        <w:rPr>
          <w:rFonts w:ascii="Times New Roman" w:eastAsia="Times New Roman" w:hAnsi="Times New Roman" w:cs="Times New Roman"/>
          <w:sz w:val="24"/>
          <w:szCs w:val="24"/>
        </w:rPr>
        <w:t>, a</w:t>
      </w:r>
      <w:r w:rsidR="00A52040">
        <w:rPr>
          <w:rFonts w:ascii="Times New Roman" w:hAnsi="Times New Roman" w:cs="Times New Roman"/>
          <w:sz w:val="24"/>
          <w:szCs w:val="24"/>
        </w:rPr>
        <w:t xml:space="preserve"> </w:t>
      </w:r>
      <w:r w:rsidR="0023195E">
        <w:rPr>
          <w:rFonts w:ascii="Times New Roman" w:hAnsi="Times New Roman" w:cs="Times New Roman"/>
          <w:sz w:val="24"/>
          <w:szCs w:val="24"/>
        </w:rPr>
        <w:t xml:space="preserve">relatively </w:t>
      </w:r>
      <w:r w:rsidR="00A52040">
        <w:rPr>
          <w:rFonts w:ascii="Times New Roman" w:hAnsi="Times New Roman" w:cs="Times New Roman"/>
          <w:sz w:val="24"/>
          <w:szCs w:val="24"/>
        </w:rPr>
        <w:t xml:space="preserve">comparable </w:t>
      </w:r>
      <w:r w:rsidR="003806EF" w:rsidRPr="003806EF">
        <w:rPr>
          <w:rFonts w:ascii="Times New Roman" w:hAnsi="Times New Roman" w:cs="Times New Roman"/>
          <w:sz w:val="24"/>
          <w:szCs w:val="24"/>
        </w:rPr>
        <w:t>case</w:t>
      </w:r>
      <w:r w:rsidR="00A52040">
        <w:rPr>
          <w:rFonts w:ascii="Times New Roman" w:hAnsi="Times New Roman" w:cs="Times New Roman"/>
          <w:sz w:val="24"/>
          <w:szCs w:val="24"/>
        </w:rPr>
        <w:t xml:space="preserve"> to </w:t>
      </w:r>
      <w:r>
        <w:rPr>
          <w:rFonts w:ascii="Times New Roman" w:hAnsi="Times New Roman" w:cs="Times New Roman"/>
          <w:sz w:val="24"/>
          <w:szCs w:val="24"/>
        </w:rPr>
        <w:t xml:space="preserve">the instant </w:t>
      </w:r>
      <w:r w:rsidR="0023195E">
        <w:rPr>
          <w:rFonts w:ascii="Times New Roman" w:hAnsi="Times New Roman" w:cs="Times New Roman"/>
          <w:sz w:val="24"/>
          <w:szCs w:val="24"/>
        </w:rPr>
        <w:t xml:space="preserve">one, </w:t>
      </w:r>
      <w:r w:rsidR="00D817DB">
        <w:rPr>
          <w:rFonts w:ascii="Times New Roman" w:hAnsi="Times New Roman" w:cs="Times New Roman"/>
          <w:sz w:val="24"/>
          <w:szCs w:val="24"/>
        </w:rPr>
        <w:t xml:space="preserve">also </w:t>
      </w:r>
      <w:r w:rsidR="0023195E">
        <w:rPr>
          <w:rFonts w:ascii="Times New Roman" w:hAnsi="Times New Roman" w:cs="Times New Roman"/>
          <w:sz w:val="24"/>
          <w:szCs w:val="24"/>
        </w:rPr>
        <w:t xml:space="preserve">supports </w:t>
      </w:r>
      <w:r w:rsidR="00257A4F">
        <w:rPr>
          <w:rFonts w:ascii="Times New Roman" w:hAnsi="Times New Roman" w:cs="Times New Roman"/>
          <w:sz w:val="24"/>
          <w:szCs w:val="24"/>
        </w:rPr>
        <w:t xml:space="preserve">the </w:t>
      </w:r>
      <w:r w:rsidR="0023195E">
        <w:rPr>
          <w:rFonts w:ascii="Times New Roman" w:hAnsi="Times New Roman" w:cs="Times New Roman"/>
          <w:sz w:val="24"/>
          <w:szCs w:val="24"/>
        </w:rPr>
        <w:t>forfeiture amount</w:t>
      </w:r>
      <w:r w:rsidR="00257A4F" w:rsidRPr="00257A4F">
        <w:rPr>
          <w:rFonts w:ascii="Times New Roman" w:hAnsi="Times New Roman" w:cs="Times New Roman"/>
          <w:sz w:val="24"/>
          <w:szCs w:val="24"/>
        </w:rPr>
        <w:t xml:space="preserve"> </w:t>
      </w:r>
      <w:proofErr w:type="spellStart"/>
      <w:r w:rsidR="00257A4F">
        <w:rPr>
          <w:rFonts w:ascii="Times New Roman" w:hAnsi="Times New Roman" w:cs="Times New Roman"/>
          <w:sz w:val="24"/>
          <w:szCs w:val="24"/>
        </w:rPr>
        <w:t>ORNG</w:t>
      </w:r>
      <w:proofErr w:type="spellEnd"/>
      <w:r w:rsidR="00257A4F">
        <w:rPr>
          <w:rFonts w:ascii="Times New Roman" w:hAnsi="Times New Roman" w:cs="Times New Roman"/>
          <w:sz w:val="24"/>
          <w:szCs w:val="24"/>
        </w:rPr>
        <w:t xml:space="preserve"> Co-op suggests</w:t>
      </w:r>
      <w:r w:rsidR="0023195E">
        <w:rPr>
          <w:rFonts w:ascii="Times New Roman" w:hAnsi="Times New Roman" w:cs="Times New Roman"/>
          <w:sz w:val="24"/>
          <w:szCs w:val="24"/>
        </w:rPr>
        <w:t xml:space="preserve">.  In </w:t>
      </w:r>
      <w:r w:rsidR="0023195E" w:rsidRPr="0023195E">
        <w:rPr>
          <w:rFonts w:ascii="Times New Roman" w:eastAsia="Times New Roman" w:hAnsi="Times New Roman" w:cs="Times New Roman"/>
          <w:i/>
          <w:sz w:val="24"/>
          <w:szCs w:val="24"/>
        </w:rPr>
        <w:t>Ohio Cumberland</w:t>
      </w:r>
      <w:r w:rsidR="00A52040">
        <w:rPr>
          <w:rFonts w:ascii="Times New Roman" w:hAnsi="Times New Roman" w:cs="Times New Roman"/>
          <w:sz w:val="24"/>
          <w:szCs w:val="24"/>
        </w:rPr>
        <w:t xml:space="preserve">, </w:t>
      </w:r>
      <w:r w:rsidR="003C3B8B">
        <w:rPr>
          <w:rFonts w:ascii="Times New Roman" w:eastAsia="Times New Roman" w:hAnsi="Times New Roman" w:cs="Times New Roman"/>
          <w:sz w:val="24"/>
          <w:szCs w:val="24"/>
        </w:rPr>
        <w:t>the Commission approve</w:t>
      </w:r>
      <w:r w:rsidR="00A52040">
        <w:rPr>
          <w:rFonts w:ascii="Times New Roman" w:eastAsia="Times New Roman" w:hAnsi="Times New Roman" w:cs="Times New Roman"/>
          <w:sz w:val="24"/>
          <w:szCs w:val="24"/>
        </w:rPr>
        <w:t>d</w:t>
      </w:r>
      <w:r w:rsidR="003C3B8B">
        <w:rPr>
          <w:rFonts w:ascii="Times New Roman" w:eastAsia="Times New Roman" w:hAnsi="Times New Roman" w:cs="Times New Roman"/>
          <w:sz w:val="24"/>
          <w:szCs w:val="24"/>
        </w:rPr>
        <w:t xml:space="preserve"> a stipulation between </w:t>
      </w:r>
      <w:r w:rsidR="001E7334">
        <w:rPr>
          <w:rFonts w:ascii="Times New Roman" w:eastAsia="Times New Roman" w:hAnsi="Times New Roman" w:cs="Times New Roman"/>
          <w:sz w:val="24"/>
          <w:szCs w:val="24"/>
        </w:rPr>
        <w:t xml:space="preserve">the </w:t>
      </w:r>
      <w:r w:rsidR="003C3B8B">
        <w:rPr>
          <w:rFonts w:ascii="Times New Roman" w:eastAsia="Times New Roman" w:hAnsi="Times New Roman" w:cs="Times New Roman"/>
          <w:sz w:val="24"/>
          <w:szCs w:val="24"/>
        </w:rPr>
        <w:t xml:space="preserve">Ohio Cumberland Gas Company (“Ohio Cumberland”) and Staff </w:t>
      </w:r>
      <w:r w:rsidR="00DB70D1">
        <w:rPr>
          <w:rFonts w:ascii="Times New Roman" w:eastAsia="Times New Roman" w:hAnsi="Times New Roman" w:cs="Times New Roman"/>
          <w:sz w:val="24"/>
          <w:szCs w:val="24"/>
        </w:rPr>
        <w:t xml:space="preserve">which </w:t>
      </w:r>
      <w:r w:rsidR="003C3B8B">
        <w:rPr>
          <w:rFonts w:ascii="Times New Roman" w:eastAsia="Times New Roman" w:hAnsi="Times New Roman" w:cs="Times New Roman"/>
          <w:sz w:val="24"/>
          <w:szCs w:val="24"/>
        </w:rPr>
        <w:t>imposed a forfeiture of $20,000 on Ohio Cumberland, with $12,500 of that amount to be held in abeyance for four years, to be imposed if Ohio Cumberland again experience</w:t>
      </w:r>
      <w:r w:rsidR="002911EA">
        <w:rPr>
          <w:rFonts w:ascii="Times New Roman" w:eastAsia="Times New Roman" w:hAnsi="Times New Roman" w:cs="Times New Roman"/>
          <w:sz w:val="24"/>
          <w:szCs w:val="24"/>
        </w:rPr>
        <w:t>d</w:t>
      </w:r>
      <w:r w:rsidR="003C3B8B">
        <w:rPr>
          <w:rFonts w:ascii="Times New Roman" w:eastAsia="Times New Roman" w:hAnsi="Times New Roman" w:cs="Times New Roman"/>
          <w:sz w:val="24"/>
          <w:szCs w:val="24"/>
        </w:rPr>
        <w:t xml:space="preserve"> the violations noted in the stipulation.  </w:t>
      </w:r>
      <w:r w:rsidR="008A32C3" w:rsidRPr="008A32C3">
        <w:rPr>
          <w:rFonts w:ascii="Times New Roman" w:eastAsia="Times New Roman" w:hAnsi="Times New Roman" w:cs="Times New Roman"/>
          <w:i/>
          <w:sz w:val="24"/>
          <w:szCs w:val="24"/>
        </w:rPr>
        <w:t>Id.</w:t>
      </w:r>
      <w:r w:rsidR="008A32C3">
        <w:rPr>
          <w:rFonts w:ascii="Times New Roman" w:eastAsia="Times New Roman" w:hAnsi="Times New Roman" w:cs="Times New Roman"/>
          <w:sz w:val="24"/>
          <w:szCs w:val="24"/>
        </w:rPr>
        <w:t xml:space="preserve"> at 3</w:t>
      </w:r>
      <w:r w:rsidR="003C3B8B">
        <w:rPr>
          <w:rFonts w:ascii="Times New Roman" w:eastAsia="Times New Roman" w:hAnsi="Times New Roman" w:cs="Times New Roman"/>
          <w:sz w:val="24"/>
          <w:szCs w:val="24"/>
        </w:rPr>
        <w:t>.</w:t>
      </w:r>
      <w:r w:rsidR="00FE1519">
        <w:rPr>
          <w:rFonts w:ascii="Times New Roman" w:eastAsia="Times New Roman" w:hAnsi="Times New Roman" w:cs="Times New Roman"/>
          <w:sz w:val="24"/>
          <w:szCs w:val="24"/>
        </w:rPr>
        <w:t xml:space="preserve">  </w:t>
      </w:r>
      <w:r w:rsidR="00704896">
        <w:rPr>
          <w:rFonts w:ascii="Times New Roman" w:eastAsia="Times New Roman" w:hAnsi="Times New Roman" w:cs="Times New Roman"/>
          <w:sz w:val="24"/>
          <w:szCs w:val="24"/>
        </w:rPr>
        <w:t>The</w:t>
      </w:r>
      <w:r w:rsidR="00131373">
        <w:rPr>
          <w:rFonts w:ascii="Times New Roman" w:eastAsia="Times New Roman" w:hAnsi="Times New Roman" w:cs="Times New Roman"/>
          <w:sz w:val="24"/>
          <w:szCs w:val="24"/>
        </w:rPr>
        <w:t xml:space="preserve"> forfeiture </w:t>
      </w:r>
      <w:r w:rsidR="00356540">
        <w:rPr>
          <w:rFonts w:ascii="Times New Roman" w:eastAsia="Times New Roman" w:hAnsi="Times New Roman" w:cs="Times New Roman"/>
          <w:sz w:val="24"/>
          <w:szCs w:val="24"/>
        </w:rPr>
        <w:t xml:space="preserve">assessed resulted from </w:t>
      </w:r>
      <w:r w:rsidR="00131373">
        <w:rPr>
          <w:rFonts w:ascii="Times New Roman" w:eastAsia="Times New Roman" w:hAnsi="Times New Roman" w:cs="Times New Roman"/>
          <w:sz w:val="24"/>
          <w:szCs w:val="24"/>
        </w:rPr>
        <w:t>a</w:t>
      </w:r>
      <w:r w:rsidR="00FE1519">
        <w:rPr>
          <w:rFonts w:ascii="Times New Roman" w:eastAsia="Times New Roman" w:hAnsi="Times New Roman" w:cs="Times New Roman"/>
          <w:sz w:val="24"/>
          <w:szCs w:val="24"/>
        </w:rPr>
        <w:t xml:space="preserve"> Staff audit </w:t>
      </w:r>
      <w:r w:rsidR="00131373">
        <w:rPr>
          <w:rFonts w:ascii="Times New Roman" w:eastAsia="Times New Roman" w:hAnsi="Times New Roman" w:cs="Times New Roman"/>
          <w:sz w:val="24"/>
          <w:szCs w:val="24"/>
        </w:rPr>
        <w:t xml:space="preserve">that </w:t>
      </w:r>
      <w:r w:rsidR="00FE1519">
        <w:rPr>
          <w:rFonts w:ascii="Times New Roman" w:eastAsia="Times New Roman" w:hAnsi="Times New Roman" w:cs="Times New Roman"/>
          <w:sz w:val="24"/>
          <w:szCs w:val="24"/>
        </w:rPr>
        <w:t>revealed Ohio Cumberland had failed to conduct leak surveys for 621 jurisdiction</w:t>
      </w:r>
      <w:r w:rsidR="00E74FB3">
        <w:rPr>
          <w:rFonts w:ascii="Times New Roman" w:eastAsia="Times New Roman" w:hAnsi="Times New Roman" w:cs="Times New Roman"/>
          <w:sz w:val="24"/>
          <w:szCs w:val="24"/>
        </w:rPr>
        <w:t>al</w:t>
      </w:r>
      <w:r w:rsidR="00FE1519">
        <w:rPr>
          <w:rFonts w:ascii="Times New Roman" w:eastAsia="Times New Roman" w:hAnsi="Times New Roman" w:cs="Times New Roman"/>
          <w:sz w:val="24"/>
          <w:szCs w:val="24"/>
        </w:rPr>
        <w:t xml:space="preserve"> service lines, had failed to </w:t>
      </w:r>
      <w:r w:rsidR="0008195D">
        <w:rPr>
          <w:rFonts w:ascii="Times New Roman" w:eastAsia="Times New Roman" w:hAnsi="Times New Roman" w:cs="Times New Roman"/>
          <w:sz w:val="24"/>
          <w:szCs w:val="24"/>
        </w:rPr>
        <w:t xml:space="preserve">timely </w:t>
      </w:r>
      <w:r w:rsidR="00FE1519">
        <w:rPr>
          <w:rFonts w:ascii="Times New Roman" w:eastAsia="Times New Roman" w:hAnsi="Times New Roman" w:cs="Times New Roman"/>
          <w:sz w:val="24"/>
          <w:szCs w:val="24"/>
        </w:rPr>
        <w:t>re</w:t>
      </w:r>
      <w:r w:rsidR="00600A6E">
        <w:rPr>
          <w:rFonts w:ascii="Times New Roman" w:eastAsia="Times New Roman" w:hAnsi="Times New Roman" w:cs="Times New Roman"/>
          <w:sz w:val="24"/>
          <w:szCs w:val="24"/>
        </w:rPr>
        <w:t>-</w:t>
      </w:r>
      <w:r w:rsidR="00FE1519">
        <w:rPr>
          <w:rFonts w:ascii="Times New Roman" w:eastAsia="Times New Roman" w:hAnsi="Times New Roman" w:cs="Times New Roman"/>
          <w:sz w:val="24"/>
          <w:szCs w:val="24"/>
        </w:rPr>
        <w:t xml:space="preserve">qualify mechanical fitting and </w:t>
      </w:r>
      <w:r w:rsidR="00D20CF7">
        <w:rPr>
          <w:rFonts w:ascii="Times New Roman" w:eastAsia="Times New Roman" w:hAnsi="Times New Roman" w:cs="Times New Roman"/>
          <w:sz w:val="24"/>
          <w:szCs w:val="24"/>
        </w:rPr>
        <w:t xml:space="preserve">plastic </w:t>
      </w:r>
      <w:r w:rsidR="00FE1519">
        <w:rPr>
          <w:rFonts w:ascii="Times New Roman" w:eastAsia="Times New Roman" w:hAnsi="Times New Roman" w:cs="Times New Roman"/>
          <w:sz w:val="24"/>
          <w:szCs w:val="24"/>
        </w:rPr>
        <w:t xml:space="preserve">fusion, had failed to timely inspect seven primary relief valves, had </w:t>
      </w:r>
      <w:r w:rsidR="00D20CF7">
        <w:rPr>
          <w:rFonts w:ascii="Times New Roman" w:eastAsia="Times New Roman" w:hAnsi="Times New Roman" w:cs="Times New Roman"/>
          <w:sz w:val="24"/>
          <w:szCs w:val="24"/>
        </w:rPr>
        <w:t xml:space="preserve">failed to timely inspect 13 critical values, and </w:t>
      </w:r>
      <w:r w:rsidR="00AD162E">
        <w:rPr>
          <w:rFonts w:ascii="Times New Roman" w:eastAsia="Times New Roman" w:hAnsi="Times New Roman" w:cs="Times New Roman"/>
          <w:sz w:val="24"/>
          <w:szCs w:val="24"/>
        </w:rPr>
        <w:t xml:space="preserve">permitted </w:t>
      </w:r>
      <w:r w:rsidR="0058145F">
        <w:rPr>
          <w:rFonts w:ascii="Times New Roman" w:eastAsia="Times New Roman" w:hAnsi="Times New Roman" w:cs="Times New Roman"/>
          <w:sz w:val="24"/>
          <w:szCs w:val="24"/>
        </w:rPr>
        <w:t xml:space="preserve">covered task </w:t>
      </w:r>
      <w:r w:rsidR="00C72488">
        <w:rPr>
          <w:rFonts w:ascii="Times New Roman" w:eastAsia="Times New Roman" w:hAnsi="Times New Roman" w:cs="Times New Roman"/>
          <w:sz w:val="24"/>
          <w:szCs w:val="24"/>
        </w:rPr>
        <w:t>qualifications to expire for its</w:t>
      </w:r>
      <w:r w:rsidR="00AD162E">
        <w:rPr>
          <w:rFonts w:ascii="Times New Roman" w:eastAsia="Times New Roman" w:hAnsi="Times New Roman" w:cs="Times New Roman"/>
          <w:sz w:val="24"/>
          <w:szCs w:val="24"/>
        </w:rPr>
        <w:t xml:space="preserve"> personnel</w:t>
      </w:r>
      <w:r w:rsidR="009722AC">
        <w:rPr>
          <w:rFonts w:ascii="Times New Roman" w:eastAsia="Times New Roman" w:hAnsi="Times New Roman" w:cs="Times New Roman"/>
          <w:sz w:val="24"/>
          <w:szCs w:val="24"/>
        </w:rPr>
        <w:t xml:space="preserve">.  </w:t>
      </w:r>
      <w:r w:rsidR="009722AC" w:rsidRPr="009722AC">
        <w:rPr>
          <w:rFonts w:ascii="Times New Roman" w:eastAsia="Times New Roman" w:hAnsi="Times New Roman" w:cs="Times New Roman"/>
          <w:i/>
          <w:sz w:val="24"/>
          <w:szCs w:val="24"/>
        </w:rPr>
        <w:t>Id.</w:t>
      </w:r>
      <w:r w:rsidR="009722AC">
        <w:rPr>
          <w:rFonts w:ascii="Times New Roman" w:eastAsia="Times New Roman" w:hAnsi="Times New Roman" w:cs="Times New Roman"/>
          <w:sz w:val="24"/>
          <w:szCs w:val="24"/>
        </w:rPr>
        <w:t xml:space="preserve"> at 1.</w:t>
      </w:r>
      <w:r w:rsidR="00D23478">
        <w:rPr>
          <w:rFonts w:ascii="Times New Roman" w:eastAsia="Times New Roman" w:hAnsi="Times New Roman" w:cs="Times New Roman"/>
          <w:sz w:val="24"/>
          <w:szCs w:val="24"/>
        </w:rPr>
        <w:t xml:space="preserve">  </w:t>
      </w:r>
      <w:r w:rsidR="00FA2443">
        <w:rPr>
          <w:rFonts w:ascii="Times New Roman" w:eastAsia="Times New Roman" w:hAnsi="Times New Roman" w:cs="Times New Roman"/>
          <w:sz w:val="24"/>
          <w:szCs w:val="24"/>
        </w:rPr>
        <w:t>The classes of violations Ohio Cumberland demonstrate</w:t>
      </w:r>
      <w:r w:rsidR="00084353">
        <w:rPr>
          <w:rFonts w:ascii="Times New Roman" w:eastAsia="Times New Roman" w:hAnsi="Times New Roman" w:cs="Times New Roman"/>
          <w:sz w:val="24"/>
          <w:szCs w:val="24"/>
        </w:rPr>
        <w:t>d</w:t>
      </w:r>
      <w:r w:rsidR="00FA2443">
        <w:rPr>
          <w:rFonts w:ascii="Times New Roman" w:eastAsia="Times New Roman" w:hAnsi="Times New Roman" w:cs="Times New Roman"/>
          <w:sz w:val="24"/>
          <w:szCs w:val="24"/>
        </w:rPr>
        <w:t xml:space="preserve"> are similar in nature </w:t>
      </w:r>
      <w:r w:rsidR="0010392C">
        <w:rPr>
          <w:rFonts w:ascii="Times New Roman" w:eastAsia="Times New Roman" w:hAnsi="Times New Roman" w:cs="Times New Roman"/>
          <w:sz w:val="24"/>
          <w:szCs w:val="24"/>
        </w:rPr>
        <w:t xml:space="preserve">and magnitude </w:t>
      </w:r>
      <w:r w:rsidR="00FA2443">
        <w:rPr>
          <w:rFonts w:ascii="Times New Roman" w:eastAsia="Times New Roman" w:hAnsi="Times New Roman" w:cs="Times New Roman"/>
          <w:sz w:val="24"/>
          <w:szCs w:val="24"/>
        </w:rPr>
        <w:t xml:space="preserve">to </w:t>
      </w:r>
      <w:proofErr w:type="spellStart"/>
      <w:r w:rsidR="00D23478">
        <w:rPr>
          <w:rFonts w:ascii="Times New Roman" w:eastAsia="Times New Roman" w:hAnsi="Times New Roman" w:cs="Times New Roman"/>
          <w:sz w:val="24"/>
          <w:szCs w:val="24"/>
        </w:rPr>
        <w:t>ORNG</w:t>
      </w:r>
      <w:proofErr w:type="spellEnd"/>
      <w:r w:rsidR="00D23478">
        <w:rPr>
          <w:rFonts w:ascii="Times New Roman" w:eastAsia="Times New Roman" w:hAnsi="Times New Roman" w:cs="Times New Roman"/>
          <w:sz w:val="24"/>
          <w:szCs w:val="24"/>
        </w:rPr>
        <w:t xml:space="preserve"> Co-op</w:t>
      </w:r>
      <w:r w:rsidR="00084353">
        <w:rPr>
          <w:rFonts w:ascii="Times New Roman" w:eastAsia="Times New Roman" w:hAnsi="Times New Roman" w:cs="Times New Roman"/>
          <w:sz w:val="24"/>
          <w:szCs w:val="24"/>
        </w:rPr>
        <w:t xml:space="preserve">’s noncompliance issues.  </w:t>
      </w:r>
      <w:r w:rsidR="003A6921">
        <w:rPr>
          <w:rFonts w:ascii="Times New Roman" w:eastAsia="Times New Roman" w:hAnsi="Times New Roman" w:cs="Times New Roman"/>
          <w:sz w:val="24"/>
          <w:szCs w:val="24"/>
        </w:rPr>
        <w:t xml:space="preserve">However, </w:t>
      </w:r>
      <w:proofErr w:type="spellStart"/>
      <w:r w:rsidR="003A6921">
        <w:rPr>
          <w:rFonts w:ascii="Times New Roman" w:eastAsia="Times New Roman" w:hAnsi="Times New Roman" w:cs="Times New Roman"/>
          <w:sz w:val="24"/>
          <w:szCs w:val="24"/>
        </w:rPr>
        <w:t>ORNG</w:t>
      </w:r>
      <w:proofErr w:type="spellEnd"/>
      <w:r w:rsidR="003A6921">
        <w:rPr>
          <w:rFonts w:ascii="Times New Roman" w:eastAsia="Times New Roman" w:hAnsi="Times New Roman" w:cs="Times New Roman"/>
          <w:sz w:val="24"/>
          <w:szCs w:val="24"/>
        </w:rPr>
        <w:t xml:space="preserve"> Co-op is a much smaller company than Ohio Cumberland, which </w:t>
      </w:r>
      <w:r w:rsidR="00CB2196">
        <w:rPr>
          <w:rFonts w:ascii="Times New Roman" w:eastAsia="Times New Roman" w:hAnsi="Times New Roman" w:cs="Times New Roman"/>
          <w:sz w:val="24"/>
          <w:szCs w:val="24"/>
        </w:rPr>
        <w:t xml:space="preserve">serves approximately </w:t>
      </w:r>
      <w:r w:rsidR="002F1F39">
        <w:rPr>
          <w:rFonts w:ascii="Times New Roman" w:eastAsia="Times New Roman" w:hAnsi="Times New Roman" w:cs="Times New Roman"/>
          <w:sz w:val="24"/>
          <w:szCs w:val="24"/>
        </w:rPr>
        <w:t xml:space="preserve">2,035 </w:t>
      </w:r>
      <w:r w:rsidR="003A6921">
        <w:rPr>
          <w:rFonts w:ascii="Times New Roman" w:eastAsia="Times New Roman" w:hAnsi="Times New Roman" w:cs="Times New Roman"/>
          <w:sz w:val="24"/>
          <w:szCs w:val="24"/>
        </w:rPr>
        <w:t>customers</w:t>
      </w:r>
      <w:r w:rsidR="00A143D7">
        <w:rPr>
          <w:rFonts w:ascii="Times New Roman" w:eastAsia="Times New Roman" w:hAnsi="Times New Roman" w:cs="Times New Roman"/>
          <w:sz w:val="24"/>
          <w:szCs w:val="24"/>
        </w:rPr>
        <w:t>.</w:t>
      </w:r>
      <w:r w:rsidR="003400B0">
        <w:rPr>
          <w:rFonts w:ascii="Times New Roman" w:eastAsia="Times New Roman" w:hAnsi="Times New Roman" w:cs="Times New Roman"/>
          <w:sz w:val="24"/>
          <w:szCs w:val="24"/>
        </w:rPr>
        <w:t xml:space="preserve"> </w:t>
      </w:r>
      <w:r w:rsidR="002B6588">
        <w:rPr>
          <w:rFonts w:ascii="Times New Roman" w:eastAsia="Times New Roman" w:hAnsi="Times New Roman" w:cs="Times New Roman"/>
          <w:sz w:val="24"/>
          <w:szCs w:val="24"/>
        </w:rPr>
        <w:t xml:space="preserve"> </w:t>
      </w:r>
      <w:r w:rsidR="00D662E8" w:rsidRPr="00FE7D2D">
        <w:rPr>
          <w:rFonts w:ascii="Times New Roman" w:eastAsia="Times New Roman" w:hAnsi="Times New Roman" w:cs="Times New Roman"/>
          <w:i/>
          <w:sz w:val="24"/>
          <w:szCs w:val="24"/>
        </w:rPr>
        <w:t>See</w:t>
      </w:r>
      <w:r w:rsidR="00D662E8">
        <w:rPr>
          <w:rFonts w:ascii="Times New Roman" w:eastAsia="Times New Roman" w:hAnsi="Times New Roman" w:cs="Times New Roman"/>
          <w:sz w:val="24"/>
          <w:szCs w:val="24"/>
        </w:rPr>
        <w:t xml:space="preserve"> </w:t>
      </w:r>
      <w:r w:rsidR="00B73D61">
        <w:rPr>
          <w:rFonts w:ascii="Times New Roman" w:eastAsia="Times New Roman" w:hAnsi="Times New Roman" w:cs="Times New Roman"/>
          <w:sz w:val="24"/>
          <w:szCs w:val="24"/>
        </w:rPr>
        <w:t>Supp</w:t>
      </w:r>
      <w:r w:rsidR="00DE618F">
        <w:rPr>
          <w:rFonts w:ascii="Times New Roman" w:eastAsia="Times New Roman" w:hAnsi="Times New Roman" w:cs="Times New Roman"/>
          <w:sz w:val="24"/>
          <w:szCs w:val="24"/>
        </w:rPr>
        <w:t>.</w:t>
      </w:r>
      <w:r w:rsidR="00B73D61">
        <w:rPr>
          <w:rFonts w:ascii="Times New Roman" w:eastAsia="Times New Roman" w:hAnsi="Times New Roman" w:cs="Times New Roman"/>
          <w:sz w:val="24"/>
          <w:szCs w:val="24"/>
        </w:rPr>
        <w:t xml:space="preserve"> Schedules to </w:t>
      </w:r>
      <w:r w:rsidR="00631FF8">
        <w:rPr>
          <w:rFonts w:ascii="Times New Roman" w:eastAsia="Times New Roman" w:hAnsi="Times New Roman" w:cs="Times New Roman"/>
          <w:sz w:val="24"/>
          <w:szCs w:val="24"/>
        </w:rPr>
        <w:t xml:space="preserve">2015 Annual Report of </w:t>
      </w:r>
      <w:r w:rsidR="002B6588">
        <w:rPr>
          <w:rFonts w:ascii="Times New Roman" w:eastAsia="Times New Roman" w:hAnsi="Times New Roman" w:cs="Times New Roman"/>
          <w:sz w:val="24"/>
          <w:szCs w:val="24"/>
        </w:rPr>
        <w:t xml:space="preserve">Ohio </w:t>
      </w:r>
      <w:r w:rsidR="00564C7B">
        <w:rPr>
          <w:rFonts w:ascii="Times New Roman" w:eastAsia="Times New Roman" w:hAnsi="Times New Roman" w:cs="Times New Roman"/>
          <w:sz w:val="24"/>
          <w:szCs w:val="24"/>
        </w:rPr>
        <w:t>Cumberland</w:t>
      </w:r>
      <w:r w:rsidR="002B6588">
        <w:rPr>
          <w:rFonts w:ascii="Times New Roman" w:eastAsia="Times New Roman" w:hAnsi="Times New Roman" w:cs="Times New Roman"/>
          <w:sz w:val="24"/>
          <w:szCs w:val="24"/>
        </w:rPr>
        <w:t xml:space="preserve"> Gas </w:t>
      </w:r>
      <w:r w:rsidR="00564C7B">
        <w:rPr>
          <w:rFonts w:ascii="Times New Roman" w:eastAsia="Times New Roman" w:hAnsi="Times New Roman" w:cs="Times New Roman"/>
          <w:sz w:val="24"/>
          <w:szCs w:val="24"/>
        </w:rPr>
        <w:t>Company</w:t>
      </w:r>
      <w:r w:rsidR="00631FF8">
        <w:rPr>
          <w:rFonts w:ascii="Times New Roman" w:eastAsia="Times New Roman" w:hAnsi="Times New Roman" w:cs="Times New Roman"/>
          <w:sz w:val="24"/>
          <w:szCs w:val="24"/>
        </w:rPr>
        <w:t>,</w:t>
      </w:r>
      <w:r w:rsidR="002B6588">
        <w:rPr>
          <w:rFonts w:ascii="Times New Roman" w:eastAsia="Times New Roman" w:hAnsi="Times New Roman" w:cs="Times New Roman"/>
          <w:sz w:val="24"/>
          <w:szCs w:val="24"/>
        </w:rPr>
        <w:t xml:space="preserve"> 89-8014 2015 Supp </w:t>
      </w:r>
      <w:r w:rsidR="00631FF8">
        <w:rPr>
          <w:rFonts w:ascii="Times New Roman" w:eastAsia="Times New Roman" w:hAnsi="Times New Roman" w:cs="Times New Roman"/>
          <w:sz w:val="24"/>
          <w:szCs w:val="24"/>
        </w:rPr>
        <w:t>3</w:t>
      </w:r>
      <w:r w:rsidR="002B6588">
        <w:rPr>
          <w:rFonts w:ascii="Times New Roman" w:eastAsia="Times New Roman" w:hAnsi="Times New Roman" w:cs="Times New Roman"/>
          <w:sz w:val="24"/>
          <w:szCs w:val="24"/>
        </w:rPr>
        <w:t>.</w:t>
      </w:r>
      <w:r w:rsidR="00631FF8">
        <w:rPr>
          <w:rFonts w:ascii="Times New Roman" w:eastAsia="Times New Roman" w:hAnsi="Times New Roman" w:cs="Times New Roman"/>
          <w:sz w:val="24"/>
          <w:szCs w:val="24"/>
        </w:rPr>
        <w:t>Doc</w:t>
      </w:r>
      <w:r w:rsidR="001004E7">
        <w:rPr>
          <w:rFonts w:ascii="Times New Roman" w:eastAsia="Times New Roman" w:hAnsi="Times New Roman" w:cs="Times New Roman"/>
          <w:sz w:val="24"/>
          <w:szCs w:val="24"/>
        </w:rPr>
        <w:t>,</w:t>
      </w:r>
      <w:r w:rsidR="003B166B">
        <w:rPr>
          <w:rFonts w:ascii="Times New Roman" w:eastAsia="Times New Roman" w:hAnsi="Times New Roman" w:cs="Times New Roman"/>
          <w:sz w:val="24"/>
          <w:szCs w:val="24"/>
        </w:rPr>
        <w:t xml:space="preserve"> </w:t>
      </w:r>
      <w:r w:rsidR="00317DA4">
        <w:rPr>
          <w:rFonts w:ascii="Times New Roman" w:eastAsia="Times New Roman" w:hAnsi="Times New Roman" w:cs="Times New Roman"/>
          <w:sz w:val="24"/>
          <w:szCs w:val="24"/>
        </w:rPr>
        <w:t xml:space="preserve">at </w:t>
      </w:r>
      <w:r w:rsidR="00D662E8">
        <w:rPr>
          <w:rFonts w:ascii="Times New Roman" w:eastAsia="Times New Roman" w:hAnsi="Times New Roman" w:cs="Times New Roman"/>
          <w:sz w:val="24"/>
          <w:szCs w:val="24"/>
        </w:rPr>
        <w:t>62</w:t>
      </w:r>
      <w:r w:rsidR="006B2505">
        <w:rPr>
          <w:rFonts w:ascii="Times New Roman" w:eastAsia="Times New Roman" w:hAnsi="Times New Roman" w:cs="Times New Roman"/>
          <w:sz w:val="24"/>
          <w:szCs w:val="24"/>
        </w:rPr>
        <w:t xml:space="preserve">, </w:t>
      </w:r>
      <w:r w:rsidR="00DE618F">
        <w:rPr>
          <w:rFonts w:ascii="Times New Roman" w:eastAsia="Times New Roman" w:hAnsi="Times New Roman" w:cs="Times New Roman"/>
          <w:sz w:val="24"/>
          <w:szCs w:val="24"/>
        </w:rPr>
        <w:t xml:space="preserve">available at </w:t>
      </w:r>
      <w:hyperlink r:id="rId9" w:history="1">
        <w:r w:rsidR="009F6ADE" w:rsidRPr="002A18DC">
          <w:rPr>
            <w:rStyle w:val="Hyperlink"/>
            <w:rFonts w:ascii="Times New Roman" w:eastAsia="Times New Roman" w:hAnsi="Times New Roman" w:cs="Times New Roman"/>
            <w:sz w:val="24"/>
            <w:szCs w:val="24"/>
          </w:rPr>
          <w:t>http://www.puco.ohio.gov/apps/directorylister/annualreports.cfm?path=2015%5CNatural%20Gas%20Distribution%20Companies%5C&amp;filearea=3</w:t>
        </w:r>
      </w:hyperlink>
      <w:r w:rsidR="005318ED">
        <w:rPr>
          <w:rFonts w:ascii="Times New Roman" w:eastAsia="Times New Roman" w:hAnsi="Times New Roman" w:cs="Times New Roman"/>
          <w:sz w:val="24"/>
          <w:szCs w:val="24"/>
        </w:rPr>
        <w:t>.</w:t>
      </w:r>
      <w:r w:rsidR="00A527F3">
        <w:rPr>
          <w:rFonts w:ascii="Times New Roman" w:eastAsia="Times New Roman" w:hAnsi="Times New Roman" w:cs="Times New Roman"/>
          <w:sz w:val="24"/>
          <w:szCs w:val="24"/>
        </w:rPr>
        <w:t xml:space="preserve">  </w:t>
      </w:r>
      <w:r w:rsidR="00D662E8">
        <w:rPr>
          <w:rFonts w:ascii="Times New Roman" w:eastAsia="Times New Roman" w:hAnsi="Times New Roman" w:cs="Times New Roman"/>
          <w:sz w:val="24"/>
          <w:szCs w:val="24"/>
        </w:rPr>
        <w:t xml:space="preserve">Further, unlike </w:t>
      </w:r>
      <w:proofErr w:type="spellStart"/>
      <w:r w:rsidR="00D662E8">
        <w:rPr>
          <w:rFonts w:ascii="Times New Roman" w:eastAsia="Times New Roman" w:hAnsi="Times New Roman" w:cs="Times New Roman"/>
          <w:sz w:val="24"/>
          <w:szCs w:val="24"/>
        </w:rPr>
        <w:t>ORNG</w:t>
      </w:r>
      <w:proofErr w:type="spellEnd"/>
      <w:r w:rsidR="00D662E8">
        <w:rPr>
          <w:rFonts w:ascii="Times New Roman" w:eastAsia="Times New Roman" w:hAnsi="Times New Roman" w:cs="Times New Roman"/>
          <w:sz w:val="24"/>
          <w:szCs w:val="24"/>
        </w:rPr>
        <w:t xml:space="preserve"> Co-op, Ohio </w:t>
      </w:r>
      <w:r w:rsidR="00D662E8">
        <w:rPr>
          <w:rFonts w:ascii="Times New Roman" w:eastAsia="Times New Roman" w:hAnsi="Times New Roman" w:cs="Times New Roman"/>
          <w:sz w:val="24"/>
          <w:szCs w:val="24"/>
        </w:rPr>
        <w:lastRenderedPageBreak/>
        <w:t>Cumberland turns</w:t>
      </w:r>
      <w:r w:rsidR="007856C8">
        <w:rPr>
          <w:rFonts w:ascii="Times New Roman" w:eastAsia="Times New Roman" w:hAnsi="Times New Roman" w:cs="Times New Roman"/>
          <w:sz w:val="24"/>
          <w:szCs w:val="24"/>
        </w:rPr>
        <w:t xml:space="preserve"> a net profit</w:t>
      </w:r>
      <w:r w:rsidR="00D662E8">
        <w:rPr>
          <w:rFonts w:ascii="Times New Roman" w:eastAsia="Times New Roman" w:hAnsi="Times New Roman" w:cs="Times New Roman"/>
          <w:sz w:val="24"/>
          <w:szCs w:val="24"/>
        </w:rPr>
        <w:t xml:space="preserve">—$245,608.00 in 2015—with </w:t>
      </w:r>
      <w:r w:rsidR="00F25908">
        <w:rPr>
          <w:rFonts w:ascii="Times New Roman" w:eastAsia="Times New Roman" w:hAnsi="Times New Roman" w:cs="Times New Roman"/>
          <w:sz w:val="24"/>
          <w:szCs w:val="24"/>
        </w:rPr>
        <w:t xml:space="preserve">assets of $2,455,598 and no </w:t>
      </w:r>
      <w:proofErr w:type="spellStart"/>
      <w:r w:rsidR="00F25908">
        <w:rPr>
          <w:rFonts w:ascii="Times New Roman" w:eastAsia="Times New Roman" w:hAnsi="Times New Roman" w:cs="Times New Roman"/>
          <w:sz w:val="24"/>
          <w:szCs w:val="24"/>
        </w:rPr>
        <w:t>longterm</w:t>
      </w:r>
      <w:proofErr w:type="spellEnd"/>
      <w:r w:rsidR="00F25908">
        <w:rPr>
          <w:rFonts w:ascii="Times New Roman" w:eastAsia="Times New Roman" w:hAnsi="Times New Roman" w:cs="Times New Roman"/>
          <w:sz w:val="24"/>
          <w:szCs w:val="24"/>
        </w:rPr>
        <w:t xml:space="preserve"> debt</w:t>
      </w:r>
      <w:r w:rsidR="00D662E8">
        <w:rPr>
          <w:rFonts w:ascii="Times New Roman" w:eastAsia="Times New Roman" w:hAnsi="Times New Roman" w:cs="Times New Roman"/>
          <w:sz w:val="24"/>
          <w:szCs w:val="24"/>
        </w:rPr>
        <w:t xml:space="preserve">.  </w:t>
      </w:r>
      <w:r w:rsidR="00C3025B" w:rsidRPr="00D937E3">
        <w:rPr>
          <w:rFonts w:ascii="Times New Roman" w:eastAsia="Times New Roman" w:hAnsi="Times New Roman" w:cs="Times New Roman"/>
          <w:i/>
          <w:sz w:val="24"/>
          <w:szCs w:val="24"/>
        </w:rPr>
        <w:t>Id.</w:t>
      </w:r>
      <w:r w:rsidR="00C3025B">
        <w:rPr>
          <w:rFonts w:ascii="Times New Roman" w:eastAsia="Times New Roman" w:hAnsi="Times New Roman" w:cs="Times New Roman"/>
          <w:sz w:val="24"/>
          <w:szCs w:val="24"/>
        </w:rPr>
        <w:t xml:space="preserve"> at </w:t>
      </w:r>
      <w:r w:rsidR="00F25908">
        <w:rPr>
          <w:rFonts w:ascii="Times New Roman" w:eastAsia="Times New Roman" w:hAnsi="Times New Roman" w:cs="Times New Roman"/>
          <w:sz w:val="24"/>
          <w:szCs w:val="24"/>
        </w:rPr>
        <w:t>9–12</w:t>
      </w:r>
      <w:r w:rsidR="00C3025B">
        <w:rPr>
          <w:rFonts w:ascii="Times New Roman" w:eastAsia="Times New Roman" w:hAnsi="Times New Roman" w:cs="Times New Roman"/>
          <w:sz w:val="24"/>
          <w:szCs w:val="24"/>
        </w:rPr>
        <w:t xml:space="preserve">.  </w:t>
      </w:r>
      <w:r w:rsidR="008238AB">
        <w:rPr>
          <w:rFonts w:ascii="Times New Roman" w:eastAsia="Times New Roman" w:hAnsi="Times New Roman" w:cs="Times New Roman"/>
          <w:sz w:val="24"/>
          <w:szCs w:val="24"/>
        </w:rPr>
        <w:t xml:space="preserve">Ohio Cumberland could </w:t>
      </w:r>
      <w:r w:rsidR="00A520DB">
        <w:rPr>
          <w:rFonts w:ascii="Times New Roman" w:eastAsia="Times New Roman" w:hAnsi="Times New Roman" w:cs="Times New Roman"/>
          <w:sz w:val="24"/>
          <w:szCs w:val="24"/>
        </w:rPr>
        <w:t xml:space="preserve">therefore </w:t>
      </w:r>
      <w:r w:rsidR="005104B2">
        <w:rPr>
          <w:rFonts w:ascii="Times New Roman" w:eastAsia="Times New Roman" w:hAnsi="Times New Roman" w:cs="Times New Roman"/>
          <w:sz w:val="24"/>
          <w:szCs w:val="24"/>
        </w:rPr>
        <w:t xml:space="preserve">easily </w:t>
      </w:r>
      <w:r w:rsidR="00A520DB">
        <w:rPr>
          <w:rFonts w:ascii="Times New Roman" w:eastAsia="Times New Roman" w:hAnsi="Times New Roman" w:cs="Times New Roman"/>
          <w:sz w:val="24"/>
          <w:szCs w:val="24"/>
        </w:rPr>
        <w:t xml:space="preserve">pay the net $7,500.00 </w:t>
      </w:r>
      <w:r w:rsidR="00445DBA">
        <w:rPr>
          <w:rFonts w:ascii="Times New Roman" w:eastAsia="Times New Roman" w:hAnsi="Times New Roman" w:cs="Times New Roman"/>
          <w:sz w:val="24"/>
          <w:szCs w:val="24"/>
        </w:rPr>
        <w:t xml:space="preserve">forfeiture </w:t>
      </w:r>
      <w:r w:rsidR="00FC18BF">
        <w:rPr>
          <w:rFonts w:ascii="Times New Roman" w:eastAsia="Times New Roman" w:hAnsi="Times New Roman" w:cs="Times New Roman"/>
          <w:sz w:val="24"/>
          <w:szCs w:val="24"/>
        </w:rPr>
        <w:t>not held in abeyance</w:t>
      </w:r>
      <w:r w:rsidR="00A1660E">
        <w:rPr>
          <w:rFonts w:ascii="Times New Roman" w:eastAsia="Times New Roman" w:hAnsi="Times New Roman" w:cs="Times New Roman"/>
          <w:sz w:val="24"/>
          <w:szCs w:val="24"/>
        </w:rPr>
        <w:t xml:space="preserve"> </w:t>
      </w:r>
      <w:r w:rsidR="001E2AB4">
        <w:rPr>
          <w:rFonts w:ascii="Times New Roman" w:eastAsia="Times New Roman" w:hAnsi="Times New Roman" w:cs="Times New Roman"/>
          <w:sz w:val="24"/>
          <w:szCs w:val="24"/>
        </w:rPr>
        <w:t xml:space="preserve">in its case </w:t>
      </w:r>
      <w:r w:rsidR="00A1660E">
        <w:rPr>
          <w:rFonts w:ascii="Times New Roman" w:eastAsia="Times New Roman" w:hAnsi="Times New Roman" w:cs="Times New Roman"/>
          <w:sz w:val="24"/>
          <w:szCs w:val="24"/>
        </w:rPr>
        <w:t>without any risk to its continued operations</w:t>
      </w:r>
      <w:r w:rsidR="00A520DB">
        <w:rPr>
          <w:rFonts w:ascii="Times New Roman" w:eastAsia="Times New Roman" w:hAnsi="Times New Roman" w:cs="Times New Roman"/>
          <w:sz w:val="24"/>
          <w:szCs w:val="24"/>
        </w:rPr>
        <w:t>.</w:t>
      </w:r>
      <w:r w:rsidR="00322206">
        <w:rPr>
          <w:rFonts w:ascii="Times New Roman" w:hAnsi="Times New Roman" w:cs="Times New Roman"/>
          <w:sz w:val="24"/>
          <w:szCs w:val="24"/>
        </w:rPr>
        <w:t xml:space="preserve"> </w:t>
      </w:r>
    </w:p>
    <w:p w:rsidR="007F1974" w:rsidRPr="007F1974" w:rsidRDefault="00246318" w:rsidP="00E8328D">
      <w:pPr>
        <w:spacing w:after="0" w:line="480" w:lineRule="auto"/>
        <w:ind w:firstLine="720"/>
        <w:rPr>
          <w:rFonts w:ascii="Times New Roman" w:eastAsia="Times New Roman" w:hAnsi="Times New Roman" w:cs="Times New Roman"/>
          <w:sz w:val="24"/>
          <w:szCs w:val="20"/>
        </w:rPr>
      </w:pPr>
      <w:r>
        <w:rPr>
          <w:rFonts w:ascii="Times New Roman" w:hAnsi="Times New Roman" w:cs="Times New Roman"/>
          <w:sz w:val="24"/>
          <w:szCs w:val="24"/>
        </w:rPr>
        <w:t xml:space="preserve">The </w:t>
      </w:r>
      <w:r w:rsidR="007F1974">
        <w:rPr>
          <w:rFonts w:ascii="Times New Roman" w:hAnsi="Times New Roman" w:cs="Times New Roman"/>
          <w:sz w:val="24"/>
          <w:szCs w:val="24"/>
        </w:rPr>
        <w:t>forfeiture of $</w:t>
      </w:r>
      <w:r w:rsidR="006E78B7">
        <w:rPr>
          <w:rFonts w:ascii="Times New Roman" w:hAnsi="Times New Roman" w:cs="Times New Roman"/>
          <w:sz w:val="24"/>
          <w:szCs w:val="24"/>
        </w:rPr>
        <w:t>50</w:t>
      </w:r>
      <w:r w:rsidR="007F1974">
        <w:rPr>
          <w:rFonts w:ascii="Times New Roman" w:hAnsi="Times New Roman" w:cs="Times New Roman"/>
          <w:sz w:val="24"/>
          <w:szCs w:val="24"/>
        </w:rPr>
        <w:t>,000.00, with $</w:t>
      </w:r>
      <w:r w:rsidR="006E78B7">
        <w:rPr>
          <w:rFonts w:ascii="Times New Roman" w:hAnsi="Times New Roman" w:cs="Times New Roman"/>
          <w:sz w:val="24"/>
          <w:szCs w:val="24"/>
        </w:rPr>
        <w:t>4</w:t>
      </w:r>
      <w:r w:rsidR="007F1974">
        <w:rPr>
          <w:rFonts w:ascii="Times New Roman" w:hAnsi="Times New Roman" w:cs="Times New Roman"/>
          <w:sz w:val="24"/>
          <w:szCs w:val="24"/>
        </w:rPr>
        <w:t xml:space="preserve">0,000.00 held in abeyance </w:t>
      </w:r>
      <w:r w:rsidR="00BF37D8">
        <w:rPr>
          <w:rFonts w:ascii="Times New Roman" w:hAnsi="Times New Roman" w:cs="Times New Roman"/>
          <w:sz w:val="24"/>
          <w:szCs w:val="24"/>
        </w:rPr>
        <w:t xml:space="preserve">that </w:t>
      </w:r>
      <w:proofErr w:type="spellStart"/>
      <w:r w:rsidR="00BF37D8">
        <w:rPr>
          <w:rFonts w:ascii="Times New Roman" w:hAnsi="Times New Roman" w:cs="Times New Roman"/>
          <w:sz w:val="24"/>
          <w:szCs w:val="24"/>
        </w:rPr>
        <w:t>ORNG</w:t>
      </w:r>
      <w:proofErr w:type="spellEnd"/>
      <w:r w:rsidR="00BF37D8">
        <w:rPr>
          <w:rFonts w:ascii="Times New Roman" w:hAnsi="Times New Roman" w:cs="Times New Roman"/>
          <w:sz w:val="24"/>
          <w:szCs w:val="24"/>
        </w:rPr>
        <w:t xml:space="preserve"> Co-op proposes </w:t>
      </w:r>
      <w:r w:rsidR="001D0783">
        <w:rPr>
          <w:rFonts w:ascii="Times New Roman" w:hAnsi="Times New Roman" w:cs="Times New Roman"/>
          <w:sz w:val="24"/>
          <w:szCs w:val="24"/>
        </w:rPr>
        <w:t xml:space="preserve">is obviously much higher than the forfeiture Staff agreed to in </w:t>
      </w:r>
      <w:r w:rsidR="001D0783" w:rsidRPr="001D0783">
        <w:rPr>
          <w:rFonts w:ascii="Times New Roman" w:hAnsi="Times New Roman" w:cs="Times New Roman"/>
          <w:i/>
          <w:sz w:val="24"/>
          <w:szCs w:val="24"/>
        </w:rPr>
        <w:t>Ohio Cumberland</w:t>
      </w:r>
      <w:r w:rsidR="001D0783">
        <w:rPr>
          <w:rFonts w:ascii="Times New Roman" w:hAnsi="Times New Roman" w:cs="Times New Roman"/>
          <w:sz w:val="24"/>
          <w:szCs w:val="24"/>
        </w:rPr>
        <w:t xml:space="preserve">.  </w:t>
      </w:r>
      <w:proofErr w:type="spellStart"/>
      <w:r w:rsidR="00BF37D8">
        <w:rPr>
          <w:rFonts w:ascii="Times New Roman" w:hAnsi="Times New Roman" w:cs="Times New Roman"/>
          <w:sz w:val="24"/>
          <w:szCs w:val="24"/>
        </w:rPr>
        <w:t>ORNG</w:t>
      </w:r>
      <w:proofErr w:type="spellEnd"/>
      <w:r w:rsidR="00BF37D8">
        <w:rPr>
          <w:rFonts w:ascii="Times New Roman" w:hAnsi="Times New Roman" w:cs="Times New Roman"/>
          <w:sz w:val="24"/>
          <w:szCs w:val="24"/>
        </w:rPr>
        <w:t xml:space="preserve"> Co-op</w:t>
      </w:r>
      <w:r w:rsidR="001D0783">
        <w:rPr>
          <w:rFonts w:ascii="Times New Roman" w:hAnsi="Times New Roman" w:cs="Times New Roman"/>
          <w:sz w:val="24"/>
          <w:szCs w:val="24"/>
        </w:rPr>
        <w:t>’s proposal thereby recognizes that it</w:t>
      </w:r>
      <w:r w:rsidR="00256A9D">
        <w:rPr>
          <w:rFonts w:ascii="Times New Roman" w:hAnsi="Times New Roman" w:cs="Times New Roman"/>
          <w:sz w:val="24"/>
          <w:szCs w:val="24"/>
        </w:rPr>
        <w:t xml:space="preserve"> </w:t>
      </w:r>
      <w:r w:rsidR="00150740">
        <w:rPr>
          <w:rFonts w:ascii="Times New Roman" w:hAnsi="Times New Roman" w:cs="Times New Roman"/>
          <w:sz w:val="24"/>
          <w:szCs w:val="24"/>
        </w:rPr>
        <w:t xml:space="preserve">experienced </w:t>
      </w:r>
      <w:r w:rsidR="00256A9D">
        <w:rPr>
          <w:rFonts w:ascii="Times New Roman" w:hAnsi="Times New Roman" w:cs="Times New Roman"/>
          <w:sz w:val="24"/>
          <w:szCs w:val="24"/>
        </w:rPr>
        <w:t xml:space="preserve">additional </w:t>
      </w:r>
      <w:r w:rsidR="001D0783">
        <w:rPr>
          <w:rFonts w:ascii="Times New Roman" w:hAnsi="Times New Roman" w:cs="Times New Roman"/>
          <w:sz w:val="24"/>
          <w:szCs w:val="24"/>
        </w:rPr>
        <w:t xml:space="preserve">noncompliance </w:t>
      </w:r>
      <w:r w:rsidR="00256A9D">
        <w:rPr>
          <w:rFonts w:ascii="Times New Roman" w:hAnsi="Times New Roman" w:cs="Times New Roman"/>
          <w:sz w:val="24"/>
          <w:szCs w:val="24"/>
        </w:rPr>
        <w:t xml:space="preserve">issues compared to </w:t>
      </w:r>
      <w:r w:rsidR="001D0783">
        <w:rPr>
          <w:rFonts w:ascii="Times New Roman" w:hAnsi="Times New Roman" w:cs="Times New Roman"/>
          <w:sz w:val="24"/>
          <w:szCs w:val="24"/>
        </w:rPr>
        <w:t>Ohio Cumberland</w:t>
      </w:r>
      <w:r>
        <w:rPr>
          <w:rFonts w:ascii="Times New Roman" w:hAnsi="Times New Roman" w:cs="Times New Roman"/>
          <w:sz w:val="24"/>
          <w:szCs w:val="24"/>
        </w:rPr>
        <w:t xml:space="preserve">, some of which persisted over a period of time.  </w:t>
      </w:r>
      <w:r w:rsidR="00D84111">
        <w:rPr>
          <w:rFonts w:ascii="Times New Roman" w:hAnsi="Times New Roman" w:cs="Times New Roman"/>
          <w:sz w:val="24"/>
          <w:szCs w:val="24"/>
        </w:rPr>
        <w:t>W</w:t>
      </w:r>
      <w:r w:rsidR="00EA6480">
        <w:rPr>
          <w:rFonts w:ascii="Times New Roman" w:hAnsi="Times New Roman" w:cs="Times New Roman"/>
          <w:sz w:val="24"/>
          <w:szCs w:val="24"/>
        </w:rPr>
        <w:t xml:space="preserve">hen considering that Ohio Cumberland operates at a profit with substantial assets, whereas </w:t>
      </w:r>
      <w:proofErr w:type="spellStart"/>
      <w:r w:rsidR="00EA6480">
        <w:rPr>
          <w:rFonts w:ascii="Times New Roman" w:hAnsi="Times New Roman" w:cs="Times New Roman"/>
          <w:sz w:val="24"/>
          <w:szCs w:val="24"/>
        </w:rPr>
        <w:t>ORNG</w:t>
      </w:r>
      <w:proofErr w:type="spellEnd"/>
      <w:r w:rsidR="00EA6480">
        <w:rPr>
          <w:rFonts w:ascii="Times New Roman" w:hAnsi="Times New Roman" w:cs="Times New Roman"/>
          <w:sz w:val="24"/>
          <w:szCs w:val="24"/>
        </w:rPr>
        <w:t xml:space="preserve"> Co-op is operating at a defic</w:t>
      </w:r>
      <w:r w:rsidR="003F5651">
        <w:rPr>
          <w:rFonts w:ascii="Times New Roman" w:hAnsi="Times New Roman" w:cs="Times New Roman"/>
          <w:sz w:val="24"/>
          <w:szCs w:val="24"/>
        </w:rPr>
        <w:t>i</w:t>
      </w:r>
      <w:r w:rsidR="00EA6480">
        <w:rPr>
          <w:rFonts w:ascii="Times New Roman" w:hAnsi="Times New Roman" w:cs="Times New Roman"/>
          <w:sz w:val="24"/>
          <w:szCs w:val="24"/>
        </w:rPr>
        <w:t>t and its liabilities far exceed its assets</w:t>
      </w:r>
      <w:r w:rsidR="00D84111">
        <w:rPr>
          <w:rFonts w:ascii="Times New Roman" w:hAnsi="Times New Roman" w:cs="Times New Roman"/>
          <w:sz w:val="24"/>
          <w:szCs w:val="24"/>
        </w:rPr>
        <w:t xml:space="preserve">, the forfeiture </w:t>
      </w:r>
      <w:proofErr w:type="spellStart"/>
      <w:r w:rsidR="00D84111">
        <w:rPr>
          <w:rFonts w:ascii="Times New Roman" w:hAnsi="Times New Roman" w:cs="Times New Roman"/>
          <w:sz w:val="24"/>
          <w:szCs w:val="24"/>
        </w:rPr>
        <w:t>ORNG</w:t>
      </w:r>
      <w:proofErr w:type="spellEnd"/>
      <w:r w:rsidR="00D84111">
        <w:rPr>
          <w:rFonts w:ascii="Times New Roman" w:hAnsi="Times New Roman" w:cs="Times New Roman"/>
          <w:sz w:val="24"/>
          <w:szCs w:val="24"/>
        </w:rPr>
        <w:t xml:space="preserve"> Co-op proposes </w:t>
      </w:r>
      <w:r w:rsidR="00247483">
        <w:rPr>
          <w:rFonts w:ascii="Times New Roman" w:hAnsi="Times New Roman" w:cs="Times New Roman"/>
          <w:sz w:val="24"/>
          <w:szCs w:val="24"/>
        </w:rPr>
        <w:t xml:space="preserve">is </w:t>
      </w:r>
      <w:r w:rsidR="004F3B8D">
        <w:rPr>
          <w:rFonts w:ascii="Times New Roman" w:hAnsi="Times New Roman" w:cs="Times New Roman"/>
          <w:sz w:val="24"/>
          <w:szCs w:val="24"/>
        </w:rPr>
        <w:t xml:space="preserve">a </w:t>
      </w:r>
      <w:r w:rsidR="00247483">
        <w:rPr>
          <w:rFonts w:ascii="Times New Roman" w:hAnsi="Times New Roman" w:cs="Times New Roman"/>
          <w:sz w:val="24"/>
          <w:szCs w:val="24"/>
        </w:rPr>
        <w:t xml:space="preserve">much more severe penalty than was assessed in </w:t>
      </w:r>
      <w:r w:rsidR="00247483" w:rsidRPr="00247483">
        <w:rPr>
          <w:rFonts w:ascii="Times New Roman" w:hAnsi="Times New Roman" w:cs="Times New Roman"/>
          <w:i/>
          <w:sz w:val="24"/>
          <w:szCs w:val="24"/>
        </w:rPr>
        <w:t>Ohio Cumberland</w:t>
      </w:r>
      <w:r w:rsidR="00EA6480">
        <w:rPr>
          <w:rFonts w:ascii="Times New Roman" w:hAnsi="Times New Roman" w:cs="Times New Roman"/>
          <w:sz w:val="24"/>
          <w:szCs w:val="24"/>
        </w:rPr>
        <w:t xml:space="preserve">.  </w:t>
      </w:r>
      <w:r w:rsidR="00B90D5E">
        <w:rPr>
          <w:rFonts w:ascii="Times New Roman" w:hAnsi="Times New Roman" w:cs="Times New Roman"/>
          <w:sz w:val="24"/>
          <w:szCs w:val="24"/>
        </w:rPr>
        <w:t xml:space="preserve">Finally, </w:t>
      </w:r>
      <w:proofErr w:type="spellStart"/>
      <w:r w:rsidR="00EA6480">
        <w:rPr>
          <w:rFonts w:ascii="Times New Roman" w:hAnsi="Times New Roman" w:cs="Times New Roman"/>
          <w:sz w:val="24"/>
          <w:szCs w:val="24"/>
        </w:rPr>
        <w:t>ORNG</w:t>
      </w:r>
      <w:proofErr w:type="spellEnd"/>
      <w:r w:rsidR="00EA6480">
        <w:rPr>
          <w:rFonts w:ascii="Times New Roman" w:hAnsi="Times New Roman" w:cs="Times New Roman"/>
          <w:sz w:val="24"/>
          <w:szCs w:val="24"/>
        </w:rPr>
        <w:t xml:space="preserve"> Co-op’s proposed $10,000 fine due immediately will </w:t>
      </w:r>
      <w:r w:rsidR="00BA26BB">
        <w:rPr>
          <w:rFonts w:ascii="Times New Roman" w:hAnsi="Times New Roman" w:cs="Times New Roman"/>
          <w:sz w:val="24"/>
          <w:szCs w:val="24"/>
        </w:rPr>
        <w:t xml:space="preserve">still </w:t>
      </w:r>
      <w:r w:rsidR="00183AEC">
        <w:rPr>
          <w:rFonts w:ascii="Times New Roman" w:hAnsi="Times New Roman" w:cs="Times New Roman"/>
          <w:sz w:val="24"/>
          <w:szCs w:val="24"/>
        </w:rPr>
        <w:t xml:space="preserve">put </w:t>
      </w:r>
      <w:r w:rsidR="003D03F2">
        <w:rPr>
          <w:rFonts w:ascii="Times New Roman" w:hAnsi="Times New Roman" w:cs="Times New Roman"/>
          <w:sz w:val="24"/>
          <w:szCs w:val="24"/>
        </w:rPr>
        <w:t xml:space="preserve">extreme </w:t>
      </w:r>
      <w:r w:rsidR="00183AEC">
        <w:rPr>
          <w:rFonts w:ascii="Times New Roman" w:hAnsi="Times New Roman" w:cs="Times New Roman"/>
          <w:sz w:val="24"/>
          <w:szCs w:val="24"/>
        </w:rPr>
        <w:t xml:space="preserve">strain on </w:t>
      </w:r>
      <w:proofErr w:type="spellStart"/>
      <w:r w:rsidR="00183AEC">
        <w:rPr>
          <w:rFonts w:ascii="Times New Roman" w:hAnsi="Times New Roman" w:cs="Times New Roman"/>
          <w:sz w:val="24"/>
          <w:szCs w:val="24"/>
        </w:rPr>
        <w:t>ORNG</w:t>
      </w:r>
      <w:proofErr w:type="spellEnd"/>
      <w:r w:rsidR="00183AEC">
        <w:rPr>
          <w:rFonts w:ascii="Times New Roman" w:hAnsi="Times New Roman" w:cs="Times New Roman"/>
          <w:sz w:val="24"/>
          <w:szCs w:val="24"/>
        </w:rPr>
        <w:t xml:space="preserve"> Co-op’s operations, </w:t>
      </w:r>
      <w:r w:rsidR="002163E4">
        <w:rPr>
          <w:rFonts w:ascii="Times New Roman" w:hAnsi="Times New Roman" w:cs="Times New Roman"/>
          <w:sz w:val="24"/>
          <w:szCs w:val="24"/>
        </w:rPr>
        <w:t>thereby making clear that the Commission takes the</w:t>
      </w:r>
      <w:r w:rsidR="00203236">
        <w:rPr>
          <w:rFonts w:ascii="Times New Roman" w:hAnsi="Times New Roman" w:cs="Times New Roman"/>
          <w:sz w:val="24"/>
          <w:szCs w:val="24"/>
        </w:rPr>
        <w:t>se</w:t>
      </w:r>
      <w:r w:rsidR="002163E4">
        <w:rPr>
          <w:rFonts w:ascii="Times New Roman" w:hAnsi="Times New Roman" w:cs="Times New Roman"/>
          <w:sz w:val="24"/>
          <w:szCs w:val="24"/>
        </w:rPr>
        <w:t xml:space="preserve"> instances of noncompliance very seriously.  A</w:t>
      </w:r>
      <w:r w:rsidR="00183AEC">
        <w:rPr>
          <w:rFonts w:ascii="Times New Roman" w:hAnsi="Times New Roman" w:cs="Times New Roman"/>
          <w:sz w:val="24"/>
          <w:szCs w:val="24"/>
        </w:rPr>
        <w:t>nd</w:t>
      </w:r>
      <w:r w:rsidR="002163E4">
        <w:rPr>
          <w:rFonts w:ascii="Times New Roman" w:hAnsi="Times New Roman" w:cs="Times New Roman"/>
          <w:sz w:val="24"/>
          <w:szCs w:val="24"/>
        </w:rPr>
        <w:t>,</w:t>
      </w:r>
      <w:r w:rsidR="00183AEC">
        <w:rPr>
          <w:rFonts w:ascii="Times New Roman" w:hAnsi="Times New Roman" w:cs="Times New Roman"/>
          <w:sz w:val="24"/>
          <w:szCs w:val="24"/>
        </w:rPr>
        <w:t xml:space="preserve"> the $</w:t>
      </w:r>
      <w:r w:rsidR="00B179DB">
        <w:rPr>
          <w:rFonts w:ascii="Times New Roman" w:hAnsi="Times New Roman" w:cs="Times New Roman"/>
          <w:sz w:val="24"/>
          <w:szCs w:val="24"/>
        </w:rPr>
        <w:t>4</w:t>
      </w:r>
      <w:r w:rsidR="00183AEC">
        <w:rPr>
          <w:rFonts w:ascii="Times New Roman" w:hAnsi="Times New Roman" w:cs="Times New Roman"/>
          <w:sz w:val="24"/>
          <w:szCs w:val="24"/>
        </w:rPr>
        <w:t xml:space="preserve">0,000 fine held in abeyance will ensure that </w:t>
      </w:r>
      <w:proofErr w:type="spellStart"/>
      <w:r w:rsidR="00183AEC">
        <w:rPr>
          <w:rFonts w:ascii="Times New Roman" w:hAnsi="Times New Roman" w:cs="Times New Roman"/>
          <w:sz w:val="24"/>
          <w:szCs w:val="24"/>
        </w:rPr>
        <w:t>ORNG</w:t>
      </w:r>
      <w:proofErr w:type="spellEnd"/>
      <w:r w:rsidR="00183AEC">
        <w:rPr>
          <w:rFonts w:ascii="Times New Roman" w:hAnsi="Times New Roman" w:cs="Times New Roman"/>
          <w:sz w:val="24"/>
          <w:szCs w:val="24"/>
        </w:rPr>
        <w:t xml:space="preserve"> Co-op </w:t>
      </w:r>
      <w:r w:rsidR="00694718">
        <w:rPr>
          <w:rFonts w:ascii="Times New Roman" w:hAnsi="Times New Roman" w:cs="Times New Roman"/>
          <w:sz w:val="24"/>
          <w:szCs w:val="24"/>
        </w:rPr>
        <w:t xml:space="preserve">timely </w:t>
      </w:r>
      <w:r w:rsidR="00183AEC">
        <w:rPr>
          <w:rFonts w:ascii="Times New Roman" w:hAnsi="Times New Roman" w:cs="Times New Roman"/>
          <w:sz w:val="24"/>
          <w:szCs w:val="24"/>
        </w:rPr>
        <w:t>remed</w:t>
      </w:r>
      <w:r w:rsidR="00C42DE1">
        <w:rPr>
          <w:rFonts w:ascii="Times New Roman" w:hAnsi="Times New Roman" w:cs="Times New Roman"/>
          <w:sz w:val="24"/>
          <w:szCs w:val="24"/>
        </w:rPr>
        <w:t>ies</w:t>
      </w:r>
      <w:r w:rsidR="00183AEC">
        <w:rPr>
          <w:rFonts w:ascii="Times New Roman" w:hAnsi="Times New Roman" w:cs="Times New Roman"/>
          <w:sz w:val="24"/>
          <w:szCs w:val="24"/>
        </w:rPr>
        <w:t xml:space="preserve"> the instances of noncompliance that still need to be addressed.</w:t>
      </w:r>
    </w:p>
    <w:p w:rsidR="007B1ED9" w:rsidRDefault="007B1ED9" w:rsidP="008A55A8">
      <w:pPr>
        <w:pStyle w:val="ListParagraph"/>
        <w:numPr>
          <w:ilvl w:val="0"/>
          <w:numId w:val="10"/>
        </w:numPr>
        <w:spacing w:after="0" w:line="480" w:lineRule="auto"/>
        <w:rPr>
          <w:rFonts w:ascii="Times New Roman" w:eastAsia="Times New Roman" w:hAnsi="Times New Roman" w:cs="Times New Roman"/>
          <w:b/>
          <w:sz w:val="24"/>
          <w:szCs w:val="20"/>
        </w:rPr>
      </w:pPr>
      <w:r w:rsidRPr="007B1ED9">
        <w:rPr>
          <w:rFonts w:ascii="Times New Roman" w:eastAsia="Times New Roman" w:hAnsi="Times New Roman" w:cs="Times New Roman"/>
          <w:b/>
          <w:sz w:val="24"/>
          <w:szCs w:val="20"/>
        </w:rPr>
        <w:t>CONCLUSION</w:t>
      </w:r>
    </w:p>
    <w:p w:rsidR="00FD3CC8" w:rsidRPr="00230EB4" w:rsidRDefault="00A44FDE" w:rsidP="00230EB4">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For the foregoing reasons, </w:t>
      </w:r>
      <w:proofErr w:type="spellStart"/>
      <w:r w:rsidR="00336742" w:rsidRPr="00336742">
        <w:rPr>
          <w:rFonts w:ascii="Times New Roman" w:eastAsia="Times New Roman" w:hAnsi="Times New Roman" w:cs="Times New Roman"/>
          <w:sz w:val="24"/>
          <w:szCs w:val="20"/>
        </w:rPr>
        <w:t>ORNG</w:t>
      </w:r>
      <w:proofErr w:type="spellEnd"/>
      <w:r w:rsidR="00336742" w:rsidRPr="00336742">
        <w:rPr>
          <w:rFonts w:ascii="Times New Roman" w:eastAsia="Times New Roman" w:hAnsi="Times New Roman" w:cs="Times New Roman"/>
          <w:sz w:val="24"/>
          <w:szCs w:val="20"/>
        </w:rPr>
        <w:t xml:space="preserve"> Co-op respectfully requests that the Commission </w:t>
      </w:r>
      <w:r w:rsidR="00696268">
        <w:rPr>
          <w:rFonts w:ascii="Times New Roman" w:eastAsia="Times New Roman" w:hAnsi="Times New Roman" w:cs="Times New Roman"/>
          <w:sz w:val="24"/>
          <w:szCs w:val="20"/>
        </w:rPr>
        <w:t xml:space="preserve">deny Staff’s request to declare that </w:t>
      </w:r>
      <w:proofErr w:type="spellStart"/>
      <w:r w:rsidR="00696268">
        <w:rPr>
          <w:rFonts w:ascii="Times New Roman" w:eastAsia="Times New Roman" w:hAnsi="Times New Roman" w:cs="Times New Roman"/>
          <w:sz w:val="24"/>
          <w:szCs w:val="20"/>
        </w:rPr>
        <w:t>ORNG</w:t>
      </w:r>
      <w:proofErr w:type="spellEnd"/>
      <w:r w:rsidR="00696268">
        <w:rPr>
          <w:rFonts w:ascii="Times New Roman" w:eastAsia="Times New Roman" w:hAnsi="Times New Roman" w:cs="Times New Roman"/>
          <w:sz w:val="24"/>
          <w:szCs w:val="20"/>
        </w:rPr>
        <w:t xml:space="preserve"> Co-op’s facilities are hazardous to life and deny Staff’s request that </w:t>
      </w:r>
      <w:proofErr w:type="spellStart"/>
      <w:r w:rsidR="00696268">
        <w:rPr>
          <w:rFonts w:ascii="Times New Roman" w:eastAsia="Times New Roman" w:hAnsi="Times New Roman" w:cs="Times New Roman"/>
          <w:sz w:val="24"/>
          <w:szCs w:val="20"/>
        </w:rPr>
        <w:t>ORNG</w:t>
      </w:r>
      <w:proofErr w:type="spellEnd"/>
      <w:r w:rsidR="00696268">
        <w:rPr>
          <w:rFonts w:ascii="Times New Roman" w:eastAsia="Times New Roman" w:hAnsi="Times New Roman" w:cs="Times New Roman"/>
          <w:sz w:val="24"/>
          <w:szCs w:val="20"/>
        </w:rPr>
        <w:t xml:space="preserve"> Co-op be ordered to cease all pipeline construction and operation</w:t>
      </w:r>
      <w:r w:rsidR="00A748E6">
        <w:rPr>
          <w:rFonts w:ascii="Times New Roman" w:eastAsia="Times New Roman" w:hAnsi="Times New Roman" w:cs="Times New Roman"/>
          <w:sz w:val="24"/>
          <w:szCs w:val="20"/>
        </w:rPr>
        <w:t xml:space="preserve">.  </w:t>
      </w:r>
      <w:proofErr w:type="spellStart"/>
      <w:r w:rsidR="00A748E6">
        <w:rPr>
          <w:rFonts w:ascii="Times New Roman" w:eastAsia="Times New Roman" w:hAnsi="Times New Roman" w:cs="Times New Roman"/>
          <w:sz w:val="24"/>
          <w:szCs w:val="20"/>
        </w:rPr>
        <w:t>ORNG</w:t>
      </w:r>
      <w:proofErr w:type="spellEnd"/>
      <w:r w:rsidR="00A748E6">
        <w:rPr>
          <w:rFonts w:ascii="Times New Roman" w:eastAsia="Times New Roman" w:hAnsi="Times New Roman" w:cs="Times New Roman"/>
          <w:sz w:val="24"/>
          <w:szCs w:val="20"/>
        </w:rPr>
        <w:t xml:space="preserve"> Co-op respectfully requests that the Commission grant Staff’s request to </w:t>
      </w:r>
      <w:r w:rsidR="00336742" w:rsidRPr="00336742">
        <w:rPr>
          <w:rFonts w:ascii="Times New Roman" w:eastAsia="Times New Roman" w:hAnsi="Times New Roman" w:cs="Times New Roman"/>
          <w:sz w:val="24"/>
          <w:szCs w:val="20"/>
        </w:rPr>
        <w:t xml:space="preserve">order </w:t>
      </w:r>
      <w:proofErr w:type="spellStart"/>
      <w:r w:rsidR="00AA2F8B">
        <w:rPr>
          <w:rFonts w:ascii="Times New Roman" w:eastAsia="Times New Roman" w:hAnsi="Times New Roman" w:cs="Times New Roman"/>
          <w:sz w:val="24"/>
          <w:szCs w:val="20"/>
        </w:rPr>
        <w:t>ORNG</w:t>
      </w:r>
      <w:proofErr w:type="spellEnd"/>
      <w:r w:rsidR="00AA2F8B">
        <w:rPr>
          <w:rFonts w:ascii="Times New Roman" w:eastAsia="Times New Roman" w:hAnsi="Times New Roman" w:cs="Times New Roman"/>
          <w:sz w:val="24"/>
          <w:szCs w:val="20"/>
        </w:rPr>
        <w:t xml:space="preserve"> Co-op </w:t>
      </w:r>
      <w:r w:rsidR="00336742" w:rsidRPr="00336742">
        <w:rPr>
          <w:rFonts w:ascii="Times New Roman" w:eastAsia="Times New Roman" w:hAnsi="Times New Roman" w:cs="Times New Roman"/>
          <w:sz w:val="24"/>
          <w:szCs w:val="20"/>
        </w:rPr>
        <w:t xml:space="preserve">to continue to work with Staff to remedy </w:t>
      </w:r>
      <w:r w:rsidR="00336742">
        <w:rPr>
          <w:rFonts w:ascii="Times New Roman" w:eastAsia="Times New Roman" w:hAnsi="Times New Roman" w:cs="Times New Roman"/>
          <w:sz w:val="24"/>
          <w:szCs w:val="20"/>
        </w:rPr>
        <w:t xml:space="preserve">those noncompliance issues still outstanding.  </w:t>
      </w:r>
      <w:proofErr w:type="spellStart"/>
      <w:r w:rsidR="00336742" w:rsidRPr="00336742">
        <w:rPr>
          <w:rFonts w:ascii="Times New Roman" w:eastAsia="Times New Roman" w:hAnsi="Times New Roman" w:cs="Times New Roman"/>
          <w:sz w:val="24"/>
          <w:szCs w:val="20"/>
        </w:rPr>
        <w:t>ORNG</w:t>
      </w:r>
      <w:proofErr w:type="spellEnd"/>
      <w:r w:rsidR="00336742" w:rsidRPr="00336742">
        <w:rPr>
          <w:rFonts w:ascii="Times New Roman" w:eastAsia="Times New Roman" w:hAnsi="Times New Roman" w:cs="Times New Roman"/>
          <w:sz w:val="24"/>
          <w:szCs w:val="20"/>
        </w:rPr>
        <w:t xml:space="preserve"> Co-op</w:t>
      </w:r>
      <w:r w:rsidR="00336742">
        <w:rPr>
          <w:rFonts w:ascii="Times New Roman" w:eastAsia="Times New Roman" w:hAnsi="Times New Roman" w:cs="Times New Roman"/>
          <w:sz w:val="24"/>
          <w:szCs w:val="20"/>
        </w:rPr>
        <w:t xml:space="preserve"> further requests that the Commission approve its proposal to </w:t>
      </w:r>
      <w:proofErr w:type="spellStart"/>
      <w:r w:rsidR="00F519AE">
        <w:rPr>
          <w:rFonts w:ascii="Times New Roman" w:eastAsia="Times New Roman" w:hAnsi="Times New Roman" w:cs="Times New Roman"/>
          <w:sz w:val="24"/>
          <w:szCs w:val="20"/>
        </w:rPr>
        <w:t>uprate</w:t>
      </w:r>
      <w:proofErr w:type="spellEnd"/>
      <w:r w:rsidR="00F519AE">
        <w:rPr>
          <w:rFonts w:ascii="Times New Roman" w:eastAsia="Times New Roman" w:hAnsi="Times New Roman" w:cs="Times New Roman"/>
          <w:sz w:val="24"/>
          <w:szCs w:val="20"/>
        </w:rPr>
        <w:t xml:space="preserve"> </w:t>
      </w:r>
      <w:r w:rsidR="00336742">
        <w:rPr>
          <w:rFonts w:ascii="Times New Roman" w:eastAsia="Times New Roman" w:hAnsi="Times New Roman" w:cs="Times New Roman"/>
          <w:sz w:val="24"/>
          <w:szCs w:val="20"/>
        </w:rPr>
        <w:t>the Ellsworth Road System</w:t>
      </w:r>
      <w:r w:rsidR="008C4405">
        <w:rPr>
          <w:rFonts w:ascii="Times New Roman" w:eastAsia="Times New Roman" w:hAnsi="Times New Roman" w:cs="Times New Roman"/>
          <w:sz w:val="24"/>
          <w:szCs w:val="20"/>
        </w:rPr>
        <w:t xml:space="preserve"> in response to the April 2016 </w:t>
      </w:r>
      <w:r w:rsidR="00DE45AD">
        <w:rPr>
          <w:rFonts w:ascii="Times New Roman" w:eastAsia="Times New Roman" w:hAnsi="Times New Roman" w:cs="Times New Roman"/>
          <w:sz w:val="24"/>
          <w:szCs w:val="20"/>
        </w:rPr>
        <w:t>Compliance Order</w:t>
      </w:r>
      <w:r w:rsidR="00336742">
        <w:rPr>
          <w:rFonts w:ascii="Times New Roman" w:eastAsia="Times New Roman" w:hAnsi="Times New Roman" w:cs="Times New Roman"/>
          <w:sz w:val="24"/>
          <w:szCs w:val="20"/>
        </w:rPr>
        <w:t>.</w:t>
      </w:r>
      <w:r w:rsidR="00044E17">
        <w:rPr>
          <w:rFonts w:ascii="Times New Roman" w:eastAsia="Times New Roman" w:hAnsi="Times New Roman" w:cs="Times New Roman"/>
          <w:sz w:val="24"/>
          <w:szCs w:val="20"/>
        </w:rPr>
        <w:t xml:space="preserve">  </w:t>
      </w:r>
      <w:r w:rsidR="00230EB4">
        <w:rPr>
          <w:rFonts w:ascii="Times New Roman" w:eastAsia="Times New Roman" w:hAnsi="Times New Roman" w:cs="Times New Roman"/>
          <w:sz w:val="24"/>
          <w:szCs w:val="20"/>
        </w:rPr>
        <w:t xml:space="preserve">Finally, </w:t>
      </w:r>
      <w:proofErr w:type="spellStart"/>
      <w:r w:rsidR="00230EB4" w:rsidRPr="00336742">
        <w:rPr>
          <w:rFonts w:ascii="Times New Roman" w:eastAsia="Times New Roman" w:hAnsi="Times New Roman" w:cs="Times New Roman"/>
          <w:sz w:val="24"/>
          <w:szCs w:val="20"/>
        </w:rPr>
        <w:t>ORNG</w:t>
      </w:r>
      <w:proofErr w:type="spellEnd"/>
      <w:r w:rsidR="00230EB4" w:rsidRPr="00336742">
        <w:rPr>
          <w:rFonts w:ascii="Times New Roman" w:eastAsia="Times New Roman" w:hAnsi="Times New Roman" w:cs="Times New Roman"/>
          <w:sz w:val="24"/>
          <w:szCs w:val="20"/>
        </w:rPr>
        <w:t xml:space="preserve"> Co-op</w:t>
      </w:r>
      <w:r w:rsidR="004172BF">
        <w:rPr>
          <w:rFonts w:ascii="Times New Roman" w:eastAsia="Times New Roman" w:hAnsi="Times New Roman" w:cs="Times New Roman"/>
          <w:sz w:val="24"/>
          <w:szCs w:val="20"/>
        </w:rPr>
        <w:t xml:space="preserve"> </w:t>
      </w:r>
      <w:r w:rsidR="002B54C2">
        <w:rPr>
          <w:rFonts w:ascii="Times New Roman" w:eastAsia="Times New Roman" w:hAnsi="Times New Roman" w:cs="Times New Roman"/>
          <w:sz w:val="24"/>
          <w:szCs w:val="20"/>
        </w:rPr>
        <w:t xml:space="preserve">respectfully </w:t>
      </w:r>
      <w:r w:rsidR="00FD3CC8">
        <w:rPr>
          <w:rFonts w:ascii="Times New Roman" w:eastAsia="Times New Roman" w:hAnsi="Times New Roman" w:cs="Times New Roman"/>
          <w:spacing w:val="-3"/>
          <w:sz w:val="24"/>
          <w:szCs w:val="24"/>
        </w:rPr>
        <w:lastRenderedPageBreak/>
        <w:t xml:space="preserve">requests that the </w:t>
      </w:r>
      <w:r w:rsidR="00D8018D">
        <w:rPr>
          <w:rFonts w:ascii="Times New Roman" w:eastAsia="Times New Roman" w:hAnsi="Times New Roman" w:cs="Times New Roman"/>
          <w:spacing w:val="-3"/>
          <w:sz w:val="24"/>
          <w:szCs w:val="24"/>
        </w:rPr>
        <w:t>Commission impose a fine of no more than $</w:t>
      </w:r>
      <w:r w:rsidR="008426F2">
        <w:rPr>
          <w:rFonts w:ascii="Times New Roman" w:eastAsia="Times New Roman" w:hAnsi="Times New Roman" w:cs="Times New Roman"/>
          <w:spacing w:val="-3"/>
          <w:sz w:val="24"/>
          <w:szCs w:val="24"/>
        </w:rPr>
        <w:t>50</w:t>
      </w:r>
      <w:r w:rsidR="00D8018D">
        <w:rPr>
          <w:rFonts w:ascii="Times New Roman" w:eastAsia="Times New Roman" w:hAnsi="Times New Roman" w:cs="Times New Roman"/>
          <w:spacing w:val="-3"/>
          <w:sz w:val="24"/>
          <w:szCs w:val="24"/>
        </w:rPr>
        <w:t>,000</w:t>
      </w:r>
      <w:r w:rsidR="00FD3CC8">
        <w:rPr>
          <w:rFonts w:ascii="Times New Roman" w:eastAsia="Times New Roman" w:hAnsi="Times New Roman" w:cs="Times New Roman"/>
          <w:spacing w:val="-3"/>
          <w:sz w:val="24"/>
          <w:szCs w:val="24"/>
        </w:rPr>
        <w:t>.</w:t>
      </w:r>
      <w:r w:rsidR="00E30D8B">
        <w:rPr>
          <w:rFonts w:ascii="Times New Roman" w:eastAsia="Times New Roman" w:hAnsi="Times New Roman" w:cs="Times New Roman"/>
          <w:spacing w:val="-3"/>
          <w:sz w:val="24"/>
          <w:szCs w:val="24"/>
        </w:rPr>
        <w:t>00</w:t>
      </w:r>
      <w:r w:rsidR="004C4A93">
        <w:rPr>
          <w:rFonts w:ascii="Times New Roman" w:eastAsia="Times New Roman" w:hAnsi="Times New Roman" w:cs="Times New Roman"/>
          <w:spacing w:val="-3"/>
          <w:sz w:val="24"/>
          <w:szCs w:val="24"/>
        </w:rPr>
        <w:t>,</w:t>
      </w:r>
      <w:r w:rsidR="00C4336A">
        <w:rPr>
          <w:rFonts w:ascii="Times New Roman" w:eastAsia="Times New Roman" w:hAnsi="Times New Roman" w:cs="Times New Roman"/>
          <w:spacing w:val="-3"/>
          <w:sz w:val="24"/>
          <w:szCs w:val="24"/>
        </w:rPr>
        <w:t xml:space="preserve"> with $</w:t>
      </w:r>
      <w:r w:rsidR="008426F2">
        <w:rPr>
          <w:rFonts w:ascii="Times New Roman" w:eastAsia="Times New Roman" w:hAnsi="Times New Roman" w:cs="Times New Roman"/>
          <w:spacing w:val="-3"/>
          <w:sz w:val="24"/>
          <w:szCs w:val="24"/>
        </w:rPr>
        <w:t>4</w:t>
      </w:r>
      <w:r w:rsidR="006F4C45">
        <w:rPr>
          <w:rFonts w:ascii="Times New Roman" w:eastAsia="Times New Roman" w:hAnsi="Times New Roman" w:cs="Times New Roman"/>
          <w:spacing w:val="-3"/>
          <w:sz w:val="24"/>
          <w:szCs w:val="24"/>
        </w:rPr>
        <w:t>0</w:t>
      </w:r>
      <w:r w:rsidR="00C4336A">
        <w:rPr>
          <w:rFonts w:ascii="Times New Roman" w:eastAsia="Times New Roman" w:hAnsi="Times New Roman" w:cs="Times New Roman"/>
          <w:spacing w:val="-3"/>
          <w:sz w:val="24"/>
          <w:szCs w:val="24"/>
        </w:rPr>
        <w:t xml:space="preserve">,000.00 </w:t>
      </w:r>
      <w:r w:rsidR="004C4A93">
        <w:rPr>
          <w:rFonts w:ascii="Times New Roman" w:eastAsia="Times New Roman" w:hAnsi="Times New Roman" w:cs="Times New Roman"/>
          <w:spacing w:val="-3"/>
          <w:sz w:val="24"/>
          <w:szCs w:val="24"/>
        </w:rPr>
        <w:t xml:space="preserve">of that fine </w:t>
      </w:r>
      <w:r w:rsidR="00C4336A">
        <w:rPr>
          <w:rFonts w:ascii="Times New Roman" w:eastAsia="Times New Roman" w:hAnsi="Times New Roman" w:cs="Times New Roman"/>
          <w:spacing w:val="-3"/>
          <w:sz w:val="24"/>
          <w:szCs w:val="24"/>
        </w:rPr>
        <w:t>held in abeyance</w:t>
      </w:r>
      <w:r w:rsidR="00CA70D4">
        <w:rPr>
          <w:rFonts w:ascii="Times New Roman" w:eastAsia="Times New Roman" w:hAnsi="Times New Roman" w:cs="Times New Roman"/>
          <w:spacing w:val="-3"/>
          <w:sz w:val="24"/>
          <w:szCs w:val="24"/>
        </w:rPr>
        <w:t xml:space="preserve"> pending </w:t>
      </w:r>
      <w:proofErr w:type="spellStart"/>
      <w:r w:rsidR="00CA70D4">
        <w:rPr>
          <w:rFonts w:ascii="Times New Roman" w:eastAsia="Times New Roman" w:hAnsi="Times New Roman" w:cs="Times New Roman"/>
          <w:spacing w:val="-3"/>
          <w:sz w:val="24"/>
          <w:szCs w:val="24"/>
        </w:rPr>
        <w:t>ORNG</w:t>
      </w:r>
      <w:proofErr w:type="spellEnd"/>
      <w:r w:rsidR="00CA70D4">
        <w:rPr>
          <w:rFonts w:ascii="Times New Roman" w:eastAsia="Times New Roman" w:hAnsi="Times New Roman" w:cs="Times New Roman"/>
          <w:spacing w:val="-3"/>
          <w:sz w:val="24"/>
          <w:szCs w:val="24"/>
        </w:rPr>
        <w:t xml:space="preserve"> Co-op’s completion of its compliance efforts</w:t>
      </w:r>
      <w:r w:rsidR="00E30D8B">
        <w:rPr>
          <w:rFonts w:ascii="Times New Roman" w:eastAsia="Times New Roman" w:hAnsi="Times New Roman" w:cs="Times New Roman"/>
          <w:spacing w:val="-3"/>
          <w:sz w:val="24"/>
          <w:szCs w:val="24"/>
        </w:rPr>
        <w:t>.</w:t>
      </w:r>
    </w:p>
    <w:p w:rsidR="001257AF" w:rsidRPr="001257AF" w:rsidRDefault="001257AF" w:rsidP="006177E2">
      <w:pPr>
        <w:spacing w:after="0" w:line="240" w:lineRule="auto"/>
        <w:ind w:left="3600" w:firstLine="720"/>
        <w:rPr>
          <w:rFonts w:ascii="Times New Roman" w:hAnsi="Times New Roman" w:cs="Times New Roman"/>
          <w:sz w:val="24"/>
          <w:szCs w:val="24"/>
        </w:rPr>
      </w:pPr>
      <w:r w:rsidRPr="001257AF">
        <w:rPr>
          <w:rFonts w:ascii="Times New Roman" w:hAnsi="Times New Roman" w:cs="Times New Roman"/>
          <w:sz w:val="24"/>
          <w:szCs w:val="24"/>
        </w:rPr>
        <w:t>Respectfully submitted,</w:t>
      </w:r>
    </w:p>
    <w:p w:rsidR="001257AF" w:rsidRPr="001257AF" w:rsidRDefault="001257AF" w:rsidP="006177E2">
      <w:pPr>
        <w:spacing w:after="0" w:line="240" w:lineRule="auto"/>
        <w:rPr>
          <w:rFonts w:ascii="Times New Roman" w:hAnsi="Times New Roman" w:cs="Times New Roman"/>
          <w:sz w:val="24"/>
          <w:szCs w:val="24"/>
        </w:rPr>
      </w:pPr>
    </w:p>
    <w:p w:rsidR="001257AF" w:rsidRPr="001257AF" w:rsidRDefault="001257AF" w:rsidP="006177E2">
      <w:pPr>
        <w:spacing w:after="0" w:line="240" w:lineRule="auto"/>
        <w:rPr>
          <w:rFonts w:ascii="Times New Roman" w:hAnsi="Times New Roman" w:cs="Times New Roman"/>
          <w:sz w:val="24"/>
          <w:szCs w:val="24"/>
        </w:rPr>
      </w:pPr>
    </w:p>
    <w:p w:rsidR="001257AF" w:rsidRPr="001257AF" w:rsidRDefault="001257AF" w:rsidP="006177E2">
      <w:pPr>
        <w:spacing w:after="0" w:line="240" w:lineRule="auto"/>
        <w:rPr>
          <w:rFonts w:ascii="Times New Roman" w:hAnsi="Times New Roman" w:cs="Times New Roman"/>
          <w:sz w:val="24"/>
          <w:szCs w:val="24"/>
        </w:rPr>
      </w:pP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u w:val="single"/>
        </w:rPr>
        <w:t>/s/ Richard R. Parsons</w:t>
      </w:r>
      <w:r w:rsidRPr="001257AF">
        <w:rPr>
          <w:rFonts w:ascii="Times New Roman" w:hAnsi="Times New Roman" w:cs="Times New Roman"/>
          <w:sz w:val="24"/>
          <w:szCs w:val="24"/>
          <w:u w:val="single"/>
        </w:rPr>
        <w:tab/>
      </w:r>
      <w:r w:rsidRPr="001257AF">
        <w:rPr>
          <w:rFonts w:ascii="Times New Roman" w:hAnsi="Times New Roman" w:cs="Times New Roman"/>
          <w:sz w:val="24"/>
          <w:szCs w:val="24"/>
          <w:u w:val="single"/>
        </w:rPr>
        <w:tab/>
      </w:r>
      <w:r w:rsidRPr="001257AF">
        <w:rPr>
          <w:rFonts w:ascii="Times New Roman" w:hAnsi="Times New Roman" w:cs="Times New Roman"/>
          <w:sz w:val="24"/>
          <w:szCs w:val="24"/>
          <w:u w:val="single"/>
        </w:rPr>
        <w:tab/>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Michael D. Dortch (0043897)</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Richard R. Parsons (0082270)</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KRAVITZ, BROWN &amp; DORTCH, LLC</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65 East State Street, Suite 200</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Columbus, OH 43215</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614.464.2000</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614.464.2002</w:t>
      </w: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hyperlink r:id="rId10" w:history="1">
        <w:r w:rsidRPr="001257AF">
          <w:rPr>
            <w:rStyle w:val="Hyperlink"/>
            <w:rFonts w:ascii="Times New Roman" w:hAnsi="Times New Roman" w:cs="Times New Roman"/>
            <w:sz w:val="24"/>
            <w:szCs w:val="24"/>
          </w:rPr>
          <w:t>rparsons@kravitzllc.com</w:t>
        </w:r>
      </w:hyperlink>
    </w:p>
    <w:p w:rsidR="001257AF" w:rsidRPr="001257AF" w:rsidRDefault="001257AF" w:rsidP="006177E2">
      <w:pPr>
        <w:spacing w:after="0" w:line="240" w:lineRule="auto"/>
        <w:rPr>
          <w:rFonts w:ascii="Times New Roman" w:hAnsi="Times New Roman" w:cs="Times New Roman"/>
          <w:sz w:val="24"/>
          <w:szCs w:val="24"/>
        </w:rPr>
      </w:pPr>
    </w:p>
    <w:p w:rsidR="001257AF" w:rsidRPr="001257AF" w:rsidRDefault="001257AF" w:rsidP="006177E2">
      <w:pPr>
        <w:spacing w:after="0" w:line="240" w:lineRule="auto"/>
        <w:rPr>
          <w:rFonts w:ascii="Times New Roman" w:hAnsi="Times New Roman" w:cs="Times New Roman"/>
          <w:sz w:val="24"/>
          <w:szCs w:val="24"/>
        </w:rPr>
      </w:pP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r>
      <w:r w:rsidRPr="001257AF">
        <w:rPr>
          <w:rFonts w:ascii="Times New Roman" w:hAnsi="Times New Roman" w:cs="Times New Roman"/>
          <w:sz w:val="24"/>
          <w:szCs w:val="24"/>
        </w:rPr>
        <w:tab/>
        <w:t xml:space="preserve">Attorneys for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p>
    <w:p w:rsidR="00181630" w:rsidRDefault="00181630" w:rsidP="006177E2">
      <w:pPr>
        <w:spacing w:after="0"/>
        <w:rPr>
          <w:rFonts w:ascii="Times New Roman" w:hAnsi="Times New Roman" w:cs="Times New Roman"/>
          <w:sz w:val="24"/>
          <w:szCs w:val="24"/>
        </w:rPr>
      </w:pPr>
    </w:p>
    <w:p w:rsidR="009A2422" w:rsidRDefault="009A2422" w:rsidP="006177E2">
      <w:pPr>
        <w:spacing w:after="0"/>
        <w:jc w:val="center"/>
        <w:rPr>
          <w:rFonts w:ascii="Times New Roman" w:hAnsi="Times New Roman" w:cs="Times New Roman"/>
          <w:b/>
          <w:sz w:val="24"/>
          <w:szCs w:val="24"/>
          <w:u w:val="single"/>
        </w:rPr>
      </w:pPr>
    </w:p>
    <w:p w:rsidR="009A2422" w:rsidRDefault="009A2422"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821501" w:rsidRDefault="00821501" w:rsidP="006177E2">
      <w:pPr>
        <w:spacing w:after="0"/>
        <w:jc w:val="center"/>
        <w:rPr>
          <w:rFonts w:ascii="Times New Roman" w:hAnsi="Times New Roman" w:cs="Times New Roman"/>
          <w:b/>
          <w:sz w:val="24"/>
          <w:szCs w:val="24"/>
          <w:u w:val="single"/>
        </w:rPr>
      </w:pPr>
    </w:p>
    <w:p w:rsidR="0012139A" w:rsidRDefault="0012139A" w:rsidP="006177E2">
      <w:pPr>
        <w:spacing w:after="0"/>
        <w:jc w:val="center"/>
        <w:rPr>
          <w:rFonts w:ascii="Times New Roman" w:hAnsi="Times New Roman" w:cs="Times New Roman"/>
          <w:b/>
          <w:sz w:val="24"/>
          <w:szCs w:val="24"/>
          <w:u w:val="single"/>
        </w:rPr>
      </w:pPr>
      <w:r w:rsidRPr="0071193D">
        <w:rPr>
          <w:rFonts w:ascii="Times New Roman" w:hAnsi="Times New Roman" w:cs="Times New Roman"/>
          <w:b/>
          <w:sz w:val="24"/>
          <w:szCs w:val="24"/>
          <w:u w:val="single"/>
        </w:rPr>
        <w:lastRenderedPageBreak/>
        <w:t>CERTIFICATE OF SERVICE</w:t>
      </w:r>
    </w:p>
    <w:p w:rsidR="00554FF0" w:rsidRPr="0071193D" w:rsidRDefault="00554FF0" w:rsidP="006177E2">
      <w:pPr>
        <w:spacing w:after="0"/>
        <w:jc w:val="center"/>
        <w:rPr>
          <w:rFonts w:ascii="Times New Roman" w:hAnsi="Times New Roman" w:cs="Times New Roman"/>
          <w:b/>
          <w:sz w:val="24"/>
          <w:szCs w:val="24"/>
          <w:u w:val="single"/>
        </w:rPr>
      </w:pPr>
    </w:p>
    <w:p w:rsidR="002A614F" w:rsidRDefault="0012139A" w:rsidP="006177E2">
      <w:pPr>
        <w:spacing w:after="0" w:line="240" w:lineRule="auto"/>
        <w:ind w:firstLine="720"/>
        <w:rPr>
          <w:rFonts w:ascii="Times New Roman" w:hAnsi="Times New Roman" w:cs="Times New Roman"/>
          <w:sz w:val="24"/>
          <w:szCs w:val="24"/>
        </w:rPr>
      </w:pPr>
      <w:r w:rsidRPr="0071193D">
        <w:rPr>
          <w:rFonts w:ascii="Times New Roman" w:hAnsi="Times New Roman" w:cs="Times New Roman"/>
          <w:sz w:val="24"/>
          <w:szCs w:val="24"/>
        </w:rPr>
        <w:t xml:space="preserve">The </w:t>
      </w:r>
      <w:proofErr w:type="spellStart"/>
      <w:r w:rsidRPr="0071193D">
        <w:rPr>
          <w:rFonts w:ascii="Times New Roman" w:hAnsi="Times New Roman" w:cs="Times New Roman"/>
          <w:sz w:val="24"/>
          <w:szCs w:val="24"/>
        </w:rPr>
        <w:t>PUCO’s</w:t>
      </w:r>
      <w:proofErr w:type="spellEnd"/>
      <w:r w:rsidRPr="0071193D">
        <w:rPr>
          <w:rFonts w:ascii="Times New Roman" w:hAnsi="Times New Roman" w:cs="Times New Roman"/>
          <w:sz w:val="24"/>
          <w:szCs w:val="24"/>
        </w:rPr>
        <w:t xml:space="preserve"> e-filing system will serve notice of this filing upon counsel for the for the Complainant, the Ohio Consumers’ Council, and the Staff of the Public Utilities Commission of Ohio.   </w:t>
      </w:r>
    </w:p>
    <w:p w:rsidR="0012139A" w:rsidRDefault="0012139A" w:rsidP="006177E2">
      <w:pPr>
        <w:spacing w:after="0" w:line="240" w:lineRule="auto"/>
        <w:ind w:firstLine="720"/>
        <w:rPr>
          <w:rFonts w:ascii="Times New Roman" w:hAnsi="Times New Roman" w:cs="Times New Roman"/>
          <w:sz w:val="24"/>
          <w:szCs w:val="24"/>
        </w:rPr>
      </w:pPr>
      <w:r w:rsidRPr="0071193D">
        <w:rPr>
          <w:rFonts w:ascii="Times New Roman" w:hAnsi="Times New Roman" w:cs="Times New Roman"/>
          <w:sz w:val="24"/>
          <w:szCs w:val="24"/>
        </w:rPr>
        <w:t xml:space="preserve">Further, I hereby certify that a true and accurate copy of the foregoing was served upon </w:t>
      </w:r>
      <w:r w:rsidR="000700F3">
        <w:rPr>
          <w:rFonts w:ascii="Times New Roman" w:hAnsi="Times New Roman" w:cs="Times New Roman"/>
          <w:sz w:val="24"/>
          <w:szCs w:val="24"/>
        </w:rPr>
        <w:t xml:space="preserve">the following on </w:t>
      </w:r>
      <w:r w:rsidRPr="0071193D">
        <w:rPr>
          <w:rFonts w:ascii="Times New Roman" w:hAnsi="Times New Roman" w:cs="Times New Roman"/>
          <w:sz w:val="24"/>
          <w:szCs w:val="24"/>
        </w:rPr>
        <w:t xml:space="preserve">this </w:t>
      </w:r>
      <w:r w:rsidR="005E5192" w:rsidRPr="0071193D">
        <w:rPr>
          <w:rFonts w:ascii="Times New Roman" w:hAnsi="Times New Roman" w:cs="Times New Roman"/>
          <w:sz w:val="24"/>
          <w:szCs w:val="24"/>
        </w:rPr>
        <w:fldChar w:fldCharType="begin"/>
      </w:r>
      <w:r w:rsidRPr="0071193D">
        <w:rPr>
          <w:rFonts w:ascii="Times New Roman" w:hAnsi="Times New Roman" w:cs="Times New Roman"/>
          <w:sz w:val="24"/>
          <w:szCs w:val="24"/>
        </w:rPr>
        <w:instrText xml:space="preserve"> DATE \@ "MMMM d, yyyy" </w:instrText>
      </w:r>
      <w:r w:rsidR="005E5192" w:rsidRPr="0071193D">
        <w:rPr>
          <w:rFonts w:ascii="Times New Roman" w:hAnsi="Times New Roman" w:cs="Times New Roman"/>
          <w:sz w:val="24"/>
          <w:szCs w:val="24"/>
        </w:rPr>
        <w:fldChar w:fldCharType="separate"/>
      </w:r>
      <w:r w:rsidR="004831D4">
        <w:rPr>
          <w:rFonts w:ascii="Times New Roman" w:hAnsi="Times New Roman" w:cs="Times New Roman"/>
          <w:noProof/>
          <w:sz w:val="24"/>
          <w:szCs w:val="24"/>
        </w:rPr>
        <w:t>September 23, 2016</w:t>
      </w:r>
      <w:r w:rsidR="005E5192" w:rsidRPr="0071193D">
        <w:rPr>
          <w:rFonts w:ascii="Times New Roman" w:hAnsi="Times New Roman" w:cs="Times New Roman"/>
          <w:sz w:val="24"/>
          <w:szCs w:val="24"/>
        </w:rPr>
        <w:fldChar w:fldCharType="end"/>
      </w:r>
      <w:r w:rsidRPr="0071193D">
        <w:rPr>
          <w:rFonts w:ascii="Times New Roman" w:hAnsi="Times New Roman" w:cs="Times New Roman"/>
          <w:sz w:val="24"/>
          <w:szCs w:val="24"/>
        </w:rPr>
        <w:t>, by electronic mail:</w:t>
      </w:r>
    </w:p>
    <w:p w:rsidR="00AC1D33" w:rsidRDefault="006F6659" w:rsidP="00070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4826" w:rsidRPr="00C24826"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Werner L. Margard, III</w:t>
      </w:r>
    </w:p>
    <w:p w:rsidR="00C24826" w:rsidRPr="00C24826"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Assistant Attorney General</w:t>
      </w:r>
    </w:p>
    <w:p w:rsidR="00C24826" w:rsidRPr="00C24826"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Ohio Attorney General</w:t>
      </w:r>
    </w:p>
    <w:p w:rsidR="00C24826" w:rsidRPr="00C24826"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30 East Broad Street, 16th Floor</w:t>
      </w:r>
    </w:p>
    <w:p w:rsidR="00C24826" w:rsidRPr="00C24826"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Columbus OH 43215</w:t>
      </w:r>
    </w:p>
    <w:p w:rsidR="00377AD5" w:rsidRPr="00377AD5" w:rsidRDefault="00C24826" w:rsidP="00C24826">
      <w:pPr>
        <w:spacing w:after="0" w:line="240" w:lineRule="auto"/>
        <w:rPr>
          <w:rFonts w:ascii="Times New Roman" w:hAnsi="Times New Roman" w:cs="Times New Roman"/>
          <w:sz w:val="24"/>
          <w:szCs w:val="24"/>
        </w:rPr>
      </w:pPr>
      <w:r w:rsidRPr="00C24826">
        <w:rPr>
          <w:rFonts w:ascii="Times New Roman" w:hAnsi="Times New Roman" w:cs="Times New Roman"/>
          <w:sz w:val="24"/>
          <w:szCs w:val="24"/>
        </w:rPr>
        <w:t>United States of America</w:t>
      </w:r>
    </w:p>
    <w:p w:rsidR="00AC1D33" w:rsidRPr="0071193D" w:rsidRDefault="00A54D53" w:rsidP="00A54D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C24826">
        <w:rPr>
          <w:rFonts w:ascii="Times New Roman" w:hAnsi="Times New Roman" w:cs="Times New Roman"/>
          <w:sz w:val="24"/>
          <w:szCs w:val="24"/>
        </w:rPr>
        <w:t>werner.margard@ohioattorneygeneral.gov</w:t>
      </w:r>
    </w:p>
    <w:p w:rsidR="0012139A" w:rsidRPr="0071193D" w:rsidRDefault="0012139A" w:rsidP="006177E2">
      <w:pPr>
        <w:spacing w:after="0"/>
        <w:ind w:firstLine="540"/>
        <w:rPr>
          <w:rFonts w:ascii="Times New Roman" w:hAnsi="Times New Roman" w:cs="Times New Roman"/>
          <w:sz w:val="24"/>
          <w:szCs w:val="24"/>
        </w:rPr>
      </w:pPr>
    </w:p>
    <w:p w:rsidR="0012139A" w:rsidRPr="0071193D" w:rsidRDefault="0012139A" w:rsidP="006177E2">
      <w:pPr>
        <w:spacing w:after="0"/>
        <w:ind w:firstLine="540"/>
        <w:rPr>
          <w:rFonts w:ascii="Times New Roman" w:hAnsi="Times New Roman" w:cs="Times New Roman"/>
          <w:sz w:val="24"/>
          <w:szCs w:val="24"/>
        </w:rPr>
      </w:pPr>
    </w:p>
    <w:p w:rsidR="0012139A" w:rsidRPr="0071193D" w:rsidRDefault="0012139A" w:rsidP="006177E2">
      <w:pPr>
        <w:spacing w:after="0"/>
        <w:ind w:firstLine="540"/>
        <w:rPr>
          <w:rFonts w:ascii="Times New Roman" w:hAnsi="Times New Roman" w:cs="Times New Roman"/>
          <w:sz w:val="24"/>
          <w:szCs w:val="24"/>
        </w:rPr>
      </w:pPr>
      <w:r w:rsidRPr="0071193D">
        <w:rPr>
          <w:rFonts w:ascii="Times New Roman" w:hAnsi="Times New Roman" w:cs="Times New Roman"/>
          <w:sz w:val="24"/>
          <w:szCs w:val="24"/>
        </w:rPr>
        <w:tab/>
      </w:r>
      <w:r w:rsidRPr="0071193D">
        <w:rPr>
          <w:rFonts w:ascii="Times New Roman" w:hAnsi="Times New Roman" w:cs="Times New Roman"/>
          <w:sz w:val="24"/>
          <w:szCs w:val="24"/>
        </w:rPr>
        <w:tab/>
      </w:r>
    </w:p>
    <w:p w:rsidR="0012139A" w:rsidRPr="0071193D" w:rsidRDefault="0012139A" w:rsidP="006177E2">
      <w:pPr>
        <w:spacing w:after="0"/>
        <w:rPr>
          <w:rFonts w:ascii="Times New Roman" w:hAnsi="Times New Roman" w:cs="Times New Roman"/>
          <w:sz w:val="24"/>
          <w:szCs w:val="24"/>
        </w:rPr>
      </w:pP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p>
    <w:p w:rsidR="0012139A" w:rsidRDefault="0012139A" w:rsidP="006177E2">
      <w:pPr>
        <w:spacing w:after="0"/>
        <w:ind w:firstLine="612"/>
        <w:rPr>
          <w:rFonts w:ascii="Times New Roman" w:hAnsi="Times New Roman" w:cs="Times New Roman"/>
          <w:sz w:val="24"/>
          <w:szCs w:val="24"/>
          <w:u w:val="single"/>
        </w:rPr>
      </w:pP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rPr>
        <w:tab/>
      </w:r>
      <w:r w:rsidRPr="0071193D">
        <w:rPr>
          <w:rFonts w:ascii="Times New Roman" w:hAnsi="Times New Roman" w:cs="Times New Roman"/>
          <w:sz w:val="24"/>
          <w:szCs w:val="24"/>
          <w:u w:val="single"/>
        </w:rPr>
        <w:t xml:space="preserve"> /s/ </w:t>
      </w:r>
      <w:r w:rsidR="005D0179">
        <w:rPr>
          <w:rFonts w:ascii="Times New Roman" w:hAnsi="Times New Roman" w:cs="Times New Roman"/>
          <w:sz w:val="24"/>
          <w:szCs w:val="24"/>
          <w:u w:val="single"/>
        </w:rPr>
        <w:t>Richard R. Parsons</w:t>
      </w:r>
      <w:r w:rsidRPr="0071193D">
        <w:rPr>
          <w:rFonts w:ascii="Times New Roman" w:hAnsi="Times New Roman" w:cs="Times New Roman"/>
          <w:sz w:val="24"/>
          <w:szCs w:val="24"/>
          <w:u w:val="single"/>
        </w:rPr>
        <w:tab/>
      </w:r>
    </w:p>
    <w:p w:rsidR="0071193D" w:rsidRPr="0071193D" w:rsidRDefault="0071193D" w:rsidP="006177E2">
      <w:pPr>
        <w:spacing w:after="0"/>
        <w:ind w:firstLine="6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0179">
        <w:rPr>
          <w:rFonts w:ascii="Times New Roman" w:hAnsi="Times New Roman" w:cs="Times New Roman"/>
          <w:sz w:val="24"/>
          <w:szCs w:val="24"/>
        </w:rPr>
        <w:t>Richard R. Parsons</w:t>
      </w:r>
    </w:p>
    <w:p w:rsidR="00CA26C4" w:rsidRPr="0071193D" w:rsidRDefault="00CA26C4" w:rsidP="006177E2">
      <w:pPr>
        <w:spacing w:after="0" w:line="240" w:lineRule="auto"/>
        <w:jc w:val="center"/>
        <w:rPr>
          <w:rFonts w:ascii="Times New Roman" w:hAnsi="Times New Roman" w:cs="Times New Roman"/>
          <w:sz w:val="24"/>
          <w:szCs w:val="24"/>
        </w:rPr>
      </w:pPr>
    </w:p>
    <w:sectPr w:rsidR="00CA26C4" w:rsidRPr="0071193D" w:rsidSect="008E787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CF" w:rsidRDefault="00BD38CF" w:rsidP="00365BC1">
      <w:pPr>
        <w:spacing w:after="0" w:line="240" w:lineRule="auto"/>
      </w:pPr>
      <w:r>
        <w:separator/>
      </w:r>
    </w:p>
  </w:endnote>
  <w:endnote w:type="continuationSeparator" w:id="0">
    <w:p w:rsidR="00BD38CF" w:rsidRDefault="00BD38CF" w:rsidP="00365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1884"/>
      <w:docPartObj>
        <w:docPartGallery w:val="Page Numbers (Bottom of Page)"/>
        <w:docPartUnique/>
      </w:docPartObj>
    </w:sdtPr>
    <w:sdtContent>
      <w:p w:rsidR="008E7873" w:rsidRDefault="008E7873">
        <w:pPr>
          <w:pStyle w:val="Footer"/>
          <w:jc w:val="center"/>
        </w:pPr>
        <w:r w:rsidRPr="008E7873">
          <w:rPr>
            <w:rFonts w:ascii="Times New Roman" w:hAnsi="Times New Roman" w:cs="Times New Roman"/>
            <w:sz w:val="24"/>
            <w:szCs w:val="24"/>
          </w:rPr>
          <w:fldChar w:fldCharType="begin"/>
        </w:r>
        <w:r w:rsidRPr="008E7873">
          <w:rPr>
            <w:rFonts w:ascii="Times New Roman" w:hAnsi="Times New Roman" w:cs="Times New Roman"/>
            <w:sz w:val="24"/>
            <w:szCs w:val="24"/>
          </w:rPr>
          <w:instrText xml:space="preserve"> PAGE   \* MERGEFORMAT </w:instrText>
        </w:r>
        <w:r w:rsidRPr="008E7873">
          <w:rPr>
            <w:rFonts w:ascii="Times New Roman" w:hAnsi="Times New Roman" w:cs="Times New Roman"/>
            <w:sz w:val="24"/>
            <w:szCs w:val="24"/>
          </w:rPr>
          <w:fldChar w:fldCharType="separate"/>
        </w:r>
        <w:r w:rsidR="005978F9">
          <w:rPr>
            <w:rFonts w:ascii="Times New Roman" w:hAnsi="Times New Roman" w:cs="Times New Roman"/>
            <w:noProof/>
            <w:sz w:val="24"/>
            <w:szCs w:val="24"/>
          </w:rPr>
          <w:t>15</w:t>
        </w:r>
        <w:r w:rsidRPr="008E7873">
          <w:rPr>
            <w:rFonts w:ascii="Times New Roman" w:hAnsi="Times New Roman" w:cs="Times New Roman"/>
            <w:sz w:val="24"/>
            <w:szCs w:val="24"/>
          </w:rPr>
          <w:fldChar w:fldCharType="end"/>
        </w:r>
      </w:p>
    </w:sdtContent>
  </w:sdt>
  <w:p w:rsidR="00BD38CF" w:rsidRDefault="00BD3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CF" w:rsidRDefault="00BD38CF" w:rsidP="00365BC1">
      <w:pPr>
        <w:spacing w:after="0" w:line="240" w:lineRule="auto"/>
      </w:pPr>
      <w:r>
        <w:separator/>
      </w:r>
    </w:p>
  </w:footnote>
  <w:footnote w:type="continuationSeparator" w:id="0">
    <w:p w:rsidR="00BD38CF" w:rsidRDefault="00BD38CF" w:rsidP="00365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C73"/>
    <w:multiLevelType w:val="hybridMultilevel"/>
    <w:tmpl w:val="34C4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3986"/>
    <w:multiLevelType w:val="hybridMultilevel"/>
    <w:tmpl w:val="5A6A2820"/>
    <w:lvl w:ilvl="0" w:tplc="FB1039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6A6258"/>
    <w:multiLevelType w:val="hybridMultilevel"/>
    <w:tmpl w:val="450C66EA"/>
    <w:lvl w:ilvl="0" w:tplc="A29EFB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61156"/>
    <w:multiLevelType w:val="hybridMultilevel"/>
    <w:tmpl w:val="CEDE9A06"/>
    <w:lvl w:ilvl="0" w:tplc="EE5A7EA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32414"/>
    <w:multiLevelType w:val="hybridMultilevel"/>
    <w:tmpl w:val="F224F4E0"/>
    <w:lvl w:ilvl="0" w:tplc="0409000F">
      <w:start w:val="1"/>
      <w:numFmt w:val="decimal"/>
      <w:lvlText w:val="%1."/>
      <w:lvlJc w:val="left"/>
      <w:pPr>
        <w:ind w:left="720" w:hanging="360"/>
      </w:pPr>
      <w:rPr>
        <w:rFonts w:hint="default"/>
      </w:rPr>
    </w:lvl>
    <w:lvl w:ilvl="1" w:tplc="B548213E">
      <w:start w:val="1"/>
      <w:numFmt w:val="upperLetter"/>
      <w:lvlText w:val="%2."/>
      <w:lvlJc w:val="left"/>
      <w:pPr>
        <w:ind w:left="1440" w:hanging="360"/>
      </w:pPr>
      <w:rPr>
        <w:rFonts w:ascii="Times New Roman" w:eastAsiaTheme="minorHAnsi" w:hAnsi="Times New Roman" w:cs="Times New Roman"/>
      </w:rPr>
    </w:lvl>
    <w:lvl w:ilvl="2" w:tplc="C87E39E0">
      <w:start w:val="1"/>
      <w:numFmt w:val="upp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85700"/>
    <w:multiLevelType w:val="hybridMultilevel"/>
    <w:tmpl w:val="4D262A1C"/>
    <w:lvl w:ilvl="0" w:tplc="003EB8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41185"/>
    <w:multiLevelType w:val="hybridMultilevel"/>
    <w:tmpl w:val="F7C2968E"/>
    <w:lvl w:ilvl="0" w:tplc="D8ACBCB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D866F3"/>
    <w:multiLevelType w:val="hybridMultilevel"/>
    <w:tmpl w:val="4FBE7B78"/>
    <w:lvl w:ilvl="0" w:tplc="E61E8D70">
      <w:start w:val="1"/>
      <w:numFmt w:val="decimal"/>
      <w:lvlText w:val="%1."/>
      <w:lvlJc w:val="left"/>
      <w:pPr>
        <w:tabs>
          <w:tab w:val="num" w:pos="1800"/>
        </w:tabs>
        <w:ind w:left="1800" w:hanging="1440"/>
      </w:pPr>
      <w:rPr>
        <w:sz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7A631C"/>
    <w:multiLevelType w:val="hybridMultilevel"/>
    <w:tmpl w:val="52DE683E"/>
    <w:lvl w:ilvl="0" w:tplc="440E3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3D5F26"/>
    <w:multiLevelType w:val="hybridMultilevel"/>
    <w:tmpl w:val="F8E2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43447"/>
    <w:multiLevelType w:val="hybridMultilevel"/>
    <w:tmpl w:val="4B1C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60864"/>
    <w:multiLevelType w:val="hybridMultilevel"/>
    <w:tmpl w:val="C47E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C50D38"/>
    <w:multiLevelType w:val="hybridMultilevel"/>
    <w:tmpl w:val="D07A506E"/>
    <w:lvl w:ilvl="0" w:tplc="051A03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6C304C"/>
    <w:multiLevelType w:val="hybridMultilevel"/>
    <w:tmpl w:val="6BFAA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539B7"/>
    <w:multiLevelType w:val="hybridMultilevel"/>
    <w:tmpl w:val="AB78913E"/>
    <w:lvl w:ilvl="0" w:tplc="B0C87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25618"/>
    <w:multiLevelType w:val="hybridMultilevel"/>
    <w:tmpl w:val="6F101D8E"/>
    <w:lvl w:ilvl="0" w:tplc="3A9E3B68">
      <w:start w:val="4"/>
      <w:numFmt w:val="upp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3"/>
  </w:num>
  <w:num w:numId="3">
    <w:abstractNumId w:val="9"/>
  </w:num>
  <w:num w:numId="4">
    <w:abstractNumId w:val="4"/>
  </w:num>
  <w:num w:numId="5">
    <w:abstractNumId w:val="8"/>
  </w:num>
  <w:num w:numId="6">
    <w:abstractNumId w:val="11"/>
  </w:num>
  <w:num w:numId="7">
    <w:abstractNumId w:val="10"/>
  </w:num>
  <w:num w:numId="8">
    <w:abstractNumId w:val="7"/>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2"/>
  </w:num>
  <w:num w:numId="14">
    <w:abstractNumId w:val="2"/>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10DE"/>
    <w:rsid w:val="00002323"/>
    <w:rsid w:val="0000461B"/>
    <w:rsid w:val="00004C4F"/>
    <w:rsid w:val="00005D7B"/>
    <w:rsid w:val="00006366"/>
    <w:rsid w:val="00007939"/>
    <w:rsid w:val="00007F7C"/>
    <w:rsid w:val="00010275"/>
    <w:rsid w:val="0001049F"/>
    <w:rsid w:val="00010AD5"/>
    <w:rsid w:val="000123F4"/>
    <w:rsid w:val="00012FB3"/>
    <w:rsid w:val="00014258"/>
    <w:rsid w:val="0001479F"/>
    <w:rsid w:val="00016992"/>
    <w:rsid w:val="00016DF5"/>
    <w:rsid w:val="00016FE7"/>
    <w:rsid w:val="0001719A"/>
    <w:rsid w:val="00021734"/>
    <w:rsid w:val="000225C4"/>
    <w:rsid w:val="000229C5"/>
    <w:rsid w:val="00023EEB"/>
    <w:rsid w:val="00026C27"/>
    <w:rsid w:val="00026F3F"/>
    <w:rsid w:val="00031D7F"/>
    <w:rsid w:val="00033127"/>
    <w:rsid w:val="00033971"/>
    <w:rsid w:val="000345BE"/>
    <w:rsid w:val="00034694"/>
    <w:rsid w:val="00035A06"/>
    <w:rsid w:val="000360B0"/>
    <w:rsid w:val="000409F5"/>
    <w:rsid w:val="000423DB"/>
    <w:rsid w:val="00042D44"/>
    <w:rsid w:val="00044372"/>
    <w:rsid w:val="00044E17"/>
    <w:rsid w:val="00045B1C"/>
    <w:rsid w:val="0004704B"/>
    <w:rsid w:val="00050CCE"/>
    <w:rsid w:val="00051AC6"/>
    <w:rsid w:val="00052814"/>
    <w:rsid w:val="00052944"/>
    <w:rsid w:val="00052F90"/>
    <w:rsid w:val="000618DE"/>
    <w:rsid w:val="0006263B"/>
    <w:rsid w:val="00064FB4"/>
    <w:rsid w:val="000700F3"/>
    <w:rsid w:val="000708AA"/>
    <w:rsid w:val="00070B06"/>
    <w:rsid w:val="000732F4"/>
    <w:rsid w:val="0007488C"/>
    <w:rsid w:val="00074EB7"/>
    <w:rsid w:val="000773C4"/>
    <w:rsid w:val="0008195D"/>
    <w:rsid w:val="00084353"/>
    <w:rsid w:val="00085BC5"/>
    <w:rsid w:val="00085DFD"/>
    <w:rsid w:val="000861B4"/>
    <w:rsid w:val="00086927"/>
    <w:rsid w:val="00094DC8"/>
    <w:rsid w:val="00096459"/>
    <w:rsid w:val="000A0F15"/>
    <w:rsid w:val="000A1783"/>
    <w:rsid w:val="000A22F0"/>
    <w:rsid w:val="000A2DBE"/>
    <w:rsid w:val="000A303B"/>
    <w:rsid w:val="000A68E2"/>
    <w:rsid w:val="000B1191"/>
    <w:rsid w:val="000B1865"/>
    <w:rsid w:val="000B1A72"/>
    <w:rsid w:val="000B3B6E"/>
    <w:rsid w:val="000B40CE"/>
    <w:rsid w:val="000B5319"/>
    <w:rsid w:val="000C0B11"/>
    <w:rsid w:val="000C44E4"/>
    <w:rsid w:val="000D05BB"/>
    <w:rsid w:val="000D1912"/>
    <w:rsid w:val="000D21F9"/>
    <w:rsid w:val="000D2EED"/>
    <w:rsid w:val="000D353A"/>
    <w:rsid w:val="000D395E"/>
    <w:rsid w:val="000D3BA5"/>
    <w:rsid w:val="000D3C63"/>
    <w:rsid w:val="000D4BAD"/>
    <w:rsid w:val="000D4D01"/>
    <w:rsid w:val="000D52E3"/>
    <w:rsid w:val="000D6150"/>
    <w:rsid w:val="000D6276"/>
    <w:rsid w:val="000D677D"/>
    <w:rsid w:val="000D6E14"/>
    <w:rsid w:val="000D730C"/>
    <w:rsid w:val="000D76CE"/>
    <w:rsid w:val="000E0D06"/>
    <w:rsid w:val="000E0E89"/>
    <w:rsid w:val="000E2244"/>
    <w:rsid w:val="000E2D02"/>
    <w:rsid w:val="000F1464"/>
    <w:rsid w:val="000F16C3"/>
    <w:rsid w:val="000F1A98"/>
    <w:rsid w:val="000F498A"/>
    <w:rsid w:val="000F5E74"/>
    <w:rsid w:val="000F5F27"/>
    <w:rsid w:val="000F683D"/>
    <w:rsid w:val="000F74B9"/>
    <w:rsid w:val="001004E7"/>
    <w:rsid w:val="001013CE"/>
    <w:rsid w:val="0010392C"/>
    <w:rsid w:val="00104857"/>
    <w:rsid w:val="00104C46"/>
    <w:rsid w:val="00104EB5"/>
    <w:rsid w:val="00105D59"/>
    <w:rsid w:val="00106994"/>
    <w:rsid w:val="0011078E"/>
    <w:rsid w:val="001135EA"/>
    <w:rsid w:val="0012139A"/>
    <w:rsid w:val="00122FB8"/>
    <w:rsid w:val="00123962"/>
    <w:rsid w:val="001257AF"/>
    <w:rsid w:val="0013093A"/>
    <w:rsid w:val="00130FA6"/>
    <w:rsid w:val="00131373"/>
    <w:rsid w:val="00133EBD"/>
    <w:rsid w:val="0013669E"/>
    <w:rsid w:val="00136AF3"/>
    <w:rsid w:val="00137FDE"/>
    <w:rsid w:val="00140EB7"/>
    <w:rsid w:val="00141C39"/>
    <w:rsid w:val="001430D5"/>
    <w:rsid w:val="00143AFC"/>
    <w:rsid w:val="00143EC6"/>
    <w:rsid w:val="00145C51"/>
    <w:rsid w:val="0014733A"/>
    <w:rsid w:val="00150208"/>
    <w:rsid w:val="0015027C"/>
    <w:rsid w:val="00150740"/>
    <w:rsid w:val="00151898"/>
    <w:rsid w:val="00151B57"/>
    <w:rsid w:val="001540E2"/>
    <w:rsid w:val="001565FB"/>
    <w:rsid w:val="00160F2D"/>
    <w:rsid w:val="00162A7D"/>
    <w:rsid w:val="00162E09"/>
    <w:rsid w:val="001648E1"/>
    <w:rsid w:val="00164CB3"/>
    <w:rsid w:val="001655F2"/>
    <w:rsid w:val="001657F5"/>
    <w:rsid w:val="0016776B"/>
    <w:rsid w:val="00176173"/>
    <w:rsid w:val="00177732"/>
    <w:rsid w:val="00180000"/>
    <w:rsid w:val="00181630"/>
    <w:rsid w:val="001829E4"/>
    <w:rsid w:val="00182B06"/>
    <w:rsid w:val="00183AEC"/>
    <w:rsid w:val="00183EAF"/>
    <w:rsid w:val="001841D3"/>
    <w:rsid w:val="0018567D"/>
    <w:rsid w:val="00190460"/>
    <w:rsid w:val="001907B7"/>
    <w:rsid w:val="00190EE0"/>
    <w:rsid w:val="0019203E"/>
    <w:rsid w:val="00192E57"/>
    <w:rsid w:val="001942CE"/>
    <w:rsid w:val="00194465"/>
    <w:rsid w:val="00195153"/>
    <w:rsid w:val="00196138"/>
    <w:rsid w:val="001A0626"/>
    <w:rsid w:val="001A1907"/>
    <w:rsid w:val="001A35F4"/>
    <w:rsid w:val="001A4204"/>
    <w:rsid w:val="001A6989"/>
    <w:rsid w:val="001A73F3"/>
    <w:rsid w:val="001A7A89"/>
    <w:rsid w:val="001B0881"/>
    <w:rsid w:val="001B23CE"/>
    <w:rsid w:val="001B3D8F"/>
    <w:rsid w:val="001B496E"/>
    <w:rsid w:val="001B7054"/>
    <w:rsid w:val="001C0165"/>
    <w:rsid w:val="001C04A2"/>
    <w:rsid w:val="001C0F36"/>
    <w:rsid w:val="001C20AC"/>
    <w:rsid w:val="001C5E7D"/>
    <w:rsid w:val="001C6D30"/>
    <w:rsid w:val="001C7597"/>
    <w:rsid w:val="001D0783"/>
    <w:rsid w:val="001D41BC"/>
    <w:rsid w:val="001D4C21"/>
    <w:rsid w:val="001E0BE9"/>
    <w:rsid w:val="001E2AB4"/>
    <w:rsid w:val="001E315D"/>
    <w:rsid w:val="001E38EE"/>
    <w:rsid w:val="001E4131"/>
    <w:rsid w:val="001E4BF1"/>
    <w:rsid w:val="001E67FA"/>
    <w:rsid w:val="001E7334"/>
    <w:rsid w:val="001E7475"/>
    <w:rsid w:val="001F0683"/>
    <w:rsid w:val="001F1B57"/>
    <w:rsid w:val="001F1DAE"/>
    <w:rsid w:val="001F3557"/>
    <w:rsid w:val="001F4495"/>
    <w:rsid w:val="001F4774"/>
    <w:rsid w:val="001F50D0"/>
    <w:rsid w:val="00200D1B"/>
    <w:rsid w:val="00200E66"/>
    <w:rsid w:val="002010DE"/>
    <w:rsid w:val="002025DD"/>
    <w:rsid w:val="0020314E"/>
    <w:rsid w:val="00203236"/>
    <w:rsid w:val="00203298"/>
    <w:rsid w:val="00203A1A"/>
    <w:rsid w:val="00204CAB"/>
    <w:rsid w:val="002052CD"/>
    <w:rsid w:val="002066A3"/>
    <w:rsid w:val="00210582"/>
    <w:rsid w:val="002125A5"/>
    <w:rsid w:val="00213F1A"/>
    <w:rsid w:val="00214314"/>
    <w:rsid w:val="002161F8"/>
    <w:rsid w:val="002163E4"/>
    <w:rsid w:val="00220B8F"/>
    <w:rsid w:val="0022308A"/>
    <w:rsid w:val="00224A80"/>
    <w:rsid w:val="00224EEC"/>
    <w:rsid w:val="002258E9"/>
    <w:rsid w:val="00225A69"/>
    <w:rsid w:val="00225FBE"/>
    <w:rsid w:val="0022692F"/>
    <w:rsid w:val="0022739F"/>
    <w:rsid w:val="0023011C"/>
    <w:rsid w:val="00230EB4"/>
    <w:rsid w:val="00231713"/>
    <w:rsid w:val="0023195E"/>
    <w:rsid w:val="00231A5A"/>
    <w:rsid w:val="00232733"/>
    <w:rsid w:val="00232F1F"/>
    <w:rsid w:val="00233DC0"/>
    <w:rsid w:val="00234663"/>
    <w:rsid w:val="0023507E"/>
    <w:rsid w:val="00235E6C"/>
    <w:rsid w:val="002375B1"/>
    <w:rsid w:val="0024046F"/>
    <w:rsid w:val="0024102C"/>
    <w:rsid w:val="002429D2"/>
    <w:rsid w:val="002431CF"/>
    <w:rsid w:val="00243F3F"/>
    <w:rsid w:val="002447A9"/>
    <w:rsid w:val="00244DF5"/>
    <w:rsid w:val="002458A6"/>
    <w:rsid w:val="00245986"/>
    <w:rsid w:val="00246318"/>
    <w:rsid w:val="00247483"/>
    <w:rsid w:val="00251D71"/>
    <w:rsid w:val="0025256F"/>
    <w:rsid w:val="00252D0C"/>
    <w:rsid w:val="00255654"/>
    <w:rsid w:val="002568ED"/>
    <w:rsid w:val="00256A9D"/>
    <w:rsid w:val="00257A4F"/>
    <w:rsid w:val="00257DCC"/>
    <w:rsid w:val="00263066"/>
    <w:rsid w:val="0026359A"/>
    <w:rsid w:val="00263B36"/>
    <w:rsid w:val="00263E8A"/>
    <w:rsid w:val="002712C0"/>
    <w:rsid w:val="002743AF"/>
    <w:rsid w:val="002751C5"/>
    <w:rsid w:val="002751FA"/>
    <w:rsid w:val="00275D60"/>
    <w:rsid w:val="00276FEF"/>
    <w:rsid w:val="002804B3"/>
    <w:rsid w:val="00281264"/>
    <w:rsid w:val="00281A17"/>
    <w:rsid w:val="00284210"/>
    <w:rsid w:val="002846BB"/>
    <w:rsid w:val="00284746"/>
    <w:rsid w:val="00284EC0"/>
    <w:rsid w:val="00286418"/>
    <w:rsid w:val="002911EA"/>
    <w:rsid w:val="0029235C"/>
    <w:rsid w:val="00292943"/>
    <w:rsid w:val="00294061"/>
    <w:rsid w:val="00295632"/>
    <w:rsid w:val="002975CF"/>
    <w:rsid w:val="002A0071"/>
    <w:rsid w:val="002A209F"/>
    <w:rsid w:val="002A21F7"/>
    <w:rsid w:val="002A226E"/>
    <w:rsid w:val="002A3030"/>
    <w:rsid w:val="002A31F3"/>
    <w:rsid w:val="002A558A"/>
    <w:rsid w:val="002A614F"/>
    <w:rsid w:val="002B0CA1"/>
    <w:rsid w:val="002B0D38"/>
    <w:rsid w:val="002B1EAE"/>
    <w:rsid w:val="002B426D"/>
    <w:rsid w:val="002B54C2"/>
    <w:rsid w:val="002B5B3F"/>
    <w:rsid w:val="002B619A"/>
    <w:rsid w:val="002B6588"/>
    <w:rsid w:val="002B6DAD"/>
    <w:rsid w:val="002B7448"/>
    <w:rsid w:val="002C024B"/>
    <w:rsid w:val="002C3045"/>
    <w:rsid w:val="002C3AE1"/>
    <w:rsid w:val="002C5B92"/>
    <w:rsid w:val="002C5F5D"/>
    <w:rsid w:val="002C72F3"/>
    <w:rsid w:val="002C7E5B"/>
    <w:rsid w:val="002C7E5E"/>
    <w:rsid w:val="002C7F83"/>
    <w:rsid w:val="002D0256"/>
    <w:rsid w:val="002D2290"/>
    <w:rsid w:val="002D568E"/>
    <w:rsid w:val="002D56C8"/>
    <w:rsid w:val="002D63C6"/>
    <w:rsid w:val="002D797C"/>
    <w:rsid w:val="002E14F1"/>
    <w:rsid w:val="002E2D85"/>
    <w:rsid w:val="002E3800"/>
    <w:rsid w:val="002E3BAD"/>
    <w:rsid w:val="002E426A"/>
    <w:rsid w:val="002E4A2E"/>
    <w:rsid w:val="002E61DD"/>
    <w:rsid w:val="002E71D0"/>
    <w:rsid w:val="002F0E32"/>
    <w:rsid w:val="002F117A"/>
    <w:rsid w:val="002F1571"/>
    <w:rsid w:val="002F165B"/>
    <w:rsid w:val="002F1BEF"/>
    <w:rsid w:val="002F1F39"/>
    <w:rsid w:val="002F29F1"/>
    <w:rsid w:val="002F409F"/>
    <w:rsid w:val="002F4A04"/>
    <w:rsid w:val="002F4FE5"/>
    <w:rsid w:val="002F5869"/>
    <w:rsid w:val="002F5BA1"/>
    <w:rsid w:val="002F62A1"/>
    <w:rsid w:val="002F7BB9"/>
    <w:rsid w:val="003015F3"/>
    <w:rsid w:val="00303124"/>
    <w:rsid w:val="00304756"/>
    <w:rsid w:val="00305CE5"/>
    <w:rsid w:val="0030618B"/>
    <w:rsid w:val="003068D8"/>
    <w:rsid w:val="00306963"/>
    <w:rsid w:val="00306E0B"/>
    <w:rsid w:val="0030782E"/>
    <w:rsid w:val="003106E0"/>
    <w:rsid w:val="003116D8"/>
    <w:rsid w:val="00311C63"/>
    <w:rsid w:val="00313ABA"/>
    <w:rsid w:val="003142B3"/>
    <w:rsid w:val="003151B5"/>
    <w:rsid w:val="0031528B"/>
    <w:rsid w:val="00315CE8"/>
    <w:rsid w:val="00315FDC"/>
    <w:rsid w:val="0031650B"/>
    <w:rsid w:val="00317DA4"/>
    <w:rsid w:val="00321EA8"/>
    <w:rsid w:val="00322206"/>
    <w:rsid w:val="003242C5"/>
    <w:rsid w:val="00324DFF"/>
    <w:rsid w:val="0032660B"/>
    <w:rsid w:val="00331193"/>
    <w:rsid w:val="00336742"/>
    <w:rsid w:val="003400B0"/>
    <w:rsid w:val="003409EC"/>
    <w:rsid w:val="00341E23"/>
    <w:rsid w:val="003427DF"/>
    <w:rsid w:val="0034301D"/>
    <w:rsid w:val="00343F4D"/>
    <w:rsid w:val="00344033"/>
    <w:rsid w:val="00344360"/>
    <w:rsid w:val="003449A6"/>
    <w:rsid w:val="00345380"/>
    <w:rsid w:val="00345F00"/>
    <w:rsid w:val="0034629C"/>
    <w:rsid w:val="00346627"/>
    <w:rsid w:val="00350635"/>
    <w:rsid w:val="00350806"/>
    <w:rsid w:val="0035110C"/>
    <w:rsid w:val="0035124B"/>
    <w:rsid w:val="00352AFB"/>
    <w:rsid w:val="00353768"/>
    <w:rsid w:val="0035401F"/>
    <w:rsid w:val="00354E58"/>
    <w:rsid w:val="00356063"/>
    <w:rsid w:val="003561A5"/>
    <w:rsid w:val="00356540"/>
    <w:rsid w:val="003565A9"/>
    <w:rsid w:val="003610C1"/>
    <w:rsid w:val="00362B2F"/>
    <w:rsid w:val="00363104"/>
    <w:rsid w:val="0036335F"/>
    <w:rsid w:val="00363C25"/>
    <w:rsid w:val="00363EC9"/>
    <w:rsid w:val="00365BC1"/>
    <w:rsid w:val="0036784E"/>
    <w:rsid w:val="003706A6"/>
    <w:rsid w:val="00372A42"/>
    <w:rsid w:val="0037357F"/>
    <w:rsid w:val="0037455B"/>
    <w:rsid w:val="00374E13"/>
    <w:rsid w:val="003751AC"/>
    <w:rsid w:val="00375695"/>
    <w:rsid w:val="00377A0F"/>
    <w:rsid w:val="00377AD5"/>
    <w:rsid w:val="00380379"/>
    <w:rsid w:val="003806EF"/>
    <w:rsid w:val="00380F3B"/>
    <w:rsid w:val="00382E3F"/>
    <w:rsid w:val="003835F2"/>
    <w:rsid w:val="0038405E"/>
    <w:rsid w:val="003914DA"/>
    <w:rsid w:val="0039169D"/>
    <w:rsid w:val="00391DA5"/>
    <w:rsid w:val="00393A5A"/>
    <w:rsid w:val="00395066"/>
    <w:rsid w:val="00395267"/>
    <w:rsid w:val="00395321"/>
    <w:rsid w:val="003A0A26"/>
    <w:rsid w:val="003A0CC9"/>
    <w:rsid w:val="003A4A5C"/>
    <w:rsid w:val="003A649D"/>
    <w:rsid w:val="003A6921"/>
    <w:rsid w:val="003A6AA7"/>
    <w:rsid w:val="003A7566"/>
    <w:rsid w:val="003B0F3A"/>
    <w:rsid w:val="003B163B"/>
    <w:rsid w:val="003B166B"/>
    <w:rsid w:val="003B1AB5"/>
    <w:rsid w:val="003B3F99"/>
    <w:rsid w:val="003B52C6"/>
    <w:rsid w:val="003B5E2C"/>
    <w:rsid w:val="003B6A47"/>
    <w:rsid w:val="003C11F5"/>
    <w:rsid w:val="003C26DD"/>
    <w:rsid w:val="003C280F"/>
    <w:rsid w:val="003C3B8B"/>
    <w:rsid w:val="003C4525"/>
    <w:rsid w:val="003C4CBA"/>
    <w:rsid w:val="003C5C5A"/>
    <w:rsid w:val="003D03F2"/>
    <w:rsid w:val="003D303D"/>
    <w:rsid w:val="003D4D6D"/>
    <w:rsid w:val="003D4D8F"/>
    <w:rsid w:val="003D598B"/>
    <w:rsid w:val="003D5E2A"/>
    <w:rsid w:val="003D6FF8"/>
    <w:rsid w:val="003E14E6"/>
    <w:rsid w:val="003E1E6D"/>
    <w:rsid w:val="003E2C0F"/>
    <w:rsid w:val="003E5D3E"/>
    <w:rsid w:val="003F09C5"/>
    <w:rsid w:val="003F149F"/>
    <w:rsid w:val="003F2744"/>
    <w:rsid w:val="003F2B98"/>
    <w:rsid w:val="003F2DA9"/>
    <w:rsid w:val="003F5651"/>
    <w:rsid w:val="0040040E"/>
    <w:rsid w:val="004012FB"/>
    <w:rsid w:val="004013CF"/>
    <w:rsid w:val="00401E24"/>
    <w:rsid w:val="004043EC"/>
    <w:rsid w:val="00404D11"/>
    <w:rsid w:val="004057D6"/>
    <w:rsid w:val="00406546"/>
    <w:rsid w:val="00407D99"/>
    <w:rsid w:val="00411DEC"/>
    <w:rsid w:val="00412566"/>
    <w:rsid w:val="0041481A"/>
    <w:rsid w:val="00415537"/>
    <w:rsid w:val="004160C4"/>
    <w:rsid w:val="00416173"/>
    <w:rsid w:val="00416567"/>
    <w:rsid w:val="004172BF"/>
    <w:rsid w:val="00417D64"/>
    <w:rsid w:val="00417FD8"/>
    <w:rsid w:val="0042031E"/>
    <w:rsid w:val="0042075A"/>
    <w:rsid w:val="00421C6E"/>
    <w:rsid w:val="00422478"/>
    <w:rsid w:val="00425DBC"/>
    <w:rsid w:val="00427E94"/>
    <w:rsid w:val="00432CBD"/>
    <w:rsid w:val="00433956"/>
    <w:rsid w:val="00434704"/>
    <w:rsid w:val="004358F8"/>
    <w:rsid w:val="00435C61"/>
    <w:rsid w:val="00435F44"/>
    <w:rsid w:val="004372D2"/>
    <w:rsid w:val="004406E8"/>
    <w:rsid w:val="00443798"/>
    <w:rsid w:val="00443A8A"/>
    <w:rsid w:val="00443AA2"/>
    <w:rsid w:val="00445DBA"/>
    <w:rsid w:val="00446632"/>
    <w:rsid w:val="00447920"/>
    <w:rsid w:val="00450763"/>
    <w:rsid w:val="004513EE"/>
    <w:rsid w:val="00451A23"/>
    <w:rsid w:val="00451A26"/>
    <w:rsid w:val="00455C47"/>
    <w:rsid w:val="004572B6"/>
    <w:rsid w:val="004604B4"/>
    <w:rsid w:val="00461814"/>
    <w:rsid w:val="00462D00"/>
    <w:rsid w:val="00465F2E"/>
    <w:rsid w:val="00466DFA"/>
    <w:rsid w:val="00466E62"/>
    <w:rsid w:val="00467994"/>
    <w:rsid w:val="00470167"/>
    <w:rsid w:val="00471361"/>
    <w:rsid w:val="00472AB8"/>
    <w:rsid w:val="004746A9"/>
    <w:rsid w:val="00475305"/>
    <w:rsid w:val="0047770E"/>
    <w:rsid w:val="00477BA4"/>
    <w:rsid w:val="0048098D"/>
    <w:rsid w:val="00480EA2"/>
    <w:rsid w:val="004831D4"/>
    <w:rsid w:val="00484D1D"/>
    <w:rsid w:val="00485B57"/>
    <w:rsid w:val="004866DF"/>
    <w:rsid w:val="004915CF"/>
    <w:rsid w:val="00492739"/>
    <w:rsid w:val="0049615F"/>
    <w:rsid w:val="0049624C"/>
    <w:rsid w:val="004A03C4"/>
    <w:rsid w:val="004A0CAA"/>
    <w:rsid w:val="004A2A18"/>
    <w:rsid w:val="004A3E60"/>
    <w:rsid w:val="004A4669"/>
    <w:rsid w:val="004A4C92"/>
    <w:rsid w:val="004A51D5"/>
    <w:rsid w:val="004B0017"/>
    <w:rsid w:val="004B05F8"/>
    <w:rsid w:val="004B0813"/>
    <w:rsid w:val="004B0895"/>
    <w:rsid w:val="004B153D"/>
    <w:rsid w:val="004B22AB"/>
    <w:rsid w:val="004B2A58"/>
    <w:rsid w:val="004B62D8"/>
    <w:rsid w:val="004B78F1"/>
    <w:rsid w:val="004C28CA"/>
    <w:rsid w:val="004C4A93"/>
    <w:rsid w:val="004C4E2E"/>
    <w:rsid w:val="004C54BB"/>
    <w:rsid w:val="004D0698"/>
    <w:rsid w:val="004D138B"/>
    <w:rsid w:val="004D2824"/>
    <w:rsid w:val="004D2C1D"/>
    <w:rsid w:val="004D3C29"/>
    <w:rsid w:val="004D63AA"/>
    <w:rsid w:val="004D6E64"/>
    <w:rsid w:val="004D7C85"/>
    <w:rsid w:val="004E2B1A"/>
    <w:rsid w:val="004F044D"/>
    <w:rsid w:val="004F1853"/>
    <w:rsid w:val="004F1A3B"/>
    <w:rsid w:val="004F3476"/>
    <w:rsid w:val="004F3B8D"/>
    <w:rsid w:val="004F4E37"/>
    <w:rsid w:val="004F5114"/>
    <w:rsid w:val="004F5139"/>
    <w:rsid w:val="004F71A7"/>
    <w:rsid w:val="004F78DC"/>
    <w:rsid w:val="0050112F"/>
    <w:rsid w:val="005011E8"/>
    <w:rsid w:val="00501C4C"/>
    <w:rsid w:val="005023E4"/>
    <w:rsid w:val="00504802"/>
    <w:rsid w:val="0050673C"/>
    <w:rsid w:val="005074F9"/>
    <w:rsid w:val="00507D4E"/>
    <w:rsid w:val="005104B2"/>
    <w:rsid w:val="00514E75"/>
    <w:rsid w:val="0051551D"/>
    <w:rsid w:val="0052285E"/>
    <w:rsid w:val="00525AA3"/>
    <w:rsid w:val="00526576"/>
    <w:rsid w:val="0052699A"/>
    <w:rsid w:val="00530D75"/>
    <w:rsid w:val="005318ED"/>
    <w:rsid w:val="005327D2"/>
    <w:rsid w:val="00532D14"/>
    <w:rsid w:val="00534A7A"/>
    <w:rsid w:val="0053561A"/>
    <w:rsid w:val="00540743"/>
    <w:rsid w:val="005412BA"/>
    <w:rsid w:val="00543759"/>
    <w:rsid w:val="00543866"/>
    <w:rsid w:val="00543DB4"/>
    <w:rsid w:val="00550B36"/>
    <w:rsid w:val="005510DE"/>
    <w:rsid w:val="005511D3"/>
    <w:rsid w:val="00554FF0"/>
    <w:rsid w:val="00555505"/>
    <w:rsid w:val="00556B64"/>
    <w:rsid w:val="00557F9A"/>
    <w:rsid w:val="00560B6E"/>
    <w:rsid w:val="00561263"/>
    <w:rsid w:val="00562A72"/>
    <w:rsid w:val="00564C7B"/>
    <w:rsid w:val="00567BB2"/>
    <w:rsid w:val="005700ED"/>
    <w:rsid w:val="00570D39"/>
    <w:rsid w:val="00572D62"/>
    <w:rsid w:val="00572E9F"/>
    <w:rsid w:val="0057519F"/>
    <w:rsid w:val="005754B5"/>
    <w:rsid w:val="00577BF4"/>
    <w:rsid w:val="00577D44"/>
    <w:rsid w:val="005808C6"/>
    <w:rsid w:val="0058135D"/>
    <w:rsid w:val="0058145F"/>
    <w:rsid w:val="005817BD"/>
    <w:rsid w:val="00582AEB"/>
    <w:rsid w:val="00583C01"/>
    <w:rsid w:val="00583F46"/>
    <w:rsid w:val="00586202"/>
    <w:rsid w:val="00586C74"/>
    <w:rsid w:val="00586F08"/>
    <w:rsid w:val="005873BE"/>
    <w:rsid w:val="00590E46"/>
    <w:rsid w:val="00590F2B"/>
    <w:rsid w:val="00591238"/>
    <w:rsid w:val="00591CEC"/>
    <w:rsid w:val="00592269"/>
    <w:rsid w:val="005932DF"/>
    <w:rsid w:val="005944C2"/>
    <w:rsid w:val="005960B8"/>
    <w:rsid w:val="00596C98"/>
    <w:rsid w:val="00597822"/>
    <w:rsid w:val="005978F9"/>
    <w:rsid w:val="005A027D"/>
    <w:rsid w:val="005A0F69"/>
    <w:rsid w:val="005A1C39"/>
    <w:rsid w:val="005A3D86"/>
    <w:rsid w:val="005A509C"/>
    <w:rsid w:val="005A6872"/>
    <w:rsid w:val="005A7640"/>
    <w:rsid w:val="005B1309"/>
    <w:rsid w:val="005B1430"/>
    <w:rsid w:val="005B2A2D"/>
    <w:rsid w:val="005B45DE"/>
    <w:rsid w:val="005B5D41"/>
    <w:rsid w:val="005B63DC"/>
    <w:rsid w:val="005B78E1"/>
    <w:rsid w:val="005C0DCA"/>
    <w:rsid w:val="005C4032"/>
    <w:rsid w:val="005C5857"/>
    <w:rsid w:val="005C6A43"/>
    <w:rsid w:val="005D00D2"/>
    <w:rsid w:val="005D0179"/>
    <w:rsid w:val="005D0C07"/>
    <w:rsid w:val="005D0F28"/>
    <w:rsid w:val="005D1A13"/>
    <w:rsid w:val="005D360E"/>
    <w:rsid w:val="005D51D0"/>
    <w:rsid w:val="005D5FD8"/>
    <w:rsid w:val="005D6F7B"/>
    <w:rsid w:val="005E28D1"/>
    <w:rsid w:val="005E2C1B"/>
    <w:rsid w:val="005E386F"/>
    <w:rsid w:val="005E5192"/>
    <w:rsid w:val="005E5F20"/>
    <w:rsid w:val="005E70AC"/>
    <w:rsid w:val="005E7C8D"/>
    <w:rsid w:val="005F245F"/>
    <w:rsid w:val="005F252A"/>
    <w:rsid w:val="005F39D4"/>
    <w:rsid w:val="005F5983"/>
    <w:rsid w:val="005F609C"/>
    <w:rsid w:val="005F60D3"/>
    <w:rsid w:val="005F62B8"/>
    <w:rsid w:val="005F6449"/>
    <w:rsid w:val="00600A6E"/>
    <w:rsid w:val="00601069"/>
    <w:rsid w:val="00601625"/>
    <w:rsid w:val="00602CB4"/>
    <w:rsid w:val="00604C21"/>
    <w:rsid w:val="00605839"/>
    <w:rsid w:val="006062D4"/>
    <w:rsid w:val="00606B64"/>
    <w:rsid w:val="00607DE7"/>
    <w:rsid w:val="00607ED4"/>
    <w:rsid w:val="006125AA"/>
    <w:rsid w:val="00613B8C"/>
    <w:rsid w:val="0061562A"/>
    <w:rsid w:val="00615872"/>
    <w:rsid w:val="00615A67"/>
    <w:rsid w:val="00615AD7"/>
    <w:rsid w:val="00615F9A"/>
    <w:rsid w:val="00616888"/>
    <w:rsid w:val="006177E2"/>
    <w:rsid w:val="0062060E"/>
    <w:rsid w:val="006210C2"/>
    <w:rsid w:val="00622AB7"/>
    <w:rsid w:val="00623B08"/>
    <w:rsid w:val="00623C4E"/>
    <w:rsid w:val="0062462F"/>
    <w:rsid w:val="00624F37"/>
    <w:rsid w:val="006251EE"/>
    <w:rsid w:val="00626574"/>
    <w:rsid w:val="00626F9F"/>
    <w:rsid w:val="006272C6"/>
    <w:rsid w:val="006274D5"/>
    <w:rsid w:val="00627610"/>
    <w:rsid w:val="006303BF"/>
    <w:rsid w:val="0063114B"/>
    <w:rsid w:val="00631311"/>
    <w:rsid w:val="00631FF8"/>
    <w:rsid w:val="00633401"/>
    <w:rsid w:val="00634DAC"/>
    <w:rsid w:val="0063502A"/>
    <w:rsid w:val="00636511"/>
    <w:rsid w:val="00640F6D"/>
    <w:rsid w:val="006411E0"/>
    <w:rsid w:val="006421A0"/>
    <w:rsid w:val="006435AB"/>
    <w:rsid w:val="0064387E"/>
    <w:rsid w:val="00644A16"/>
    <w:rsid w:val="00645371"/>
    <w:rsid w:val="00647101"/>
    <w:rsid w:val="00647482"/>
    <w:rsid w:val="006507CB"/>
    <w:rsid w:val="006510CA"/>
    <w:rsid w:val="00652ADC"/>
    <w:rsid w:val="0065357D"/>
    <w:rsid w:val="0065395C"/>
    <w:rsid w:val="00653D8A"/>
    <w:rsid w:val="00655EFF"/>
    <w:rsid w:val="00655F65"/>
    <w:rsid w:val="0066108E"/>
    <w:rsid w:val="006612BC"/>
    <w:rsid w:val="00662C6F"/>
    <w:rsid w:val="00663D0E"/>
    <w:rsid w:val="006642BF"/>
    <w:rsid w:val="006655BC"/>
    <w:rsid w:val="00666736"/>
    <w:rsid w:val="00667E32"/>
    <w:rsid w:val="00671F56"/>
    <w:rsid w:val="00672788"/>
    <w:rsid w:val="006741C9"/>
    <w:rsid w:val="00674EB4"/>
    <w:rsid w:val="00675039"/>
    <w:rsid w:val="006763B0"/>
    <w:rsid w:val="006774B5"/>
    <w:rsid w:val="00677D55"/>
    <w:rsid w:val="00680C75"/>
    <w:rsid w:val="00681F31"/>
    <w:rsid w:val="00683329"/>
    <w:rsid w:val="006837D9"/>
    <w:rsid w:val="00684925"/>
    <w:rsid w:val="00684982"/>
    <w:rsid w:val="00685214"/>
    <w:rsid w:val="00685ACC"/>
    <w:rsid w:val="00694718"/>
    <w:rsid w:val="00696268"/>
    <w:rsid w:val="00696F4C"/>
    <w:rsid w:val="00697291"/>
    <w:rsid w:val="006A0935"/>
    <w:rsid w:val="006A0DA3"/>
    <w:rsid w:val="006A1C3D"/>
    <w:rsid w:val="006A1E8B"/>
    <w:rsid w:val="006A6213"/>
    <w:rsid w:val="006A7E5B"/>
    <w:rsid w:val="006A7ECF"/>
    <w:rsid w:val="006B2505"/>
    <w:rsid w:val="006B2884"/>
    <w:rsid w:val="006B3073"/>
    <w:rsid w:val="006B4D5F"/>
    <w:rsid w:val="006B56E9"/>
    <w:rsid w:val="006B5B5A"/>
    <w:rsid w:val="006C01BE"/>
    <w:rsid w:val="006C0C2A"/>
    <w:rsid w:val="006C25D2"/>
    <w:rsid w:val="006C2E4F"/>
    <w:rsid w:val="006C31C9"/>
    <w:rsid w:val="006C57AC"/>
    <w:rsid w:val="006C6FC7"/>
    <w:rsid w:val="006C74D0"/>
    <w:rsid w:val="006D0613"/>
    <w:rsid w:val="006D0979"/>
    <w:rsid w:val="006D171B"/>
    <w:rsid w:val="006D2825"/>
    <w:rsid w:val="006D3244"/>
    <w:rsid w:val="006D5607"/>
    <w:rsid w:val="006D6EE3"/>
    <w:rsid w:val="006D74DB"/>
    <w:rsid w:val="006D780F"/>
    <w:rsid w:val="006E0ABC"/>
    <w:rsid w:val="006E2193"/>
    <w:rsid w:val="006E3CD5"/>
    <w:rsid w:val="006E43F0"/>
    <w:rsid w:val="006E4807"/>
    <w:rsid w:val="006E4B9A"/>
    <w:rsid w:val="006E634A"/>
    <w:rsid w:val="006E75B8"/>
    <w:rsid w:val="006E78B7"/>
    <w:rsid w:val="006E7918"/>
    <w:rsid w:val="006F4C45"/>
    <w:rsid w:val="006F6659"/>
    <w:rsid w:val="006F6C54"/>
    <w:rsid w:val="00701961"/>
    <w:rsid w:val="00701B20"/>
    <w:rsid w:val="00701D57"/>
    <w:rsid w:val="0070282D"/>
    <w:rsid w:val="00702CA5"/>
    <w:rsid w:val="007033D3"/>
    <w:rsid w:val="00704896"/>
    <w:rsid w:val="00706C5E"/>
    <w:rsid w:val="007070BE"/>
    <w:rsid w:val="007072BE"/>
    <w:rsid w:val="00707CF2"/>
    <w:rsid w:val="0071178A"/>
    <w:rsid w:val="0071193D"/>
    <w:rsid w:val="00712A6A"/>
    <w:rsid w:val="00712E6C"/>
    <w:rsid w:val="007138D2"/>
    <w:rsid w:val="007139A3"/>
    <w:rsid w:val="00714079"/>
    <w:rsid w:val="00714870"/>
    <w:rsid w:val="0071598B"/>
    <w:rsid w:val="00720BF8"/>
    <w:rsid w:val="007211C8"/>
    <w:rsid w:val="00721282"/>
    <w:rsid w:val="00722E02"/>
    <w:rsid w:val="007231B6"/>
    <w:rsid w:val="0072460B"/>
    <w:rsid w:val="00724669"/>
    <w:rsid w:val="00727379"/>
    <w:rsid w:val="007313E0"/>
    <w:rsid w:val="00732431"/>
    <w:rsid w:val="00732CB2"/>
    <w:rsid w:val="00732F4B"/>
    <w:rsid w:val="007340ED"/>
    <w:rsid w:val="007348E3"/>
    <w:rsid w:val="00734905"/>
    <w:rsid w:val="007369BC"/>
    <w:rsid w:val="0074028A"/>
    <w:rsid w:val="007402CF"/>
    <w:rsid w:val="00740BCB"/>
    <w:rsid w:val="007410BE"/>
    <w:rsid w:val="00742E66"/>
    <w:rsid w:val="0075326E"/>
    <w:rsid w:val="0075356F"/>
    <w:rsid w:val="007543F4"/>
    <w:rsid w:val="00756FCE"/>
    <w:rsid w:val="0075777B"/>
    <w:rsid w:val="007579A8"/>
    <w:rsid w:val="00760EBF"/>
    <w:rsid w:val="0076230E"/>
    <w:rsid w:val="00762359"/>
    <w:rsid w:val="00762508"/>
    <w:rsid w:val="00762874"/>
    <w:rsid w:val="0076332D"/>
    <w:rsid w:val="007643E3"/>
    <w:rsid w:val="007659C9"/>
    <w:rsid w:val="007666EF"/>
    <w:rsid w:val="007674D0"/>
    <w:rsid w:val="0077060C"/>
    <w:rsid w:val="007707DE"/>
    <w:rsid w:val="00770B39"/>
    <w:rsid w:val="00771557"/>
    <w:rsid w:val="00772150"/>
    <w:rsid w:val="007730C1"/>
    <w:rsid w:val="007743C0"/>
    <w:rsid w:val="00774778"/>
    <w:rsid w:val="007759A2"/>
    <w:rsid w:val="007759F1"/>
    <w:rsid w:val="00776A85"/>
    <w:rsid w:val="0078082E"/>
    <w:rsid w:val="007811D9"/>
    <w:rsid w:val="00784E55"/>
    <w:rsid w:val="007856C8"/>
    <w:rsid w:val="007873F1"/>
    <w:rsid w:val="007904B2"/>
    <w:rsid w:val="00790DB7"/>
    <w:rsid w:val="00791F0C"/>
    <w:rsid w:val="0079288A"/>
    <w:rsid w:val="007A018B"/>
    <w:rsid w:val="007A037C"/>
    <w:rsid w:val="007A0474"/>
    <w:rsid w:val="007A099F"/>
    <w:rsid w:val="007A34C7"/>
    <w:rsid w:val="007A35BC"/>
    <w:rsid w:val="007A4EDE"/>
    <w:rsid w:val="007A618D"/>
    <w:rsid w:val="007B0C3E"/>
    <w:rsid w:val="007B1485"/>
    <w:rsid w:val="007B1ED9"/>
    <w:rsid w:val="007B230E"/>
    <w:rsid w:val="007B3DEE"/>
    <w:rsid w:val="007B615B"/>
    <w:rsid w:val="007B61C8"/>
    <w:rsid w:val="007C109D"/>
    <w:rsid w:val="007C2940"/>
    <w:rsid w:val="007C3127"/>
    <w:rsid w:val="007C4127"/>
    <w:rsid w:val="007C4E14"/>
    <w:rsid w:val="007C606F"/>
    <w:rsid w:val="007D239A"/>
    <w:rsid w:val="007D3979"/>
    <w:rsid w:val="007D49B6"/>
    <w:rsid w:val="007D652E"/>
    <w:rsid w:val="007E0900"/>
    <w:rsid w:val="007E2064"/>
    <w:rsid w:val="007E2B68"/>
    <w:rsid w:val="007E334B"/>
    <w:rsid w:val="007E3D6A"/>
    <w:rsid w:val="007E5EC1"/>
    <w:rsid w:val="007F11FC"/>
    <w:rsid w:val="007F195C"/>
    <w:rsid w:val="007F1974"/>
    <w:rsid w:val="007F2EA7"/>
    <w:rsid w:val="007F347B"/>
    <w:rsid w:val="007F49D7"/>
    <w:rsid w:val="007F4F54"/>
    <w:rsid w:val="007F5A48"/>
    <w:rsid w:val="007F6967"/>
    <w:rsid w:val="008000A5"/>
    <w:rsid w:val="00801EA8"/>
    <w:rsid w:val="00802CD1"/>
    <w:rsid w:val="00803ACD"/>
    <w:rsid w:val="008040F3"/>
    <w:rsid w:val="008048C4"/>
    <w:rsid w:val="008059C6"/>
    <w:rsid w:val="00805F93"/>
    <w:rsid w:val="008064C7"/>
    <w:rsid w:val="00806A7D"/>
    <w:rsid w:val="00810DE6"/>
    <w:rsid w:val="00811285"/>
    <w:rsid w:val="00811A84"/>
    <w:rsid w:val="00811E08"/>
    <w:rsid w:val="00813D70"/>
    <w:rsid w:val="0081628C"/>
    <w:rsid w:val="00820E73"/>
    <w:rsid w:val="00820EAE"/>
    <w:rsid w:val="00821501"/>
    <w:rsid w:val="008238AB"/>
    <w:rsid w:val="00823CC8"/>
    <w:rsid w:val="00826972"/>
    <w:rsid w:val="008308B7"/>
    <w:rsid w:val="00830B43"/>
    <w:rsid w:val="00832A73"/>
    <w:rsid w:val="00834944"/>
    <w:rsid w:val="00834DF3"/>
    <w:rsid w:val="00835CF1"/>
    <w:rsid w:val="00836604"/>
    <w:rsid w:val="00837493"/>
    <w:rsid w:val="008379E5"/>
    <w:rsid w:val="00840AEE"/>
    <w:rsid w:val="00842034"/>
    <w:rsid w:val="008421D0"/>
    <w:rsid w:val="008426F2"/>
    <w:rsid w:val="00843616"/>
    <w:rsid w:val="008459C9"/>
    <w:rsid w:val="00846439"/>
    <w:rsid w:val="008469BB"/>
    <w:rsid w:val="0084780C"/>
    <w:rsid w:val="00847AE0"/>
    <w:rsid w:val="00850743"/>
    <w:rsid w:val="00851B59"/>
    <w:rsid w:val="008556A4"/>
    <w:rsid w:val="008573D0"/>
    <w:rsid w:val="00857722"/>
    <w:rsid w:val="00857A9E"/>
    <w:rsid w:val="00857AF4"/>
    <w:rsid w:val="00860561"/>
    <w:rsid w:val="008617B6"/>
    <w:rsid w:val="00865459"/>
    <w:rsid w:val="008660E0"/>
    <w:rsid w:val="008670AA"/>
    <w:rsid w:val="00870B31"/>
    <w:rsid w:val="00871470"/>
    <w:rsid w:val="00872191"/>
    <w:rsid w:val="0087276B"/>
    <w:rsid w:val="00872BBE"/>
    <w:rsid w:val="0087412A"/>
    <w:rsid w:val="00874B54"/>
    <w:rsid w:val="00880532"/>
    <w:rsid w:val="00880901"/>
    <w:rsid w:val="0088127B"/>
    <w:rsid w:val="00881680"/>
    <w:rsid w:val="00883862"/>
    <w:rsid w:val="00883C59"/>
    <w:rsid w:val="00884653"/>
    <w:rsid w:val="008857CA"/>
    <w:rsid w:val="00887D45"/>
    <w:rsid w:val="00890154"/>
    <w:rsid w:val="00890CE2"/>
    <w:rsid w:val="00890DAF"/>
    <w:rsid w:val="00892C8A"/>
    <w:rsid w:val="00895072"/>
    <w:rsid w:val="008954FD"/>
    <w:rsid w:val="0089700D"/>
    <w:rsid w:val="0089761E"/>
    <w:rsid w:val="00897FC7"/>
    <w:rsid w:val="008A190C"/>
    <w:rsid w:val="008A203D"/>
    <w:rsid w:val="008A2DDB"/>
    <w:rsid w:val="008A32C3"/>
    <w:rsid w:val="008A409E"/>
    <w:rsid w:val="008A4901"/>
    <w:rsid w:val="008A4C84"/>
    <w:rsid w:val="008A55A8"/>
    <w:rsid w:val="008A5DD9"/>
    <w:rsid w:val="008A7A2D"/>
    <w:rsid w:val="008B095A"/>
    <w:rsid w:val="008B14BE"/>
    <w:rsid w:val="008B41C0"/>
    <w:rsid w:val="008B4A1F"/>
    <w:rsid w:val="008B50C2"/>
    <w:rsid w:val="008B73E2"/>
    <w:rsid w:val="008B7EED"/>
    <w:rsid w:val="008C1FBB"/>
    <w:rsid w:val="008C2CCD"/>
    <w:rsid w:val="008C4405"/>
    <w:rsid w:val="008C68C3"/>
    <w:rsid w:val="008C70A5"/>
    <w:rsid w:val="008D1927"/>
    <w:rsid w:val="008D2EF6"/>
    <w:rsid w:val="008D320F"/>
    <w:rsid w:val="008D34F6"/>
    <w:rsid w:val="008D4A11"/>
    <w:rsid w:val="008D50C5"/>
    <w:rsid w:val="008D7A75"/>
    <w:rsid w:val="008E1B82"/>
    <w:rsid w:val="008E1FFE"/>
    <w:rsid w:val="008E278A"/>
    <w:rsid w:val="008E4A01"/>
    <w:rsid w:val="008E5F81"/>
    <w:rsid w:val="008E6399"/>
    <w:rsid w:val="008E7873"/>
    <w:rsid w:val="008F0009"/>
    <w:rsid w:val="008F1687"/>
    <w:rsid w:val="008F35E3"/>
    <w:rsid w:val="008F4E09"/>
    <w:rsid w:val="008F5970"/>
    <w:rsid w:val="008F6847"/>
    <w:rsid w:val="008F7A46"/>
    <w:rsid w:val="00900BAD"/>
    <w:rsid w:val="009010C6"/>
    <w:rsid w:val="009021FD"/>
    <w:rsid w:val="009027A0"/>
    <w:rsid w:val="00902CAC"/>
    <w:rsid w:val="009033E6"/>
    <w:rsid w:val="009035D0"/>
    <w:rsid w:val="0090371F"/>
    <w:rsid w:val="00905944"/>
    <w:rsid w:val="00905F4F"/>
    <w:rsid w:val="00906413"/>
    <w:rsid w:val="00907155"/>
    <w:rsid w:val="00907CE4"/>
    <w:rsid w:val="00907EB0"/>
    <w:rsid w:val="0091053E"/>
    <w:rsid w:val="00910AFF"/>
    <w:rsid w:val="00910EAB"/>
    <w:rsid w:val="0091268D"/>
    <w:rsid w:val="00913732"/>
    <w:rsid w:val="00913833"/>
    <w:rsid w:val="00913E6E"/>
    <w:rsid w:val="0091567E"/>
    <w:rsid w:val="00916FB8"/>
    <w:rsid w:val="0092098B"/>
    <w:rsid w:val="00921BE5"/>
    <w:rsid w:val="0092387F"/>
    <w:rsid w:val="00924076"/>
    <w:rsid w:val="009252C5"/>
    <w:rsid w:val="009258AD"/>
    <w:rsid w:val="0092651F"/>
    <w:rsid w:val="0092676F"/>
    <w:rsid w:val="009269C8"/>
    <w:rsid w:val="00927D1B"/>
    <w:rsid w:val="00930815"/>
    <w:rsid w:val="00930B71"/>
    <w:rsid w:val="00931E52"/>
    <w:rsid w:val="00932903"/>
    <w:rsid w:val="009348B6"/>
    <w:rsid w:val="00934E69"/>
    <w:rsid w:val="00934EE9"/>
    <w:rsid w:val="00935B1C"/>
    <w:rsid w:val="00936D64"/>
    <w:rsid w:val="00942E7E"/>
    <w:rsid w:val="00945DFB"/>
    <w:rsid w:val="00953097"/>
    <w:rsid w:val="0095321A"/>
    <w:rsid w:val="0095530B"/>
    <w:rsid w:val="00955B41"/>
    <w:rsid w:val="009609A4"/>
    <w:rsid w:val="00961A3D"/>
    <w:rsid w:val="00961C49"/>
    <w:rsid w:val="00963110"/>
    <w:rsid w:val="009631A9"/>
    <w:rsid w:val="009634A2"/>
    <w:rsid w:val="009641FF"/>
    <w:rsid w:val="009706E8"/>
    <w:rsid w:val="009722AC"/>
    <w:rsid w:val="00972B9A"/>
    <w:rsid w:val="00972C05"/>
    <w:rsid w:val="0097510C"/>
    <w:rsid w:val="00975747"/>
    <w:rsid w:val="009774A0"/>
    <w:rsid w:val="00977566"/>
    <w:rsid w:val="00977B27"/>
    <w:rsid w:val="0098030A"/>
    <w:rsid w:val="00981D90"/>
    <w:rsid w:val="009834DA"/>
    <w:rsid w:val="00983C6D"/>
    <w:rsid w:val="00985067"/>
    <w:rsid w:val="00986D7A"/>
    <w:rsid w:val="00987E61"/>
    <w:rsid w:val="0099695A"/>
    <w:rsid w:val="00997A9D"/>
    <w:rsid w:val="009A2422"/>
    <w:rsid w:val="009A3879"/>
    <w:rsid w:val="009A4391"/>
    <w:rsid w:val="009A5056"/>
    <w:rsid w:val="009A619F"/>
    <w:rsid w:val="009B07A9"/>
    <w:rsid w:val="009B12F7"/>
    <w:rsid w:val="009B14C3"/>
    <w:rsid w:val="009B4D5E"/>
    <w:rsid w:val="009B585A"/>
    <w:rsid w:val="009B64DD"/>
    <w:rsid w:val="009B6D3E"/>
    <w:rsid w:val="009B76C7"/>
    <w:rsid w:val="009B7C3E"/>
    <w:rsid w:val="009C0C46"/>
    <w:rsid w:val="009C15F3"/>
    <w:rsid w:val="009C1E5A"/>
    <w:rsid w:val="009C35B8"/>
    <w:rsid w:val="009C4ECC"/>
    <w:rsid w:val="009C671F"/>
    <w:rsid w:val="009D0104"/>
    <w:rsid w:val="009D136C"/>
    <w:rsid w:val="009D3253"/>
    <w:rsid w:val="009D625F"/>
    <w:rsid w:val="009D6327"/>
    <w:rsid w:val="009D6B22"/>
    <w:rsid w:val="009D74F2"/>
    <w:rsid w:val="009D75A2"/>
    <w:rsid w:val="009E0846"/>
    <w:rsid w:val="009E0BB2"/>
    <w:rsid w:val="009E0CB3"/>
    <w:rsid w:val="009E1134"/>
    <w:rsid w:val="009E1D67"/>
    <w:rsid w:val="009E2DE7"/>
    <w:rsid w:val="009E2FDA"/>
    <w:rsid w:val="009E465E"/>
    <w:rsid w:val="009E4B9B"/>
    <w:rsid w:val="009E69B0"/>
    <w:rsid w:val="009F0AB5"/>
    <w:rsid w:val="009F1BCB"/>
    <w:rsid w:val="009F23D8"/>
    <w:rsid w:val="009F2A14"/>
    <w:rsid w:val="009F3F52"/>
    <w:rsid w:val="009F535B"/>
    <w:rsid w:val="009F5503"/>
    <w:rsid w:val="009F6999"/>
    <w:rsid w:val="009F69A9"/>
    <w:rsid w:val="009F6ADE"/>
    <w:rsid w:val="00A01DCD"/>
    <w:rsid w:val="00A0275C"/>
    <w:rsid w:val="00A029DD"/>
    <w:rsid w:val="00A02EFD"/>
    <w:rsid w:val="00A02FA0"/>
    <w:rsid w:val="00A04F19"/>
    <w:rsid w:val="00A05350"/>
    <w:rsid w:val="00A07E94"/>
    <w:rsid w:val="00A07EF8"/>
    <w:rsid w:val="00A10253"/>
    <w:rsid w:val="00A131E8"/>
    <w:rsid w:val="00A13787"/>
    <w:rsid w:val="00A143D7"/>
    <w:rsid w:val="00A15310"/>
    <w:rsid w:val="00A155ED"/>
    <w:rsid w:val="00A15EA0"/>
    <w:rsid w:val="00A1616D"/>
    <w:rsid w:val="00A162E3"/>
    <w:rsid w:val="00A1660E"/>
    <w:rsid w:val="00A16BF3"/>
    <w:rsid w:val="00A221DB"/>
    <w:rsid w:val="00A2291C"/>
    <w:rsid w:val="00A259B2"/>
    <w:rsid w:val="00A265A5"/>
    <w:rsid w:val="00A26FF1"/>
    <w:rsid w:val="00A307C2"/>
    <w:rsid w:val="00A30D71"/>
    <w:rsid w:val="00A32AFB"/>
    <w:rsid w:val="00A32D64"/>
    <w:rsid w:val="00A3572F"/>
    <w:rsid w:val="00A37217"/>
    <w:rsid w:val="00A448E8"/>
    <w:rsid w:val="00A44B54"/>
    <w:rsid w:val="00A44FDE"/>
    <w:rsid w:val="00A46CF6"/>
    <w:rsid w:val="00A475CD"/>
    <w:rsid w:val="00A47F60"/>
    <w:rsid w:val="00A50C05"/>
    <w:rsid w:val="00A517D5"/>
    <w:rsid w:val="00A517E3"/>
    <w:rsid w:val="00A51FAF"/>
    <w:rsid w:val="00A52040"/>
    <w:rsid w:val="00A520DB"/>
    <w:rsid w:val="00A527F3"/>
    <w:rsid w:val="00A54D53"/>
    <w:rsid w:val="00A5537B"/>
    <w:rsid w:val="00A561C0"/>
    <w:rsid w:val="00A56576"/>
    <w:rsid w:val="00A568A6"/>
    <w:rsid w:val="00A57565"/>
    <w:rsid w:val="00A5756B"/>
    <w:rsid w:val="00A57B6E"/>
    <w:rsid w:val="00A57F26"/>
    <w:rsid w:val="00A60399"/>
    <w:rsid w:val="00A61D63"/>
    <w:rsid w:val="00A62484"/>
    <w:rsid w:val="00A624DB"/>
    <w:rsid w:val="00A65008"/>
    <w:rsid w:val="00A71188"/>
    <w:rsid w:val="00A72778"/>
    <w:rsid w:val="00A7328C"/>
    <w:rsid w:val="00A748E6"/>
    <w:rsid w:val="00A752A4"/>
    <w:rsid w:val="00A759D6"/>
    <w:rsid w:val="00A77012"/>
    <w:rsid w:val="00A77CAB"/>
    <w:rsid w:val="00A809CD"/>
    <w:rsid w:val="00A83FFE"/>
    <w:rsid w:val="00A84E6D"/>
    <w:rsid w:val="00A86993"/>
    <w:rsid w:val="00A86D57"/>
    <w:rsid w:val="00A90657"/>
    <w:rsid w:val="00A91DD7"/>
    <w:rsid w:val="00A91E3F"/>
    <w:rsid w:val="00A925B4"/>
    <w:rsid w:val="00A92601"/>
    <w:rsid w:val="00A934D1"/>
    <w:rsid w:val="00A94BD0"/>
    <w:rsid w:val="00A96741"/>
    <w:rsid w:val="00A96BB6"/>
    <w:rsid w:val="00A97719"/>
    <w:rsid w:val="00AA1FD6"/>
    <w:rsid w:val="00AA2F8B"/>
    <w:rsid w:val="00AA64CE"/>
    <w:rsid w:val="00AA793B"/>
    <w:rsid w:val="00AB064B"/>
    <w:rsid w:val="00AB0FB4"/>
    <w:rsid w:val="00AB5B53"/>
    <w:rsid w:val="00AB6796"/>
    <w:rsid w:val="00AC12FC"/>
    <w:rsid w:val="00AC16C4"/>
    <w:rsid w:val="00AC1CD5"/>
    <w:rsid w:val="00AC1D33"/>
    <w:rsid w:val="00AD0483"/>
    <w:rsid w:val="00AD162E"/>
    <w:rsid w:val="00AD2FDF"/>
    <w:rsid w:val="00AD3ADD"/>
    <w:rsid w:val="00AD705E"/>
    <w:rsid w:val="00AD74DE"/>
    <w:rsid w:val="00AD79D9"/>
    <w:rsid w:val="00AE2AE3"/>
    <w:rsid w:val="00AE2E39"/>
    <w:rsid w:val="00AE2FA0"/>
    <w:rsid w:val="00AE4C45"/>
    <w:rsid w:val="00AE56C4"/>
    <w:rsid w:val="00AE5EAD"/>
    <w:rsid w:val="00AE643A"/>
    <w:rsid w:val="00AE70BB"/>
    <w:rsid w:val="00AE720E"/>
    <w:rsid w:val="00AF2AFA"/>
    <w:rsid w:val="00AF2BE1"/>
    <w:rsid w:val="00AF46EF"/>
    <w:rsid w:val="00AF5C60"/>
    <w:rsid w:val="00AF6262"/>
    <w:rsid w:val="00AF6ACD"/>
    <w:rsid w:val="00AF7B49"/>
    <w:rsid w:val="00AF7C76"/>
    <w:rsid w:val="00B01A0C"/>
    <w:rsid w:val="00B0208C"/>
    <w:rsid w:val="00B03742"/>
    <w:rsid w:val="00B03FE0"/>
    <w:rsid w:val="00B0505C"/>
    <w:rsid w:val="00B0714A"/>
    <w:rsid w:val="00B076A8"/>
    <w:rsid w:val="00B07D71"/>
    <w:rsid w:val="00B10531"/>
    <w:rsid w:val="00B11077"/>
    <w:rsid w:val="00B116A0"/>
    <w:rsid w:val="00B11789"/>
    <w:rsid w:val="00B1199D"/>
    <w:rsid w:val="00B11C65"/>
    <w:rsid w:val="00B12B1C"/>
    <w:rsid w:val="00B140B8"/>
    <w:rsid w:val="00B14781"/>
    <w:rsid w:val="00B164D4"/>
    <w:rsid w:val="00B1782A"/>
    <w:rsid w:val="00B179DB"/>
    <w:rsid w:val="00B20582"/>
    <w:rsid w:val="00B215F4"/>
    <w:rsid w:val="00B219F0"/>
    <w:rsid w:val="00B22F4A"/>
    <w:rsid w:val="00B2309D"/>
    <w:rsid w:val="00B24146"/>
    <w:rsid w:val="00B24EAC"/>
    <w:rsid w:val="00B26715"/>
    <w:rsid w:val="00B26B35"/>
    <w:rsid w:val="00B26EF3"/>
    <w:rsid w:val="00B2706B"/>
    <w:rsid w:val="00B2708E"/>
    <w:rsid w:val="00B30A47"/>
    <w:rsid w:val="00B3396B"/>
    <w:rsid w:val="00B339EC"/>
    <w:rsid w:val="00B33BC6"/>
    <w:rsid w:val="00B33D3B"/>
    <w:rsid w:val="00B34022"/>
    <w:rsid w:val="00B347F9"/>
    <w:rsid w:val="00B35205"/>
    <w:rsid w:val="00B403C0"/>
    <w:rsid w:val="00B40867"/>
    <w:rsid w:val="00B42269"/>
    <w:rsid w:val="00B43A1B"/>
    <w:rsid w:val="00B441EF"/>
    <w:rsid w:val="00B4633E"/>
    <w:rsid w:val="00B4677C"/>
    <w:rsid w:val="00B47E1F"/>
    <w:rsid w:val="00B501FA"/>
    <w:rsid w:val="00B50B7E"/>
    <w:rsid w:val="00B52E6F"/>
    <w:rsid w:val="00B53DC6"/>
    <w:rsid w:val="00B60229"/>
    <w:rsid w:val="00B6281A"/>
    <w:rsid w:val="00B659A9"/>
    <w:rsid w:val="00B67DC7"/>
    <w:rsid w:val="00B67E83"/>
    <w:rsid w:val="00B72B4A"/>
    <w:rsid w:val="00B73D61"/>
    <w:rsid w:val="00B73EC4"/>
    <w:rsid w:val="00B75F28"/>
    <w:rsid w:val="00B765A4"/>
    <w:rsid w:val="00B80ACE"/>
    <w:rsid w:val="00B80B13"/>
    <w:rsid w:val="00B81017"/>
    <w:rsid w:val="00B819B7"/>
    <w:rsid w:val="00B8307F"/>
    <w:rsid w:val="00B8362E"/>
    <w:rsid w:val="00B90803"/>
    <w:rsid w:val="00B90D5E"/>
    <w:rsid w:val="00B92D92"/>
    <w:rsid w:val="00B93B5E"/>
    <w:rsid w:val="00B94666"/>
    <w:rsid w:val="00B94927"/>
    <w:rsid w:val="00B96C9C"/>
    <w:rsid w:val="00B97AB1"/>
    <w:rsid w:val="00BA06B7"/>
    <w:rsid w:val="00BA081F"/>
    <w:rsid w:val="00BA169D"/>
    <w:rsid w:val="00BA2296"/>
    <w:rsid w:val="00BA26BB"/>
    <w:rsid w:val="00BA2DD2"/>
    <w:rsid w:val="00BA2F30"/>
    <w:rsid w:val="00BA3868"/>
    <w:rsid w:val="00BA44F5"/>
    <w:rsid w:val="00BA4A68"/>
    <w:rsid w:val="00BA59B4"/>
    <w:rsid w:val="00BA6870"/>
    <w:rsid w:val="00BA6D98"/>
    <w:rsid w:val="00BB0629"/>
    <w:rsid w:val="00BB0B8D"/>
    <w:rsid w:val="00BB0F92"/>
    <w:rsid w:val="00BB0FD7"/>
    <w:rsid w:val="00BB32C5"/>
    <w:rsid w:val="00BB6C1F"/>
    <w:rsid w:val="00BB7867"/>
    <w:rsid w:val="00BB7A2D"/>
    <w:rsid w:val="00BC3625"/>
    <w:rsid w:val="00BC4DB5"/>
    <w:rsid w:val="00BC53DB"/>
    <w:rsid w:val="00BC5B47"/>
    <w:rsid w:val="00BC66AA"/>
    <w:rsid w:val="00BD139E"/>
    <w:rsid w:val="00BD38CF"/>
    <w:rsid w:val="00BD4501"/>
    <w:rsid w:val="00BD6BAA"/>
    <w:rsid w:val="00BE0955"/>
    <w:rsid w:val="00BE1618"/>
    <w:rsid w:val="00BE174D"/>
    <w:rsid w:val="00BE4A2F"/>
    <w:rsid w:val="00BE59DE"/>
    <w:rsid w:val="00BE6500"/>
    <w:rsid w:val="00BF1E84"/>
    <w:rsid w:val="00BF27C6"/>
    <w:rsid w:val="00BF289B"/>
    <w:rsid w:val="00BF2E3F"/>
    <w:rsid w:val="00BF37D8"/>
    <w:rsid w:val="00BF4883"/>
    <w:rsid w:val="00BF4A4B"/>
    <w:rsid w:val="00BF4DF7"/>
    <w:rsid w:val="00BF5BBC"/>
    <w:rsid w:val="00BF5D6F"/>
    <w:rsid w:val="00BF603F"/>
    <w:rsid w:val="00BF6ABB"/>
    <w:rsid w:val="00BF7D0A"/>
    <w:rsid w:val="00C00428"/>
    <w:rsid w:val="00C005B9"/>
    <w:rsid w:val="00C011E4"/>
    <w:rsid w:val="00C02AAB"/>
    <w:rsid w:val="00C048FF"/>
    <w:rsid w:val="00C065B7"/>
    <w:rsid w:val="00C07823"/>
    <w:rsid w:val="00C11B76"/>
    <w:rsid w:val="00C120BC"/>
    <w:rsid w:val="00C14291"/>
    <w:rsid w:val="00C14426"/>
    <w:rsid w:val="00C15A8A"/>
    <w:rsid w:val="00C16274"/>
    <w:rsid w:val="00C1662F"/>
    <w:rsid w:val="00C16984"/>
    <w:rsid w:val="00C16D13"/>
    <w:rsid w:val="00C1789B"/>
    <w:rsid w:val="00C17DC4"/>
    <w:rsid w:val="00C17EA1"/>
    <w:rsid w:val="00C2169C"/>
    <w:rsid w:val="00C24826"/>
    <w:rsid w:val="00C3025B"/>
    <w:rsid w:val="00C314CD"/>
    <w:rsid w:val="00C31DD4"/>
    <w:rsid w:val="00C32796"/>
    <w:rsid w:val="00C364B8"/>
    <w:rsid w:val="00C40CF1"/>
    <w:rsid w:val="00C41ACC"/>
    <w:rsid w:val="00C41B82"/>
    <w:rsid w:val="00C42DE1"/>
    <w:rsid w:val="00C42E56"/>
    <w:rsid w:val="00C4336A"/>
    <w:rsid w:val="00C439EF"/>
    <w:rsid w:val="00C43B00"/>
    <w:rsid w:val="00C52881"/>
    <w:rsid w:val="00C53A10"/>
    <w:rsid w:val="00C547F7"/>
    <w:rsid w:val="00C54CC6"/>
    <w:rsid w:val="00C569FB"/>
    <w:rsid w:val="00C56BEE"/>
    <w:rsid w:val="00C57938"/>
    <w:rsid w:val="00C60589"/>
    <w:rsid w:val="00C6187C"/>
    <w:rsid w:val="00C61E73"/>
    <w:rsid w:val="00C63E9D"/>
    <w:rsid w:val="00C63F5B"/>
    <w:rsid w:val="00C656D2"/>
    <w:rsid w:val="00C65832"/>
    <w:rsid w:val="00C70529"/>
    <w:rsid w:val="00C71287"/>
    <w:rsid w:val="00C72488"/>
    <w:rsid w:val="00C73B29"/>
    <w:rsid w:val="00C73FFA"/>
    <w:rsid w:val="00C74417"/>
    <w:rsid w:val="00C74D1F"/>
    <w:rsid w:val="00C76B30"/>
    <w:rsid w:val="00C77606"/>
    <w:rsid w:val="00C80123"/>
    <w:rsid w:val="00C823DA"/>
    <w:rsid w:val="00C82944"/>
    <w:rsid w:val="00C87DB8"/>
    <w:rsid w:val="00C87FBD"/>
    <w:rsid w:val="00C941A0"/>
    <w:rsid w:val="00C943B4"/>
    <w:rsid w:val="00C944A0"/>
    <w:rsid w:val="00C94A3F"/>
    <w:rsid w:val="00C9629C"/>
    <w:rsid w:val="00CA26C4"/>
    <w:rsid w:val="00CA34C2"/>
    <w:rsid w:val="00CA41F6"/>
    <w:rsid w:val="00CA6BDA"/>
    <w:rsid w:val="00CA6C16"/>
    <w:rsid w:val="00CA70D4"/>
    <w:rsid w:val="00CA7174"/>
    <w:rsid w:val="00CA72C7"/>
    <w:rsid w:val="00CA77D6"/>
    <w:rsid w:val="00CB2196"/>
    <w:rsid w:val="00CB2D54"/>
    <w:rsid w:val="00CB4611"/>
    <w:rsid w:val="00CB4B27"/>
    <w:rsid w:val="00CB4D6C"/>
    <w:rsid w:val="00CB73F4"/>
    <w:rsid w:val="00CB75C8"/>
    <w:rsid w:val="00CC00DD"/>
    <w:rsid w:val="00CC0842"/>
    <w:rsid w:val="00CC0AB9"/>
    <w:rsid w:val="00CC33DE"/>
    <w:rsid w:val="00CC37CA"/>
    <w:rsid w:val="00CC3DB9"/>
    <w:rsid w:val="00CC4969"/>
    <w:rsid w:val="00CC67F7"/>
    <w:rsid w:val="00CD0A43"/>
    <w:rsid w:val="00CD1A6F"/>
    <w:rsid w:val="00CD210E"/>
    <w:rsid w:val="00CE1130"/>
    <w:rsid w:val="00CE1592"/>
    <w:rsid w:val="00CE223D"/>
    <w:rsid w:val="00CE702E"/>
    <w:rsid w:val="00CE77C6"/>
    <w:rsid w:val="00CF0C3A"/>
    <w:rsid w:val="00CF1844"/>
    <w:rsid w:val="00CF21EF"/>
    <w:rsid w:val="00CF233C"/>
    <w:rsid w:val="00CF255B"/>
    <w:rsid w:val="00CF31B3"/>
    <w:rsid w:val="00CF32F6"/>
    <w:rsid w:val="00CF33C0"/>
    <w:rsid w:val="00CF3579"/>
    <w:rsid w:val="00CF4E23"/>
    <w:rsid w:val="00CF6184"/>
    <w:rsid w:val="00CF6CCF"/>
    <w:rsid w:val="00CF7140"/>
    <w:rsid w:val="00D00FC6"/>
    <w:rsid w:val="00D03487"/>
    <w:rsid w:val="00D038B1"/>
    <w:rsid w:val="00D03B0D"/>
    <w:rsid w:val="00D04DBA"/>
    <w:rsid w:val="00D051FF"/>
    <w:rsid w:val="00D053EC"/>
    <w:rsid w:val="00D06320"/>
    <w:rsid w:val="00D06547"/>
    <w:rsid w:val="00D06702"/>
    <w:rsid w:val="00D070F2"/>
    <w:rsid w:val="00D11F69"/>
    <w:rsid w:val="00D12509"/>
    <w:rsid w:val="00D13E63"/>
    <w:rsid w:val="00D142B2"/>
    <w:rsid w:val="00D144F5"/>
    <w:rsid w:val="00D145D3"/>
    <w:rsid w:val="00D14A37"/>
    <w:rsid w:val="00D16951"/>
    <w:rsid w:val="00D16BB1"/>
    <w:rsid w:val="00D17F4F"/>
    <w:rsid w:val="00D2086C"/>
    <w:rsid w:val="00D20CF7"/>
    <w:rsid w:val="00D22F8C"/>
    <w:rsid w:val="00D23478"/>
    <w:rsid w:val="00D248C9"/>
    <w:rsid w:val="00D25A0A"/>
    <w:rsid w:val="00D25A82"/>
    <w:rsid w:val="00D2736E"/>
    <w:rsid w:val="00D3058C"/>
    <w:rsid w:val="00D3141C"/>
    <w:rsid w:val="00D34114"/>
    <w:rsid w:val="00D3419E"/>
    <w:rsid w:val="00D35E36"/>
    <w:rsid w:val="00D36558"/>
    <w:rsid w:val="00D367CA"/>
    <w:rsid w:val="00D36D64"/>
    <w:rsid w:val="00D37EED"/>
    <w:rsid w:val="00D403DE"/>
    <w:rsid w:val="00D40F25"/>
    <w:rsid w:val="00D4171D"/>
    <w:rsid w:val="00D44B81"/>
    <w:rsid w:val="00D45258"/>
    <w:rsid w:val="00D45622"/>
    <w:rsid w:val="00D51707"/>
    <w:rsid w:val="00D527B1"/>
    <w:rsid w:val="00D5330F"/>
    <w:rsid w:val="00D536AE"/>
    <w:rsid w:val="00D5523B"/>
    <w:rsid w:val="00D55A93"/>
    <w:rsid w:val="00D564EE"/>
    <w:rsid w:val="00D60911"/>
    <w:rsid w:val="00D638EE"/>
    <w:rsid w:val="00D639D9"/>
    <w:rsid w:val="00D645C6"/>
    <w:rsid w:val="00D64D24"/>
    <w:rsid w:val="00D64E2E"/>
    <w:rsid w:val="00D64E77"/>
    <w:rsid w:val="00D64FF8"/>
    <w:rsid w:val="00D650FC"/>
    <w:rsid w:val="00D65A43"/>
    <w:rsid w:val="00D662E8"/>
    <w:rsid w:val="00D67000"/>
    <w:rsid w:val="00D67916"/>
    <w:rsid w:val="00D72C02"/>
    <w:rsid w:val="00D748CA"/>
    <w:rsid w:val="00D750F2"/>
    <w:rsid w:val="00D762B1"/>
    <w:rsid w:val="00D76725"/>
    <w:rsid w:val="00D7707A"/>
    <w:rsid w:val="00D77D67"/>
    <w:rsid w:val="00D8018D"/>
    <w:rsid w:val="00D8052C"/>
    <w:rsid w:val="00D8061B"/>
    <w:rsid w:val="00D817DB"/>
    <w:rsid w:val="00D83665"/>
    <w:rsid w:val="00D83E78"/>
    <w:rsid w:val="00D84111"/>
    <w:rsid w:val="00D8457D"/>
    <w:rsid w:val="00D850F5"/>
    <w:rsid w:val="00D85F2C"/>
    <w:rsid w:val="00D8690F"/>
    <w:rsid w:val="00D8741C"/>
    <w:rsid w:val="00D920FE"/>
    <w:rsid w:val="00D92C57"/>
    <w:rsid w:val="00D9319A"/>
    <w:rsid w:val="00D933B2"/>
    <w:rsid w:val="00D937E3"/>
    <w:rsid w:val="00D95975"/>
    <w:rsid w:val="00D96B6D"/>
    <w:rsid w:val="00D97711"/>
    <w:rsid w:val="00DA156A"/>
    <w:rsid w:val="00DA253F"/>
    <w:rsid w:val="00DA2E81"/>
    <w:rsid w:val="00DA3330"/>
    <w:rsid w:val="00DA4299"/>
    <w:rsid w:val="00DA43C4"/>
    <w:rsid w:val="00DA50DD"/>
    <w:rsid w:val="00DA5E57"/>
    <w:rsid w:val="00DA7166"/>
    <w:rsid w:val="00DB04A3"/>
    <w:rsid w:val="00DB0B5D"/>
    <w:rsid w:val="00DB3490"/>
    <w:rsid w:val="00DB3C5E"/>
    <w:rsid w:val="00DB5407"/>
    <w:rsid w:val="00DB606F"/>
    <w:rsid w:val="00DB70B7"/>
    <w:rsid w:val="00DB70D1"/>
    <w:rsid w:val="00DC0301"/>
    <w:rsid w:val="00DC151F"/>
    <w:rsid w:val="00DC41FC"/>
    <w:rsid w:val="00DC4389"/>
    <w:rsid w:val="00DC4E74"/>
    <w:rsid w:val="00DC5208"/>
    <w:rsid w:val="00DC5AC4"/>
    <w:rsid w:val="00DD0A0C"/>
    <w:rsid w:val="00DD0D9C"/>
    <w:rsid w:val="00DD15B1"/>
    <w:rsid w:val="00DD1E57"/>
    <w:rsid w:val="00DD2CDE"/>
    <w:rsid w:val="00DD2D32"/>
    <w:rsid w:val="00DD3101"/>
    <w:rsid w:val="00DD4901"/>
    <w:rsid w:val="00DD5E42"/>
    <w:rsid w:val="00DE1768"/>
    <w:rsid w:val="00DE1BE7"/>
    <w:rsid w:val="00DE3705"/>
    <w:rsid w:val="00DE45AD"/>
    <w:rsid w:val="00DE5340"/>
    <w:rsid w:val="00DE618F"/>
    <w:rsid w:val="00DE68A2"/>
    <w:rsid w:val="00DE6FC8"/>
    <w:rsid w:val="00DE71D9"/>
    <w:rsid w:val="00DF094F"/>
    <w:rsid w:val="00DF0EF8"/>
    <w:rsid w:val="00DF4E92"/>
    <w:rsid w:val="00DF50EB"/>
    <w:rsid w:val="00DF5703"/>
    <w:rsid w:val="00DF5E09"/>
    <w:rsid w:val="00DF6E60"/>
    <w:rsid w:val="00E016F1"/>
    <w:rsid w:val="00E01FAB"/>
    <w:rsid w:val="00E025F8"/>
    <w:rsid w:val="00E04120"/>
    <w:rsid w:val="00E05FED"/>
    <w:rsid w:val="00E07DD1"/>
    <w:rsid w:val="00E15556"/>
    <w:rsid w:val="00E1593F"/>
    <w:rsid w:val="00E17FA0"/>
    <w:rsid w:val="00E21D87"/>
    <w:rsid w:val="00E2314A"/>
    <w:rsid w:val="00E24C30"/>
    <w:rsid w:val="00E2737A"/>
    <w:rsid w:val="00E30D8B"/>
    <w:rsid w:val="00E30F22"/>
    <w:rsid w:val="00E313D5"/>
    <w:rsid w:val="00E34ABD"/>
    <w:rsid w:val="00E34C17"/>
    <w:rsid w:val="00E3576A"/>
    <w:rsid w:val="00E357B2"/>
    <w:rsid w:val="00E36339"/>
    <w:rsid w:val="00E376AE"/>
    <w:rsid w:val="00E40205"/>
    <w:rsid w:val="00E4067E"/>
    <w:rsid w:val="00E432C0"/>
    <w:rsid w:val="00E43992"/>
    <w:rsid w:val="00E45168"/>
    <w:rsid w:val="00E514E4"/>
    <w:rsid w:val="00E52203"/>
    <w:rsid w:val="00E54305"/>
    <w:rsid w:val="00E5442B"/>
    <w:rsid w:val="00E549C2"/>
    <w:rsid w:val="00E60160"/>
    <w:rsid w:val="00E60B77"/>
    <w:rsid w:val="00E61BB2"/>
    <w:rsid w:val="00E623FE"/>
    <w:rsid w:val="00E62F9B"/>
    <w:rsid w:val="00E6620A"/>
    <w:rsid w:val="00E66B8C"/>
    <w:rsid w:val="00E700B9"/>
    <w:rsid w:val="00E712A8"/>
    <w:rsid w:val="00E717AC"/>
    <w:rsid w:val="00E719C1"/>
    <w:rsid w:val="00E71A8F"/>
    <w:rsid w:val="00E74FB3"/>
    <w:rsid w:val="00E775EC"/>
    <w:rsid w:val="00E778F8"/>
    <w:rsid w:val="00E80F15"/>
    <w:rsid w:val="00E80FAE"/>
    <w:rsid w:val="00E81D55"/>
    <w:rsid w:val="00E82197"/>
    <w:rsid w:val="00E82919"/>
    <w:rsid w:val="00E83161"/>
    <w:rsid w:val="00E8328D"/>
    <w:rsid w:val="00E835C2"/>
    <w:rsid w:val="00E86BEC"/>
    <w:rsid w:val="00E8767A"/>
    <w:rsid w:val="00E87B1C"/>
    <w:rsid w:val="00E9144F"/>
    <w:rsid w:val="00E9297C"/>
    <w:rsid w:val="00E94FCC"/>
    <w:rsid w:val="00E96B8C"/>
    <w:rsid w:val="00E96EAF"/>
    <w:rsid w:val="00EA0C4F"/>
    <w:rsid w:val="00EA1FB4"/>
    <w:rsid w:val="00EA2236"/>
    <w:rsid w:val="00EA37C8"/>
    <w:rsid w:val="00EA4DAA"/>
    <w:rsid w:val="00EA5A10"/>
    <w:rsid w:val="00EA6121"/>
    <w:rsid w:val="00EA6480"/>
    <w:rsid w:val="00EA7442"/>
    <w:rsid w:val="00EB0202"/>
    <w:rsid w:val="00EB0867"/>
    <w:rsid w:val="00EB2283"/>
    <w:rsid w:val="00EB23C9"/>
    <w:rsid w:val="00EB38F7"/>
    <w:rsid w:val="00EB62D9"/>
    <w:rsid w:val="00EC0329"/>
    <w:rsid w:val="00EC07BB"/>
    <w:rsid w:val="00EC0978"/>
    <w:rsid w:val="00EC2917"/>
    <w:rsid w:val="00EC2AD0"/>
    <w:rsid w:val="00EC5284"/>
    <w:rsid w:val="00EC6952"/>
    <w:rsid w:val="00EC6F9F"/>
    <w:rsid w:val="00EC7D6C"/>
    <w:rsid w:val="00ED09CA"/>
    <w:rsid w:val="00ED12E6"/>
    <w:rsid w:val="00ED1B47"/>
    <w:rsid w:val="00ED5E71"/>
    <w:rsid w:val="00ED5EEA"/>
    <w:rsid w:val="00ED7E00"/>
    <w:rsid w:val="00EE174C"/>
    <w:rsid w:val="00EE23F2"/>
    <w:rsid w:val="00EE2583"/>
    <w:rsid w:val="00EE2ECB"/>
    <w:rsid w:val="00EE4570"/>
    <w:rsid w:val="00EE5A2C"/>
    <w:rsid w:val="00EE7B3B"/>
    <w:rsid w:val="00EF1C4D"/>
    <w:rsid w:val="00EF35FB"/>
    <w:rsid w:val="00EF3C21"/>
    <w:rsid w:val="00EF470B"/>
    <w:rsid w:val="00EF49FD"/>
    <w:rsid w:val="00EF4E4D"/>
    <w:rsid w:val="00EF7D31"/>
    <w:rsid w:val="00F03F30"/>
    <w:rsid w:val="00F03FBD"/>
    <w:rsid w:val="00F04F26"/>
    <w:rsid w:val="00F05FDE"/>
    <w:rsid w:val="00F071E9"/>
    <w:rsid w:val="00F07916"/>
    <w:rsid w:val="00F1021A"/>
    <w:rsid w:val="00F1078F"/>
    <w:rsid w:val="00F126E2"/>
    <w:rsid w:val="00F13BB4"/>
    <w:rsid w:val="00F13FFD"/>
    <w:rsid w:val="00F20A89"/>
    <w:rsid w:val="00F22B77"/>
    <w:rsid w:val="00F22DAD"/>
    <w:rsid w:val="00F235E4"/>
    <w:rsid w:val="00F2381A"/>
    <w:rsid w:val="00F2428D"/>
    <w:rsid w:val="00F25908"/>
    <w:rsid w:val="00F25CFF"/>
    <w:rsid w:val="00F27BBC"/>
    <w:rsid w:val="00F3082E"/>
    <w:rsid w:val="00F30F6D"/>
    <w:rsid w:val="00F322EE"/>
    <w:rsid w:val="00F329F6"/>
    <w:rsid w:val="00F33310"/>
    <w:rsid w:val="00F34782"/>
    <w:rsid w:val="00F35E15"/>
    <w:rsid w:val="00F36E8C"/>
    <w:rsid w:val="00F406D7"/>
    <w:rsid w:val="00F43FF9"/>
    <w:rsid w:val="00F46335"/>
    <w:rsid w:val="00F515D2"/>
    <w:rsid w:val="00F519AE"/>
    <w:rsid w:val="00F51D60"/>
    <w:rsid w:val="00F527DC"/>
    <w:rsid w:val="00F52DE1"/>
    <w:rsid w:val="00F53AEB"/>
    <w:rsid w:val="00F53F54"/>
    <w:rsid w:val="00F551B8"/>
    <w:rsid w:val="00F551D5"/>
    <w:rsid w:val="00F55859"/>
    <w:rsid w:val="00F55E8F"/>
    <w:rsid w:val="00F57829"/>
    <w:rsid w:val="00F603AB"/>
    <w:rsid w:val="00F610E2"/>
    <w:rsid w:val="00F61750"/>
    <w:rsid w:val="00F62879"/>
    <w:rsid w:val="00F628CB"/>
    <w:rsid w:val="00F62E1E"/>
    <w:rsid w:val="00F635B4"/>
    <w:rsid w:val="00F64470"/>
    <w:rsid w:val="00F64876"/>
    <w:rsid w:val="00F6545F"/>
    <w:rsid w:val="00F66F4E"/>
    <w:rsid w:val="00F67D95"/>
    <w:rsid w:val="00F70CF7"/>
    <w:rsid w:val="00F7177B"/>
    <w:rsid w:val="00F7289A"/>
    <w:rsid w:val="00F72AC6"/>
    <w:rsid w:val="00F74255"/>
    <w:rsid w:val="00F7525F"/>
    <w:rsid w:val="00F753DC"/>
    <w:rsid w:val="00F759CE"/>
    <w:rsid w:val="00F76636"/>
    <w:rsid w:val="00F76D2F"/>
    <w:rsid w:val="00F810D5"/>
    <w:rsid w:val="00F81B1E"/>
    <w:rsid w:val="00F8260E"/>
    <w:rsid w:val="00F83234"/>
    <w:rsid w:val="00F83E4A"/>
    <w:rsid w:val="00F84D17"/>
    <w:rsid w:val="00F85FD1"/>
    <w:rsid w:val="00F860D9"/>
    <w:rsid w:val="00F8659C"/>
    <w:rsid w:val="00F86847"/>
    <w:rsid w:val="00F86DD5"/>
    <w:rsid w:val="00F87480"/>
    <w:rsid w:val="00F90771"/>
    <w:rsid w:val="00F9096D"/>
    <w:rsid w:val="00F91A8A"/>
    <w:rsid w:val="00F9214B"/>
    <w:rsid w:val="00F92503"/>
    <w:rsid w:val="00F95B99"/>
    <w:rsid w:val="00F97208"/>
    <w:rsid w:val="00FA0970"/>
    <w:rsid w:val="00FA159C"/>
    <w:rsid w:val="00FA1FF4"/>
    <w:rsid w:val="00FA2443"/>
    <w:rsid w:val="00FA2C66"/>
    <w:rsid w:val="00FA3F39"/>
    <w:rsid w:val="00FA4FB1"/>
    <w:rsid w:val="00FA71D7"/>
    <w:rsid w:val="00FB0821"/>
    <w:rsid w:val="00FB0F01"/>
    <w:rsid w:val="00FB26CA"/>
    <w:rsid w:val="00FB4598"/>
    <w:rsid w:val="00FB4DD9"/>
    <w:rsid w:val="00FB5AB0"/>
    <w:rsid w:val="00FB7FCA"/>
    <w:rsid w:val="00FC12C4"/>
    <w:rsid w:val="00FC18BF"/>
    <w:rsid w:val="00FC31B1"/>
    <w:rsid w:val="00FC51A0"/>
    <w:rsid w:val="00FC539B"/>
    <w:rsid w:val="00FC5A58"/>
    <w:rsid w:val="00FD1335"/>
    <w:rsid w:val="00FD3CC8"/>
    <w:rsid w:val="00FD4870"/>
    <w:rsid w:val="00FD6883"/>
    <w:rsid w:val="00FD7DA2"/>
    <w:rsid w:val="00FE1519"/>
    <w:rsid w:val="00FE1CB7"/>
    <w:rsid w:val="00FE1EBB"/>
    <w:rsid w:val="00FE20DB"/>
    <w:rsid w:val="00FE346E"/>
    <w:rsid w:val="00FE3F3F"/>
    <w:rsid w:val="00FE468E"/>
    <w:rsid w:val="00FE4759"/>
    <w:rsid w:val="00FE4A29"/>
    <w:rsid w:val="00FE5864"/>
    <w:rsid w:val="00FE5AE8"/>
    <w:rsid w:val="00FE6076"/>
    <w:rsid w:val="00FE7323"/>
    <w:rsid w:val="00FE7D2D"/>
    <w:rsid w:val="00FF124D"/>
    <w:rsid w:val="00FF287D"/>
    <w:rsid w:val="00FF3750"/>
    <w:rsid w:val="00FF4835"/>
    <w:rsid w:val="00FF5ED6"/>
    <w:rsid w:val="00FF62ED"/>
    <w:rsid w:val="00FF73A8"/>
    <w:rsid w:val="00FF7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0DE"/>
    <w:pPr>
      <w:ind w:left="720"/>
      <w:contextualSpacing/>
    </w:pPr>
  </w:style>
  <w:style w:type="paragraph" w:styleId="BalloonText">
    <w:name w:val="Balloon Text"/>
    <w:basedOn w:val="Normal"/>
    <w:link w:val="BalloonTextChar"/>
    <w:uiPriority w:val="99"/>
    <w:semiHidden/>
    <w:unhideWhenUsed/>
    <w:rsid w:val="0038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3F"/>
    <w:rPr>
      <w:rFonts w:ascii="Tahoma" w:hAnsi="Tahoma" w:cs="Tahoma"/>
      <w:sz w:val="16"/>
      <w:szCs w:val="16"/>
    </w:rPr>
  </w:style>
  <w:style w:type="character" w:styleId="CommentReference">
    <w:name w:val="annotation reference"/>
    <w:basedOn w:val="DefaultParagraphFont"/>
    <w:uiPriority w:val="99"/>
    <w:semiHidden/>
    <w:unhideWhenUsed/>
    <w:rsid w:val="003D4D8F"/>
    <w:rPr>
      <w:sz w:val="16"/>
      <w:szCs w:val="16"/>
    </w:rPr>
  </w:style>
  <w:style w:type="paragraph" w:styleId="CommentText">
    <w:name w:val="annotation text"/>
    <w:basedOn w:val="Normal"/>
    <w:link w:val="CommentTextChar"/>
    <w:uiPriority w:val="99"/>
    <w:semiHidden/>
    <w:unhideWhenUsed/>
    <w:rsid w:val="003D4D8F"/>
    <w:pPr>
      <w:spacing w:line="240" w:lineRule="auto"/>
    </w:pPr>
    <w:rPr>
      <w:sz w:val="20"/>
      <w:szCs w:val="20"/>
    </w:rPr>
  </w:style>
  <w:style w:type="character" w:customStyle="1" w:styleId="CommentTextChar">
    <w:name w:val="Comment Text Char"/>
    <w:basedOn w:val="DefaultParagraphFont"/>
    <w:link w:val="CommentText"/>
    <w:uiPriority w:val="99"/>
    <w:semiHidden/>
    <w:rsid w:val="003D4D8F"/>
    <w:rPr>
      <w:sz w:val="20"/>
      <w:szCs w:val="20"/>
    </w:rPr>
  </w:style>
  <w:style w:type="paragraph" w:styleId="CommentSubject">
    <w:name w:val="annotation subject"/>
    <w:basedOn w:val="CommentText"/>
    <w:next w:val="CommentText"/>
    <w:link w:val="CommentSubjectChar"/>
    <w:uiPriority w:val="99"/>
    <w:semiHidden/>
    <w:unhideWhenUsed/>
    <w:rsid w:val="003D4D8F"/>
    <w:rPr>
      <w:b/>
      <w:bCs/>
    </w:rPr>
  </w:style>
  <w:style w:type="character" w:customStyle="1" w:styleId="CommentSubjectChar">
    <w:name w:val="Comment Subject Char"/>
    <w:basedOn w:val="CommentTextChar"/>
    <w:link w:val="CommentSubject"/>
    <w:uiPriority w:val="99"/>
    <w:semiHidden/>
    <w:rsid w:val="003D4D8F"/>
    <w:rPr>
      <w:b/>
      <w:bCs/>
      <w:sz w:val="20"/>
      <w:szCs w:val="20"/>
    </w:rPr>
  </w:style>
  <w:style w:type="character" w:styleId="Hyperlink">
    <w:name w:val="Hyperlink"/>
    <w:basedOn w:val="DefaultParagraphFont"/>
    <w:uiPriority w:val="99"/>
    <w:unhideWhenUsed/>
    <w:rsid w:val="00CC0842"/>
    <w:rPr>
      <w:color w:val="0000FF" w:themeColor="hyperlink"/>
      <w:u w:val="single"/>
    </w:rPr>
  </w:style>
  <w:style w:type="paragraph" w:styleId="Header">
    <w:name w:val="header"/>
    <w:basedOn w:val="Normal"/>
    <w:link w:val="HeaderChar"/>
    <w:uiPriority w:val="99"/>
    <w:unhideWhenUsed/>
    <w:rsid w:val="0036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C1"/>
  </w:style>
  <w:style w:type="paragraph" w:styleId="Footer">
    <w:name w:val="footer"/>
    <w:basedOn w:val="Normal"/>
    <w:link w:val="FooterChar"/>
    <w:uiPriority w:val="99"/>
    <w:unhideWhenUsed/>
    <w:rsid w:val="0036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C1"/>
  </w:style>
  <w:style w:type="paragraph" w:styleId="NormalWeb">
    <w:name w:val="Normal (Web)"/>
    <w:basedOn w:val="Normal"/>
    <w:uiPriority w:val="99"/>
    <w:unhideWhenUsed/>
    <w:rsid w:val="00271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12C0"/>
  </w:style>
  <w:style w:type="paragraph" w:customStyle="1" w:styleId="Default">
    <w:name w:val="Default"/>
    <w:rsid w:val="00857A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0DE"/>
    <w:pPr>
      <w:ind w:left="720"/>
      <w:contextualSpacing/>
    </w:pPr>
  </w:style>
  <w:style w:type="paragraph" w:styleId="BalloonText">
    <w:name w:val="Balloon Text"/>
    <w:basedOn w:val="Normal"/>
    <w:link w:val="BalloonTextChar"/>
    <w:uiPriority w:val="99"/>
    <w:semiHidden/>
    <w:unhideWhenUsed/>
    <w:rsid w:val="0038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3F"/>
    <w:rPr>
      <w:rFonts w:ascii="Tahoma" w:hAnsi="Tahoma" w:cs="Tahoma"/>
      <w:sz w:val="16"/>
      <w:szCs w:val="16"/>
    </w:rPr>
  </w:style>
  <w:style w:type="character" w:styleId="CommentReference">
    <w:name w:val="annotation reference"/>
    <w:basedOn w:val="DefaultParagraphFont"/>
    <w:uiPriority w:val="99"/>
    <w:semiHidden/>
    <w:unhideWhenUsed/>
    <w:rsid w:val="003D4D8F"/>
    <w:rPr>
      <w:sz w:val="16"/>
      <w:szCs w:val="16"/>
    </w:rPr>
  </w:style>
  <w:style w:type="paragraph" w:styleId="CommentText">
    <w:name w:val="annotation text"/>
    <w:basedOn w:val="Normal"/>
    <w:link w:val="CommentTextChar"/>
    <w:uiPriority w:val="99"/>
    <w:semiHidden/>
    <w:unhideWhenUsed/>
    <w:rsid w:val="003D4D8F"/>
    <w:pPr>
      <w:spacing w:line="240" w:lineRule="auto"/>
    </w:pPr>
    <w:rPr>
      <w:sz w:val="20"/>
      <w:szCs w:val="20"/>
    </w:rPr>
  </w:style>
  <w:style w:type="character" w:customStyle="1" w:styleId="CommentTextChar">
    <w:name w:val="Comment Text Char"/>
    <w:basedOn w:val="DefaultParagraphFont"/>
    <w:link w:val="CommentText"/>
    <w:uiPriority w:val="99"/>
    <w:semiHidden/>
    <w:rsid w:val="003D4D8F"/>
    <w:rPr>
      <w:sz w:val="20"/>
      <w:szCs w:val="20"/>
    </w:rPr>
  </w:style>
  <w:style w:type="paragraph" w:styleId="CommentSubject">
    <w:name w:val="annotation subject"/>
    <w:basedOn w:val="CommentText"/>
    <w:next w:val="CommentText"/>
    <w:link w:val="CommentSubjectChar"/>
    <w:uiPriority w:val="99"/>
    <w:semiHidden/>
    <w:unhideWhenUsed/>
    <w:rsid w:val="003D4D8F"/>
    <w:rPr>
      <w:b/>
      <w:bCs/>
    </w:rPr>
  </w:style>
  <w:style w:type="character" w:customStyle="1" w:styleId="CommentSubjectChar">
    <w:name w:val="Comment Subject Char"/>
    <w:basedOn w:val="CommentTextChar"/>
    <w:link w:val="CommentSubject"/>
    <w:uiPriority w:val="99"/>
    <w:semiHidden/>
    <w:rsid w:val="003D4D8F"/>
    <w:rPr>
      <w:b/>
      <w:bCs/>
      <w:sz w:val="20"/>
      <w:szCs w:val="20"/>
    </w:rPr>
  </w:style>
  <w:style w:type="character" w:styleId="Hyperlink">
    <w:name w:val="Hyperlink"/>
    <w:basedOn w:val="DefaultParagraphFont"/>
    <w:uiPriority w:val="99"/>
    <w:unhideWhenUsed/>
    <w:rsid w:val="00CC0842"/>
    <w:rPr>
      <w:color w:val="0000FF" w:themeColor="hyperlink"/>
      <w:u w:val="single"/>
    </w:rPr>
  </w:style>
  <w:style w:type="paragraph" w:styleId="Header">
    <w:name w:val="header"/>
    <w:basedOn w:val="Normal"/>
    <w:link w:val="HeaderChar"/>
    <w:uiPriority w:val="99"/>
    <w:unhideWhenUsed/>
    <w:rsid w:val="0036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C1"/>
  </w:style>
  <w:style w:type="paragraph" w:styleId="Footer">
    <w:name w:val="footer"/>
    <w:basedOn w:val="Normal"/>
    <w:link w:val="FooterChar"/>
    <w:uiPriority w:val="99"/>
    <w:unhideWhenUsed/>
    <w:rsid w:val="0036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C1"/>
  </w:style>
</w:styles>
</file>

<file path=word/webSettings.xml><?xml version="1.0" encoding="utf-8"?>
<w:webSettings xmlns:r="http://schemas.openxmlformats.org/officeDocument/2006/relationships" xmlns:w="http://schemas.openxmlformats.org/wordprocessingml/2006/main">
  <w:divs>
    <w:div w:id="334459003">
      <w:bodyDiv w:val="1"/>
      <w:marLeft w:val="0"/>
      <w:marRight w:val="0"/>
      <w:marTop w:val="0"/>
      <w:marBottom w:val="0"/>
      <w:divBdr>
        <w:top w:val="none" w:sz="0" w:space="0" w:color="auto"/>
        <w:left w:val="none" w:sz="0" w:space="0" w:color="auto"/>
        <w:bottom w:val="none" w:sz="0" w:space="0" w:color="auto"/>
        <w:right w:val="none" w:sz="0" w:space="0" w:color="auto"/>
      </w:divBdr>
    </w:div>
    <w:div w:id="19965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rtch@kravitzllc.com"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dortch@kravitzllc.com" TargetMode="External"/><Relationship Id="rId4" Type="http://schemas.openxmlformats.org/officeDocument/2006/relationships/webSettings" Target="webSettings.xml"/><Relationship Id="rId9" Type="http://schemas.openxmlformats.org/officeDocument/2006/relationships/hyperlink" Target="http://www.puco.ohio.gov/apps/directorylister/annualreports.cfm?path=2015%5CNatural%20Gas%20Distribution%20Companies%5C&amp;fileare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27435</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2016-09-23T15:46:00Z</dcterms:created>
  <dcterms:modified xsi:type="dcterms:W3CDTF">2016-09-23T16:06:00Z</dcterms:modified>
</cp:coreProperties>
</file>