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8608D0" w14:textId="77777777" w:rsidR="00905A5F" w:rsidRDefault="00AE1A92" w:rsidP="00AE1A92">
      <w:pPr>
        <w:jc w:val="center"/>
        <w:rPr>
          <w:rFonts w:ascii="Times New Roman" w:hAnsi="Times New Roman" w:cs="Times New Roman"/>
          <w:b/>
        </w:rPr>
      </w:pPr>
      <w:r w:rsidRPr="00AE1A92">
        <w:rPr>
          <w:rFonts w:ascii="Times New Roman" w:hAnsi="Times New Roman" w:cs="Times New Roman"/>
          <w:b/>
        </w:rPr>
        <w:t>CUSTOMER NOTICE FOR WATER A TARIFF GROUP DISTRICTS</w:t>
      </w:r>
    </w:p>
    <w:p w14:paraId="7F0CD126" w14:textId="77777777" w:rsidR="00AE1A92" w:rsidRDefault="00AE1A92" w:rsidP="00AE1A92">
      <w:pPr>
        <w:jc w:val="center"/>
        <w:rPr>
          <w:rFonts w:ascii="Times New Roman" w:hAnsi="Times New Roman" w:cs="Times New Roman"/>
          <w:b/>
        </w:rPr>
      </w:pPr>
    </w:p>
    <w:p w14:paraId="29C0AAD9" w14:textId="77777777" w:rsidR="00AE1A92" w:rsidRDefault="00AE1A92" w:rsidP="00AE1A92">
      <w:pPr>
        <w:rPr>
          <w:rFonts w:ascii="Times New Roman" w:hAnsi="Times New Roman" w:cs="Times New Roman"/>
        </w:rPr>
      </w:pPr>
      <w:r>
        <w:rPr>
          <w:rFonts w:ascii="Times New Roman" w:hAnsi="Times New Roman" w:cs="Times New Roman"/>
        </w:rPr>
        <w:t>Dear Aqua Ohio Water Company Customer:</w:t>
      </w:r>
    </w:p>
    <w:p w14:paraId="5F670D0A" w14:textId="77777777" w:rsidR="00AE1A92" w:rsidRDefault="00AE1A92" w:rsidP="00AE1A92">
      <w:pPr>
        <w:rPr>
          <w:rFonts w:ascii="Times New Roman" w:hAnsi="Times New Roman" w:cs="Times New Roman"/>
        </w:rPr>
      </w:pPr>
    </w:p>
    <w:p w14:paraId="0F6C1A0B" w14:textId="4DE9C1B5" w:rsidR="00AE1A92" w:rsidRDefault="00AE1A92" w:rsidP="00AE1A92">
      <w:pPr>
        <w:rPr>
          <w:rFonts w:ascii="Times New Roman" w:hAnsi="Times New Roman" w:cs="Times New Roman"/>
        </w:rPr>
      </w:pPr>
      <w:r>
        <w:rPr>
          <w:rFonts w:ascii="Times New Roman" w:hAnsi="Times New Roman" w:cs="Times New Roman"/>
        </w:rPr>
        <w:t xml:space="preserve">On July 1, 2011, </w:t>
      </w:r>
      <w:r w:rsidR="008756C8">
        <w:rPr>
          <w:rFonts w:ascii="Times New Roman" w:hAnsi="Times New Roman" w:cs="Times New Roman"/>
        </w:rPr>
        <w:t xml:space="preserve">Aqua Ohio Water Company, Inc. (formerly known as </w:t>
      </w:r>
      <w:r>
        <w:rPr>
          <w:rFonts w:ascii="Times New Roman" w:hAnsi="Times New Roman" w:cs="Times New Roman"/>
        </w:rPr>
        <w:t>Ohio American Water Company</w:t>
      </w:r>
      <w:r w:rsidR="008756C8">
        <w:rPr>
          <w:rFonts w:ascii="Times New Roman" w:hAnsi="Times New Roman" w:cs="Times New Roman"/>
        </w:rPr>
        <w:t>)</w:t>
      </w:r>
      <w:r>
        <w:rPr>
          <w:rFonts w:ascii="Times New Roman" w:hAnsi="Times New Roman" w:cs="Times New Roman"/>
        </w:rPr>
        <w:t xml:space="preserve"> filed with the Public Utilities Commission of Ohio (PUCO) a notice of its intent to seek an increase in rates in Case No. 11-4161-WS-AIR.  Local public hearings on the rate case were held in Galloway, Ashtabula, Tiffin, Groveport, and Marion, Ohio.  The Commission approved the new rates on </w:t>
      </w:r>
      <w:r w:rsidR="002221D5">
        <w:rPr>
          <w:rFonts w:ascii="Times New Roman" w:hAnsi="Times New Roman" w:cs="Times New Roman"/>
        </w:rPr>
        <w:t>June</w:t>
      </w:r>
      <w:r>
        <w:rPr>
          <w:rFonts w:ascii="Times New Roman" w:hAnsi="Times New Roman" w:cs="Times New Roman"/>
        </w:rPr>
        <w:t xml:space="preserve"> </w:t>
      </w:r>
      <w:r w:rsidRPr="004D18FF">
        <w:rPr>
          <w:rFonts w:ascii="Times New Roman" w:hAnsi="Times New Roman" w:cs="Times New Roman"/>
        </w:rPr>
        <w:t>___</w:t>
      </w:r>
      <w:r>
        <w:rPr>
          <w:rFonts w:ascii="Times New Roman" w:hAnsi="Times New Roman" w:cs="Times New Roman"/>
        </w:rPr>
        <w:t xml:space="preserve">, 2012.  </w:t>
      </w:r>
      <w:r w:rsidR="004D18FF">
        <w:rPr>
          <w:rFonts w:ascii="Times New Roman" w:hAnsi="Times New Roman" w:cs="Times New Roman"/>
        </w:rPr>
        <w:t>The new rates will be e</w:t>
      </w:r>
      <w:bookmarkStart w:id="0" w:name="_GoBack"/>
      <w:bookmarkEnd w:id="0"/>
      <w:r w:rsidR="004D18FF">
        <w:rPr>
          <w:rFonts w:ascii="Times New Roman" w:hAnsi="Times New Roman" w:cs="Times New Roman"/>
        </w:rPr>
        <w:t xml:space="preserve">ffective for service rendered on or after June __, 2012.  </w:t>
      </w:r>
      <w:r>
        <w:rPr>
          <w:rFonts w:ascii="Times New Roman" w:hAnsi="Times New Roman" w:cs="Times New Roman"/>
        </w:rPr>
        <w:t xml:space="preserve">The new water </w:t>
      </w:r>
      <w:r w:rsidR="00EE4553">
        <w:rPr>
          <w:rFonts w:ascii="Times New Roman" w:hAnsi="Times New Roman" w:cs="Times New Roman"/>
        </w:rPr>
        <w:t xml:space="preserve">and wastewater </w:t>
      </w:r>
      <w:r>
        <w:rPr>
          <w:rFonts w:ascii="Times New Roman" w:hAnsi="Times New Roman" w:cs="Times New Roman"/>
        </w:rPr>
        <w:t>rates represent an overall total revenue increase of approximately $</w:t>
      </w:r>
      <w:r w:rsidR="00DA3BF3">
        <w:rPr>
          <w:rFonts w:ascii="Times New Roman" w:hAnsi="Times New Roman" w:cs="Times New Roman"/>
        </w:rPr>
        <w:t>4</w:t>
      </w:r>
      <w:r>
        <w:rPr>
          <w:rFonts w:ascii="Times New Roman" w:hAnsi="Times New Roman" w:cs="Times New Roman"/>
        </w:rPr>
        <w:t xml:space="preserve">,234,279, which equates to a </w:t>
      </w:r>
      <w:r w:rsidR="008756C8">
        <w:rPr>
          <w:rFonts w:ascii="Times New Roman" w:hAnsi="Times New Roman" w:cs="Times New Roman"/>
        </w:rPr>
        <w:t>10.85</w:t>
      </w:r>
      <w:r>
        <w:rPr>
          <w:rFonts w:ascii="Times New Roman" w:hAnsi="Times New Roman" w:cs="Times New Roman"/>
        </w:rPr>
        <w:t xml:space="preserve">% increase over current operating revenues.  The factors contributing to the increase were costs associated with </w:t>
      </w:r>
      <w:r w:rsidR="00857128">
        <w:rPr>
          <w:rFonts w:ascii="Times New Roman" w:hAnsi="Times New Roman" w:cs="Times New Roman"/>
        </w:rPr>
        <w:t>increased investment in new plant, production costs, and generating operating expenses.</w:t>
      </w:r>
    </w:p>
    <w:p w14:paraId="412FD091" w14:textId="77777777" w:rsidR="00857128" w:rsidRDefault="00857128" w:rsidP="00AE1A92">
      <w:pPr>
        <w:rPr>
          <w:rFonts w:ascii="Times New Roman" w:hAnsi="Times New Roman" w:cs="Times New Roman"/>
        </w:rPr>
      </w:pPr>
    </w:p>
    <w:p w14:paraId="626129D5" w14:textId="77777777" w:rsidR="00857128" w:rsidRDefault="00857128" w:rsidP="00AE1A92">
      <w:pPr>
        <w:rPr>
          <w:rFonts w:ascii="Times New Roman" w:hAnsi="Times New Roman" w:cs="Times New Roman"/>
        </w:rPr>
      </w:pPr>
      <w:r>
        <w:rPr>
          <w:rFonts w:ascii="Times New Roman" w:hAnsi="Times New Roman" w:cs="Times New Roman"/>
        </w:rPr>
        <w:t xml:space="preserve">Your rates are based on </w:t>
      </w:r>
      <w:r w:rsidR="00E376E3">
        <w:rPr>
          <w:rFonts w:ascii="Times New Roman" w:hAnsi="Times New Roman" w:cs="Times New Roman"/>
        </w:rPr>
        <w:t xml:space="preserve">a </w:t>
      </w:r>
      <w:r>
        <w:rPr>
          <w:rFonts w:ascii="Times New Roman" w:hAnsi="Times New Roman" w:cs="Times New Roman"/>
        </w:rPr>
        <w:t xml:space="preserve">water </w:t>
      </w:r>
      <w:r w:rsidR="00E376E3">
        <w:rPr>
          <w:rFonts w:ascii="Times New Roman" w:hAnsi="Times New Roman" w:cs="Times New Roman"/>
        </w:rPr>
        <w:t xml:space="preserve">usage </w:t>
      </w:r>
      <w:r>
        <w:rPr>
          <w:rFonts w:ascii="Times New Roman" w:hAnsi="Times New Roman" w:cs="Times New Roman"/>
        </w:rPr>
        <w:t xml:space="preserve">charge combined with a monthly </w:t>
      </w:r>
      <w:r w:rsidR="00E376E3">
        <w:rPr>
          <w:rFonts w:ascii="Times New Roman" w:hAnsi="Times New Roman" w:cs="Times New Roman"/>
        </w:rPr>
        <w:t xml:space="preserve">customer </w:t>
      </w:r>
      <w:r>
        <w:rPr>
          <w:rFonts w:ascii="Times New Roman" w:hAnsi="Times New Roman" w:cs="Times New Roman"/>
        </w:rPr>
        <w:t>charge.  Both of these rates have changed as shown below.  The effects of these combined charges are displayed in the bottom chart, showing the average combined bills for each service territory and type of customer.</w:t>
      </w:r>
    </w:p>
    <w:p w14:paraId="448EC471" w14:textId="77777777" w:rsidR="00857128" w:rsidRDefault="00857128" w:rsidP="00AE1A92">
      <w:pPr>
        <w:rPr>
          <w:rFonts w:ascii="Times New Roman" w:hAnsi="Times New Roman" w:cs="Times New Roman"/>
        </w:rPr>
      </w:pPr>
    </w:p>
    <w:p w14:paraId="34130AC1" w14:textId="77777777" w:rsidR="00857128" w:rsidRDefault="00857128" w:rsidP="00AE1A92">
      <w:pPr>
        <w:rPr>
          <w:rFonts w:ascii="Times New Roman" w:hAnsi="Times New Roman" w:cs="Times New Roman"/>
        </w:rPr>
      </w:pPr>
      <w:r>
        <w:rPr>
          <w:rFonts w:ascii="Times New Roman" w:hAnsi="Times New Roman" w:cs="Times New Roman"/>
        </w:rPr>
        <w:t>The newly approved tariff changes for water sales, in all areas EXCEPT for those customers in the Mansfield District with unmetered service, are:</w:t>
      </w:r>
    </w:p>
    <w:p w14:paraId="59905093" w14:textId="77777777" w:rsidR="00857128" w:rsidRDefault="00857128" w:rsidP="00AE1A92">
      <w:pPr>
        <w:rPr>
          <w:rFonts w:ascii="Times New Roman" w:hAnsi="Times New Roman" w:cs="Times New Roman"/>
        </w:rPr>
      </w:pPr>
    </w:p>
    <w:tbl>
      <w:tblPr>
        <w:tblStyle w:val="TableGrid"/>
        <w:tblW w:w="9648" w:type="dxa"/>
        <w:tblLook w:val="04A0" w:firstRow="1" w:lastRow="0" w:firstColumn="1" w:lastColumn="0" w:noHBand="0" w:noVBand="1"/>
      </w:tblPr>
      <w:tblGrid>
        <w:gridCol w:w="2088"/>
        <w:gridCol w:w="1350"/>
        <w:gridCol w:w="1260"/>
        <w:gridCol w:w="2340"/>
        <w:gridCol w:w="1350"/>
        <w:gridCol w:w="1260"/>
      </w:tblGrid>
      <w:tr w:rsidR="00DA3BF3" w14:paraId="0050241B" w14:textId="77777777" w:rsidTr="002221D5">
        <w:tc>
          <w:tcPr>
            <w:tcW w:w="4698" w:type="dxa"/>
            <w:gridSpan w:val="3"/>
          </w:tcPr>
          <w:p w14:paraId="106FF5AA" w14:textId="77777777" w:rsidR="00DA3BF3" w:rsidRPr="00805F96" w:rsidRDefault="00DA3BF3" w:rsidP="00DA3BF3">
            <w:pPr>
              <w:jc w:val="center"/>
              <w:rPr>
                <w:rFonts w:ascii="Times New Roman" w:hAnsi="Times New Roman" w:cs="Times New Roman"/>
                <w:b/>
              </w:rPr>
            </w:pPr>
            <w:r>
              <w:rPr>
                <w:rFonts w:ascii="Times New Roman" w:hAnsi="Times New Roman" w:cs="Times New Roman"/>
                <w:b/>
              </w:rPr>
              <w:t>Rate per hundred cubic feet (</w:t>
            </w:r>
            <w:proofErr w:type="spellStart"/>
            <w:r>
              <w:rPr>
                <w:rFonts w:ascii="Times New Roman" w:hAnsi="Times New Roman" w:cs="Times New Roman"/>
                <w:b/>
              </w:rPr>
              <w:t>Ccf</w:t>
            </w:r>
            <w:proofErr w:type="spellEnd"/>
            <w:r>
              <w:rPr>
                <w:rFonts w:ascii="Times New Roman" w:hAnsi="Times New Roman" w:cs="Times New Roman"/>
                <w:b/>
              </w:rPr>
              <w:t>)</w:t>
            </w:r>
          </w:p>
        </w:tc>
        <w:tc>
          <w:tcPr>
            <w:tcW w:w="4950" w:type="dxa"/>
            <w:gridSpan w:val="3"/>
          </w:tcPr>
          <w:p w14:paraId="32304191" w14:textId="77777777" w:rsidR="00DA3BF3" w:rsidRPr="00805F96" w:rsidRDefault="00DA3BF3" w:rsidP="002221D5">
            <w:pPr>
              <w:jc w:val="center"/>
              <w:rPr>
                <w:rFonts w:ascii="Times New Roman" w:hAnsi="Times New Roman" w:cs="Times New Roman"/>
                <w:b/>
              </w:rPr>
            </w:pPr>
            <w:r>
              <w:rPr>
                <w:rFonts w:ascii="Times New Roman" w:hAnsi="Times New Roman" w:cs="Times New Roman"/>
                <w:b/>
              </w:rPr>
              <w:t xml:space="preserve">Rate per </w:t>
            </w:r>
            <w:r w:rsidR="002221D5">
              <w:rPr>
                <w:rFonts w:ascii="Times New Roman" w:hAnsi="Times New Roman" w:cs="Times New Roman"/>
                <w:b/>
              </w:rPr>
              <w:t>hundred</w:t>
            </w:r>
            <w:r>
              <w:rPr>
                <w:rFonts w:ascii="Times New Roman" w:hAnsi="Times New Roman" w:cs="Times New Roman"/>
                <w:b/>
              </w:rPr>
              <w:t xml:space="preserve"> gallons</w:t>
            </w:r>
            <w:r w:rsidR="002221D5">
              <w:rPr>
                <w:rFonts w:ascii="Times New Roman" w:hAnsi="Times New Roman" w:cs="Times New Roman"/>
                <w:b/>
              </w:rPr>
              <w:t xml:space="preserve"> (</w:t>
            </w:r>
            <w:proofErr w:type="spellStart"/>
            <w:r w:rsidR="002221D5">
              <w:rPr>
                <w:rFonts w:ascii="Times New Roman" w:hAnsi="Times New Roman" w:cs="Times New Roman"/>
                <w:b/>
              </w:rPr>
              <w:t>C</w:t>
            </w:r>
            <w:r w:rsidR="00003E10">
              <w:rPr>
                <w:rFonts w:ascii="Times New Roman" w:hAnsi="Times New Roman" w:cs="Times New Roman"/>
                <w:b/>
              </w:rPr>
              <w:t>gal</w:t>
            </w:r>
            <w:proofErr w:type="spellEnd"/>
            <w:r w:rsidR="00003E10">
              <w:rPr>
                <w:rFonts w:ascii="Times New Roman" w:hAnsi="Times New Roman" w:cs="Times New Roman"/>
                <w:b/>
              </w:rPr>
              <w:t>)</w:t>
            </w:r>
          </w:p>
        </w:tc>
      </w:tr>
      <w:tr w:rsidR="00DA3BF3" w14:paraId="027796DA" w14:textId="77777777" w:rsidTr="002221D5">
        <w:tc>
          <w:tcPr>
            <w:tcW w:w="2088" w:type="dxa"/>
          </w:tcPr>
          <w:p w14:paraId="1D85DDC7" w14:textId="77777777" w:rsidR="00DA3BF3" w:rsidRPr="00003E10" w:rsidRDefault="00DA3BF3" w:rsidP="00D66AAE">
            <w:pPr>
              <w:rPr>
                <w:rFonts w:ascii="Times New Roman" w:hAnsi="Times New Roman" w:cs="Times New Roman"/>
                <w:b/>
              </w:rPr>
            </w:pPr>
            <w:r w:rsidRPr="00003E10">
              <w:rPr>
                <w:rFonts w:ascii="Times New Roman" w:hAnsi="Times New Roman" w:cs="Times New Roman"/>
                <w:b/>
              </w:rPr>
              <w:t xml:space="preserve">Customer </w:t>
            </w:r>
            <w:r w:rsidR="00D66AAE">
              <w:rPr>
                <w:rFonts w:ascii="Times New Roman" w:hAnsi="Times New Roman" w:cs="Times New Roman"/>
                <w:b/>
              </w:rPr>
              <w:t>Usage</w:t>
            </w:r>
          </w:p>
        </w:tc>
        <w:tc>
          <w:tcPr>
            <w:tcW w:w="1350" w:type="dxa"/>
          </w:tcPr>
          <w:p w14:paraId="3399D717" w14:textId="77777777" w:rsidR="00DA3BF3" w:rsidRPr="00003E10" w:rsidRDefault="00DA3BF3" w:rsidP="00DA3BF3">
            <w:pPr>
              <w:rPr>
                <w:rFonts w:ascii="Times New Roman" w:hAnsi="Times New Roman" w:cs="Times New Roman"/>
                <w:b/>
              </w:rPr>
            </w:pPr>
            <w:r w:rsidRPr="00003E10">
              <w:rPr>
                <w:rFonts w:ascii="Times New Roman" w:hAnsi="Times New Roman" w:cs="Times New Roman"/>
                <w:b/>
              </w:rPr>
              <w:t>Prior Rate</w:t>
            </w:r>
          </w:p>
        </w:tc>
        <w:tc>
          <w:tcPr>
            <w:tcW w:w="1260" w:type="dxa"/>
          </w:tcPr>
          <w:p w14:paraId="2FDD4D45" w14:textId="77777777" w:rsidR="00DA3BF3" w:rsidRPr="00003E10" w:rsidRDefault="00DA3BF3" w:rsidP="00DA3BF3">
            <w:pPr>
              <w:rPr>
                <w:rFonts w:ascii="Times New Roman" w:hAnsi="Times New Roman" w:cs="Times New Roman"/>
                <w:b/>
              </w:rPr>
            </w:pPr>
            <w:r w:rsidRPr="00003E10">
              <w:rPr>
                <w:rFonts w:ascii="Times New Roman" w:hAnsi="Times New Roman" w:cs="Times New Roman"/>
                <w:b/>
              </w:rPr>
              <w:t>New Rate</w:t>
            </w:r>
          </w:p>
        </w:tc>
        <w:tc>
          <w:tcPr>
            <w:tcW w:w="2340" w:type="dxa"/>
          </w:tcPr>
          <w:p w14:paraId="57EA2795" w14:textId="77777777" w:rsidR="00DA3BF3" w:rsidRPr="00003E10" w:rsidRDefault="00DA3BF3" w:rsidP="00D66AAE">
            <w:pPr>
              <w:rPr>
                <w:rFonts w:ascii="Times New Roman" w:hAnsi="Times New Roman" w:cs="Times New Roman"/>
                <w:b/>
              </w:rPr>
            </w:pPr>
            <w:r w:rsidRPr="00003E10">
              <w:rPr>
                <w:rFonts w:ascii="Times New Roman" w:hAnsi="Times New Roman" w:cs="Times New Roman"/>
                <w:b/>
              </w:rPr>
              <w:t xml:space="preserve">Customer </w:t>
            </w:r>
            <w:r w:rsidR="00D66AAE">
              <w:rPr>
                <w:rFonts w:ascii="Times New Roman" w:hAnsi="Times New Roman" w:cs="Times New Roman"/>
                <w:b/>
              </w:rPr>
              <w:t>Usage</w:t>
            </w:r>
          </w:p>
        </w:tc>
        <w:tc>
          <w:tcPr>
            <w:tcW w:w="1350" w:type="dxa"/>
          </w:tcPr>
          <w:p w14:paraId="4CFD5EF6" w14:textId="77777777" w:rsidR="00DA3BF3" w:rsidRPr="00003E10" w:rsidRDefault="00DA3BF3" w:rsidP="00DA3BF3">
            <w:pPr>
              <w:rPr>
                <w:rFonts w:ascii="Times New Roman" w:hAnsi="Times New Roman" w:cs="Times New Roman"/>
                <w:b/>
              </w:rPr>
            </w:pPr>
            <w:r w:rsidRPr="00003E10">
              <w:rPr>
                <w:rFonts w:ascii="Times New Roman" w:hAnsi="Times New Roman" w:cs="Times New Roman"/>
                <w:b/>
              </w:rPr>
              <w:t>Prior Rate</w:t>
            </w:r>
          </w:p>
        </w:tc>
        <w:tc>
          <w:tcPr>
            <w:tcW w:w="1260" w:type="dxa"/>
          </w:tcPr>
          <w:p w14:paraId="2F30E96C" w14:textId="77777777" w:rsidR="00DA3BF3" w:rsidRPr="00003E10" w:rsidRDefault="00DA3BF3" w:rsidP="00DA3BF3">
            <w:pPr>
              <w:rPr>
                <w:rFonts w:ascii="Times New Roman" w:hAnsi="Times New Roman" w:cs="Times New Roman"/>
                <w:b/>
              </w:rPr>
            </w:pPr>
            <w:r w:rsidRPr="00003E10">
              <w:rPr>
                <w:rFonts w:ascii="Times New Roman" w:hAnsi="Times New Roman" w:cs="Times New Roman"/>
                <w:b/>
              </w:rPr>
              <w:t>New Rate</w:t>
            </w:r>
          </w:p>
        </w:tc>
      </w:tr>
      <w:tr w:rsidR="00DA3BF3" w14:paraId="1EE03216" w14:textId="77777777" w:rsidTr="002221D5">
        <w:tc>
          <w:tcPr>
            <w:tcW w:w="2088" w:type="dxa"/>
          </w:tcPr>
          <w:p w14:paraId="40E2C8AA" w14:textId="77777777" w:rsidR="00DA3BF3" w:rsidRDefault="00DA3BF3" w:rsidP="00DA3BF3">
            <w:pPr>
              <w:rPr>
                <w:rFonts w:ascii="Times New Roman" w:hAnsi="Times New Roman" w:cs="Times New Roman"/>
              </w:rPr>
            </w:pPr>
            <w:r>
              <w:rPr>
                <w:rFonts w:ascii="Times New Roman" w:hAnsi="Times New Roman" w:cs="Times New Roman"/>
              </w:rPr>
              <w:t xml:space="preserve">1 through 20 </w:t>
            </w:r>
            <w:proofErr w:type="spellStart"/>
            <w:r>
              <w:rPr>
                <w:rFonts w:ascii="Times New Roman" w:hAnsi="Times New Roman" w:cs="Times New Roman"/>
              </w:rPr>
              <w:t>Ccf</w:t>
            </w:r>
            <w:proofErr w:type="spellEnd"/>
          </w:p>
        </w:tc>
        <w:tc>
          <w:tcPr>
            <w:tcW w:w="1350" w:type="dxa"/>
          </w:tcPr>
          <w:p w14:paraId="573906B0" w14:textId="77777777" w:rsidR="00DA3BF3" w:rsidRDefault="00DA3BF3" w:rsidP="00AE1A92">
            <w:pPr>
              <w:rPr>
                <w:rFonts w:ascii="Times New Roman" w:hAnsi="Times New Roman" w:cs="Times New Roman"/>
              </w:rPr>
            </w:pPr>
            <w:r>
              <w:rPr>
                <w:rFonts w:ascii="Times New Roman" w:hAnsi="Times New Roman" w:cs="Times New Roman"/>
              </w:rPr>
              <w:t>$</w:t>
            </w:r>
            <w:r w:rsidR="00003E10">
              <w:rPr>
                <w:rFonts w:ascii="Times New Roman" w:hAnsi="Times New Roman" w:cs="Times New Roman"/>
              </w:rPr>
              <w:t xml:space="preserve"> </w:t>
            </w:r>
            <w:r>
              <w:rPr>
                <w:rFonts w:ascii="Times New Roman" w:hAnsi="Times New Roman" w:cs="Times New Roman"/>
              </w:rPr>
              <w:t>5.7412</w:t>
            </w:r>
          </w:p>
        </w:tc>
        <w:tc>
          <w:tcPr>
            <w:tcW w:w="1260" w:type="dxa"/>
          </w:tcPr>
          <w:p w14:paraId="41C2721E" w14:textId="77777777" w:rsidR="00DA3BF3" w:rsidRDefault="00DA3BF3" w:rsidP="00AE1A92">
            <w:pPr>
              <w:rPr>
                <w:rFonts w:ascii="Times New Roman" w:hAnsi="Times New Roman" w:cs="Times New Roman"/>
              </w:rPr>
            </w:pPr>
            <w:r>
              <w:rPr>
                <w:rFonts w:ascii="Times New Roman" w:hAnsi="Times New Roman" w:cs="Times New Roman"/>
              </w:rPr>
              <w:t>$</w:t>
            </w:r>
            <w:r w:rsidR="00003E10">
              <w:rPr>
                <w:rFonts w:ascii="Times New Roman" w:hAnsi="Times New Roman" w:cs="Times New Roman"/>
              </w:rPr>
              <w:t xml:space="preserve"> </w:t>
            </w:r>
            <w:r>
              <w:rPr>
                <w:rFonts w:ascii="Times New Roman" w:hAnsi="Times New Roman" w:cs="Times New Roman"/>
              </w:rPr>
              <w:t>6.8610</w:t>
            </w:r>
          </w:p>
        </w:tc>
        <w:tc>
          <w:tcPr>
            <w:tcW w:w="2340" w:type="dxa"/>
          </w:tcPr>
          <w:p w14:paraId="5BA0BD1E" w14:textId="77777777" w:rsidR="00DA3BF3" w:rsidRDefault="002221D5" w:rsidP="00DA3BF3">
            <w:pPr>
              <w:rPr>
                <w:rFonts w:ascii="Times New Roman" w:hAnsi="Times New Roman" w:cs="Times New Roman"/>
              </w:rPr>
            </w:pPr>
            <w:r>
              <w:rPr>
                <w:rFonts w:ascii="Times New Roman" w:hAnsi="Times New Roman" w:cs="Times New Roman"/>
              </w:rPr>
              <w:t xml:space="preserve">1 through 149.6 </w:t>
            </w:r>
            <w:proofErr w:type="spellStart"/>
            <w:r>
              <w:rPr>
                <w:rFonts w:ascii="Times New Roman" w:hAnsi="Times New Roman" w:cs="Times New Roman"/>
              </w:rPr>
              <w:t>C</w:t>
            </w:r>
            <w:r w:rsidR="00DA3BF3">
              <w:rPr>
                <w:rFonts w:ascii="Times New Roman" w:hAnsi="Times New Roman" w:cs="Times New Roman"/>
              </w:rPr>
              <w:t>gal</w:t>
            </w:r>
            <w:proofErr w:type="spellEnd"/>
          </w:p>
        </w:tc>
        <w:tc>
          <w:tcPr>
            <w:tcW w:w="1350" w:type="dxa"/>
          </w:tcPr>
          <w:p w14:paraId="40840808" w14:textId="77777777" w:rsidR="00DA3BF3" w:rsidRDefault="00003E10" w:rsidP="00AE1A92">
            <w:pPr>
              <w:rPr>
                <w:rFonts w:ascii="Times New Roman" w:hAnsi="Times New Roman" w:cs="Times New Roman"/>
              </w:rPr>
            </w:pPr>
            <w:r>
              <w:rPr>
                <w:rFonts w:ascii="Times New Roman" w:hAnsi="Times New Roman" w:cs="Times New Roman"/>
              </w:rPr>
              <w:t xml:space="preserve">$ </w:t>
            </w:r>
            <w:r w:rsidR="002221D5">
              <w:rPr>
                <w:rFonts w:ascii="Times New Roman" w:hAnsi="Times New Roman" w:cs="Times New Roman"/>
              </w:rPr>
              <w:t>0.7</w:t>
            </w:r>
            <w:r>
              <w:rPr>
                <w:rFonts w:ascii="Times New Roman" w:hAnsi="Times New Roman" w:cs="Times New Roman"/>
              </w:rPr>
              <w:t>6</w:t>
            </w:r>
            <w:r w:rsidR="002221D5">
              <w:rPr>
                <w:rFonts w:ascii="Times New Roman" w:hAnsi="Times New Roman" w:cs="Times New Roman"/>
              </w:rPr>
              <w:t>7</w:t>
            </w:r>
            <w:r>
              <w:rPr>
                <w:rFonts w:ascii="Times New Roman" w:hAnsi="Times New Roman" w:cs="Times New Roman"/>
              </w:rPr>
              <w:t>54</w:t>
            </w:r>
          </w:p>
        </w:tc>
        <w:tc>
          <w:tcPr>
            <w:tcW w:w="1260" w:type="dxa"/>
          </w:tcPr>
          <w:p w14:paraId="2434F678" w14:textId="0AF7BAB7" w:rsidR="00DA3BF3" w:rsidRPr="002221D5" w:rsidRDefault="00003E10" w:rsidP="00C93856">
            <w:pPr>
              <w:rPr>
                <w:rFonts w:ascii="Times New Roman" w:hAnsi="Times New Roman" w:cs="Times New Roman"/>
              </w:rPr>
            </w:pPr>
            <w:r w:rsidRPr="002221D5">
              <w:rPr>
                <w:rFonts w:ascii="Times New Roman" w:hAnsi="Times New Roman" w:cs="Times New Roman"/>
              </w:rPr>
              <w:t xml:space="preserve">$ </w:t>
            </w:r>
            <w:r w:rsidR="002221D5">
              <w:rPr>
                <w:rFonts w:ascii="Times New Roman" w:hAnsi="Times New Roman" w:cs="Times New Roman"/>
              </w:rPr>
              <w:t>0.91</w:t>
            </w:r>
            <w:r w:rsidR="00C93856">
              <w:rPr>
                <w:rFonts w:ascii="Times New Roman" w:hAnsi="Times New Roman" w:cs="Times New Roman"/>
              </w:rPr>
              <w:t>7</w:t>
            </w:r>
            <w:r w:rsidR="002221D5">
              <w:rPr>
                <w:rFonts w:ascii="Times New Roman" w:hAnsi="Times New Roman" w:cs="Times New Roman"/>
              </w:rPr>
              <w:t>25</w:t>
            </w:r>
          </w:p>
        </w:tc>
      </w:tr>
      <w:tr w:rsidR="00DA3BF3" w14:paraId="37DFE7C9" w14:textId="77777777" w:rsidTr="002221D5">
        <w:tc>
          <w:tcPr>
            <w:tcW w:w="2088" w:type="dxa"/>
          </w:tcPr>
          <w:p w14:paraId="19EE3D54" w14:textId="77777777" w:rsidR="00DA3BF3" w:rsidRDefault="00DA3BF3" w:rsidP="00DA3BF3">
            <w:pPr>
              <w:rPr>
                <w:rFonts w:ascii="Times New Roman" w:hAnsi="Times New Roman" w:cs="Times New Roman"/>
              </w:rPr>
            </w:pPr>
            <w:r>
              <w:rPr>
                <w:rFonts w:ascii="Times New Roman" w:hAnsi="Times New Roman" w:cs="Times New Roman"/>
              </w:rPr>
              <w:t xml:space="preserve">Next 1,980 </w:t>
            </w:r>
            <w:proofErr w:type="spellStart"/>
            <w:r>
              <w:rPr>
                <w:rFonts w:ascii="Times New Roman" w:hAnsi="Times New Roman" w:cs="Times New Roman"/>
              </w:rPr>
              <w:t>Ccf</w:t>
            </w:r>
            <w:proofErr w:type="spellEnd"/>
          </w:p>
        </w:tc>
        <w:tc>
          <w:tcPr>
            <w:tcW w:w="1350" w:type="dxa"/>
          </w:tcPr>
          <w:p w14:paraId="63B36FFE" w14:textId="77777777" w:rsidR="00DA3BF3" w:rsidRDefault="00DA3BF3" w:rsidP="00AE1A92">
            <w:pPr>
              <w:rPr>
                <w:rFonts w:ascii="Times New Roman" w:hAnsi="Times New Roman" w:cs="Times New Roman"/>
              </w:rPr>
            </w:pPr>
            <w:r>
              <w:rPr>
                <w:rFonts w:ascii="Times New Roman" w:hAnsi="Times New Roman" w:cs="Times New Roman"/>
              </w:rPr>
              <w:t>$</w:t>
            </w:r>
            <w:r w:rsidR="00003E10">
              <w:rPr>
                <w:rFonts w:ascii="Times New Roman" w:hAnsi="Times New Roman" w:cs="Times New Roman"/>
              </w:rPr>
              <w:t xml:space="preserve"> </w:t>
            </w:r>
            <w:r>
              <w:rPr>
                <w:rFonts w:ascii="Times New Roman" w:hAnsi="Times New Roman" w:cs="Times New Roman"/>
              </w:rPr>
              <w:t>3.9705</w:t>
            </w:r>
          </w:p>
        </w:tc>
        <w:tc>
          <w:tcPr>
            <w:tcW w:w="1260" w:type="dxa"/>
          </w:tcPr>
          <w:p w14:paraId="75DC511E" w14:textId="77777777" w:rsidR="00DA3BF3" w:rsidRDefault="00DA3BF3" w:rsidP="00AE1A92">
            <w:pPr>
              <w:rPr>
                <w:rFonts w:ascii="Times New Roman" w:hAnsi="Times New Roman" w:cs="Times New Roman"/>
              </w:rPr>
            </w:pPr>
            <w:r>
              <w:rPr>
                <w:rFonts w:ascii="Times New Roman" w:hAnsi="Times New Roman" w:cs="Times New Roman"/>
              </w:rPr>
              <w:t>$</w:t>
            </w:r>
            <w:r w:rsidR="00003E10">
              <w:rPr>
                <w:rFonts w:ascii="Times New Roman" w:hAnsi="Times New Roman" w:cs="Times New Roman"/>
              </w:rPr>
              <w:t xml:space="preserve"> 4.8090</w:t>
            </w:r>
          </w:p>
        </w:tc>
        <w:tc>
          <w:tcPr>
            <w:tcW w:w="2340" w:type="dxa"/>
          </w:tcPr>
          <w:p w14:paraId="2020D0AE" w14:textId="77777777" w:rsidR="00DA3BF3" w:rsidRDefault="002221D5" w:rsidP="002221D5">
            <w:pPr>
              <w:rPr>
                <w:rFonts w:ascii="Times New Roman" w:hAnsi="Times New Roman" w:cs="Times New Roman"/>
              </w:rPr>
            </w:pPr>
            <w:r>
              <w:rPr>
                <w:rFonts w:ascii="Times New Roman" w:hAnsi="Times New Roman" w:cs="Times New Roman"/>
              </w:rPr>
              <w:t xml:space="preserve">Next 14,810.4 </w:t>
            </w:r>
            <w:proofErr w:type="spellStart"/>
            <w:r>
              <w:rPr>
                <w:rFonts w:ascii="Times New Roman" w:hAnsi="Times New Roman" w:cs="Times New Roman"/>
              </w:rPr>
              <w:t>C</w:t>
            </w:r>
            <w:r w:rsidR="00DA3BF3">
              <w:rPr>
                <w:rFonts w:ascii="Times New Roman" w:hAnsi="Times New Roman" w:cs="Times New Roman"/>
              </w:rPr>
              <w:t>gal</w:t>
            </w:r>
            <w:proofErr w:type="spellEnd"/>
          </w:p>
        </w:tc>
        <w:tc>
          <w:tcPr>
            <w:tcW w:w="1350" w:type="dxa"/>
          </w:tcPr>
          <w:p w14:paraId="25F26287" w14:textId="77777777" w:rsidR="00DA3BF3" w:rsidRDefault="00003E10" w:rsidP="002221D5">
            <w:pPr>
              <w:rPr>
                <w:rFonts w:ascii="Times New Roman" w:hAnsi="Times New Roman" w:cs="Times New Roman"/>
              </w:rPr>
            </w:pPr>
            <w:r>
              <w:rPr>
                <w:rFonts w:ascii="Times New Roman" w:hAnsi="Times New Roman" w:cs="Times New Roman"/>
              </w:rPr>
              <w:t xml:space="preserve">$ </w:t>
            </w:r>
            <w:r w:rsidR="002221D5">
              <w:rPr>
                <w:rFonts w:ascii="Times New Roman" w:hAnsi="Times New Roman" w:cs="Times New Roman"/>
              </w:rPr>
              <w:t>0.</w:t>
            </w:r>
            <w:r>
              <w:rPr>
                <w:rFonts w:ascii="Times New Roman" w:hAnsi="Times New Roman" w:cs="Times New Roman"/>
              </w:rPr>
              <w:t>5</w:t>
            </w:r>
            <w:r w:rsidR="002221D5">
              <w:rPr>
                <w:rFonts w:ascii="Times New Roman" w:hAnsi="Times New Roman" w:cs="Times New Roman"/>
              </w:rPr>
              <w:t>3082</w:t>
            </w:r>
          </w:p>
        </w:tc>
        <w:tc>
          <w:tcPr>
            <w:tcW w:w="1260" w:type="dxa"/>
          </w:tcPr>
          <w:p w14:paraId="5EBA9B2D" w14:textId="77777777" w:rsidR="00DA3BF3" w:rsidRPr="002221D5" w:rsidRDefault="00003E10" w:rsidP="002221D5">
            <w:pPr>
              <w:rPr>
                <w:rFonts w:ascii="Times New Roman" w:hAnsi="Times New Roman" w:cs="Times New Roman"/>
              </w:rPr>
            </w:pPr>
            <w:r w:rsidRPr="002221D5">
              <w:rPr>
                <w:rFonts w:ascii="Times New Roman" w:hAnsi="Times New Roman" w:cs="Times New Roman"/>
              </w:rPr>
              <w:t xml:space="preserve">$ </w:t>
            </w:r>
            <w:r w:rsidR="002221D5">
              <w:rPr>
                <w:rFonts w:ascii="Times New Roman" w:hAnsi="Times New Roman" w:cs="Times New Roman"/>
              </w:rPr>
              <w:t>0.64291</w:t>
            </w:r>
          </w:p>
        </w:tc>
      </w:tr>
      <w:tr w:rsidR="00DA3BF3" w14:paraId="28235BBB" w14:textId="77777777" w:rsidTr="002221D5">
        <w:tc>
          <w:tcPr>
            <w:tcW w:w="2088" w:type="dxa"/>
          </w:tcPr>
          <w:p w14:paraId="23CBED14" w14:textId="77777777" w:rsidR="00DA3BF3" w:rsidRDefault="00DA3BF3" w:rsidP="00DA3BF3">
            <w:pPr>
              <w:rPr>
                <w:rFonts w:ascii="Times New Roman" w:hAnsi="Times New Roman" w:cs="Times New Roman"/>
              </w:rPr>
            </w:pPr>
            <w:r>
              <w:rPr>
                <w:rFonts w:ascii="Times New Roman" w:hAnsi="Times New Roman" w:cs="Times New Roman"/>
              </w:rPr>
              <w:t xml:space="preserve">All over 2,000 </w:t>
            </w:r>
            <w:proofErr w:type="spellStart"/>
            <w:r>
              <w:rPr>
                <w:rFonts w:ascii="Times New Roman" w:hAnsi="Times New Roman" w:cs="Times New Roman"/>
              </w:rPr>
              <w:t>Ccf</w:t>
            </w:r>
            <w:proofErr w:type="spellEnd"/>
          </w:p>
        </w:tc>
        <w:tc>
          <w:tcPr>
            <w:tcW w:w="1350" w:type="dxa"/>
          </w:tcPr>
          <w:p w14:paraId="6152D0AF" w14:textId="77777777" w:rsidR="00DA3BF3" w:rsidRDefault="00DA3BF3" w:rsidP="00AE1A92">
            <w:pPr>
              <w:rPr>
                <w:rFonts w:ascii="Times New Roman" w:hAnsi="Times New Roman" w:cs="Times New Roman"/>
              </w:rPr>
            </w:pPr>
            <w:r>
              <w:rPr>
                <w:rFonts w:ascii="Times New Roman" w:hAnsi="Times New Roman" w:cs="Times New Roman"/>
              </w:rPr>
              <w:t>$</w:t>
            </w:r>
            <w:r w:rsidR="00003E10">
              <w:rPr>
                <w:rFonts w:ascii="Times New Roman" w:hAnsi="Times New Roman" w:cs="Times New Roman"/>
              </w:rPr>
              <w:t xml:space="preserve"> </w:t>
            </w:r>
            <w:r>
              <w:rPr>
                <w:rFonts w:ascii="Times New Roman" w:hAnsi="Times New Roman" w:cs="Times New Roman"/>
              </w:rPr>
              <w:t>2.1115</w:t>
            </w:r>
          </w:p>
        </w:tc>
        <w:tc>
          <w:tcPr>
            <w:tcW w:w="1260" w:type="dxa"/>
          </w:tcPr>
          <w:p w14:paraId="411CC129" w14:textId="77777777" w:rsidR="00DA3BF3" w:rsidRDefault="00003E10" w:rsidP="00AE1A92">
            <w:pPr>
              <w:rPr>
                <w:rFonts w:ascii="Times New Roman" w:hAnsi="Times New Roman" w:cs="Times New Roman"/>
              </w:rPr>
            </w:pPr>
            <w:r>
              <w:rPr>
                <w:rFonts w:ascii="Times New Roman" w:hAnsi="Times New Roman" w:cs="Times New Roman"/>
              </w:rPr>
              <w:t>$ 2.7930</w:t>
            </w:r>
          </w:p>
        </w:tc>
        <w:tc>
          <w:tcPr>
            <w:tcW w:w="2340" w:type="dxa"/>
          </w:tcPr>
          <w:p w14:paraId="072B17D7" w14:textId="77777777" w:rsidR="00DA3BF3" w:rsidRDefault="002221D5" w:rsidP="00DA3BF3">
            <w:pPr>
              <w:rPr>
                <w:rFonts w:ascii="Times New Roman" w:hAnsi="Times New Roman" w:cs="Times New Roman"/>
              </w:rPr>
            </w:pPr>
            <w:r>
              <w:rPr>
                <w:rFonts w:ascii="Times New Roman" w:hAnsi="Times New Roman" w:cs="Times New Roman"/>
              </w:rPr>
              <w:t xml:space="preserve">All over 14,960 </w:t>
            </w:r>
            <w:proofErr w:type="spellStart"/>
            <w:r>
              <w:rPr>
                <w:rFonts w:ascii="Times New Roman" w:hAnsi="Times New Roman" w:cs="Times New Roman"/>
              </w:rPr>
              <w:t>C</w:t>
            </w:r>
            <w:r w:rsidR="00DA3BF3">
              <w:rPr>
                <w:rFonts w:ascii="Times New Roman" w:hAnsi="Times New Roman" w:cs="Times New Roman"/>
              </w:rPr>
              <w:t>gal</w:t>
            </w:r>
            <w:proofErr w:type="spellEnd"/>
          </w:p>
        </w:tc>
        <w:tc>
          <w:tcPr>
            <w:tcW w:w="1350" w:type="dxa"/>
          </w:tcPr>
          <w:p w14:paraId="1B3E53B2" w14:textId="77777777" w:rsidR="00DA3BF3" w:rsidRDefault="002221D5" w:rsidP="00AE1A92">
            <w:pPr>
              <w:rPr>
                <w:rFonts w:ascii="Times New Roman" w:hAnsi="Times New Roman" w:cs="Times New Roman"/>
              </w:rPr>
            </w:pPr>
            <w:r>
              <w:rPr>
                <w:rFonts w:ascii="Times New Roman" w:hAnsi="Times New Roman" w:cs="Times New Roman"/>
              </w:rPr>
              <w:t>$ 0.28229</w:t>
            </w:r>
          </w:p>
        </w:tc>
        <w:tc>
          <w:tcPr>
            <w:tcW w:w="1260" w:type="dxa"/>
          </w:tcPr>
          <w:p w14:paraId="411D9D2B" w14:textId="77777777" w:rsidR="00DA3BF3" w:rsidRPr="002221D5" w:rsidRDefault="00003E10" w:rsidP="002221D5">
            <w:pPr>
              <w:rPr>
                <w:rFonts w:ascii="Times New Roman" w:hAnsi="Times New Roman" w:cs="Times New Roman"/>
              </w:rPr>
            </w:pPr>
            <w:r w:rsidRPr="002221D5">
              <w:rPr>
                <w:rFonts w:ascii="Times New Roman" w:hAnsi="Times New Roman" w:cs="Times New Roman"/>
              </w:rPr>
              <w:t xml:space="preserve">$ </w:t>
            </w:r>
            <w:r w:rsidR="002221D5">
              <w:rPr>
                <w:rFonts w:ascii="Times New Roman" w:hAnsi="Times New Roman" w:cs="Times New Roman"/>
              </w:rPr>
              <w:t>0.37340</w:t>
            </w:r>
          </w:p>
        </w:tc>
      </w:tr>
    </w:tbl>
    <w:p w14:paraId="6F82D7FE" w14:textId="77777777" w:rsidR="00857128" w:rsidRDefault="00857128" w:rsidP="00AE1A92">
      <w:pPr>
        <w:rPr>
          <w:rFonts w:ascii="Times New Roman" w:hAnsi="Times New Roman" w:cs="Times New Roman"/>
        </w:rPr>
      </w:pPr>
    </w:p>
    <w:p w14:paraId="09A51AEC" w14:textId="77777777" w:rsidR="00003E10" w:rsidRDefault="00E376E3" w:rsidP="00AE1A92">
      <w:pPr>
        <w:rPr>
          <w:rFonts w:ascii="Times New Roman" w:hAnsi="Times New Roman" w:cs="Times New Roman"/>
        </w:rPr>
      </w:pPr>
      <w:r>
        <w:rPr>
          <w:rFonts w:ascii="Times New Roman" w:hAnsi="Times New Roman" w:cs="Times New Roman"/>
        </w:rPr>
        <w:t>The newly approved customer</w:t>
      </w:r>
      <w:r w:rsidR="00003E10">
        <w:rPr>
          <w:rFonts w:ascii="Times New Roman" w:hAnsi="Times New Roman" w:cs="Times New Roman"/>
        </w:rPr>
        <w:t xml:space="preserve"> charges are as follows:</w:t>
      </w:r>
    </w:p>
    <w:p w14:paraId="1E0675BA" w14:textId="77777777" w:rsidR="00003E10" w:rsidRDefault="00003E10" w:rsidP="00AE1A92">
      <w:pPr>
        <w:rPr>
          <w:rFonts w:ascii="Times New Roman" w:hAnsi="Times New Roman" w:cs="Times New Roman"/>
        </w:rPr>
      </w:pPr>
    </w:p>
    <w:tbl>
      <w:tblPr>
        <w:tblStyle w:val="TableGrid"/>
        <w:tblW w:w="0" w:type="auto"/>
        <w:jc w:val="center"/>
        <w:tblInd w:w="-425" w:type="dxa"/>
        <w:tblLook w:val="04A0" w:firstRow="1" w:lastRow="0" w:firstColumn="1" w:lastColumn="0" w:noHBand="0" w:noVBand="1"/>
      </w:tblPr>
      <w:tblGrid>
        <w:gridCol w:w="2099"/>
        <w:gridCol w:w="2156"/>
        <w:gridCol w:w="2185"/>
      </w:tblGrid>
      <w:tr w:rsidR="00003E10" w14:paraId="2B1B993D" w14:textId="77777777" w:rsidTr="00B35681">
        <w:trPr>
          <w:jc w:val="center"/>
        </w:trPr>
        <w:tc>
          <w:tcPr>
            <w:tcW w:w="2099" w:type="dxa"/>
          </w:tcPr>
          <w:p w14:paraId="78DF1791" w14:textId="77777777" w:rsidR="00003E10" w:rsidRPr="00003E10" w:rsidRDefault="00003E10" w:rsidP="00AE1A92">
            <w:pPr>
              <w:rPr>
                <w:rFonts w:ascii="Times New Roman" w:hAnsi="Times New Roman" w:cs="Times New Roman"/>
                <w:b/>
              </w:rPr>
            </w:pPr>
            <w:r>
              <w:rPr>
                <w:rFonts w:ascii="Times New Roman" w:hAnsi="Times New Roman" w:cs="Times New Roman"/>
                <w:b/>
              </w:rPr>
              <w:t>Meter Type</w:t>
            </w:r>
          </w:p>
        </w:tc>
        <w:tc>
          <w:tcPr>
            <w:tcW w:w="2156" w:type="dxa"/>
          </w:tcPr>
          <w:p w14:paraId="2197FBF5" w14:textId="77777777" w:rsidR="00003E10" w:rsidRPr="00003E10" w:rsidRDefault="00003E10" w:rsidP="00003E10">
            <w:pPr>
              <w:rPr>
                <w:rFonts w:ascii="Times New Roman" w:hAnsi="Times New Roman" w:cs="Times New Roman"/>
                <w:b/>
              </w:rPr>
            </w:pPr>
            <w:r>
              <w:rPr>
                <w:rFonts w:ascii="Times New Roman" w:hAnsi="Times New Roman" w:cs="Times New Roman"/>
                <w:b/>
              </w:rPr>
              <w:t>Prior Monthly Customer Charge</w:t>
            </w:r>
          </w:p>
        </w:tc>
        <w:tc>
          <w:tcPr>
            <w:tcW w:w="2185" w:type="dxa"/>
          </w:tcPr>
          <w:p w14:paraId="5EA9973B" w14:textId="77777777" w:rsidR="00003E10" w:rsidRPr="00003E10" w:rsidRDefault="00003E10" w:rsidP="00003E10">
            <w:pPr>
              <w:rPr>
                <w:rFonts w:ascii="Times New Roman" w:hAnsi="Times New Roman" w:cs="Times New Roman"/>
                <w:b/>
              </w:rPr>
            </w:pPr>
            <w:r>
              <w:rPr>
                <w:rFonts w:ascii="Times New Roman" w:hAnsi="Times New Roman" w:cs="Times New Roman"/>
                <w:b/>
              </w:rPr>
              <w:t>New Monthly Customer Charge</w:t>
            </w:r>
          </w:p>
        </w:tc>
      </w:tr>
      <w:tr w:rsidR="00003E10" w14:paraId="1DB388AF" w14:textId="77777777" w:rsidTr="00B35681">
        <w:trPr>
          <w:jc w:val="center"/>
        </w:trPr>
        <w:tc>
          <w:tcPr>
            <w:tcW w:w="2099" w:type="dxa"/>
          </w:tcPr>
          <w:p w14:paraId="5CD274BA" w14:textId="77777777" w:rsidR="00003E10" w:rsidRPr="00003E10" w:rsidRDefault="00003E10" w:rsidP="00AE1A92">
            <w:pPr>
              <w:rPr>
                <w:rFonts w:ascii="Times New Roman" w:hAnsi="Times New Roman" w:cs="Times New Roman"/>
              </w:rPr>
            </w:pPr>
            <w:r w:rsidRPr="00003E10">
              <w:rPr>
                <w:rFonts w:ascii="Times New Roman" w:hAnsi="Times New Roman" w:cs="Times New Roman"/>
                <w:color w:val="000000"/>
              </w:rPr>
              <w:t>⅝"</w:t>
            </w:r>
            <w:r>
              <w:rPr>
                <w:rFonts w:ascii="Times New Roman" w:hAnsi="Times New Roman" w:cs="Times New Roman"/>
                <w:color w:val="000000"/>
              </w:rPr>
              <w:t xml:space="preserve"> meter</w:t>
            </w:r>
          </w:p>
        </w:tc>
        <w:tc>
          <w:tcPr>
            <w:tcW w:w="2156" w:type="dxa"/>
          </w:tcPr>
          <w:p w14:paraId="10D4ECEC" w14:textId="77777777" w:rsidR="00003E10" w:rsidRDefault="00003E10" w:rsidP="00AE1A92">
            <w:pPr>
              <w:rPr>
                <w:rFonts w:ascii="Times New Roman" w:hAnsi="Times New Roman" w:cs="Times New Roman"/>
              </w:rPr>
            </w:pPr>
            <w:r>
              <w:rPr>
                <w:rFonts w:ascii="Times New Roman" w:hAnsi="Times New Roman" w:cs="Times New Roman"/>
              </w:rPr>
              <w:t>$ 9.51</w:t>
            </w:r>
          </w:p>
        </w:tc>
        <w:tc>
          <w:tcPr>
            <w:tcW w:w="2185" w:type="dxa"/>
          </w:tcPr>
          <w:p w14:paraId="5391DC0C" w14:textId="77777777" w:rsidR="00003E10" w:rsidRDefault="00003E10" w:rsidP="00AE1A92">
            <w:pPr>
              <w:rPr>
                <w:rFonts w:ascii="Times New Roman" w:hAnsi="Times New Roman" w:cs="Times New Roman"/>
              </w:rPr>
            </w:pPr>
            <w:r>
              <w:rPr>
                <w:rFonts w:ascii="Times New Roman" w:hAnsi="Times New Roman" w:cs="Times New Roman"/>
              </w:rPr>
              <w:t>$</w:t>
            </w:r>
            <w:r w:rsidR="009A5D2D">
              <w:rPr>
                <w:rFonts w:ascii="Times New Roman" w:hAnsi="Times New Roman" w:cs="Times New Roman"/>
              </w:rPr>
              <w:t xml:space="preserve"> </w:t>
            </w:r>
            <w:r w:rsidR="00A95760">
              <w:rPr>
                <w:rFonts w:ascii="Times New Roman" w:hAnsi="Times New Roman" w:cs="Times New Roman"/>
              </w:rPr>
              <w:t>8.55</w:t>
            </w:r>
          </w:p>
        </w:tc>
      </w:tr>
      <w:tr w:rsidR="00003E10" w14:paraId="7DD65778" w14:textId="77777777" w:rsidTr="00B35681">
        <w:trPr>
          <w:jc w:val="center"/>
        </w:trPr>
        <w:tc>
          <w:tcPr>
            <w:tcW w:w="2099" w:type="dxa"/>
          </w:tcPr>
          <w:p w14:paraId="0B8F70A1" w14:textId="77777777" w:rsidR="00003E10" w:rsidRPr="00003E10" w:rsidRDefault="00003E10" w:rsidP="00AE1A92">
            <w:pPr>
              <w:rPr>
                <w:rFonts w:ascii="Times New Roman" w:hAnsi="Times New Roman" w:cs="Times New Roman"/>
              </w:rPr>
            </w:pPr>
            <w:r w:rsidRPr="00003E10">
              <w:rPr>
                <w:rFonts w:ascii="Times New Roman" w:hAnsi="Times New Roman" w:cs="Times New Roman"/>
                <w:color w:val="000000"/>
              </w:rPr>
              <w:t>¾"</w:t>
            </w:r>
            <w:r>
              <w:rPr>
                <w:rFonts w:ascii="Times New Roman" w:hAnsi="Times New Roman" w:cs="Times New Roman"/>
                <w:color w:val="000000"/>
              </w:rPr>
              <w:t xml:space="preserve"> meter</w:t>
            </w:r>
          </w:p>
        </w:tc>
        <w:tc>
          <w:tcPr>
            <w:tcW w:w="2156" w:type="dxa"/>
          </w:tcPr>
          <w:p w14:paraId="18E075CE" w14:textId="77777777" w:rsidR="00003E10" w:rsidRDefault="00003E10" w:rsidP="00AE1A92">
            <w:pPr>
              <w:rPr>
                <w:rFonts w:ascii="Times New Roman" w:hAnsi="Times New Roman" w:cs="Times New Roman"/>
              </w:rPr>
            </w:pPr>
            <w:r>
              <w:rPr>
                <w:rFonts w:ascii="Times New Roman" w:hAnsi="Times New Roman" w:cs="Times New Roman"/>
              </w:rPr>
              <w:t>$ 12.0</w:t>
            </w:r>
            <w:r w:rsidR="004C11DF">
              <w:rPr>
                <w:rFonts w:ascii="Times New Roman" w:hAnsi="Times New Roman" w:cs="Times New Roman"/>
              </w:rPr>
              <w:t>5</w:t>
            </w:r>
          </w:p>
        </w:tc>
        <w:tc>
          <w:tcPr>
            <w:tcW w:w="2185" w:type="dxa"/>
          </w:tcPr>
          <w:p w14:paraId="761424D8" w14:textId="77777777" w:rsidR="00003E10" w:rsidRDefault="00003E10" w:rsidP="00AE1A92">
            <w:pPr>
              <w:rPr>
                <w:rFonts w:ascii="Times New Roman" w:hAnsi="Times New Roman" w:cs="Times New Roman"/>
              </w:rPr>
            </w:pPr>
            <w:r>
              <w:rPr>
                <w:rFonts w:ascii="Times New Roman" w:hAnsi="Times New Roman" w:cs="Times New Roman"/>
              </w:rPr>
              <w:t>$</w:t>
            </w:r>
            <w:r w:rsidR="00A95760">
              <w:rPr>
                <w:rFonts w:ascii="Times New Roman" w:hAnsi="Times New Roman" w:cs="Times New Roman"/>
              </w:rPr>
              <w:t xml:space="preserve"> 11.29</w:t>
            </w:r>
          </w:p>
        </w:tc>
      </w:tr>
      <w:tr w:rsidR="00003E10" w14:paraId="78402810" w14:textId="77777777" w:rsidTr="00B35681">
        <w:trPr>
          <w:jc w:val="center"/>
        </w:trPr>
        <w:tc>
          <w:tcPr>
            <w:tcW w:w="2099" w:type="dxa"/>
          </w:tcPr>
          <w:p w14:paraId="22E6911B" w14:textId="77777777" w:rsidR="00003E10" w:rsidRPr="00003E10" w:rsidRDefault="00003E10" w:rsidP="00AE1A92">
            <w:pPr>
              <w:rPr>
                <w:rFonts w:ascii="Times New Roman" w:hAnsi="Times New Roman" w:cs="Times New Roman"/>
              </w:rPr>
            </w:pPr>
            <w:r w:rsidRPr="00003E10">
              <w:rPr>
                <w:rFonts w:ascii="Times New Roman" w:hAnsi="Times New Roman" w:cs="Times New Roman"/>
              </w:rPr>
              <w:t>1"</w:t>
            </w:r>
            <w:r>
              <w:rPr>
                <w:rFonts w:ascii="Times New Roman" w:hAnsi="Times New Roman" w:cs="Times New Roman"/>
              </w:rPr>
              <w:t xml:space="preserve"> meter</w:t>
            </w:r>
          </w:p>
        </w:tc>
        <w:tc>
          <w:tcPr>
            <w:tcW w:w="2156" w:type="dxa"/>
          </w:tcPr>
          <w:p w14:paraId="02596BB0" w14:textId="77777777" w:rsidR="00003E10" w:rsidRDefault="00003E10" w:rsidP="00AE1A92">
            <w:pPr>
              <w:rPr>
                <w:rFonts w:ascii="Times New Roman" w:hAnsi="Times New Roman" w:cs="Times New Roman"/>
              </w:rPr>
            </w:pPr>
            <w:r>
              <w:rPr>
                <w:rFonts w:ascii="Times New Roman" w:hAnsi="Times New Roman" w:cs="Times New Roman"/>
              </w:rPr>
              <w:t>$ 17.90</w:t>
            </w:r>
          </w:p>
        </w:tc>
        <w:tc>
          <w:tcPr>
            <w:tcW w:w="2185" w:type="dxa"/>
          </w:tcPr>
          <w:p w14:paraId="3B84FF3A" w14:textId="77777777" w:rsidR="00003E10" w:rsidRDefault="00003E10" w:rsidP="00AE1A92">
            <w:pPr>
              <w:rPr>
                <w:rFonts w:ascii="Times New Roman" w:hAnsi="Times New Roman" w:cs="Times New Roman"/>
              </w:rPr>
            </w:pPr>
            <w:r>
              <w:rPr>
                <w:rFonts w:ascii="Times New Roman" w:hAnsi="Times New Roman" w:cs="Times New Roman"/>
              </w:rPr>
              <w:t>$</w:t>
            </w:r>
            <w:r w:rsidR="00A95760">
              <w:rPr>
                <w:rFonts w:ascii="Times New Roman" w:hAnsi="Times New Roman" w:cs="Times New Roman"/>
              </w:rPr>
              <w:t xml:space="preserve"> 16.76</w:t>
            </w:r>
          </w:p>
        </w:tc>
      </w:tr>
      <w:tr w:rsidR="009A5D2D" w14:paraId="069B8248" w14:textId="77777777" w:rsidTr="00B35681">
        <w:trPr>
          <w:jc w:val="center"/>
        </w:trPr>
        <w:tc>
          <w:tcPr>
            <w:tcW w:w="2099" w:type="dxa"/>
          </w:tcPr>
          <w:p w14:paraId="504DF668" w14:textId="77777777" w:rsidR="009A5D2D" w:rsidRPr="00003E10" w:rsidRDefault="009A5D2D" w:rsidP="00AE1A92">
            <w:pPr>
              <w:rPr>
                <w:rFonts w:ascii="Times New Roman" w:hAnsi="Times New Roman" w:cs="Times New Roman"/>
              </w:rPr>
            </w:pPr>
            <w:r w:rsidRPr="00003E10">
              <w:rPr>
                <w:rFonts w:ascii="Times New Roman" w:hAnsi="Times New Roman" w:cs="Times New Roman"/>
              </w:rPr>
              <w:t>1</w:t>
            </w:r>
            <w:r w:rsidRPr="00003E10">
              <w:rPr>
                <w:rFonts w:ascii="Times New Roman" w:hAnsi="Times New Roman" w:cs="Times New Roman"/>
                <w:color w:val="000000"/>
              </w:rPr>
              <w:t>½"</w:t>
            </w:r>
            <w:r>
              <w:rPr>
                <w:rFonts w:ascii="Times New Roman" w:hAnsi="Times New Roman" w:cs="Times New Roman"/>
                <w:color w:val="000000"/>
              </w:rPr>
              <w:t xml:space="preserve"> meter</w:t>
            </w:r>
          </w:p>
        </w:tc>
        <w:tc>
          <w:tcPr>
            <w:tcW w:w="2156" w:type="dxa"/>
          </w:tcPr>
          <w:p w14:paraId="59F2D2B7" w14:textId="77777777" w:rsidR="009A5D2D" w:rsidRDefault="009A5D2D" w:rsidP="009A5D2D">
            <w:pPr>
              <w:rPr>
                <w:rFonts w:ascii="Times New Roman" w:hAnsi="Times New Roman" w:cs="Times New Roman"/>
              </w:rPr>
            </w:pPr>
            <w:r>
              <w:rPr>
                <w:rFonts w:ascii="Times New Roman" w:hAnsi="Times New Roman" w:cs="Times New Roman"/>
              </w:rPr>
              <w:t>$ 32.53</w:t>
            </w:r>
          </w:p>
        </w:tc>
        <w:tc>
          <w:tcPr>
            <w:tcW w:w="2185" w:type="dxa"/>
          </w:tcPr>
          <w:p w14:paraId="538A95A3" w14:textId="77777777" w:rsidR="009A5D2D" w:rsidRDefault="009A5D2D" w:rsidP="009A5D2D">
            <w:pPr>
              <w:rPr>
                <w:rFonts w:ascii="Times New Roman" w:hAnsi="Times New Roman" w:cs="Times New Roman"/>
              </w:rPr>
            </w:pPr>
            <w:r>
              <w:rPr>
                <w:rFonts w:ascii="Times New Roman" w:hAnsi="Times New Roman" w:cs="Times New Roman"/>
              </w:rPr>
              <w:t>$ 30.45</w:t>
            </w:r>
          </w:p>
        </w:tc>
      </w:tr>
      <w:tr w:rsidR="009A5D2D" w14:paraId="74B8576C" w14:textId="77777777" w:rsidTr="00B35681">
        <w:trPr>
          <w:jc w:val="center"/>
        </w:trPr>
        <w:tc>
          <w:tcPr>
            <w:tcW w:w="2099" w:type="dxa"/>
          </w:tcPr>
          <w:p w14:paraId="16E1C57F" w14:textId="77777777" w:rsidR="009A5D2D" w:rsidRDefault="009A5D2D" w:rsidP="00AE1A92">
            <w:pPr>
              <w:rPr>
                <w:rFonts w:ascii="Times New Roman" w:hAnsi="Times New Roman" w:cs="Times New Roman"/>
              </w:rPr>
            </w:pPr>
            <w:r>
              <w:rPr>
                <w:rFonts w:ascii="Times New Roman" w:hAnsi="Times New Roman" w:cs="Times New Roman"/>
              </w:rPr>
              <w:t>2" meter</w:t>
            </w:r>
          </w:p>
        </w:tc>
        <w:tc>
          <w:tcPr>
            <w:tcW w:w="2156" w:type="dxa"/>
          </w:tcPr>
          <w:p w14:paraId="6E625B98" w14:textId="77777777" w:rsidR="009A5D2D" w:rsidRDefault="009A5D2D" w:rsidP="009A5D2D">
            <w:pPr>
              <w:rPr>
                <w:rFonts w:ascii="Times New Roman" w:hAnsi="Times New Roman" w:cs="Times New Roman"/>
              </w:rPr>
            </w:pPr>
            <w:r>
              <w:rPr>
                <w:rFonts w:ascii="Times New Roman" w:hAnsi="Times New Roman" w:cs="Times New Roman"/>
              </w:rPr>
              <w:t>$ 50.09</w:t>
            </w:r>
          </w:p>
        </w:tc>
        <w:tc>
          <w:tcPr>
            <w:tcW w:w="2185" w:type="dxa"/>
          </w:tcPr>
          <w:p w14:paraId="4E60DAD7" w14:textId="77777777" w:rsidR="009A5D2D" w:rsidRDefault="009A5D2D" w:rsidP="009A5D2D">
            <w:pPr>
              <w:rPr>
                <w:rFonts w:ascii="Times New Roman" w:hAnsi="Times New Roman" w:cs="Times New Roman"/>
              </w:rPr>
            </w:pPr>
            <w:r>
              <w:rPr>
                <w:rFonts w:ascii="Times New Roman" w:hAnsi="Times New Roman" w:cs="Times New Roman"/>
              </w:rPr>
              <w:t>$ 46.88</w:t>
            </w:r>
          </w:p>
        </w:tc>
      </w:tr>
      <w:tr w:rsidR="009A5D2D" w14:paraId="4D41B523" w14:textId="77777777" w:rsidTr="00B35681">
        <w:trPr>
          <w:jc w:val="center"/>
        </w:trPr>
        <w:tc>
          <w:tcPr>
            <w:tcW w:w="2099" w:type="dxa"/>
          </w:tcPr>
          <w:p w14:paraId="5EFECAF6" w14:textId="77777777" w:rsidR="009A5D2D" w:rsidRDefault="009A5D2D" w:rsidP="00AE1A92">
            <w:pPr>
              <w:rPr>
                <w:rFonts w:ascii="Times New Roman" w:hAnsi="Times New Roman" w:cs="Times New Roman"/>
              </w:rPr>
            </w:pPr>
            <w:r>
              <w:rPr>
                <w:rFonts w:ascii="Times New Roman" w:hAnsi="Times New Roman" w:cs="Times New Roman"/>
              </w:rPr>
              <w:t>3" meter</w:t>
            </w:r>
          </w:p>
        </w:tc>
        <w:tc>
          <w:tcPr>
            <w:tcW w:w="2156" w:type="dxa"/>
          </w:tcPr>
          <w:p w14:paraId="6FBD1B9A" w14:textId="77777777" w:rsidR="009A5D2D" w:rsidRDefault="009A5D2D" w:rsidP="009A5D2D">
            <w:pPr>
              <w:rPr>
                <w:rFonts w:ascii="Times New Roman" w:hAnsi="Times New Roman" w:cs="Times New Roman"/>
              </w:rPr>
            </w:pPr>
            <w:r>
              <w:rPr>
                <w:rFonts w:ascii="Times New Roman" w:hAnsi="Times New Roman" w:cs="Times New Roman"/>
              </w:rPr>
              <w:t>$ 91.04</w:t>
            </w:r>
          </w:p>
        </w:tc>
        <w:tc>
          <w:tcPr>
            <w:tcW w:w="2185" w:type="dxa"/>
          </w:tcPr>
          <w:p w14:paraId="44D8D3CA" w14:textId="77777777" w:rsidR="009A5D2D" w:rsidRDefault="009A5D2D" w:rsidP="009A5D2D">
            <w:pPr>
              <w:rPr>
                <w:rFonts w:ascii="Times New Roman" w:hAnsi="Times New Roman" w:cs="Times New Roman"/>
              </w:rPr>
            </w:pPr>
            <w:r>
              <w:rPr>
                <w:rFonts w:ascii="Times New Roman" w:hAnsi="Times New Roman" w:cs="Times New Roman"/>
              </w:rPr>
              <w:t>$ 85.21</w:t>
            </w:r>
          </w:p>
        </w:tc>
      </w:tr>
      <w:tr w:rsidR="009A5D2D" w14:paraId="7E2B21F8" w14:textId="77777777" w:rsidTr="00B35681">
        <w:trPr>
          <w:jc w:val="center"/>
        </w:trPr>
        <w:tc>
          <w:tcPr>
            <w:tcW w:w="2099" w:type="dxa"/>
          </w:tcPr>
          <w:p w14:paraId="6CCEE7DD" w14:textId="77777777" w:rsidR="009A5D2D" w:rsidRDefault="009A5D2D" w:rsidP="00AE1A92">
            <w:pPr>
              <w:rPr>
                <w:rFonts w:ascii="Times New Roman" w:hAnsi="Times New Roman" w:cs="Times New Roman"/>
              </w:rPr>
            </w:pPr>
            <w:r>
              <w:rPr>
                <w:rFonts w:ascii="Times New Roman" w:hAnsi="Times New Roman" w:cs="Times New Roman"/>
              </w:rPr>
              <w:t>4" meter</w:t>
            </w:r>
          </w:p>
        </w:tc>
        <w:tc>
          <w:tcPr>
            <w:tcW w:w="2156" w:type="dxa"/>
          </w:tcPr>
          <w:p w14:paraId="58A1F58E" w14:textId="77777777" w:rsidR="009A5D2D" w:rsidRDefault="009A5D2D" w:rsidP="009A5D2D">
            <w:pPr>
              <w:rPr>
                <w:rFonts w:ascii="Times New Roman" w:hAnsi="Times New Roman" w:cs="Times New Roman"/>
              </w:rPr>
            </w:pPr>
            <w:r>
              <w:rPr>
                <w:rFonts w:ascii="Times New Roman" w:hAnsi="Times New Roman" w:cs="Times New Roman"/>
              </w:rPr>
              <w:t>$ 149.56</w:t>
            </w:r>
          </w:p>
        </w:tc>
        <w:tc>
          <w:tcPr>
            <w:tcW w:w="2185" w:type="dxa"/>
          </w:tcPr>
          <w:p w14:paraId="5856348E" w14:textId="77777777" w:rsidR="009A5D2D" w:rsidRDefault="009A5D2D" w:rsidP="009A5D2D">
            <w:pPr>
              <w:rPr>
                <w:rFonts w:ascii="Times New Roman" w:hAnsi="Times New Roman" w:cs="Times New Roman"/>
              </w:rPr>
            </w:pPr>
            <w:r>
              <w:rPr>
                <w:rFonts w:ascii="Times New Roman" w:hAnsi="Times New Roman" w:cs="Times New Roman"/>
              </w:rPr>
              <w:t>$ 139.97</w:t>
            </w:r>
          </w:p>
        </w:tc>
      </w:tr>
      <w:tr w:rsidR="00003E10" w14:paraId="58698950" w14:textId="77777777" w:rsidTr="00B35681">
        <w:trPr>
          <w:jc w:val="center"/>
        </w:trPr>
        <w:tc>
          <w:tcPr>
            <w:tcW w:w="2099" w:type="dxa"/>
          </w:tcPr>
          <w:p w14:paraId="57C326FF" w14:textId="77777777" w:rsidR="00003E10" w:rsidRDefault="00003E10" w:rsidP="00AE1A92">
            <w:pPr>
              <w:rPr>
                <w:rFonts w:ascii="Times New Roman" w:hAnsi="Times New Roman" w:cs="Times New Roman"/>
              </w:rPr>
            </w:pPr>
            <w:r>
              <w:rPr>
                <w:rFonts w:ascii="Times New Roman" w:hAnsi="Times New Roman" w:cs="Times New Roman"/>
              </w:rPr>
              <w:t>6" meter</w:t>
            </w:r>
          </w:p>
        </w:tc>
        <w:tc>
          <w:tcPr>
            <w:tcW w:w="2156" w:type="dxa"/>
          </w:tcPr>
          <w:p w14:paraId="74BBE0DF" w14:textId="77777777" w:rsidR="00003E10" w:rsidRDefault="009A5D2D" w:rsidP="00AE1A92">
            <w:pPr>
              <w:rPr>
                <w:rFonts w:ascii="Times New Roman" w:hAnsi="Times New Roman" w:cs="Times New Roman"/>
              </w:rPr>
            </w:pPr>
            <w:r>
              <w:rPr>
                <w:rFonts w:ascii="Times New Roman" w:hAnsi="Times New Roman" w:cs="Times New Roman"/>
              </w:rPr>
              <w:t>$ 295.84</w:t>
            </w:r>
          </w:p>
        </w:tc>
        <w:tc>
          <w:tcPr>
            <w:tcW w:w="2185" w:type="dxa"/>
          </w:tcPr>
          <w:p w14:paraId="66AEBBDA" w14:textId="77777777" w:rsidR="00003E10" w:rsidRDefault="00003E10" w:rsidP="00AE1A92">
            <w:pPr>
              <w:rPr>
                <w:rFonts w:ascii="Times New Roman" w:hAnsi="Times New Roman" w:cs="Times New Roman"/>
              </w:rPr>
            </w:pPr>
            <w:r>
              <w:rPr>
                <w:rFonts w:ascii="Times New Roman" w:hAnsi="Times New Roman" w:cs="Times New Roman"/>
              </w:rPr>
              <w:t>$</w:t>
            </w:r>
            <w:r w:rsidR="00A95760">
              <w:rPr>
                <w:rFonts w:ascii="Times New Roman" w:hAnsi="Times New Roman" w:cs="Times New Roman"/>
              </w:rPr>
              <w:t xml:space="preserve"> 276.87</w:t>
            </w:r>
          </w:p>
        </w:tc>
      </w:tr>
      <w:tr w:rsidR="00003E10" w14:paraId="742A95D6" w14:textId="77777777" w:rsidTr="00B35681">
        <w:trPr>
          <w:jc w:val="center"/>
        </w:trPr>
        <w:tc>
          <w:tcPr>
            <w:tcW w:w="2099" w:type="dxa"/>
          </w:tcPr>
          <w:p w14:paraId="63C5AA36" w14:textId="77777777" w:rsidR="00003E10" w:rsidRDefault="00003E10" w:rsidP="00AE1A92">
            <w:pPr>
              <w:rPr>
                <w:rFonts w:ascii="Times New Roman" w:hAnsi="Times New Roman" w:cs="Times New Roman"/>
              </w:rPr>
            </w:pPr>
            <w:r>
              <w:rPr>
                <w:rFonts w:ascii="Times New Roman" w:hAnsi="Times New Roman" w:cs="Times New Roman"/>
              </w:rPr>
              <w:t>8" meter</w:t>
            </w:r>
          </w:p>
        </w:tc>
        <w:tc>
          <w:tcPr>
            <w:tcW w:w="2156" w:type="dxa"/>
          </w:tcPr>
          <w:p w14:paraId="311FC5E4" w14:textId="77777777" w:rsidR="00003E10" w:rsidRDefault="00003E10" w:rsidP="00AE1A92">
            <w:pPr>
              <w:rPr>
                <w:rFonts w:ascii="Times New Roman" w:hAnsi="Times New Roman" w:cs="Times New Roman"/>
              </w:rPr>
            </w:pPr>
            <w:r>
              <w:rPr>
                <w:rFonts w:ascii="Times New Roman" w:hAnsi="Times New Roman" w:cs="Times New Roman"/>
              </w:rPr>
              <w:t>$</w:t>
            </w:r>
            <w:r w:rsidR="009A5D2D">
              <w:rPr>
                <w:rFonts w:ascii="Times New Roman" w:hAnsi="Times New Roman" w:cs="Times New Roman"/>
              </w:rPr>
              <w:t xml:space="preserve"> 471.38</w:t>
            </w:r>
          </w:p>
        </w:tc>
        <w:tc>
          <w:tcPr>
            <w:tcW w:w="2185" w:type="dxa"/>
          </w:tcPr>
          <w:p w14:paraId="2AF7815D" w14:textId="77777777" w:rsidR="00003E10" w:rsidRDefault="00003E10" w:rsidP="00AE1A92">
            <w:pPr>
              <w:rPr>
                <w:rFonts w:ascii="Times New Roman" w:hAnsi="Times New Roman" w:cs="Times New Roman"/>
              </w:rPr>
            </w:pPr>
            <w:r>
              <w:rPr>
                <w:rFonts w:ascii="Times New Roman" w:hAnsi="Times New Roman" w:cs="Times New Roman"/>
              </w:rPr>
              <w:t>$</w:t>
            </w:r>
            <w:r w:rsidR="00A95760">
              <w:rPr>
                <w:rFonts w:ascii="Times New Roman" w:hAnsi="Times New Roman" w:cs="Times New Roman"/>
              </w:rPr>
              <w:t xml:space="preserve"> 441.15</w:t>
            </w:r>
          </w:p>
        </w:tc>
      </w:tr>
    </w:tbl>
    <w:p w14:paraId="20C336C5" w14:textId="77777777" w:rsidR="00003E10" w:rsidRDefault="00003E10" w:rsidP="00AE1A92">
      <w:pPr>
        <w:rPr>
          <w:rFonts w:ascii="Times New Roman" w:hAnsi="Times New Roman" w:cs="Times New Roman"/>
        </w:rPr>
      </w:pPr>
    </w:p>
    <w:p w14:paraId="7C18D923" w14:textId="77777777" w:rsidR="00A95760" w:rsidRDefault="00A95760" w:rsidP="00AE1A92">
      <w:pPr>
        <w:rPr>
          <w:rFonts w:ascii="Times New Roman" w:hAnsi="Times New Roman" w:cs="Times New Roman"/>
        </w:rPr>
      </w:pPr>
      <w:r>
        <w:rPr>
          <w:rFonts w:ascii="Times New Roman" w:hAnsi="Times New Roman" w:cs="Times New Roman"/>
        </w:rPr>
        <w:t xml:space="preserve">The Marion softening surcharge will be changed from $0.3415 to $0.4289 per </w:t>
      </w:r>
      <w:proofErr w:type="spellStart"/>
      <w:r>
        <w:rPr>
          <w:rFonts w:ascii="Times New Roman" w:hAnsi="Times New Roman" w:cs="Times New Roman"/>
        </w:rPr>
        <w:t>Ccf</w:t>
      </w:r>
      <w:proofErr w:type="spellEnd"/>
      <w:r>
        <w:rPr>
          <w:rFonts w:ascii="Times New Roman" w:hAnsi="Times New Roman" w:cs="Times New Roman"/>
        </w:rPr>
        <w:t xml:space="preserve">, an increase of $0.0874 per </w:t>
      </w:r>
      <w:proofErr w:type="spellStart"/>
      <w:r>
        <w:rPr>
          <w:rFonts w:ascii="Times New Roman" w:hAnsi="Times New Roman" w:cs="Times New Roman"/>
        </w:rPr>
        <w:t>Ccf</w:t>
      </w:r>
      <w:proofErr w:type="spellEnd"/>
      <w:r>
        <w:rPr>
          <w:rFonts w:ascii="Times New Roman" w:hAnsi="Times New Roman" w:cs="Times New Roman"/>
        </w:rPr>
        <w:t>.  The account activation charge</w:t>
      </w:r>
      <w:r w:rsidR="00F2563C">
        <w:rPr>
          <w:rFonts w:ascii="Times New Roman" w:hAnsi="Times New Roman" w:cs="Times New Roman"/>
        </w:rPr>
        <w:t xml:space="preserve"> for new service established during the Company’s regular business hours</w:t>
      </w:r>
      <w:r>
        <w:rPr>
          <w:rFonts w:ascii="Times New Roman" w:hAnsi="Times New Roman" w:cs="Times New Roman"/>
        </w:rPr>
        <w:t xml:space="preserve"> will be changed from $23.10 to $25.91, an increase of $2.81</w:t>
      </w:r>
      <w:r w:rsidR="00F2563C">
        <w:rPr>
          <w:rFonts w:ascii="Times New Roman" w:hAnsi="Times New Roman" w:cs="Times New Roman"/>
        </w:rPr>
        <w:t xml:space="preserve">.  The reconnection charge for reconnecting water service after discontinuing service for </w:t>
      </w:r>
      <w:r w:rsidR="00F2563C">
        <w:rPr>
          <w:rFonts w:ascii="Times New Roman" w:hAnsi="Times New Roman" w:cs="Times New Roman"/>
        </w:rPr>
        <w:lastRenderedPageBreak/>
        <w:t>noncompliance with the Company’s tariff provisions will be changed from $61.00 to $70.83, an increase of $9.83.  The dishonored payment charge for processing a customer payment returned by the financial institution or not recognized due to insufficient funds will be changed from $17.25 to $18.73, an increase of $1.48.</w:t>
      </w:r>
    </w:p>
    <w:p w14:paraId="604F0F0C" w14:textId="77777777" w:rsidR="00F2563C" w:rsidRDefault="00F2563C" w:rsidP="00AE1A92">
      <w:pPr>
        <w:rPr>
          <w:rFonts w:ascii="Times New Roman" w:hAnsi="Times New Roman" w:cs="Times New Roman"/>
        </w:rPr>
      </w:pPr>
    </w:p>
    <w:p w14:paraId="54011899" w14:textId="77777777" w:rsidR="00F2563C" w:rsidRDefault="00F2563C" w:rsidP="00AE1A92">
      <w:pPr>
        <w:rPr>
          <w:rFonts w:ascii="Times New Roman" w:hAnsi="Times New Roman" w:cs="Times New Roman"/>
        </w:rPr>
      </w:pPr>
      <w:r>
        <w:rPr>
          <w:rFonts w:ascii="Times New Roman" w:hAnsi="Times New Roman" w:cs="Times New Roman"/>
        </w:rPr>
        <w:t>The newly approved fire service charges are as follows:</w:t>
      </w:r>
    </w:p>
    <w:p w14:paraId="49198C3C" w14:textId="77777777" w:rsidR="00F2563C" w:rsidRDefault="00F2563C" w:rsidP="00F2563C">
      <w:pPr>
        <w:rPr>
          <w:rFonts w:ascii="Times New Roman" w:hAnsi="Times New Roman" w:cs="Times New Roman"/>
        </w:rPr>
      </w:pPr>
    </w:p>
    <w:tbl>
      <w:tblPr>
        <w:tblStyle w:val="TableGrid"/>
        <w:tblW w:w="0" w:type="auto"/>
        <w:jc w:val="center"/>
        <w:tblInd w:w="-260" w:type="dxa"/>
        <w:tblLook w:val="04A0" w:firstRow="1" w:lastRow="0" w:firstColumn="1" w:lastColumn="0" w:noHBand="0" w:noVBand="1"/>
      </w:tblPr>
      <w:tblGrid>
        <w:gridCol w:w="2175"/>
        <w:gridCol w:w="1915"/>
        <w:gridCol w:w="1915"/>
      </w:tblGrid>
      <w:tr w:rsidR="00F2563C" w14:paraId="4159A5F8" w14:textId="77777777" w:rsidTr="00C71CD9">
        <w:trPr>
          <w:jc w:val="center"/>
        </w:trPr>
        <w:tc>
          <w:tcPr>
            <w:tcW w:w="2175" w:type="dxa"/>
          </w:tcPr>
          <w:p w14:paraId="7425ADCA" w14:textId="77777777" w:rsidR="00F2563C" w:rsidRPr="00003E10" w:rsidRDefault="00F2563C" w:rsidP="00F2563C">
            <w:pPr>
              <w:rPr>
                <w:rFonts w:ascii="Times New Roman" w:hAnsi="Times New Roman" w:cs="Times New Roman"/>
                <w:b/>
              </w:rPr>
            </w:pPr>
            <w:r>
              <w:rPr>
                <w:rFonts w:ascii="Times New Roman" w:hAnsi="Times New Roman" w:cs="Times New Roman"/>
                <w:b/>
              </w:rPr>
              <w:t>Meter Type</w:t>
            </w:r>
          </w:p>
        </w:tc>
        <w:tc>
          <w:tcPr>
            <w:tcW w:w="1915" w:type="dxa"/>
          </w:tcPr>
          <w:p w14:paraId="64890FF9" w14:textId="77777777" w:rsidR="00F2563C" w:rsidRPr="00003E10" w:rsidRDefault="00F2563C" w:rsidP="00F2563C">
            <w:pPr>
              <w:rPr>
                <w:rFonts w:ascii="Times New Roman" w:hAnsi="Times New Roman" w:cs="Times New Roman"/>
                <w:b/>
              </w:rPr>
            </w:pPr>
            <w:r>
              <w:rPr>
                <w:rFonts w:ascii="Times New Roman" w:hAnsi="Times New Roman" w:cs="Times New Roman"/>
                <w:b/>
              </w:rPr>
              <w:t>Prior Monthly Customer Charge</w:t>
            </w:r>
          </w:p>
        </w:tc>
        <w:tc>
          <w:tcPr>
            <w:tcW w:w="1915" w:type="dxa"/>
          </w:tcPr>
          <w:p w14:paraId="7936AB61" w14:textId="77777777" w:rsidR="00F2563C" w:rsidRPr="00003E10" w:rsidRDefault="00F2563C" w:rsidP="00F2563C">
            <w:pPr>
              <w:rPr>
                <w:rFonts w:ascii="Times New Roman" w:hAnsi="Times New Roman" w:cs="Times New Roman"/>
                <w:b/>
              </w:rPr>
            </w:pPr>
            <w:r>
              <w:rPr>
                <w:rFonts w:ascii="Times New Roman" w:hAnsi="Times New Roman" w:cs="Times New Roman"/>
                <w:b/>
              </w:rPr>
              <w:t>New Monthly Customer Charge</w:t>
            </w:r>
          </w:p>
        </w:tc>
      </w:tr>
      <w:tr w:rsidR="00F2563C" w14:paraId="17C9272F" w14:textId="77777777" w:rsidTr="00C71CD9">
        <w:trPr>
          <w:jc w:val="center"/>
        </w:trPr>
        <w:tc>
          <w:tcPr>
            <w:tcW w:w="2175" w:type="dxa"/>
          </w:tcPr>
          <w:p w14:paraId="2740ED24" w14:textId="77777777" w:rsidR="00F2563C" w:rsidRPr="00003E10" w:rsidRDefault="00C71CD9" w:rsidP="00F2563C">
            <w:pPr>
              <w:rPr>
                <w:rFonts w:ascii="Times New Roman" w:hAnsi="Times New Roman" w:cs="Times New Roman"/>
              </w:rPr>
            </w:pPr>
            <w:r>
              <w:rPr>
                <w:rFonts w:ascii="Times New Roman" w:hAnsi="Times New Roman" w:cs="Times New Roman"/>
                <w:color w:val="000000"/>
              </w:rPr>
              <w:t>2</w:t>
            </w:r>
            <w:r w:rsidR="00F2563C" w:rsidRPr="00003E10">
              <w:rPr>
                <w:rFonts w:ascii="Times New Roman" w:hAnsi="Times New Roman" w:cs="Times New Roman"/>
                <w:color w:val="000000"/>
              </w:rPr>
              <w:t>"</w:t>
            </w:r>
            <w:r w:rsidR="00F2563C">
              <w:rPr>
                <w:rFonts w:ascii="Times New Roman" w:hAnsi="Times New Roman" w:cs="Times New Roman"/>
                <w:color w:val="000000"/>
              </w:rPr>
              <w:t xml:space="preserve"> </w:t>
            </w:r>
            <w:r>
              <w:rPr>
                <w:rFonts w:ascii="Times New Roman" w:hAnsi="Times New Roman" w:cs="Times New Roman"/>
                <w:color w:val="000000"/>
              </w:rPr>
              <w:t xml:space="preserve">or smaller </w:t>
            </w:r>
            <w:r w:rsidR="00F2563C">
              <w:rPr>
                <w:rFonts w:ascii="Times New Roman" w:hAnsi="Times New Roman" w:cs="Times New Roman"/>
                <w:color w:val="000000"/>
              </w:rPr>
              <w:t>meter</w:t>
            </w:r>
          </w:p>
        </w:tc>
        <w:tc>
          <w:tcPr>
            <w:tcW w:w="1915" w:type="dxa"/>
          </w:tcPr>
          <w:p w14:paraId="00D653F3" w14:textId="77777777" w:rsidR="00F2563C" w:rsidRDefault="00F2563C" w:rsidP="00C71CD9">
            <w:pPr>
              <w:rPr>
                <w:rFonts w:ascii="Times New Roman" w:hAnsi="Times New Roman" w:cs="Times New Roman"/>
              </w:rPr>
            </w:pPr>
            <w:r>
              <w:rPr>
                <w:rFonts w:ascii="Times New Roman" w:hAnsi="Times New Roman" w:cs="Times New Roman"/>
              </w:rPr>
              <w:t xml:space="preserve">$ </w:t>
            </w:r>
            <w:r w:rsidR="00C71CD9">
              <w:rPr>
                <w:rFonts w:ascii="Times New Roman" w:hAnsi="Times New Roman" w:cs="Times New Roman"/>
              </w:rPr>
              <w:t>8.78</w:t>
            </w:r>
          </w:p>
        </w:tc>
        <w:tc>
          <w:tcPr>
            <w:tcW w:w="1915" w:type="dxa"/>
          </w:tcPr>
          <w:p w14:paraId="395F4AE6" w14:textId="77777777" w:rsidR="00F2563C" w:rsidRDefault="00C71CD9" w:rsidP="00C71CD9">
            <w:pPr>
              <w:rPr>
                <w:rFonts w:ascii="Times New Roman" w:hAnsi="Times New Roman" w:cs="Times New Roman"/>
              </w:rPr>
            </w:pPr>
            <w:r>
              <w:rPr>
                <w:rFonts w:ascii="Times New Roman" w:hAnsi="Times New Roman" w:cs="Times New Roman"/>
              </w:rPr>
              <w:t>$ 10.14</w:t>
            </w:r>
          </w:p>
        </w:tc>
      </w:tr>
      <w:tr w:rsidR="00F2563C" w14:paraId="5697B508" w14:textId="77777777" w:rsidTr="00C71CD9">
        <w:trPr>
          <w:jc w:val="center"/>
        </w:trPr>
        <w:tc>
          <w:tcPr>
            <w:tcW w:w="2175" w:type="dxa"/>
          </w:tcPr>
          <w:p w14:paraId="1AF0FBE9" w14:textId="77777777" w:rsidR="00F2563C" w:rsidRPr="00003E10" w:rsidRDefault="00C71CD9" w:rsidP="00F2563C">
            <w:pPr>
              <w:rPr>
                <w:rFonts w:ascii="Times New Roman" w:hAnsi="Times New Roman" w:cs="Times New Roman"/>
              </w:rPr>
            </w:pPr>
            <w:r>
              <w:rPr>
                <w:rFonts w:ascii="Times New Roman" w:hAnsi="Times New Roman" w:cs="Times New Roman"/>
                <w:color w:val="000000"/>
              </w:rPr>
              <w:t>2</w:t>
            </w:r>
            <w:r w:rsidRPr="00003E10">
              <w:rPr>
                <w:rFonts w:ascii="Times New Roman" w:hAnsi="Times New Roman" w:cs="Times New Roman"/>
                <w:color w:val="000000"/>
              </w:rPr>
              <w:t>½</w:t>
            </w:r>
            <w:r w:rsidR="00F2563C" w:rsidRPr="00003E10">
              <w:rPr>
                <w:rFonts w:ascii="Times New Roman" w:hAnsi="Times New Roman" w:cs="Times New Roman"/>
                <w:color w:val="000000"/>
              </w:rPr>
              <w:t>"</w:t>
            </w:r>
            <w:r w:rsidR="00F2563C">
              <w:rPr>
                <w:rFonts w:ascii="Times New Roman" w:hAnsi="Times New Roman" w:cs="Times New Roman"/>
                <w:color w:val="000000"/>
              </w:rPr>
              <w:t xml:space="preserve"> meter</w:t>
            </w:r>
          </w:p>
        </w:tc>
        <w:tc>
          <w:tcPr>
            <w:tcW w:w="1915" w:type="dxa"/>
          </w:tcPr>
          <w:p w14:paraId="29FCD836" w14:textId="77777777" w:rsidR="00F2563C" w:rsidRDefault="00F2563C" w:rsidP="00C71CD9">
            <w:pPr>
              <w:rPr>
                <w:rFonts w:ascii="Times New Roman" w:hAnsi="Times New Roman" w:cs="Times New Roman"/>
              </w:rPr>
            </w:pPr>
            <w:r>
              <w:rPr>
                <w:rFonts w:ascii="Times New Roman" w:hAnsi="Times New Roman" w:cs="Times New Roman"/>
              </w:rPr>
              <w:t xml:space="preserve">$ </w:t>
            </w:r>
            <w:r w:rsidR="00C71CD9">
              <w:rPr>
                <w:rFonts w:ascii="Times New Roman" w:hAnsi="Times New Roman" w:cs="Times New Roman"/>
              </w:rPr>
              <w:t>13.77</w:t>
            </w:r>
          </w:p>
        </w:tc>
        <w:tc>
          <w:tcPr>
            <w:tcW w:w="1915" w:type="dxa"/>
          </w:tcPr>
          <w:p w14:paraId="63FF5CCB" w14:textId="77777777" w:rsidR="00F2563C" w:rsidRDefault="00F2563C" w:rsidP="00C71CD9">
            <w:pPr>
              <w:rPr>
                <w:rFonts w:ascii="Times New Roman" w:hAnsi="Times New Roman" w:cs="Times New Roman"/>
              </w:rPr>
            </w:pPr>
            <w:r>
              <w:rPr>
                <w:rFonts w:ascii="Times New Roman" w:hAnsi="Times New Roman" w:cs="Times New Roman"/>
              </w:rPr>
              <w:t xml:space="preserve">$ </w:t>
            </w:r>
            <w:r w:rsidR="00C71CD9">
              <w:rPr>
                <w:rFonts w:ascii="Times New Roman" w:hAnsi="Times New Roman" w:cs="Times New Roman"/>
              </w:rPr>
              <w:t>15.90</w:t>
            </w:r>
          </w:p>
        </w:tc>
      </w:tr>
      <w:tr w:rsidR="00F2563C" w14:paraId="19465723" w14:textId="77777777" w:rsidTr="00C71CD9">
        <w:trPr>
          <w:jc w:val="center"/>
        </w:trPr>
        <w:tc>
          <w:tcPr>
            <w:tcW w:w="2175" w:type="dxa"/>
          </w:tcPr>
          <w:p w14:paraId="1508D338" w14:textId="77777777" w:rsidR="00F2563C" w:rsidRPr="00003E10" w:rsidRDefault="00C71CD9" w:rsidP="00F2563C">
            <w:pPr>
              <w:rPr>
                <w:rFonts w:ascii="Times New Roman" w:hAnsi="Times New Roman" w:cs="Times New Roman"/>
              </w:rPr>
            </w:pPr>
            <w:r>
              <w:rPr>
                <w:rFonts w:ascii="Times New Roman" w:hAnsi="Times New Roman" w:cs="Times New Roman"/>
              </w:rPr>
              <w:t>3</w:t>
            </w:r>
            <w:r w:rsidR="00F2563C" w:rsidRPr="00003E10">
              <w:rPr>
                <w:rFonts w:ascii="Times New Roman" w:hAnsi="Times New Roman" w:cs="Times New Roman"/>
              </w:rPr>
              <w:t>"</w:t>
            </w:r>
            <w:r w:rsidR="00F2563C">
              <w:rPr>
                <w:rFonts w:ascii="Times New Roman" w:hAnsi="Times New Roman" w:cs="Times New Roman"/>
              </w:rPr>
              <w:t xml:space="preserve"> meter</w:t>
            </w:r>
          </w:p>
        </w:tc>
        <w:tc>
          <w:tcPr>
            <w:tcW w:w="1915" w:type="dxa"/>
          </w:tcPr>
          <w:p w14:paraId="0E9BC09F" w14:textId="77777777" w:rsidR="00F2563C" w:rsidRDefault="00F2563C" w:rsidP="00C71CD9">
            <w:pPr>
              <w:rPr>
                <w:rFonts w:ascii="Times New Roman" w:hAnsi="Times New Roman" w:cs="Times New Roman"/>
              </w:rPr>
            </w:pPr>
            <w:r>
              <w:rPr>
                <w:rFonts w:ascii="Times New Roman" w:hAnsi="Times New Roman" w:cs="Times New Roman"/>
              </w:rPr>
              <w:t xml:space="preserve">$ </w:t>
            </w:r>
            <w:r w:rsidR="00C71CD9">
              <w:rPr>
                <w:rFonts w:ascii="Times New Roman" w:hAnsi="Times New Roman" w:cs="Times New Roman"/>
              </w:rPr>
              <w:t>19.76</w:t>
            </w:r>
          </w:p>
        </w:tc>
        <w:tc>
          <w:tcPr>
            <w:tcW w:w="1915" w:type="dxa"/>
          </w:tcPr>
          <w:p w14:paraId="08394CDC" w14:textId="77777777" w:rsidR="00F2563C" w:rsidRDefault="00F2563C" w:rsidP="00C71CD9">
            <w:pPr>
              <w:rPr>
                <w:rFonts w:ascii="Times New Roman" w:hAnsi="Times New Roman" w:cs="Times New Roman"/>
              </w:rPr>
            </w:pPr>
            <w:r>
              <w:rPr>
                <w:rFonts w:ascii="Times New Roman" w:hAnsi="Times New Roman" w:cs="Times New Roman"/>
              </w:rPr>
              <w:t xml:space="preserve">$ </w:t>
            </w:r>
            <w:r w:rsidR="00C71CD9">
              <w:rPr>
                <w:rFonts w:ascii="Times New Roman" w:hAnsi="Times New Roman" w:cs="Times New Roman"/>
              </w:rPr>
              <w:t>22.82</w:t>
            </w:r>
          </w:p>
        </w:tc>
      </w:tr>
      <w:tr w:rsidR="00F2563C" w14:paraId="291F4E76" w14:textId="77777777" w:rsidTr="00C71CD9">
        <w:trPr>
          <w:jc w:val="center"/>
        </w:trPr>
        <w:tc>
          <w:tcPr>
            <w:tcW w:w="2175" w:type="dxa"/>
          </w:tcPr>
          <w:p w14:paraId="3A898A92" w14:textId="77777777" w:rsidR="00F2563C" w:rsidRPr="00003E10" w:rsidRDefault="00C71CD9" w:rsidP="00F2563C">
            <w:pPr>
              <w:rPr>
                <w:rFonts w:ascii="Times New Roman" w:hAnsi="Times New Roman" w:cs="Times New Roman"/>
              </w:rPr>
            </w:pPr>
            <w:r>
              <w:rPr>
                <w:rFonts w:ascii="Times New Roman" w:hAnsi="Times New Roman" w:cs="Times New Roman"/>
              </w:rPr>
              <w:t>4</w:t>
            </w:r>
            <w:r w:rsidR="00F2563C" w:rsidRPr="00003E10">
              <w:rPr>
                <w:rFonts w:ascii="Times New Roman" w:hAnsi="Times New Roman" w:cs="Times New Roman"/>
                <w:color w:val="000000"/>
              </w:rPr>
              <w:t>"</w:t>
            </w:r>
            <w:r w:rsidR="00F2563C">
              <w:rPr>
                <w:rFonts w:ascii="Times New Roman" w:hAnsi="Times New Roman" w:cs="Times New Roman"/>
                <w:color w:val="000000"/>
              </w:rPr>
              <w:t xml:space="preserve"> meter</w:t>
            </w:r>
          </w:p>
        </w:tc>
        <w:tc>
          <w:tcPr>
            <w:tcW w:w="1915" w:type="dxa"/>
          </w:tcPr>
          <w:p w14:paraId="4995C700" w14:textId="77777777" w:rsidR="00F2563C" w:rsidRDefault="00F2563C" w:rsidP="00C71CD9">
            <w:pPr>
              <w:rPr>
                <w:rFonts w:ascii="Times New Roman" w:hAnsi="Times New Roman" w:cs="Times New Roman"/>
              </w:rPr>
            </w:pPr>
            <w:r>
              <w:rPr>
                <w:rFonts w:ascii="Times New Roman" w:hAnsi="Times New Roman" w:cs="Times New Roman"/>
              </w:rPr>
              <w:t xml:space="preserve">$ </w:t>
            </w:r>
            <w:r w:rsidR="00C71CD9">
              <w:rPr>
                <w:rFonts w:ascii="Times New Roman" w:hAnsi="Times New Roman" w:cs="Times New Roman"/>
              </w:rPr>
              <w:t>35.10</w:t>
            </w:r>
          </w:p>
        </w:tc>
        <w:tc>
          <w:tcPr>
            <w:tcW w:w="1915" w:type="dxa"/>
          </w:tcPr>
          <w:p w14:paraId="12001B2D" w14:textId="77777777" w:rsidR="00F2563C" w:rsidRDefault="00F2563C" w:rsidP="00C71CD9">
            <w:pPr>
              <w:rPr>
                <w:rFonts w:ascii="Times New Roman" w:hAnsi="Times New Roman" w:cs="Times New Roman"/>
              </w:rPr>
            </w:pPr>
            <w:r>
              <w:rPr>
                <w:rFonts w:ascii="Times New Roman" w:hAnsi="Times New Roman" w:cs="Times New Roman"/>
              </w:rPr>
              <w:t xml:space="preserve">$ </w:t>
            </w:r>
            <w:r w:rsidR="00C71CD9">
              <w:rPr>
                <w:rFonts w:ascii="Times New Roman" w:hAnsi="Times New Roman" w:cs="Times New Roman"/>
              </w:rPr>
              <w:t>40.54</w:t>
            </w:r>
          </w:p>
        </w:tc>
      </w:tr>
      <w:tr w:rsidR="00F2563C" w14:paraId="48263D1E" w14:textId="77777777" w:rsidTr="00C71CD9">
        <w:trPr>
          <w:jc w:val="center"/>
        </w:trPr>
        <w:tc>
          <w:tcPr>
            <w:tcW w:w="2175" w:type="dxa"/>
          </w:tcPr>
          <w:p w14:paraId="3111D8CA" w14:textId="77777777" w:rsidR="00F2563C" w:rsidRDefault="00C71CD9" w:rsidP="00F2563C">
            <w:pPr>
              <w:rPr>
                <w:rFonts w:ascii="Times New Roman" w:hAnsi="Times New Roman" w:cs="Times New Roman"/>
              </w:rPr>
            </w:pPr>
            <w:r>
              <w:rPr>
                <w:rFonts w:ascii="Times New Roman" w:hAnsi="Times New Roman" w:cs="Times New Roman"/>
              </w:rPr>
              <w:t>6</w:t>
            </w:r>
            <w:r w:rsidR="00F2563C">
              <w:rPr>
                <w:rFonts w:ascii="Times New Roman" w:hAnsi="Times New Roman" w:cs="Times New Roman"/>
              </w:rPr>
              <w:t>" meter</w:t>
            </w:r>
          </w:p>
        </w:tc>
        <w:tc>
          <w:tcPr>
            <w:tcW w:w="1915" w:type="dxa"/>
          </w:tcPr>
          <w:p w14:paraId="14B681A5" w14:textId="77777777" w:rsidR="00F2563C" w:rsidRDefault="00F2563C" w:rsidP="00C71CD9">
            <w:pPr>
              <w:rPr>
                <w:rFonts w:ascii="Times New Roman" w:hAnsi="Times New Roman" w:cs="Times New Roman"/>
              </w:rPr>
            </w:pPr>
            <w:r>
              <w:rPr>
                <w:rFonts w:ascii="Times New Roman" w:hAnsi="Times New Roman" w:cs="Times New Roman"/>
              </w:rPr>
              <w:t xml:space="preserve">$ </w:t>
            </w:r>
            <w:r w:rsidR="00C71CD9">
              <w:rPr>
                <w:rFonts w:ascii="Times New Roman" w:hAnsi="Times New Roman" w:cs="Times New Roman"/>
              </w:rPr>
              <w:t>79.04</w:t>
            </w:r>
          </w:p>
        </w:tc>
        <w:tc>
          <w:tcPr>
            <w:tcW w:w="1915" w:type="dxa"/>
          </w:tcPr>
          <w:p w14:paraId="38985CA0" w14:textId="77777777" w:rsidR="00F2563C" w:rsidRDefault="00F2563C" w:rsidP="00C71CD9">
            <w:pPr>
              <w:rPr>
                <w:rFonts w:ascii="Times New Roman" w:hAnsi="Times New Roman" w:cs="Times New Roman"/>
              </w:rPr>
            </w:pPr>
            <w:r>
              <w:rPr>
                <w:rFonts w:ascii="Times New Roman" w:hAnsi="Times New Roman" w:cs="Times New Roman"/>
              </w:rPr>
              <w:t xml:space="preserve">$ </w:t>
            </w:r>
            <w:r w:rsidR="00C71CD9">
              <w:rPr>
                <w:rFonts w:ascii="Times New Roman" w:hAnsi="Times New Roman" w:cs="Times New Roman"/>
              </w:rPr>
              <w:t>91.29</w:t>
            </w:r>
          </w:p>
        </w:tc>
      </w:tr>
      <w:tr w:rsidR="00F2563C" w14:paraId="11CDD034" w14:textId="77777777" w:rsidTr="00C71CD9">
        <w:trPr>
          <w:jc w:val="center"/>
        </w:trPr>
        <w:tc>
          <w:tcPr>
            <w:tcW w:w="2175" w:type="dxa"/>
          </w:tcPr>
          <w:p w14:paraId="7E037D50" w14:textId="77777777" w:rsidR="00F2563C" w:rsidRDefault="00C71CD9" w:rsidP="00F2563C">
            <w:pPr>
              <w:rPr>
                <w:rFonts w:ascii="Times New Roman" w:hAnsi="Times New Roman" w:cs="Times New Roman"/>
              </w:rPr>
            </w:pPr>
            <w:r>
              <w:rPr>
                <w:rFonts w:ascii="Times New Roman" w:hAnsi="Times New Roman" w:cs="Times New Roman"/>
              </w:rPr>
              <w:t>8</w:t>
            </w:r>
            <w:r w:rsidR="00F2563C">
              <w:rPr>
                <w:rFonts w:ascii="Times New Roman" w:hAnsi="Times New Roman" w:cs="Times New Roman"/>
              </w:rPr>
              <w:t>" meter</w:t>
            </w:r>
          </w:p>
        </w:tc>
        <w:tc>
          <w:tcPr>
            <w:tcW w:w="1915" w:type="dxa"/>
          </w:tcPr>
          <w:p w14:paraId="66EB68F6" w14:textId="77777777" w:rsidR="00F2563C" w:rsidRDefault="00F2563C" w:rsidP="00C71CD9">
            <w:pPr>
              <w:rPr>
                <w:rFonts w:ascii="Times New Roman" w:hAnsi="Times New Roman" w:cs="Times New Roman"/>
              </w:rPr>
            </w:pPr>
            <w:r>
              <w:rPr>
                <w:rFonts w:ascii="Times New Roman" w:hAnsi="Times New Roman" w:cs="Times New Roman"/>
              </w:rPr>
              <w:t xml:space="preserve">$ </w:t>
            </w:r>
            <w:r w:rsidR="00C71CD9">
              <w:rPr>
                <w:rFonts w:ascii="Times New Roman" w:hAnsi="Times New Roman" w:cs="Times New Roman"/>
              </w:rPr>
              <w:t>140.56</w:t>
            </w:r>
          </w:p>
        </w:tc>
        <w:tc>
          <w:tcPr>
            <w:tcW w:w="1915" w:type="dxa"/>
          </w:tcPr>
          <w:p w14:paraId="70268BCB" w14:textId="77777777" w:rsidR="00F2563C" w:rsidRDefault="00F2563C" w:rsidP="00C71CD9">
            <w:pPr>
              <w:rPr>
                <w:rFonts w:ascii="Times New Roman" w:hAnsi="Times New Roman" w:cs="Times New Roman"/>
              </w:rPr>
            </w:pPr>
            <w:r>
              <w:rPr>
                <w:rFonts w:ascii="Times New Roman" w:hAnsi="Times New Roman" w:cs="Times New Roman"/>
              </w:rPr>
              <w:t xml:space="preserve">$ </w:t>
            </w:r>
            <w:r w:rsidR="00C71CD9">
              <w:rPr>
                <w:rFonts w:ascii="Times New Roman" w:hAnsi="Times New Roman" w:cs="Times New Roman"/>
              </w:rPr>
              <w:t>162.35</w:t>
            </w:r>
          </w:p>
        </w:tc>
      </w:tr>
      <w:tr w:rsidR="00F2563C" w14:paraId="6B252DC2" w14:textId="77777777" w:rsidTr="00C71CD9">
        <w:trPr>
          <w:jc w:val="center"/>
        </w:trPr>
        <w:tc>
          <w:tcPr>
            <w:tcW w:w="2175" w:type="dxa"/>
          </w:tcPr>
          <w:p w14:paraId="1FB90C45" w14:textId="77777777" w:rsidR="00F2563C" w:rsidRDefault="00C71CD9" w:rsidP="00F2563C">
            <w:pPr>
              <w:rPr>
                <w:rFonts w:ascii="Times New Roman" w:hAnsi="Times New Roman" w:cs="Times New Roman"/>
              </w:rPr>
            </w:pPr>
            <w:r>
              <w:rPr>
                <w:rFonts w:ascii="Times New Roman" w:hAnsi="Times New Roman" w:cs="Times New Roman"/>
              </w:rPr>
              <w:t>10</w:t>
            </w:r>
            <w:r w:rsidR="00F2563C">
              <w:rPr>
                <w:rFonts w:ascii="Times New Roman" w:hAnsi="Times New Roman" w:cs="Times New Roman"/>
              </w:rPr>
              <w:t>" meter</w:t>
            </w:r>
          </w:p>
        </w:tc>
        <w:tc>
          <w:tcPr>
            <w:tcW w:w="1915" w:type="dxa"/>
          </w:tcPr>
          <w:p w14:paraId="19188172" w14:textId="77777777" w:rsidR="00F2563C" w:rsidRDefault="00F2563C" w:rsidP="00C71CD9">
            <w:pPr>
              <w:rPr>
                <w:rFonts w:ascii="Times New Roman" w:hAnsi="Times New Roman" w:cs="Times New Roman"/>
              </w:rPr>
            </w:pPr>
            <w:r>
              <w:rPr>
                <w:rFonts w:ascii="Times New Roman" w:hAnsi="Times New Roman" w:cs="Times New Roman"/>
              </w:rPr>
              <w:t xml:space="preserve">$ </w:t>
            </w:r>
            <w:r w:rsidR="00C71CD9">
              <w:rPr>
                <w:rFonts w:ascii="Times New Roman" w:hAnsi="Times New Roman" w:cs="Times New Roman"/>
              </w:rPr>
              <w:t>219.60</w:t>
            </w:r>
          </w:p>
        </w:tc>
        <w:tc>
          <w:tcPr>
            <w:tcW w:w="1915" w:type="dxa"/>
          </w:tcPr>
          <w:p w14:paraId="5C2AA5BD" w14:textId="77777777" w:rsidR="00F2563C" w:rsidRDefault="00F2563C" w:rsidP="00C71CD9">
            <w:pPr>
              <w:rPr>
                <w:rFonts w:ascii="Times New Roman" w:hAnsi="Times New Roman" w:cs="Times New Roman"/>
              </w:rPr>
            </w:pPr>
            <w:r>
              <w:rPr>
                <w:rFonts w:ascii="Times New Roman" w:hAnsi="Times New Roman" w:cs="Times New Roman"/>
              </w:rPr>
              <w:t xml:space="preserve">$ </w:t>
            </w:r>
            <w:r w:rsidR="00C71CD9">
              <w:rPr>
                <w:rFonts w:ascii="Times New Roman" w:hAnsi="Times New Roman" w:cs="Times New Roman"/>
              </w:rPr>
              <w:t>253.64</w:t>
            </w:r>
          </w:p>
        </w:tc>
      </w:tr>
      <w:tr w:rsidR="00F2563C" w14:paraId="051CDD2A" w14:textId="77777777" w:rsidTr="00C71CD9">
        <w:trPr>
          <w:jc w:val="center"/>
        </w:trPr>
        <w:tc>
          <w:tcPr>
            <w:tcW w:w="2175" w:type="dxa"/>
          </w:tcPr>
          <w:p w14:paraId="0C594D1D" w14:textId="77777777" w:rsidR="00F2563C" w:rsidRDefault="00C71CD9" w:rsidP="00F2563C">
            <w:pPr>
              <w:rPr>
                <w:rFonts w:ascii="Times New Roman" w:hAnsi="Times New Roman" w:cs="Times New Roman"/>
              </w:rPr>
            </w:pPr>
            <w:r>
              <w:rPr>
                <w:rFonts w:ascii="Times New Roman" w:hAnsi="Times New Roman" w:cs="Times New Roman"/>
              </w:rPr>
              <w:t>12</w:t>
            </w:r>
            <w:r w:rsidR="00F2563C">
              <w:rPr>
                <w:rFonts w:ascii="Times New Roman" w:hAnsi="Times New Roman" w:cs="Times New Roman"/>
              </w:rPr>
              <w:t>" meter</w:t>
            </w:r>
          </w:p>
        </w:tc>
        <w:tc>
          <w:tcPr>
            <w:tcW w:w="1915" w:type="dxa"/>
          </w:tcPr>
          <w:p w14:paraId="58EFF8B9" w14:textId="77777777" w:rsidR="00F2563C" w:rsidRDefault="00F2563C" w:rsidP="00C71CD9">
            <w:pPr>
              <w:rPr>
                <w:rFonts w:ascii="Times New Roman" w:hAnsi="Times New Roman" w:cs="Times New Roman"/>
              </w:rPr>
            </w:pPr>
            <w:r>
              <w:rPr>
                <w:rFonts w:ascii="Times New Roman" w:hAnsi="Times New Roman" w:cs="Times New Roman"/>
              </w:rPr>
              <w:t xml:space="preserve">$ </w:t>
            </w:r>
            <w:r w:rsidR="00C71CD9">
              <w:rPr>
                <w:rFonts w:ascii="Times New Roman" w:hAnsi="Times New Roman" w:cs="Times New Roman"/>
              </w:rPr>
              <w:t>316.21</w:t>
            </w:r>
          </w:p>
        </w:tc>
        <w:tc>
          <w:tcPr>
            <w:tcW w:w="1915" w:type="dxa"/>
          </w:tcPr>
          <w:p w14:paraId="0925AAFA" w14:textId="77777777" w:rsidR="00F2563C" w:rsidRDefault="00F2563C" w:rsidP="00C71CD9">
            <w:pPr>
              <w:rPr>
                <w:rFonts w:ascii="Times New Roman" w:hAnsi="Times New Roman" w:cs="Times New Roman"/>
              </w:rPr>
            </w:pPr>
            <w:r>
              <w:rPr>
                <w:rFonts w:ascii="Times New Roman" w:hAnsi="Times New Roman" w:cs="Times New Roman"/>
              </w:rPr>
              <w:t xml:space="preserve">$ </w:t>
            </w:r>
            <w:r w:rsidR="00C71CD9">
              <w:rPr>
                <w:rFonts w:ascii="Times New Roman" w:hAnsi="Times New Roman" w:cs="Times New Roman"/>
              </w:rPr>
              <w:t>365.22</w:t>
            </w:r>
          </w:p>
        </w:tc>
      </w:tr>
    </w:tbl>
    <w:p w14:paraId="3F5D4B68" w14:textId="77777777" w:rsidR="00F2563C" w:rsidRDefault="00F2563C" w:rsidP="00F2563C">
      <w:pPr>
        <w:rPr>
          <w:rFonts w:ascii="Times New Roman" w:hAnsi="Times New Roman" w:cs="Times New Roman"/>
        </w:rPr>
      </w:pPr>
    </w:p>
    <w:p w14:paraId="7922A2A1" w14:textId="77777777" w:rsidR="00F2563C" w:rsidRDefault="00C71CD9" w:rsidP="00AE1A92">
      <w:pPr>
        <w:rPr>
          <w:rFonts w:ascii="Times New Roman" w:hAnsi="Times New Roman" w:cs="Times New Roman"/>
        </w:rPr>
      </w:pPr>
      <w:r>
        <w:rPr>
          <w:rFonts w:ascii="Times New Roman" w:hAnsi="Times New Roman" w:cs="Times New Roman"/>
        </w:rPr>
        <w:t>The MANSFIELD DISTRICT’S unmetered rates will be changed from $84.75 to $101.67 bi-monthly, an increase of $16.92 bi-monthly.</w:t>
      </w:r>
    </w:p>
    <w:p w14:paraId="40C5F020" w14:textId="77777777" w:rsidR="00D66AAE" w:rsidRDefault="00D66AAE" w:rsidP="00AE1A92">
      <w:pPr>
        <w:rPr>
          <w:rFonts w:ascii="Times New Roman" w:hAnsi="Times New Roman" w:cs="Times New Roman"/>
        </w:rPr>
      </w:pPr>
    </w:p>
    <w:p w14:paraId="0499DC5D" w14:textId="77777777" w:rsidR="00D66AAE" w:rsidRDefault="00D66AAE" w:rsidP="00AE1A92">
      <w:pPr>
        <w:rPr>
          <w:rFonts w:ascii="Times New Roman" w:hAnsi="Times New Roman" w:cs="Times New Roman"/>
        </w:rPr>
      </w:pPr>
      <w:r>
        <w:rPr>
          <w:rFonts w:ascii="Times New Roman" w:hAnsi="Times New Roman" w:cs="Times New Roman"/>
        </w:rPr>
        <w:t>A representative bill of the water customers based on an average usage of customers at the prior rates and new rates is as follows:</w:t>
      </w:r>
    </w:p>
    <w:p w14:paraId="1DA77C02" w14:textId="77777777" w:rsidR="00C71CD9" w:rsidRDefault="00C71CD9" w:rsidP="00AE1A92">
      <w:pPr>
        <w:rPr>
          <w:rFonts w:ascii="Times New Roman" w:hAnsi="Times New Roman" w:cs="Times New Roman"/>
        </w:rPr>
      </w:pPr>
    </w:p>
    <w:tbl>
      <w:tblPr>
        <w:tblStyle w:val="TableGrid"/>
        <w:tblW w:w="0" w:type="auto"/>
        <w:tblLayout w:type="fixed"/>
        <w:tblLook w:val="04A0" w:firstRow="1" w:lastRow="0" w:firstColumn="1" w:lastColumn="0" w:noHBand="0" w:noVBand="1"/>
      </w:tblPr>
      <w:tblGrid>
        <w:gridCol w:w="3078"/>
        <w:gridCol w:w="1260"/>
        <w:gridCol w:w="1260"/>
        <w:gridCol w:w="1350"/>
        <w:gridCol w:w="1350"/>
        <w:gridCol w:w="1278"/>
      </w:tblGrid>
      <w:tr w:rsidR="003F143B" w14:paraId="0C07EA5C" w14:textId="77777777" w:rsidTr="003F143B">
        <w:tc>
          <w:tcPr>
            <w:tcW w:w="3078" w:type="dxa"/>
          </w:tcPr>
          <w:p w14:paraId="3D4D1040" w14:textId="77777777" w:rsidR="00111255" w:rsidRPr="00111255" w:rsidRDefault="00111255" w:rsidP="00AE1A92">
            <w:pPr>
              <w:rPr>
                <w:rFonts w:ascii="Times New Roman" w:hAnsi="Times New Roman" w:cs="Times New Roman"/>
                <w:b/>
              </w:rPr>
            </w:pPr>
            <w:r>
              <w:rPr>
                <w:rFonts w:ascii="Times New Roman" w:hAnsi="Times New Roman" w:cs="Times New Roman"/>
                <w:b/>
              </w:rPr>
              <w:t>District and Class</w:t>
            </w:r>
          </w:p>
        </w:tc>
        <w:tc>
          <w:tcPr>
            <w:tcW w:w="1260" w:type="dxa"/>
          </w:tcPr>
          <w:p w14:paraId="50753194" w14:textId="77777777" w:rsidR="00111255" w:rsidRDefault="00111255" w:rsidP="00AE1A92">
            <w:pPr>
              <w:rPr>
                <w:rFonts w:ascii="Times New Roman" w:hAnsi="Times New Roman" w:cs="Times New Roman"/>
                <w:b/>
              </w:rPr>
            </w:pPr>
            <w:r>
              <w:rPr>
                <w:rFonts w:ascii="Times New Roman" w:hAnsi="Times New Roman" w:cs="Times New Roman"/>
                <w:b/>
              </w:rPr>
              <w:t xml:space="preserve">Customer </w:t>
            </w:r>
            <w:r w:rsidR="003F143B">
              <w:rPr>
                <w:rFonts w:ascii="Times New Roman" w:hAnsi="Times New Roman" w:cs="Times New Roman"/>
                <w:b/>
              </w:rPr>
              <w:t>Usage</w:t>
            </w:r>
          </w:p>
          <w:p w14:paraId="3AFBDBCC" w14:textId="77777777" w:rsidR="00111255" w:rsidRPr="00111255" w:rsidRDefault="00111255" w:rsidP="00AE1A92">
            <w:pPr>
              <w:rPr>
                <w:rFonts w:ascii="Times New Roman" w:hAnsi="Times New Roman" w:cs="Times New Roman"/>
                <w:b/>
              </w:rPr>
            </w:pPr>
            <w:r>
              <w:rPr>
                <w:rFonts w:ascii="Times New Roman" w:hAnsi="Times New Roman" w:cs="Times New Roman"/>
                <w:b/>
              </w:rPr>
              <w:t>(</w:t>
            </w:r>
            <w:proofErr w:type="spellStart"/>
            <w:r>
              <w:rPr>
                <w:rFonts w:ascii="Times New Roman" w:hAnsi="Times New Roman" w:cs="Times New Roman"/>
                <w:b/>
              </w:rPr>
              <w:t>Ccf</w:t>
            </w:r>
            <w:proofErr w:type="spellEnd"/>
            <w:r>
              <w:rPr>
                <w:rFonts w:ascii="Times New Roman" w:hAnsi="Times New Roman" w:cs="Times New Roman"/>
                <w:b/>
              </w:rPr>
              <w:t>)</w:t>
            </w:r>
          </w:p>
        </w:tc>
        <w:tc>
          <w:tcPr>
            <w:tcW w:w="1260" w:type="dxa"/>
          </w:tcPr>
          <w:p w14:paraId="6B2C0390" w14:textId="77777777" w:rsidR="003F143B" w:rsidRDefault="00111255" w:rsidP="003F143B">
            <w:pPr>
              <w:rPr>
                <w:rFonts w:ascii="Times New Roman" w:hAnsi="Times New Roman" w:cs="Times New Roman"/>
                <w:b/>
              </w:rPr>
            </w:pPr>
            <w:r>
              <w:rPr>
                <w:rFonts w:ascii="Times New Roman" w:hAnsi="Times New Roman" w:cs="Times New Roman"/>
                <w:b/>
              </w:rPr>
              <w:t xml:space="preserve">Customer </w:t>
            </w:r>
            <w:r w:rsidR="003F143B">
              <w:rPr>
                <w:rFonts w:ascii="Times New Roman" w:hAnsi="Times New Roman" w:cs="Times New Roman"/>
                <w:b/>
              </w:rPr>
              <w:t>Usage</w:t>
            </w:r>
          </w:p>
          <w:p w14:paraId="12919F14" w14:textId="77777777" w:rsidR="00111255" w:rsidRPr="00111255" w:rsidRDefault="00E376E3" w:rsidP="002221D5">
            <w:pPr>
              <w:rPr>
                <w:rFonts w:ascii="Times New Roman" w:hAnsi="Times New Roman" w:cs="Times New Roman"/>
                <w:b/>
              </w:rPr>
            </w:pPr>
            <w:r>
              <w:rPr>
                <w:rFonts w:ascii="Times New Roman" w:hAnsi="Times New Roman" w:cs="Times New Roman"/>
                <w:b/>
              </w:rPr>
              <w:t>(</w:t>
            </w:r>
            <w:proofErr w:type="spellStart"/>
            <w:r w:rsidR="002221D5">
              <w:rPr>
                <w:rFonts w:ascii="Times New Roman" w:hAnsi="Times New Roman" w:cs="Times New Roman"/>
                <w:b/>
              </w:rPr>
              <w:t>Cgal</w:t>
            </w:r>
            <w:proofErr w:type="spellEnd"/>
            <w:r w:rsidR="00111255">
              <w:rPr>
                <w:rFonts w:ascii="Times New Roman" w:hAnsi="Times New Roman" w:cs="Times New Roman"/>
                <w:b/>
              </w:rPr>
              <w:t>)</w:t>
            </w:r>
          </w:p>
        </w:tc>
        <w:tc>
          <w:tcPr>
            <w:tcW w:w="1350" w:type="dxa"/>
          </w:tcPr>
          <w:p w14:paraId="77908E2A" w14:textId="77777777" w:rsidR="003F143B" w:rsidRDefault="00111255" w:rsidP="003F143B">
            <w:pPr>
              <w:rPr>
                <w:rFonts w:ascii="Times New Roman" w:hAnsi="Times New Roman" w:cs="Times New Roman"/>
                <w:b/>
              </w:rPr>
            </w:pPr>
            <w:r>
              <w:rPr>
                <w:rFonts w:ascii="Times New Roman" w:hAnsi="Times New Roman" w:cs="Times New Roman"/>
                <w:b/>
              </w:rPr>
              <w:t xml:space="preserve">Bill at </w:t>
            </w:r>
          </w:p>
          <w:p w14:paraId="7FAAE188" w14:textId="77777777" w:rsidR="00111255" w:rsidRPr="00111255" w:rsidRDefault="00111255" w:rsidP="003F143B">
            <w:pPr>
              <w:rPr>
                <w:rFonts w:ascii="Times New Roman" w:hAnsi="Times New Roman" w:cs="Times New Roman"/>
                <w:b/>
              </w:rPr>
            </w:pPr>
            <w:r>
              <w:rPr>
                <w:rFonts w:ascii="Times New Roman" w:hAnsi="Times New Roman" w:cs="Times New Roman"/>
                <w:b/>
              </w:rPr>
              <w:t>Prior Rates</w:t>
            </w:r>
          </w:p>
        </w:tc>
        <w:tc>
          <w:tcPr>
            <w:tcW w:w="1350" w:type="dxa"/>
          </w:tcPr>
          <w:p w14:paraId="599B1D69" w14:textId="77777777" w:rsidR="003F143B" w:rsidRDefault="00111255" w:rsidP="003F143B">
            <w:pPr>
              <w:rPr>
                <w:rFonts w:ascii="Times New Roman" w:hAnsi="Times New Roman" w:cs="Times New Roman"/>
                <w:b/>
              </w:rPr>
            </w:pPr>
            <w:r>
              <w:rPr>
                <w:rFonts w:ascii="Times New Roman" w:hAnsi="Times New Roman" w:cs="Times New Roman"/>
                <w:b/>
              </w:rPr>
              <w:t xml:space="preserve">Bill at </w:t>
            </w:r>
          </w:p>
          <w:p w14:paraId="2EC41A7D" w14:textId="77777777" w:rsidR="003F143B" w:rsidRDefault="00111255" w:rsidP="003F143B">
            <w:pPr>
              <w:rPr>
                <w:rFonts w:ascii="Times New Roman" w:hAnsi="Times New Roman" w:cs="Times New Roman"/>
                <w:b/>
              </w:rPr>
            </w:pPr>
            <w:r>
              <w:rPr>
                <w:rFonts w:ascii="Times New Roman" w:hAnsi="Times New Roman" w:cs="Times New Roman"/>
                <w:b/>
              </w:rPr>
              <w:t xml:space="preserve">New </w:t>
            </w:r>
          </w:p>
          <w:p w14:paraId="343902FB" w14:textId="77777777" w:rsidR="00111255" w:rsidRPr="00111255" w:rsidRDefault="00111255" w:rsidP="003F143B">
            <w:pPr>
              <w:rPr>
                <w:rFonts w:ascii="Times New Roman" w:hAnsi="Times New Roman" w:cs="Times New Roman"/>
                <w:b/>
              </w:rPr>
            </w:pPr>
            <w:r>
              <w:rPr>
                <w:rFonts w:ascii="Times New Roman" w:hAnsi="Times New Roman" w:cs="Times New Roman"/>
                <w:b/>
              </w:rPr>
              <w:t>Rates</w:t>
            </w:r>
          </w:p>
        </w:tc>
        <w:tc>
          <w:tcPr>
            <w:tcW w:w="1278" w:type="dxa"/>
          </w:tcPr>
          <w:p w14:paraId="0A341B4C" w14:textId="77777777" w:rsidR="00111255" w:rsidRPr="00111255" w:rsidRDefault="00111255" w:rsidP="00AE1A92">
            <w:pPr>
              <w:rPr>
                <w:rFonts w:ascii="Times New Roman" w:hAnsi="Times New Roman" w:cs="Times New Roman"/>
                <w:b/>
              </w:rPr>
            </w:pPr>
            <w:r>
              <w:rPr>
                <w:rFonts w:ascii="Times New Roman" w:hAnsi="Times New Roman" w:cs="Times New Roman"/>
                <w:b/>
              </w:rPr>
              <w:t>Dollar Increase</w:t>
            </w:r>
          </w:p>
        </w:tc>
      </w:tr>
      <w:tr w:rsidR="003F143B" w14:paraId="42FE05EA" w14:textId="77777777" w:rsidTr="003F143B">
        <w:tc>
          <w:tcPr>
            <w:tcW w:w="9576" w:type="dxa"/>
            <w:gridSpan w:val="6"/>
          </w:tcPr>
          <w:p w14:paraId="26B6844B" w14:textId="77777777" w:rsidR="003F143B" w:rsidRDefault="003F143B" w:rsidP="00D66AAE">
            <w:pPr>
              <w:spacing w:before="120" w:after="120"/>
              <w:rPr>
                <w:rFonts w:ascii="Times New Roman" w:hAnsi="Times New Roman" w:cs="Times New Roman"/>
              </w:rPr>
            </w:pPr>
            <w:r>
              <w:rPr>
                <w:rFonts w:ascii="Times New Roman" w:hAnsi="Times New Roman" w:cs="Times New Roman"/>
                <w:b/>
              </w:rPr>
              <w:t>Marion District, Marion and Morrow Counties (including softening charges):</w:t>
            </w:r>
          </w:p>
        </w:tc>
      </w:tr>
      <w:tr w:rsidR="003F143B" w14:paraId="174594B9" w14:textId="77777777" w:rsidTr="003F143B">
        <w:tc>
          <w:tcPr>
            <w:tcW w:w="3078" w:type="dxa"/>
          </w:tcPr>
          <w:p w14:paraId="2635C597" w14:textId="77777777" w:rsidR="00111255" w:rsidRDefault="00111255" w:rsidP="00AE1A92">
            <w:pPr>
              <w:rPr>
                <w:rFonts w:ascii="Times New Roman" w:hAnsi="Times New Roman" w:cs="Times New Roman"/>
              </w:rPr>
            </w:pPr>
            <w:r>
              <w:rPr>
                <w:rFonts w:ascii="Times New Roman" w:hAnsi="Times New Roman" w:cs="Times New Roman"/>
              </w:rPr>
              <w:t>Residential</w:t>
            </w:r>
            <w:r w:rsidR="003F143B">
              <w:rPr>
                <w:rFonts w:ascii="Times New Roman" w:hAnsi="Times New Roman" w:cs="Times New Roman"/>
              </w:rPr>
              <w:t xml:space="preserve"> – Bi-Monthly</w:t>
            </w:r>
          </w:p>
        </w:tc>
        <w:tc>
          <w:tcPr>
            <w:tcW w:w="1260" w:type="dxa"/>
          </w:tcPr>
          <w:p w14:paraId="77E9F4B0" w14:textId="77777777" w:rsidR="00111255" w:rsidRDefault="009000D4" w:rsidP="00AE1A92">
            <w:pPr>
              <w:rPr>
                <w:rFonts w:ascii="Times New Roman" w:hAnsi="Times New Roman" w:cs="Times New Roman"/>
              </w:rPr>
            </w:pPr>
            <w:r>
              <w:rPr>
                <w:rFonts w:ascii="Times New Roman" w:hAnsi="Times New Roman" w:cs="Times New Roman"/>
              </w:rPr>
              <w:t xml:space="preserve">     10</w:t>
            </w:r>
          </w:p>
        </w:tc>
        <w:tc>
          <w:tcPr>
            <w:tcW w:w="1260" w:type="dxa"/>
          </w:tcPr>
          <w:p w14:paraId="655D0509" w14:textId="77777777" w:rsidR="009000D4" w:rsidRDefault="009000D4" w:rsidP="002221D5">
            <w:pPr>
              <w:rPr>
                <w:rFonts w:ascii="Times New Roman" w:hAnsi="Times New Roman" w:cs="Times New Roman"/>
              </w:rPr>
            </w:pPr>
            <w:r>
              <w:rPr>
                <w:rFonts w:ascii="Times New Roman" w:hAnsi="Times New Roman" w:cs="Times New Roman"/>
              </w:rPr>
              <w:t xml:space="preserve">    </w:t>
            </w:r>
            <w:r w:rsidR="002221D5">
              <w:rPr>
                <w:rFonts w:ascii="Times New Roman" w:hAnsi="Times New Roman" w:cs="Times New Roman"/>
              </w:rPr>
              <w:t>74.8</w:t>
            </w:r>
          </w:p>
        </w:tc>
        <w:tc>
          <w:tcPr>
            <w:tcW w:w="1350" w:type="dxa"/>
          </w:tcPr>
          <w:p w14:paraId="3C972946" w14:textId="77777777" w:rsidR="00111255" w:rsidRDefault="003F143B" w:rsidP="00AE1A92">
            <w:pPr>
              <w:rPr>
                <w:rFonts w:ascii="Times New Roman" w:hAnsi="Times New Roman" w:cs="Times New Roman"/>
              </w:rPr>
            </w:pPr>
            <w:r>
              <w:rPr>
                <w:rFonts w:ascii="Times New Roman" w:hAnsi="Times New Roman" w:cs="Times New Roman"/>
              </w:rPr>
              <w:t>$</w:t>
            </w:r>
            <w:r w:rsidR="009000D4">
              <w:rPr>
                <w:rFonts w:ascii="Times New Roman" w:hAnsi="Times New Roman" w:cs="Times New Roman"/>
              </w:rPr>
              <w:t xml:space="preserve">    82.24</w:t>
            </w:r>
          </w:p>
        </w:tc>
        <w:tc>
          <w:tcPr>
            <w:tcW w:w="1350" w:type="dxa"/>
          </w:tcPr>
          <w:p w14:paraId="0E1737B4" w14:textId="77777777" w:rsidR="00111255" w:rsidRDefault="003F143B" w:rsidP="00AE1A92">
            <w:pPr>
              <w:rPr>
                <w:rFonts w:ascii="Times New Roman" w:hAnsi="Times New Roman" w:cs="Times New Roman"/>
              </w:rPr>
            </w:pPr>
            <w:r>
              <w:rPr>
                <w:rFonts w:ascii="Times New Roman" w:hAnsi="Times New Roman" w:cs="Times New Roman"/>
              </w:rPr>
              <w:t>$</w:t>
            </w:r>
            <w:r w:rsidR="009000D4">
              <w:rPr>
                <w:rFonts w:ascii="Times New Roman" w:hAnsi="Times New Roman" w:cs="Times New Roman"/>
              </w:rPr>
              <w:t xml:space="preserve">   90.00</w:t>
            </w:r>
          </w:p>
        </w:tc>
        <w:tc>
          <w:tcPr>
            <w:tcW w:w="1278" w:type="dxa"/>
          </w:tcPr>
          <w:p w14:paraId="2BC09CA1" w14:textId="77777777" w:rsidR="00111255" w:rsidRDefault="003F143B" w:rsidP="00AE1A92">
            <w:pPr>
              <w:rPr>
                <w:rFonts w:ascii="Times New Roman" w:hAnsi="Times New Roman" w:cs="Times New Roman"/>
              </w:rPr>
            </w:pPr>
            <w:r>
              <w:rPr>
                <w:rFonts w:ascii="Times New Roman" w:hAnsi="Times New Roman" w:cs="Times New Roman"/>
              </w:rPr>
              <w:t>$</w:t>
            </w:r>
            <w:r w:rsidR="009000D4">
              <w:rPr>
                <w:rFonts w:ascii="Times New Roman" w:hAnsi="Times New Roman" w:cs="Times New Roman"/>
              </w:rPr>
              <w:t xml:space="preserve">   7.76</w:t>
            </w:r>
          </w:p>
        </w:tc>
      </w:tr>
      <w:tr w:rsidR="003F143B" w14:paraId="77970184" w14:textId="77777777" w:rsidTr="003F143B">
        <w:tc>
          <w:tcPr>
            <w:tcW w:w="3078" w:type="dxa"/>
          </w:tcPr>
          <w:p w14:paraId="63673494" w14:textId="77777777" w:rsidR="00111255" w:rsidRDefault="00111255" w:rsidP="00AE1A92">
            <w:pPr>
              <w:rPr>
                <w:rFonts w:ascii="Times New Roman" w:hAnsi="Times New Roman" w:cs="Times New Roman"/>
              </w:rPr>
            </w:pPr>
            <w:r>
              <w:rPr>
                <w:rFonts w:ascii="Times New Roman" w:hAnsi="Times New Roman" w:cs="Times New Roman"/>
              </w:rPr>
              <w:t>Commercial</w:t>
            </w:r>
            <w:r w:rsidR="003F143B">
              <w:rPr>
                <w:rFonts w:ascii="Times New Roman" w:hAnsi="Times New Roman" w:cs="Times New Roman"/>
              </w:rPr>
              <w:t xml:space="preserve"> – Bi-Monthly</w:t>
            </w:r>
          </w:p>
        </w:tc>
        <w:tc>
          <w:tcPr>
            <w:tcW w:w="1260" w:type="dxa"/>
          </w:tcPr>
          <w:p w14:paraId="0958F486" w14:textId="77777777" w:rsidR="00111255" w:rsidRDefault="009000D4" w:rsidP="00AE1A92">
            <w:pPr>
              <w:rPr>
                <w:rFonts w:ascii="Times New Roman" w:hAnsi="Times New Roman" w:cs="Times New Roman"/>
              </w:rPr>
            </w:pPr>
            <w:r>
              <w:rPr>
                <w:rFonts w:ascii="Times New Roman" w:hAnsi="Times New Roman" w:cs="Times New Roman"/>
              </w:rPr>
              <w:t xml:space="preserve">     46</w:t>
            </w:r>
          </w:p>
        </w:tc>
        <w:tc>
          <w:tcPr>
            <w:tcW w:w="1260" w:type="dxa"/>
          </w:tcPr>
          <w:p w14:paraId="34A97B97" w14:textId="77777777" w:rsidR="00111255" w:rsidRDefault="002221D5" w:rsidP="002221D5">
            <w:pPr>
              <w:jc w:val="center"/>
              <w:rPr>
                <w:rFonts w:ascii="Times New Roman" w:hAnsi="Times New Roman" w:cs="Times New Roman"/>
              </w:rPr>
            </w:pPr>
            <w:r>
              <w:rPr>
                <w:rFonts w:ascii="Times New Roman" w:hAnsi="Times New Roman" w:cs="Times New Roman"/>
              </w:rPr>
              <w:t>344</w:t>
            </w:r>
          </w:p>
        </w:tc>
        <w:tc>
          <w:tcPr>
            <w:tcW w:w="1350" w:type="dxa"/>
          </w:tcPr>
          <w:p w14:paraId="64F7318F" w14:textId="77777777" w:rsidR="00111255" w:rsidRDefault="003F143B" w:rsidP="00AE1A92">
            <w:pPr>
              <w:rPr>
                <w:rFonts w:ascii="Times New Roman" w:hAnsi="Times New Roman" w:cs="Times New Roman"/>
              </w:rPr>
            </w:pPr>
            <w:r>
              <w:rPr>
                <w:rFonts w:ascii="Times New Roman" w:hAnsi="Times New Roman" w:cs="Times New Roman"/>
              </w:rPr>
              <w:t>$</w:t>
            </w:r>
            <w:r w:rsidR="009000D4">
              <w:rPr>
                <w:rFonts w:ascii="Times New Roman" w:hAnsi="Times New Roman" w:cs="Times New Roman"/>
              </w:rPr>
              <w:t xml:space="preserve">   296.84</w:t>
            </w:r>
          </w:p>
        </w:tc>
        <w:tc>
          <w:tcPr>
            <w:tcW w:w="1350" w:type="dxa"/>
          </w:tcPr>
          <w:p w14:paraId="7A3535C1" w14:textId="77777777" w:rsidR="00111255" w:rsidRDefault="003F143B" w:rsidP="00AE1A92">
            <w:pPr>
              <w:rPr>
                <w:rFonts w:ascii="Times New Roman" w:hAnsi="Times New Roman" w:cs="Times New Roman"/>
              </w:rPr>
            </w:pPr>
            <w:r>
              <w:rPr>
                <w:rFonts w:ascii="Times New Roman" w:hAnsi="Times New Roman" w:cs="Times New Roman"/>
              </w:rPr>
              <w:t>$</w:t>
            </w:r>
            <w:r w:rsidR="009000D4">
              <w:rPr>
                <w:rFonts w:ascii="Times New Roman" w:hAnsi="Times New Roman" w:cs="Times New Roman"/>
              </w:rPr>
              <w:t xml:space="preserve">  340.12</w:t>
            </w:r>
          </w:p>
        </w:tc>
        <w:tc>
          <w:tcPr>
            <w:tcW w:w="1278" w:type="dxa"/>
          </w:tcPr>
          <w:p w14:paraId="665C2226" w14:textId="77777777" w:rsidR="00111255" w:rsidRDefault="003F143B" w:rsidP="00AE1A92">
            <w:pPr>
              <w:rPr>
                <w:rFonts w:ascii="Times New Roman" w:hAnsi="Times New Roman" w:cs="Times New Roman"/>
              </w:rPr>
            </w:pPr>
            <w:r>
              <w:rPr>
                <w:rFonts w:ascii="Times New Roman" w:hAnsi="Times New Roman" w:cs="Times New Roman"/>
              </w:rPr>
              <w:t>$</w:t>
            </w:r>
            <w:r w:rsidR="009000D4">
              <w:rPr>
                <w:rFonts w:ascii="Times New Roman" w:hAnsi="Times New Roman" w:cs="Times New Roman"/>
              </w:rPr>
              <w:t xml:space="preserve">  43.28</w:t>
            </w:r>
          </w:p>
        </w:tc>
      </w:tr>
      <w:tr w:rsidR="003F143B" w14:paraId="2735A377" w14:textId="77777777" w:rsidTr="003F143B">
        <w:tc>
          <w:tcPr>
            <w:tcW w:w="3078" w:type="dxa"/>
          </w:tcPr>
          <w:p w14:paraId="77220C80" w14:textId="77777777" w:rsidR="00111255" w:rsidRDefault="003F143B" w:rsidP="00AE1A92">
            <w:pPr>
              <w:rPr>
                <w:rFonts w:ascii="Times New Roman" w:hAnsi="Times New Roman" w:cs="Times New Roman"/>
              </w:rPr>
            </w:pPr>
            <w:r>
              <w:rPr>
                <w:rFonts w:ascii="Times New Roman" w:hAnsi="Times New Roman" w:cs="Times New Roman"/>
              </w:rPr>
              <w:t>Industrial - Monthly</w:t>
            </w:r>
          </w:p>
        </w:tc>
        <w:tc>
          <w:tcPr>
            <w:tcW w:w="1260" w:type="dxa"/>
          </w:tcPr>
          <w:p w14:paraId="70468BE6" w14:textId="77777777" w:rsidR="00111255" w:rsidRDefault="009000D4" w:rsidP="00AE1A92">
            <w:pPr>
              <w:rPr>
                <w:rFonts w:ascii="Times New Roman" w:hAnsi="Times New Roman" w:cs="Times New Roman"/>
              </w:rPr>
            </w:pPr>
            <w:r>
              <w:rPr>
                <w:rFonts w:ascii="Times New Roman" w:hAnsi="Times New Roman" w:cs="Times New Roman"/>
              </w:rPr>
              <w:t xml:space="preserve">    243</w:t>
            </w:r>
          </w:p>
        </w:tc>
        <w:tc>
          <w:tcPr>
            <w:tcW w:w="1260" w:type="dxa"/>
          </w:tcPr>
          <w:p w14:paraId="5D71EB11" w14:textId="77777777" w:rsidR="00111255" w:rsidRDefault="002221D5" w:rsidP="00AE1A92">
            <w:pPr>
              <w:rPr>
                <w:rFonts w:ascii="Times New Roman" w:hAnsi="Times New Roman" w:cs="Times New Roman"/>
              </w:rPr>
            </w:pPr>
            <w:r>
              <w:rPr>
                <w:rFonts w:ascii="Times New Roman" w:hAnsi="Times New Roman" w:cs="Times New Roman"/>
              </w:rPr>
              <w:t xml:space="preserve"> 1,817.6</w:t>
            </w:r>
          </w:p>
        </w:tc>
        <w:tc>
          <w:tcPr>
            <w:tcW w:w="1350" w:type="dxa"/>
          </w:tcPr>
          <w:p w14:paraId="7653D665" w14:textId="77777777" w:rsidR="00111255" w:rsidRDefault="003F143B" w:rsidP="00AE1A92">
            <w:pPr>
              <w:rPr>
                <w:rFonts w:ascii="Times New Roman" w:hAnsi="Times New Roman" w:cs="Times New Roman"/>
              </w:rPr>
            </w:pPr>
            <w:r>
              <w:rPr>
                <w:rFonts w:ascii="Times New Roman" w:hAnsi="Times New Roman" w:cs="Times New Roman"/>
              </w:rPr>
              <w:t>$</w:t>
            </w:r>
            <w:r w:rsidR="009000D4">
              <w:rPr>
                <w:rFonts w:ascii="Times New Roman" w:hAnsi="Times New Roman" w:cs="Times New Roman"/>
              </w:rPr>
              <w:t>1,167.31</w:t>
            </w:r>
          </w:p>
        </w:tc>
        <w:tc>
          <w:tcPr>
            <w:tcW w:w="1350" w:type="dxa"/>
          </w:tcPr>
          <w:p w14:paraId="0954DE20" w14:textId="77777777" w:rsidR="00111255" w:rsidRDefault="003F143B" w:rsidP="00AE1A92">
            <w:pPr>
              <w:rPr>
                <w:rFonts w:ascii="Times New Roman" w:hAnsi="Times New Roman" w:cs="Times New Roman"/>
              </w:rPr>
            </w:pPr>
            <w:r>
              <w:rPr>
                <w:rFonts w:ascii="Times New Roman" w:hAnsi="Times New Roman" w:cs="Times New Roman"/>
              </w:rPr>
              <w:t>$</w:t>
            </w:r>
            <w:r w:rsidR="009000D4">
              <w:rPr>
                <w:rFonts w:ascii="Times New Roman" w:hAnsi="Times New Roman" w:cs="Times New Roman"/>
              </w:rPr>
              <w:t>1,360.7</w:t>
            </w:r>
            <w:r w:rsidR="002221D5">
              <w:rPr>
                <w:rFonts w:ascii="Times New Roman" w:hAnsi="Times New Roman" w:cs="Times New Roman"/>
              </w:rPr>
              <w:t>2</w:t>
            </w:r>
          </w:p>
        </w:tc>
        <w:tc>
          <w:tcPr>
            <w:tcW w:w="1278" w:type="dxa"/>
          </w:tcPr>
          <w:p w14:paraId="17DA27CD" w14:textId="77777777" w:rsidR="00111255" w:rsidRDefault="003F143B" w:rsidP="00AE1A92">
            <w:pPr>
              <w:rPr>
                <w:rFonts w:ascii="Times New Roman" w:hAnsi="Times New Roman" w:cs="Times New Roman"/>
              </w:rPr>
            </w:pPr>
            <w:r>
              <w:rPr>
                <w:rFonts w:ascii="Times New Roman" w:hAnsi="Times New Roman" w:cs="Times New Roman"/>
              </w:rPr>
              <w:t>$</w:t>
            </w:r>
            <w:r w:rsidR="009000D4">
              <w:rPr>
                <w:rFonts w:ascii="Times New Roman" w:hAnsi="Times New Roman" w:cs="Times New Roman"/>
              </w:rPr>
              <w:t xml:space="preserve"> 193.4</w:t>
            </w:r>
            <w:r w:rsidR="002221D5">
              <w:rPr>
                <w:rFonts w:ascii="Times New Roman" w:hAnsi="Times New Roman" w:cs="Times New Roman"/>
              </w:rPr>
              <w:t>1</w:t>
            </w:r>
          </w:p>
        </w:tc>
      </w:tr>
      <w:tr w:rsidR="003F143B" w14:paraId="68371497" w14:textId="77777777" w:rsidTr="003F143B">
        <w:tc>
          <w:tcPr>
            <w:tcW w:w="3078" w:type="dxa"/>
          </w:tcPr>
          <w:p w14:paraId="4FCCC45A" w14:textId="77777777" w:rsidR="00111255" w:rsidRDefault="003F143B" w:rsidP="00AE1A92">
            <w:pPr>
              <w:rPr>
                <w:rFonts w:ascii="Times New Roman" w:hAnsi="Times New Roman" w:cs="Times New Roman"/>
              </w:rPr>
            </w:pPr>
            <w:r>
              <w:rPr>
                <w:rFonts w:ascii="Times New Roman" w:hAnsi="Times New Roman" w:cs="Times New Roman"/>
              </w:rPr>
              <w:t>Public Authority - Monthly</w:t>
            </w:r>
          </w:p>
        </w:tc>
        <w:tc>
          <w:tcPr>
            <w:tcW w:w="1260" w:type="dxa"/>
          </w:tcPr>
          <w:p w14:paraId="7D958C67" w14:textId="77777777" w:rsidR="00111255" w:rsidRDefault="009000D4" w:rsidP="00AE1A92">
            <w:pPr>
              <w:rPr>
                <w:rFonts w:ascii="Times New Roman" w:hAnsi="Times New Roman" w:cs="Times New Roman"/>
              </w:rPr>
            </w:pPr>
            <w:r>
              <w:rPr>
                <w:rFonts w:ascii="Times New Roman" w:hAnsi="Times New Roman" w:cs="Times New Roman"/>
              </w:rPr>
              <w:t xml:space="preserve">    167</w:t>
            </w:r>
          </w:p>
        </w:tc>
        <w:tc>
          <w:tcPr>
            <w:tcW w:w="1260" w:type="dxa"/>
          </w:tcPr>
          <w:p w14:paraId="6D385835" w14:textId="77777777" w:rsidR="00111255" w:rsidRDefault="002221D5" w:rsidP="00AE1A92">
            <w:pPr>
              <w:rPr>
                <w:rFonts w:ascii="Times New Roman" w:hAnsi="Times New Roman" w:cs="Times New Roman"/>
              </w:rPr>
            </w:pPr>
            <w:r>
              <w:rPr>
                <w:rFonts w:ascii="Times New Roman" w:hAnsi="Times New Roman" w:cs="Times New Roman"/>
              </w:rPr>
              <w:t xml:space="preserve"> 1,249.2</w:t>
            </w:r>
          </w:p>
        </w:tc>
        <w:tc>
          <w:tcPr>
            <w:tcW w:w="1350" w:type="dxa"/>
          </w:tcPr>
          <w:p w14:paraId="259CCEC9" w14:textId="77777777" w:rsidR="00111255" w:rsidRDefault="00D66AAE" w:rsidP="00AE1A92">
            <w:pPr>
              <w:rPr>
                <w:rFonts w:ascii="Times New Roman" w:hAnsi="Times New Roman" w:cs="Times New Roman"/>
              </w:rPr>
            </w:pPr>
            <w:r>
              <w:rPr>
                <w:rFonts w:ascii="Times New Roman" w:hAnsi="Times New Roman" w:cs="Times New Roman"/>
              </w:rPr>
              <w:t>$</w:t>
            </w:r>
            <w:r w:rsidR="009000D4">
              <w:rPr>
                <w:rFonts w:ascii="Times New Roman" w:hAnsi="Times New Roman" w:cs="Times New Roman"/>
              </w:rPr>
              <w:t xml:space="preserve">    829.77</w:t>
            </w:r>
          </w:p>
        </w:tc>
        <w:tc>
          <w:tcPr>
            <w:tcW w:w="1350" w:type="dxa"/>
          </w:tcPr>
          <w:p w14:paraId="0BB5AD4B" w14:textId="77777777" w:rsidR="00111255" w:rsidRDefault="00D66AAE" w:rsidP="00AE1A92">
            <w:pPr>
              <w:rPr>
                <w:rFonts w:ascii="Times New Roman" w:hAnsi="Times New Roman" w:cs="Times New Roman"/>
              </w:rPr>
            </w:pPr>
            <w:r>
              <w:rPr>
                <w:rFonts w:ascii="Times New Roman" w:hAnsi="Times New Roman" w:cs="Times New Roman"/>
              </w:rPr>
              <w:t>$</w:t>
            </w:r>
            <w:r w:rsidR="009000D4">
              <w:rPr>
                <w:rFonts w:ascii="Times New Roman" w:hAnsi="Times New Roman" w:cs="Times New Roman"/>
              </w:rPr>
              <w:t xml:space="preserve">    962.65</w:t>
            </w:r>
          </w:p>
        </w:tc>
        <w:tc>
          <w:tcPr>
            <w:tcW w:w="1278" w:type="dxa"/>
          </w:tcPr>
          <w:p w14:paraId="53C5D988" w14:textId="77777777" w:rsidR="00111255" w:rsidRDefault="00D66AAE" w:rsidP="00AE1A92">
            <w:pPr>
              <w:rPr>
                <w:rFonts w:ascii="Times New Roman" w:hAnsi="Times New Roman" w:cs="Times New Roman"/>
              </w:rPr>
            </w:pPr>
            <w:r>
              <w:rPr>
                <w:rFonts w:ascii="Times New Roman" w:hAnsi="Times New Roman" w:cs="Times New Roman"/>
              </w:rPr>
              <w:t>$</w:t>
            </w:r>
            <w:r w:rsidR="009000D4">
              <w:rPr>
                <w:rFonts w:ascii="Times New Roman" w:hAnsi="Times New Roman" w:cs="Times New Roman"/>
              </w:rPr>
              <w:t xml:space="preserve">  132.88</w:t>
            </w:r>
          </w:p>
        </w:tc>
      </w:tr>
      <w:tr w:rsidR="00D66AAE" w14:paraId="2603CF00" w14:textId="77777777" w:rsidTr="00D66AAE">
        <w:tc>
          <w:tcPr>
            <w:tcW w:w="9576" w:type="dxa"/>
            <w:gridSpan w:val="6"/>
          </w:tcPr>
          <w:p w14:paraId="241DCB0F" w14:textId="77777777" w:rsidR="00D66AAE" w:rsidRPr="00D66AAE" w:rsidRDefault="00D66AAE" w:rsidP="00D66AAE">
            <w:pPr>
              <w:spacing w:before="120" w:after="120"/>
              <w:rPr>
                <w:rFonts w:ascii="Times New Roman" w:hAnsi="Times New Roman" w:cs="Times New Roman"/>
                <w:b/>
              </w:rPr>
            </w:pPr>
            <w:r>
              <w:rPr>
                <w:rFonts w:ascii="Times New Roman" w:hAnsi="Times New Roman" w:cs="Times New Roman"/>
                <w:b/>
              </w:rPr>
              <w:t>Marion District – Lake White, Ashtabula, Preble, Tiffin and Lawrence Counties:</w:t>
            </w:r>
          </w:p>
        </w:tc>
      </w:tr>
      <w:tr w:rsidR="003F143B" w14:paraId="55552695" w14:textId="77777777" w:rsidTr="003F143B">
        <w:tc>
          <w:tcPr>
            <w:tcW w:w="3078" w:type="dxa"/>
          </w:tcPr>
          <w:p w14:paraId="7B28F096" w14:textId="77777777" w:rsidR="003F143B" w:rsidRDefault="003F143B" w:rsidP="003F143B">
            <w:pPr>
              <w:rPr>
                <w:rFonts w:ascii="Times New Roman" w:hAnsi="Times New Roman" w:cs="Times New Roman"/>
              </w:rPr>
            </w:pPr>
            <w:r>
              <w:rPr>
                <w:rFonts w:ascii="Times New Roman" w:hAnsi="Times New Roman" w:cs="Times New Roman"/>
              </w:rPr>
              <w:t>Residential – Bi-Monthly</w:t>
            </w:r>
          </w:p>
        </w:tc>
        <w:tc>
          <w:tcPr>
            <w:tcW w:w="1260" w:type="dxa"/>
          </w:tcPr>
          <w:p w14:paraId="6CA2B688" w14:textId="77777777" w:rsidR="003F143B" w:rsidRDefault="00AC48B9" w:rsidP="00AE1A92">
            <w:pPr>
              <w:rPr>
                <w:rFonts w:ascii="Times New Roman" w:hAnsi="Times New Roman" w:cs="Times New Roman"/>
              </w:rPr>
            </w:pPr>
            <w:r>
              <w:rPr>
                <w:rFonts w:ascii="Times New Roman" w:hAnsi="Times New Roman" w:cs="Times New Roman"/>
              </w:rPr>
              <w:t xml:space="preserve">      10</w:t>
            </w:r>
          </w:p>
        </w:tc>
        <w:tc>
          <w:tcPr>
            <w:tcW w:w="1260" w:type="dxa"/>
          </w:tcPr>
          <w:p w14:paraId="39416BFA" w14:textId="77777777" w:rsidR="003F143B" w:rsidRDefault="00AC48B9" w:rsidP="002221D5">
            <w:pPr>
              <w:rPr>
                <w:rFonts w:ascii="Times New Roman" w:hAnsi="Times New Roman" w:cs="Times New Roman"/>
              </w:rPr>
            </w:pPr>
            <w:r>
              <w:rPr>
                <w:rFonts w:ascii="Times New Roman" w:hAnsi="Times New Roman" w:cs="Times New Roman"/>
              </w:rPr>
              <w:t xml:space="preserve">    </w:t>
            </w:r>
            <w:r w:rsidR="002221D5">
              <w:rPr>
                <w:rFonts w:ascii="Times New Roman" w:hAnsi="Times New Roman" w:cs="Times New Roman"/>
              </w:rPr>
              <w:t>74.8</w:t>
            </w:r>
          </w:p>
        </w:tc>
        <w:tc>
          <w:tcPr>
            <w:tcW w:w="1350" w:type="dxa"/>
          </w:tcPr>
          <w:p w14:paraId="1DD8374E" w14:textId="77777777" w:rsidR="003F143B" w:rsidRDefault="00D66AAE" w:rsidP="00AE1A92">
            <w:pPr>
              <w:rPr>
                <w:rFonts w:ascii="Times New Roman" w:hAnsi="Times New Roman" w:cs="Times New Roman"/>
              </w:rPr>
            </w:pPr>
            <w:r>
              <w:rPr>
                <w:rFonts w:ascii="Times New Roman" w:hAnsi="Times New Roman" w:cs="Times New Roman"/>
              </w:rPr>
              <w:t>$</w:t>
            </w:r>
            <w:r w:rsidR="00AC48B9">
              <w:rPr>
                <w:rFonts w:ascii="Times New Roman" w:hAnsi="Times New Roman" w:cs="Times New Roman"/>
              </w:rPr>
              <w:t xml:space="preserve">     78.72</w:t>
            </w:r>
          </w:p>
        </w:tc>
        <w:tc>
          <w:tcPr>
            <w:tcW w:w="1350" w:type="dxa"/>
          </w:tcPr>
          <w:p w14:paraId="0ACE6AE1" w14:textId="77777777" w:rsidR="003F143B" w:rsidRDefault="00D66AAE" w:rsidP="00AE1A92">
            <w:pPr>
              <w:rPr>
                <w:rFonts w:ascii="Times New Roman" w:hAnsi="Times New Roman" w:cs="Times New Roman"/>
              </w:rPr>
            </w:pPr>
            <w:r>
              <w:rPr>
                <w:rFonts w:ascii="Times New Roman" w:hAnsi="Times New Roman" w:cs="Times New Roman"/>
              </w:rPr>
              <w:t>$</w:t>
            </w:r>
            <w:r w:rsidR="00E54550">
              <w:rPr>
                <w:rFonts w:ascii="Times New Roman" w:hAnsi="Times New Roman" w:cs="Times New Roman"/>
              </w:rPr>
              <w:t xml:space="preserve">      85.71</w:t>
            </w:r>
          </w:p>
        </w:tc>
        <w:tc>
          <w:tcPr>
            <w:tcW w:w="1278" w:type="dxa"/>
          </w:tcPr>
          <w:p w14:paraId="2BE6EE6A" w14:textId="77777777" w:rsidR="003F143B" w:rsidRDefault="00D66AAE" w:rsidP="00AE1A92">
            <w:pPr>
              <w:rPr>
                <w:rFonts w:ascii="Times New Roman" w:hAnsi="Times New Roman" w:cs="Times New Roman"/>
              </w:rPr>
            </w:pPr>
            <w:r>
              <w:rPr>
                <w:rFonts w:ascii="Times New Roman" w:hAnsi="Times New Roman" w:cs="Times New Roman"/>
              </w:rPr>
              <w:t>$</w:t>
            </w:r>
            <w:r w:rsidR="00E54550">
              <w:rPr>
                <w:rFonts w:ascii="Times New Roman" w:hAnsi="Times New Roman" w:cs="Times New Roman"/>
              </w:rPr>
              <w:t xml:space="preserve">     6.99</w:t>
            </w:r>
          </w:p>
        </w:tc>
      </w:tr>
      <w:tr w:rsidR="003F143B" w14:paraId="0959B8C8" w14:textId="77777777" w:rsidTr="003F143B">
        <w:tc>
          <w:tcPr>
            <w:tcW w:w="3078" w:type="dxa"/>
          </w:tcPr>
          <w:p w14:paraId="3EB6064F" w14:textId="77777777" w:rsidR="003F143B" w:rsidRDefault="003F143B" w:rsidP="003F143B">
            <w:pPr>
              <w:rPr>
                <w:rFonts w:ascii="Times New Roman" w:hAnsi="Times New Roman" w:cs="Times New Roman"/>
              </w:rPr>
            </w:pPr>
            <w:r>
              <w:rPr>
                <w:rFonts w:ascii="Times New Roman" w:hAnsi="Times New Roman" w:cs="Times New Roman"/>
              </w:rPr>
              <w:t>Commercial – Bi-Monthly</w:t>
            </w:r>
          </w:p>
        </w:tc>
        <w:tc>
          <w:tcPr>
            <w:tcW w:w="1260" w:type="dxa"/>
          </w:tcPr>
          <w:p w14:paraId="681CD8EB" w14:textId="77777777" w:rsidR="003F143B" w:rsidRDefault="00AC48B9" w:rsidP="00AE1A92">
            <w:pPr>
              <w:rPr>
                <w:rFonts w:ascii="Times New Roman" w:hAnsi="Times New Roman" w:cs="Times New Roman"/>
              </w:rPr>
            </w:pPr>
            <w:r>
              <w:rPr>
                <w:rFonts w:ascii="Times New Roman" w:hAnsi="Times New Roman" w:cs="Times New Roman"/>
              </w:rPr>
              <w:t xml:space="preserve">       46</w:t>
            </w:r>
          </w:p>
        </w:tc>
        <w:tc>
          <w:tcPr>
            <w:tcW w:w="1260" w:type="dxa"/>
          </w:tcPr>
          <w:p w14:paraId="35BA8F81" w14:textId="77777777" w:rsidR="003F143B" w:rsidRDefault="002221D5" w:rsidP="002221D5">
            <w:pPr>
              <w:jc w:val="center"/>
              <w:rPr>
                <w:rFonts w:ascii="Times New Roman" w:hAnsi="Times New Roman" w:cs="Times New Roman"/>
              </w:rPr>
            </w:pPr>
            <w:r>
              <w:rPr>
                <w:rFonts w:ascii="Times New Roman" w:hAnsi="Times New Roman" w:cs="Times New Roman"/>
              </w:rPr>
              <w:t>344</w:t>
            </w:r>
          </w:p>
        </w:tc>
        <w:tc>
          <w:tcPr>
            <w:tcW w:w="1350" w:type="dxa"/>
          </w:tcPr>
          <w:p w14:paraId="5120236D" w14:textId="77777777" w:rsidR="003F143B" w:rsidRDefault="00D66AAE" w:rsidP="00AE1A92">
            <w:pPr>
              <w:rPr>
                <w:rFonts w:ascii="Times New Roman" w:hAnsi="Times New Roman" w:cs="Times New Roman"/>
              </w:rPr>
            </w:pPr>
            <w:r>
              <w:rPr>
                <w:rFonts w:ascii="Times New Roman" w:hAnsi="Times New Roman" w:cs="Times New Roman"/>
              </w:rPr>
              <w:t>$</w:t>
            </w:r>
            <w:r w:rsidR="00AC48B9">
              <w:rPr>
                <w:rFonts w:ascii="Times New Roman" w:hAnsi="Times New Roman" w:cs="Times New Roman"/>
              </w:rPr>
              <w:t xml:space="preserve">    280.66</w:t>
            </w:r>
          </w:p>
        </w:tc>
        <w:tc>
          <w:tcPr>
            <w:tcW w:w="1350" w:type="dxa"/>
          </w:tcPr>
          <w:p w14:paraId="58FBE516" w14:textId="77777777" w:rsidR="003F143B" w:rsidRDefault="00D66AAE" w:rsidP="00AE1A92">
            <w:pPr>
              <w:rPr>
                <w:rFonts w:ascii="Times New Roman" w:hAnsi="Times New Roman" w:cs="Times New Roman"/>
              </w:rPr>
            </w:pPr>
            <w:r>
              <w:rPr>
                <w:rFonts w:ascii="Times New Roman" w:hAnsi="Times New Roman" w:cs="Times New Roman"/>
              </w:rPr>
              <w:t>$</w:t>
            </w:r>
            <w:r w:rsidR="00E54550">
              <w:rPr>
                <w:rFonts w:ascii="Times New Roman" w:hAnsi="Times New Roman" w:cs="Times New Roman"/>
              </w:rPr>
              <w:t xml:space="preserve">     320.39</w:t>
            </w:r>
          </w:p>
        </w:tc>
        <w:tc>
          <w:tcPr>
            <w:tcW w:w="1278" w:type="dxa"/>
          </w:tcPr>
          <w:p w14:paraId="52906AB0" w14:textId="77777777" w:rsidR="003F143B" w:rsidRDefault="00D66AAE" w:rsidP="00AE1A92">
            <w:pPr>
              <w:rPr>
                <w:rFonts w:ascii="Times New Roman" w:hAnsi="Times New Roman" w:cs="Times New Roman"/>
              </w:rPr>
            </w:pPr>
            <w:r>
              <w:rPr>
                <w:rFonts w:ascii="Times New Roman" w:hAnsi="Times New Roman" w:cs="Times New Roman"/>
              </w:rPr>
              <w:t>$</w:t>
            </w:r>
            <w:r w:rsidR="00E54550">
              <w:rPr>
                <w:rFonts w:ascii="Times New Roman" w:hAnsi="Times New Roman" w:cs="Times New Roman"/>
              </w:rPr>
              <w:t xml:space="preserve">   39.73</w:t>
            </w:r>
          </w:p>
        </w:tc>
      </w:tr>
      <w:tr w:rsidR="003F143B" w14:paraId="574BF8CE" w14:textId="77777777" w:rsidTr="003F143B">
        <w:tc>
          <w:tcPr>
            <w:tcW w:w="3078" w:type="dxa"/>
          </w:tcPr>
          <w:p w14:paraId="52129823" w14:textId="77777777" w:rsidR="003F143B" w:rsidRDefault="003F143B" w:rsidP="003F143B">
            <w:pPr>
              <w:rPr>
                <w:rFonts w:ascii="Times New Roman" w:hAnsi="Times New Roman" w:cs="Times New Roman"/>
              </w:rPr>
            </w:pPr>
            <w:r>
              <w:rPr>
                <w:rFonts w:ascii="Times New Roman" w:hAnsi="Times New Roman" w:cs="Times New Roman"/>
              </w:rPr>
              <w:t>Industrial - Monthly</w:t>
            </w:r>
          </w:p>
        </w:tc>
        <w:tc>
          <w:tcPr>
            <w:tcW w:w="1260" w:type="dxa"/>
          </w:tcPr>
          <w:p w14:paraId="2E635B7F" w14:textId="77777777" w:rsidR="003F143B" w:rsidRDefault="00AC48B9" w:rsidP="00AE1A92">
            <w:pPr>
              <w:rPr>
                <w:rFonts w:ascii="Times New Roman" w:hAnsi="Times New Roman" w:cs="Times New Roman"/>
              </w:rPr>
            </w:pPr>
            <w:r>
              <w:rPr>
                <w:rFonts w:ascii="Times New Roman" w:hAnsi="Times New Roman" w:cs="Times New Roman"/>
              </w:rPr>
              <w:t xml:space="preserve">      243</w:t>
            </w:r>
          </w:p>
        </w:tc>
        <w:tc>
          <w:tcPr>
            <w:tcW w:w="1260" w:type="dxa"/>
          </w:tcPr>
          <w:p w14:paraId="34B9D661" w14:textId="77777777" w:rsidR="003F143B" w:rsidRDefault="002221D5" w:rsidP="00AE1A92">
            <w:pPr>
              <w:rPr>
                <w:rFonts w:ascii="Times New Roman" w:hAnsi="Times New Roman" w:cs="Times New Roman"/>
              </w:rPr>
            </w:pPr>
            <w:r>
              <w:rPr>
                <w:rFonts w:ascii="Times New Roman" w:hAnsi="Times New Roman" w:cs="Times New Roman"/>
              </w:rPr>
              <w:t>1,817.6</w:t>
            </w:r>
          </w:p>
        </w:tc>
        <w:tc>
          <w:tcPr>
            <w:tcW w:w="1350" w:type="dxa"/>
          </w:tcPr>
          <w:p w14:paraId="58620667" w14:textId="77777777" w:rsidR="003F143B" w:rsidRDefault="00D66AAE" w:rsidP="00AE1A92">
            <w:pPr>
              <w:rPr>
                <w:rFonts w:ascii="Times New Roman" w:hAnsi="Times New Roman" w:cs="Times New Roman"/>
              </w:rPr>
            </w:pPr>
            <w:r>
              <w:rPr>
                <w:rFonts w:ascii="Times New Roman" w:hAnsi="Times New Roman" w:cs="Times New Roman"/>
              </w:rPr>
              <w:t>$</w:t>
            </w:r>
            <w:r w:rsidR="00AC48B9">
              <w:rPr>
                <w:rFonts w:ascii="Times New Roman" w:hAnsi="Times New Roman" w:cs="Times New Roman"/>
              </w:rPr>
              <w:t xml:space="preserve">  1,081.8</w:t>
            </w:r>
            <w:r w:rsidR="00E54550">
              <w:rPr>
                <w:rFonts w:ascii="Times New Roman" w:hAnsi="Times New Roman" w:cs="Times New Roman"/>
              </w:rPr>
              <w:t>5</w:t>
            </w:r>
          </w:p>
        </w:tc>
        <w:tc>
          <w:tcPr>
            <w:tcW w:w="1350" w:type="dxa"/>
          </w:tcPr>
          <w:p w14:paraId="439C7BFA" w14:textId="77777777" w:rsidR="003F143B" w:rsidRDefault="00D66AAE" w:rsidP="00AE1A92">
            <w:pPr>
              <w:rPr>
                <w:rFonts w:ascii="Times New Roman" w:hAnsi="Times New Roman" w:cs="Times New Roman"/>
              </w:rPr>
            </w:pPr>
            <w:r>
              <w:rPr>
                <w:rFonts w:ascii="Times New Roman" w:hAnsi="Times New Roman" w:cs="Times New Roman"/>
              </w:rPr>
              <w:t>$</w:t>
            </w:r>
            <w:r w:rsidR="00E54550">
              <w:rPr>
                <w:rFonts w:ascii="Times New Roman" w:hAnsi="Times New Roman" w:cs="Times New Roman"/>
              </w:rPr>
              <w:t xml:space="preserve">  1,256.5</w:t>
            </w:r>
            <w:r w:rsidR="002221D5">
              <w:rPr>
                <w:rFonts w:ascii="Times New Roman" w:hAnsi="Times New Roman" w:cs="Times New Roman"/>
              </w:rPr>
              <w:t>0</w:t>
            </w:r>
          </w:p>
        </w:tc>
        <w:tc>
          <w:tcPr>
            <w:tcW w:w="1278" w:type="dxa"/>
          </w:tcPr>
          <w:p w14:paraId="654D0880" w14:textId="77777777" w:rsidR="003F143B" w:rsidRDefault="00D66AAE" w:rsidP="00AE1A92">
            <w:pPr>
              <w:rPr>
                <w:rFonts w:ascii="Times New Roman" w:hAnsi="Times New Roman" w:cs="Times New Roman"/>
              </w:rPr>
            </w:pPr>
            <w:r>
              <w:rPr>
                <w:rFonts w:ascii="Times New Roman" w:hAnsi="Times New Roman" w:cs="Times New Roman"/>
              </w:rPr>
              <w:t>$</w:t>
            </w:r>
            <w:r w:rsidR="00E54550">
              <w:rPr>
                <w:rFonts w:ascii="Times New Roman" w:hAnsi="Times New Roman" w:cs="Times New Roman"/>
              </w:rPr>
              <w:t xml:space="preserve">  174.6</w:t>
            </w:r>
            <w:r w:rsidR="002221D5">
              <w:rPr>
                <w:rFonts w:ascii="Times New Roman" w:hAnsi="Times New Roman" w:cs="Times New Roman"/>
              </w:rPr>
              <w:t>5</w:t>
            </w:r>
          </w:p>
        </w:tc>
      </w:tr>
      <w:tr w:rsidR="003F143B" w14:paraId="2EC111DB" w14:textId="77777777" w:rsidTr="003F143B">
        <w:tc>
          <w:tcPr>
            <w:tcW w:w="3078" w:type="dxa"/>
          </w:tcPr>
          <w:p w14:paraId="1894DCAB" w14:textId="77777777" w:rsidR="003F143B" w:rsidRDefault="003F143B" w:rsidP="003F143B">
            <w:pPr>
              <w:rPr>
                <w:rFonts w:ascii="Times New Roman" w:hAnsi="Times New Roman" w:cs="Times New Roman"/>
              </w:rPr>
            </w:pPr>
            <w:r>
              <w:rPr>
                <w:rFonts w:ascii="Times New Roman" w:hAnsi="Times New Roman" w:cs="Times New Roman"/>
              </w:rPr>
              <w:t>Public Authority - Monthly</w:t>
            </w:r>
          </w:p>
        </w:tc>
        <w:tc>
          <w:tcPr>
            <w:tcW w:w="1260" w:type="dxa"/>
          </w:tcPr>
          <w:p w14:paraId="21E239D4" w14:textId="77777777" w:rsidR="003F143B" w:rsidRDefault="00AC48B9" w:rsidP="00AE1A92">
            <w:pPr>
              <w:rPr>
                <w:rFonts w:ascii="Times New Roman" w:hAnsi="Times New Roman" w:cs="Times New Roman"/>
              </w:rPr>
            </w:pPr>
            <w:r>
              <w:rPr>
                <w:rFonts w:ascii="Times New Roman" w:hAnsi="Times New Roman" w:cs="Times New Roman"/>
              </w:rPr>
              <w:t xml:space="preserve">      167</w:t>
            </w:r>
          </w:p>
        </w:tc>
        <w:tc>
          <w:tcPr>
            <w:tcW w:w="1260" w:type="dxa"/>
          </w:tcPr>
          <w:p w14:paraId="7ED14C35" w14:textId="77777777" w:rsidR="003F143B" w:rsidRDefault="002221D5" w:rsidP="00AE1A92">
            <w:pPr>
              <w:rPr>
                <w:rFonts w:ascii="Times New Roman" w:hAnsi="Times New Roman" w:cs="Times New Roman"/>
              </w:rPr>
            </w:pPr>
            <w:r>
              <w:rPr>
                <w:rFonts w:ascii="Times New Roman" w:hAnsi="Times New Roman" w:cs="Times New Roman"/>
              </w:rPr>
              <w:t>1,249.2</w:t>
            </w:r>
          </w:p>
        </w:tc>
        <w:tc>
          <w:tcPr>
            <w:tcW w:w="1350" w:type="dxa"/>
          </w:tcPr>
          <w:p w14:paraId="3E65976C" w14:textId="77777777" w:rsidR="003F143B" w:rsidRDefault="00D66AAE" w:rsidP="00AE1A92">
            <w:pPr>
              <w:rPr>
                <w:rFonts w:ascii="Times New Roman" w:hAnsi="Times New Roman" w:cs="Times New Roman"/>
              </w:rPr>
            </w:pPr>
            <w:r>
              <w:rPr>
                <w:rFonts w:ascii="Times New Roman" w:hAnsi="Times New Roman" w:cs="Times New Roman"/>
              </w:rPr>
              <w:t>$</w:t>
            </w:r>
            <w:r w:rsidR="00E54550">
              <w:rPr>
                <w:rFonts w:ascii="Times New Roman" w:hAnsi="Times New Roman" w:cs="Times New Roman"/>
              </w:rPr>
              <w:t xml:space="preserve">     771.03</w:t>
            </w:r>
          </w:p>
        </w:tc>
        <w:tc>
          <w:tcPr>
            <w:tcW w:w="1350" w:type="dxa"/>
          </w:tcPr>
          <w:p w14:paraId="5A6EE1F9" w14:textId="77777777" w:rsidR="003F143B" w:rsidRDefault="00D66AAE" w:rsidP="00AE1A92">
            <w:pPr>
              <w:rPr>
                <w:rFonts w:ascii="Times New Roman" w:hAnsi="Times New Roman" w:cs="Times New Roman"/>
              </w:rPr>
            </w:pPr>
            <w:r>
              <w:rPr>
                <w:rFonts w:ascii="Times New Roman" w:hAnsi="Times New Roman" w:cs="Times New Roman"/>
              </w:rPr>
              <w:t>$</w:t>
            </w:r>
            <w:r w:rsidR="00E54550">
              <w:rPr>
                <w:rFonts w:ascii="Times New Roman" w:hAnsi="Times New Roman" w:cs="Times New Roman"/>
              </w:rPr>
              <w:t xml:space="preserve">     891.02</w:t>
            </w:r>
          </w:p>
        </w:tc>
        <w:tc>
          <w:tcPr>
            <w:tcW w:w="1278" w:type="dxa"/>
          </w:tcPr>
          <w:p w14:paraId="6AE00231" w14:textId="77777777" w:rsidR="003F143B" w:rsidRDefault="00D66AAE" w:rsidP="00AE1A92">
            <w:pPr>
              <w:rPr>
                <w:rFonts w:ascii="Times New Roman" w:hAnsi="Times New Roman" w:cs="Times New Roman"/>
              </w:rPr>
            </w:pPr>
            <w:r>
              <w:rPr>
                <w:rFonts w:ascii="Times New Roman" w:hAnsi="Times New Roman" w:cs="Times New Roman"/>
              </w:rPr>
              <w:t>$</w:t>
            </w:r>
            <w:r w:rsidR="00E54550">
              <w:rPr>
                <w:rFonts w:ascii="Times New Roman" w:hAnsi="Times New Roman" w:cs="Times New Roman"/>
              </w:rPr>
              <w:t xml:space="preserve">  119.99</w:t>
            </w:r>
          </w:p>
        </w:tc>
      </w:tr>
    </w:tbl>
    <w:p w14:paraId="3FD6C25E" w14:textId="77777777" w:rsidR="00C71CD9" w:rsidRDefault="00C71CD9" w:rsidP="00AE1A92">
      <w:pPr>
        <w:rPr>
          <w:rFonts w:ascii="Times New Roman" w:hAnsi="Times New Roman" w:cs="Times New Roman"/>
        </w:rPr>
      </w:pPr>
    </w:p>
    <w:p w14:paraId="2CEB78C0" w14:textId="77777777" w:rsidR="00D66AAE" w:rsidRDefault="00D66AAE" w:rsidP="00AE1A92">
      <w:pPr>
        <w:rPr>
          <w:rFonts w:ascii="Times New Roman" w:hAnsi="Times New Roman" w:cs="Times New Roman"/>
        </w:rPr>
      </w:pPr>
      <w:r>
        <w:rPr>
          <w:rFonts w:ascii="Times New Roman" w:hAnsi="Times New Roman" w:cs="Times New Roman"/>
        </w:rPr>
        <w:t xml:space="preserve">Copies of the approved tariffs are on file and may be inspected by any interested person at any district office of Aqua Ohio Water Company, Inc. or at the offices of the Public Utilities Commission of Ohio, 180 East Broad Street, Columbus, Ohio 43215-3793, or online by visiting the Commission’s Web site at </w:t>
      </w:r>
      <w:hyperlink r:id="rId6" w:history="1">
        <w:r w:rsidRPr="00DB476C">
          <w:rPr>
            <w:rStyle w:val="Hyperlink"/>
            <w:rFonts w:ascii="Times New Roman" w:hAnsi="Times New Roman" w:cs="Times New Roman"/>
          </w:rPr>
          <w:t>http://www.puco.ohio.gov</w:t>
        </w:r>
      </w:hyperlink>
      <w:r>
        <w:rPr>
          <w:rFonts w:ascii="Times New Roman" w:hAnsi="Times New Roman" w:cs="Times New Roman"/>
        </w:rPr>
        <w:t>.</w:t>
      </w:r>
    </w:p>
    <w:p w14:paraId="6084271A" w14:textId="77777777" w:rsidR="00D66AAE" w:rsidRDefault="00D66AAE" w:rsidP="00AE1A92">
      <w:pPr>
        <w:rPr>
          <w:rFonts w:ascii="Times New Roman" w:hAnsi="Times New Roman" w:cs="Times New Roman"/>
        </w:rPr>
      </w:pPr>
    </w:p>
    <w:p w14:paraId="48DD09FB" w14:textId="77777777" w:rsidR="00D66AAE" w:rsidRPr="00AE1A92" w:rsidRDefault="00D66AAE" w:rsidP="00AE1A92">
      <w:pPr>
        <w:rPr>
          <w:rFonts w:ascii="Times New Roman" w:hAnsi="Times New Roman" w:cs="Times New Roman"/>
        </w:rPr>
      </w:pPr>
      <w:r>
        <w:rPr>
          <w:rFonts w:ascii="Times New Roman" w:hAnsi="Times New Roman" w:cs="Times New Roman"/>
        </w:rPr>
        <w:t xml:space="preserve">Please keep in mind that some changes affect certain customers differently than others, depending upon the usage and service provided by the Company.  If you have any specific questions concerning the impact of this rate change on your bill, please call </w:t>
      </w:r>
      <w:r w:rsidR="00D71146" w:rsidRPr="00C93856">
        <w:rPr>
          <w:rFonts w:ascii="Times New Roman" w:hAnsi="Times New Roman" w:cs="Times New Roman"/>
        </w:rPr>
        <w:t>877-987-2782</w:t>
      </w:r>
      <w:r>
        <w:rPr>
          <w:rFonts w:ascii="Times New Roman" w:hAnsi="Times New Roman" w:cs="Times New Roman"/>
        </w:rPr>
        <w:t>.  You are a valued customer and we welcome the opportunity to discuss this matter with you.</w:t>
      </w:r>
    </w:p>
    <w:sectPr w:rsidR="00D66AAE" w:rsidRPr="00AE1A92" w:rsidSect="00C07D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A92"/>
    <w:rsid w:val="00003E10"/>
    <w:rsid w:val="000A310B"/>
    <w:rsid w:val="00111255"/>
    <w:rsid w:val="002221D5"/>
    <w:rsid w:val="003F143B"/>
    <w:rsid w:val="00421456"/>
    <w:rsid w:val="004918AD"/>
    <w:rsid w:val="004C11DF"/>
    <w:rsid w:val="004C7A01"/>
    <w:rsid w:val="004D18FF"/>
    <w:rsid w:val="00592B65"/>
    <w:rsid w:val="00805F96"/>
    <w:rsid w:val="00857128"/>
    <w:rsid w:val="008756C8"/>
    <w:rsid w:val="009000D4"/>
    <w:rsid w:val="00905A5F"/>
    <w:rsid w:val="009A5D2D"/>
    <w:rsid w:val="00A11350"/>
    <w:rsid w:val="00A95760"/>
    <w:rsid w:val="00AC48B9"/>
    <w:rsid w:val="00AE1A92"/>
    <w:rsid w:val="00B35681"/>
    <w:rsid w:val="00BB11AD"/>
    <w:rsid w:val="00C07D65"/>
    <w:rsid w:val="00C71CD9"/>
    <w:rsid w:val="00C93856"/>
    <w:rsid w:val="00D66AAE"/>
    <w:rsid w:val="00D71146"/>
    <w:rsid w:val="00DA3BF3"/>
    <w:rsid w:val="00E343B3"/>
    <w:rsid w:val="00E376E3"/>
    <w:rsid w:val="00E54550"/>
    <w:rsid w:val="00EE4553"/>
    <w:rsid w:val="00F2563C"/>
    <w:rsid w:val="00F907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105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71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66AA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71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66A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puco.ohio.gov"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EC718-B083-464E-ABAB-2908AA398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745</Words>
  <Characters>4247</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Thompson</dc:creator>
  <cp:keywords/>
  <dc:description/>
  <cp:lastModifiedBy>Melissa Thompson</cp:lastModifiedBy>
  <cp:revision>6</cp:revision>
  <cp:lastPrinted>2012-06-11T14:55:00Z</cp:lastPrinted>
  <dcterms:created xsi:type="dcterms:W3CDTF">2012-06-11T14:51:00Z</dcterms:created>
  <dcterms:modified xsi:type="dcterms:W3CDTF">2012-06-11T21:27:00Z</dcterms:modified>
</cp:coreProperties>
</file>