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46B5B" w:rsidRPr="000D457A" w14:paraId="79970A64" w14:textId="77777777">
      <w:pPr>
        <w:pStyle w:val="HTMLPreformatted"/>
        <w:jc w:val="center"/>
        <w:rPr>
          <w:rFonts w:ascii="Times New Roman" w:hAnsi="Times New Roman" w:cs="Times New Roman"/>
          <w:b/>
          <w:bCs/>
          <w:sz w:val="24"/>
          <w:szCs w:val="24"/>
        </w:rPr>
      </w:pPr>
      <w:r w:rsidRPr="000D457A">
        <w:rPr>
          <w:rFonts w:ascii="Times New Roman" w:hAnsi="Times New Roman" w:cs="Times New Roman"/>
          <w:b/>
          <w:bCs/>
          <w:sz w:val="24"/>
          <w:szCs w:val="24"/>
        </w:rPr>
        <w:t>BEFORE</w:t>
      </w:r>
    </w:p>
    <w:p w:rsidR="00546B5B" w:rsidP="00EF2811" w14:paraId="0C141480" w14:textId="3FF2AE52">
      <w:pPr>
        <w:pStyle w:val="HTMLPreformatted"/>
        <w:jc w:val="center"/>
        <w:rPr>
          <w:rFonts w:ascii="Times New Roman" w:hAnsi="Times New Roman" w:cs="Times New Roman"/>
          <w:b/>
          <w:bCs/>
          <w:sz w:val="24"/>
          <w:szCs w:val="24"/>
        </w:rPr>
      </w:pPr>
      <w:r w:rsidRPr="000D457A">
        <w:rPr>
          <w:rFonts w:ascii="Times New Roman" w:hAnsi="Times New Roman" w:cs="Times New Roman"/>
          <w:b/>
          <w:bCs/>
          <w:sz w:val="24"/>
          <w:szCs w:val="24"/>
        </w:rPr>
        <w:t>THE PUBLIC UTILITIES COMMISSION OF OHIO</w:t>
      </w:r>
    </w:p>
    <w:p w:rsidR="004C712D" w:rsidRPr="000D457A" w:rsidP="00EF2811" w14:paraId="5C164505" w14:textId="77777777">
      <w:pPr>
        <w:pStyle w:val="HTMLPreformatted"/>
        <w:jc w:val="center"/>
        <w:rPr>
          <w:rFonts w:ascii="Times New Roman" w:hAnsi="Times New Roman" w:cs="Times New Roman"/>
          <w:sz w:val="24"/>
          <w:szCs w:val="24"/>
        </w:rPr>
      </w:pPr>
    </w:p>
    <w:tbl>
      <w:tblPr>
        <w:tblW w:w="8730" w:type="dxa"/>
        <w:tblLook w:val="01E0"/>
      </w:tblPr>
      <w:tblGrid>
        <w:gridCol w:w="4332"/>
        <w:gridCol w:w="360"/>
        <w:gridCol w:w="4038"/>
      </w:tblGrid>
      <w:tr w14:paraId="54CF44D7" w14:textId="77777777" w:rsidTr="004C712D">
        <w:tblPrEx>
          <w:tblW w:w="8730" w:type="dxa"/>
          <w:tblLook w:val="01E0"/>
        </w:tblPrEx>
        <w:trPr>
          <w:trHeight w:val="807"/>
        </w:trPr>
        <w:tc>
          <w:tcPr>
            <w:tcW w:w="4332" w:type="dxa"/>
            <w:shd w:val="clear" w:color="auto" w:fill="auto"/>
          </w:tcPr>
          <w:p w:rsidR="004C712D" w:rsidRPr="00C21690" w:rsidP="00B4008A" w14:paraId="6AC816C0"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 xml:space="preserve">In the Matter of the Application of </w:t>
            </w:r>
          </w:p>
          <w:p w:rsidR="004C712D" w:rsidRPr="00C21690" w:rsidP="00B4008A" w14:paraId="191DBA24" w14:textId="78D66D43">
            <w:pPr>
              <w:pStyle w:val="HTMLPreformatted"/>
              <w:rPr>
                <w:rFonts w:ascii="Times New Roman" w:hAnsi="Times New Roman" w:cs="Times New Roman"/>
                <w:sz w:val="24"/>
                <w:szCs w:val="24"/>
              </w:rPr>
            </w:pPr>
            <w:r w:rsidRPr="00C21690">
              <w:rPr>
                <w:rFonts w:ascii="Times New Roman" w:hAnsi="Times New Roman" w:cs="Times New Roman"/>
                <w:sz w:val="24"/>
                <w:szCs w:val="24"/>
              </w:rPr>
              <w:t>Duke Energy Ohio, Inc., for an</w:t>
            </w:r>
          </w:p>
          <w:p w:rsidR="004C712D" w:rsidRPr="00C21690" w:rsidP="00B4008A" w14:paraId="247AAA42"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Increase in Electric Distribution Rates.</w:t>
            </w:r>
          </w:p>
          <w:p w:rsidR="004C712D" w:rsidRPr="00C21690" w:rsidP="00B4008A" w14:paraId="10E25BC7" w14:textId="77777777">
            <w:pPr>
              <w:pStyle w:val="HTMLPreformatted"/>
              <w:rPr>
                <w:rFonts w:ascii="Times New Roman" w:hAnsi="Times New Roman" w:cs="Times New Roman"/>
                <w:sz w:val="24"/>
                <w:szCs w:val="24"/>
              </w:rPr>
            </w:pPr>
          </w:p>
          <w:p w:rsidR="004C712D" w:rsidRPr="00C21690" w:rsidP="00B4008A" w14:paraId="56E7A4CD"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In the Matter of the Application of</w:t>
            </w:r>
          </w:p>
          <w:p w:rsidR="004C712D" w:rsidRPr="00C21690" w:rsidP="00B4008A" w14:paraId="0FAA3F91"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Duke Energy Ohio, Inc., for Tariff</w:t>
            </w:r>
          </w:p>
          <w:p w:rsidR="004C712D" w:rsidRPr="00C21690" w:rsidP="00B4008A" w14:paraId="11555128"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Approval.</w:t>
            </w:r>
          </w:p>
          <w:p w:rsidR="004C712D" w:rsidRPr="00C21690" w:rsidP="00B4008A" w14:paraId="111716D8" w14:textId="77777777">
            <w:pPr>
              <w:pStyle w:val="HTMLPreformatted"/>
              <w:rPr>
                <w:rFonts w:ascii="Times New Roman" w:hAnsi="Times New Roman" w:cs="Times New Roman"/>
                <w:sz w:val="24"/>
                <w:szCs w:val="24"/>
              </w:rPr>
            </w:pPr>
          </w:p>
          <w:p w:rsidR="004C712D" w:rsidRPr="00C21690" w:rsidP="00B4008A" w14:paraId="3DD40F7F"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 xml:space="preserve">In the Matter of the Application of </w:t>
            </w:r>
          </w:p>
          <w:p w:rsidR="004C712D" w:rsidRPr="00C21690" w:rsidP="00B4008A" w14:paraId="0B63495E"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Duke Energy Ohio, Inc., for Approval</w:t>
            </w:r>
          </w:p>
          <w:p w:rsidR="004C712D" w:rsidRPr="00C21690" w:rsidP="00B4008A" w14:paraId="7B024089"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To Change Accounting Methods.</w:t>
            </w:r>
          </w:p>
        </w:tc>
        <w:tc>
          <w:tcPr>
            <w:tcW w:w="360" w:type="dxa"/>
            <w:shd w:val="clear" w:color="auto" w:fill="auto"/>
          </w:tcPr>
          <w:p w:rsidR="004C712D" w:rsidRPr="00C21690" w:rsidP="00B4008A" w14:paraId="2072BA1D"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4C712D" w:rsidRPr="00C21690" w:rsidP="00B4008A" w14:paraId="6C5AA534"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4C712D" w:rsidRPr="00C21690" w:rsidP="00B4008A" w14:paraId="6C809E58"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4C712D" w:rsidRPr="00C21690" w:rsidP="00B4008A" w14:paraId="1D4789E3" w14:textId="77777777">
            <w:pPr>
              <w:pStyle w:val="HTMLPreformatted"/>
              <w:rPr>
                <w:rFonts w:ascii="Times New Roman" w:hAnsi="Times New Roman" w:cs="Times New Roman"/>
                <w:sz w:val="24"/>
                <w:szCs w:val="24"/>
              </w:rPr>
            </w:pPr>
          </w:p>
          <w:p w:rsidR="004C712D" w:rsidRPr="00C21690" w:rsidP="00B4008A" w14:paraId="5C817CF0"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4C712D" w:rsidRPr="00C21690" w:rsidP="00B4008A" w14:paraId="6EA2FB38"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4C712D" w:rsidRPr="00C21690" w:rsidP="00B4008A" w14:paraId="7D8C9318"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4C712D" w:rsidRPr="00C21690" w:rsidP="00B4008A" w14:paraId="14F3F463" w14:textId="77777777">
            <w:pPr>
              <w:pStyle w:val="HTMLPreformatted"/>
              <w:rPr>
                <w:rFonts w:ascii="Times New Roman" w:hAnsi="Times New Roman" w:cs="Times New Roman"/>
                <w:sz w:val="24"/>
                <w:szCs w:val="24"/>
              </w:rPr>
            </w:pPr>
          </w:p>
          <w:p w:rsidR="004C712D" w:rsidRPr="00C21690" w:rsidP="00B4008A" w14:paraId="6DF32665"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4C712D" w:rsidRPr="00C21690" w:rsidP="00B4008A" w14:paraId="2414E5E2"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4C712D" w:rsidRPr="00C21690" w:rsidP="00B4008A" w14:paraId="50C3C5E0"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tc>
        <w:tc>
          <w:tcPr>
            <w:tcW w:w="4038" w:type="dxa"/>
            <w:shd w:val="clear" w:color="auto" w:fill="auto"/>
          </w:tcPr>
          <w:p w:rsidR="004C712D" w:rsidRPr="00C21690" w:rsidP="00B4008A" w14:paraId="018AF3C0" w14:textId="77777777">
            <w:pPr>
              <w:pStyle w:val="HTMLPreformatted"/>
              <w:rPr>
                <w:rFonts w:ascii="Times New Roman" w:hAnsi="Times New Roman" w:cs="Times New Roman"/>
                <w:sz w:val="24"/>
                <w:szCs w:val="24"/>
              </w:rPr>
            </w:pPr>
          </w:p>
          <w:p w:rsidR="004C712D" w:rsidRPr="00C21690" w:rsidP="00B4008A" w14:paraId="4AB5CA44"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Case No. 21-887-EL-AIR</w:t>
            </w:r>
          </w:p>
          <w:p w:rsidR="004C712D" w:rsidRPr="00C21690" w:rsidP="00B4008A" w14:paraId="3B1D716A" w14:textId="77777777">
            <w:pPr>
              <w:pStyle w:val="HTMLPreformatted"/>
              <w:rPr>
                <w:rFonts w:ascii="Times New Roman" w:hAnsi="Times New Roman" w:cs="Times New Roman"/>
                <w:sz w:val="24"/>
                <w:szCs w:val="24"/>
              </w:rPr>
            </w:pPr>
          </w:p>
          <w:p w:rsidR="004C712D" w:rsidRPr="00C21690" w:rsidP="00B4008A" w14:paraId="7394C539" w14:textId="77777777">
            <w:pPr>
              <w:pStyle w:val="HTMLPreformatted"/>
              <w:rPr>
                <w:rFonts w:ascii="Times New Roman" w:hAnsi="Times New Roman" w:cs="Times New Roman"/>
                <w:sz w:val="24"/>
                <w:szCs w:val="24"/>
              </w:rPr>
            </w:pPr>
          </w:p>
          <w:p w:rsidR="004C712D" w:rsidRPr="00C21690" w:rsidP="00B4008A" w14:paraId="2D5F141E" w14:textId="77777777">
            <w:pPr>
              <w:pStyle w:val="HTMLPreformatted"/>
              <w:rPr>
                <w:rFonts w:ascii="Times New Roman" w:hAnsi="Times New Roman" w:cs="Times New Roman"/>
                <w:sz w:val="24"/>
                <w:szCs w:val="24"/>
              </w:rPr>
            </w:pPr>
          </w:p>
          <w:p w:rsidR="004C712D" w:rsidRPr="00C21690" w:rsidP="00B4008A" w14:paraId="339398D8"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Case No. 21-888-EL-ATA</w:t>
            </w:r>
          </w:p>
          <w:p w:rsidR="004C712D" w:rsidRPr="00C21690" w:rsidP="00B4008A" w14:paraId="405B570F" w14:textId="77777777">
            <w:pPr>
              <w:pStyle w:val="HTMLPreformatted"/>
              <w:rPr>
                <w:rFonts w:ascii="Times New Roman" w:hAnsi="Times New Roman" w:cs="Times New Roman"/>
                <w:sz w:val="24"/>
                <w:szCs w:val="24"/>
              </w:rPr>
            </w:pPr>
          </w:p>
          <w:p w:rsidR="004C712D" w:rsidRPr="00C21690" w:rsidP="00B4008A" w14:paraId="0B27A3F5" w14:textId="77777777">
            <w:pPr>
              <w:pStyle w:val="HTMLPreformatted"/>
              <w:rPr>
                <w:rFonts w:ascii="Times New Roman" w:hAnsi="Times New Roman" w:cs="Times New Roman"/>
                <w:sz w:val="24"/>
                <w:szCs w:val="24"/>
              </w:rPr>
            </w:pPr>
          </w:p>
          <w:p w:rsidR="004C712D" w:rsidRPr="00C21690" w:rsidP="00B4008A" w14:paraId="0AC9A8C0" w14:textId="77777777">
            <w:pPr>
              <w:pStyle w:val="HTMLPreformatted"/>
              <w:rPr>
                <w:rFonts w:ascii="Times New Roman" w:hAnsi="Times New Roman" w:cs="Times New Roman"/>
                <w:sz w:val="24"/>
                <w:szCs w:val="24"/>
              </w:rPr>
            </w:pPr>
          </w:p>
          <w:p w:rsidR="004C712D" w:rsidRPr="00C21690" w:rsidP="00B4008A" w14:paraId="755B90CF"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Case No. 21-889-EL-AAM</w:t>
            </w:r>
          </w:p>
        </w:tc>
      </w:tr>
    </w:tbl>
    <w:p w:rsidR="00546B5B" w:rsidRPr="000D457A" w14:paraId="6C700678" w14:textId="1B66DA6F">
      <w:pPr>
        <w:pStyle w:val="HTMLPreformatted"/>
        <w:rPr>
          <w:rFonts w:ascii="Times New Roman" w:hAnsi="Times New Roman" w:cs="Times New Roman"/>
          <w:sz w:val="24"/>
          <w:szCs w:val="24"/>
        </w:rPr>
      </w:pPr>
      <w:r w:rsidRPr="000D457A">
        <w:rPr>
          <w:rFonts w:ascii="Times New Roman" w:hAnsi="Times New Roman" w:cs="Times New Roman"/>
          <w:sz w:val="24"/>
          <w:szCs w:val="24"/>
        </w:rPr>
        <w:tab/>
      </w:r>
    </w:p>
    <w:p w:rsidR="00546B5B" w:rsidRPr="000D457A" w14:paraId="20B514D2" w14:textId="77777777">
      <w:pPr>
        <w:pStyle w:val="HTMLPreformatted"/>
        <w:pBdr>
          <w:top w:val="single" w:sz="12" w:space="1" w:color="auto"/>
        </w:pBdr>
        <w:rPr>
          <w:rFonts w:ascii="Times New Roman" w:hAnsi="Times New Roman" w:cs="Times New Roman"/>
          <w:sz w:val="24"/>
          <w:szCs w:val="24"/>
        </w:rPr>
      </w:pPr>
    </w:p>
    <w:p w:rsidR="00546B5B" w:rsidRPr="000D457A" w14:paraId="5DEC6D11" w14:textId="307307A5">
      <w:pPr>
        <w:jc w:val="center"/>
        <w:rPr>
          <w:b/>
          <w:bCs/>
          <w:szCs w:val="24"/>
        </w:rPr>
      </w:pPr>
      <w:r w:rsidRPr="000D457A">
        <w:rPr>
          <w:b/>
          <w:bCs/>
          <w:szCs w:val="24"/>
        </w:rPr>
        <w:t xml:space="preserve">MOTION TO ALLOW </w:t>
      </w:r>
      <w:r w:rsidR="008A6B89">
        <w:rPr>
          <w:b/>
          <w:bCs/>
          <w:szCs w:val="24"/>
        </w:rPr>
        <w:t>DUKE’S</w:t>
      </w:r>
      <w:r w:rsidRPr="000D457A">
        <w:rPr>
          <w:b/>
          <w:bCs/>
          <w:szCs w:val="24"/>
        </w:rPr>
        <w:t xml:space="preserve"> CONSUMERS TO PARTICIPATE VIRTUALLY IN THE PUCO’S LOCAL PUBLIC HEARING</w:t>
      </w:r>
      <w:r w:rsidR="00496386">
        <w:rPr>
          <w:b/>
          <w:bCs/>
          <w:szCs w:val="24"/>
        </w:rPr>
        <w:t>S</w:t>
      </w:r>
      <w:r w:rsidRPr="000D457A">
        <w:rPr>
          <w:b/>
          <w:bCs/>
          <w:szCs w:val="24"/>
        </w:rPr>
        <w:t xml:space="preserve"> ON </w:t>
      </w:r>
      <w:r w:rsidR="008A6B89">
        <w:rPr>
          <w:b/>
          <w:bCs/>
          <w:szCs w:val="24"/>
        </w:rPr>
        <w:t>DUKE</w:t>
      </w:r>
      <w:r w:rsidRPr="000D457A" w:rsidR="0002655A">
        <w:rPr>
          <w:b/>
          <w:bCs/>
          <w:szCs w:val="24"/>
        </w:rPr>
        <w:t>’S</w:t>
      </w:r>
      <w:r w:rsidRPr="000D457A">
        <w:rPr>
          <w:b/>
          <w:bCs/>
          <w:szCs w:val="24"/>
        </w:rPr>
        <w:t xml:space="preserve"> PROPOSED RATE INCREASE</w:t>
      </w:r>
    </w:p>
    <w:p w:rsidR="00546B5B" w:rsidRPr="000D457A" w14:paraId="52210888" w14:textId="77777777">
      <w:pPr>
        <w:jc w:val="center"/>
        <w:rPr>
          <w:b/>
          <w:bCs/>
          <w:szCs w:val="24"/>
        </w:rPr>
      </w:pPr>
      <w:r w:rsidRPr="000D457A">
        <w:rPr>
          <w:b/>
          <w:bCs/>
          <w:szCs w:val="24"/>
        </w:rPr>
        <w:t>AND</w:t>
      </w:r>
    </w:p>
    <w:p w:rsidR="00546B5B" w:rsidRPr="000D457A" w14:paraId="58511DB3" w14:textId="77777777">
      <w:pPr>
        <w:jc w:val="center"/>
        <w:rPr>
          <w:b/>
          <w:bCs/>
          <w:szCs w:val="24"/>
        </w:rPr>
      </w:pPr>
      <w:r w:rsidRPr="000D457A">
        <w:rPr>
          <w:b/>
          <w:bCs/>
          <w:szCs w:val="24"/>
        </w:rPr>
        <w:t>REQUEST FOR EXPEDITED RULING</w:t>
      </w:r>
    </w:p>
    <w:p w:rsidR="00546B5B" w:rsidRPr="000D457A" w14:paraId="3AED4321" w14:textId="77777777">
      <w:pPr>
        <w:jc w:val="center"/>
        <w:rPr>
          <w:b/>
          <w:bCs/>
          <w:szCs w:val="24"/>
        </w:rPr>
      </w:pPr>
      <w:r w:rsidRPr="000D457A">
        <w:rPr>
          <w:b/>
          <w:bCs/>
          <w:szCs w:val="24"/>
        </w:rPr>
        <w:t>BY</w:t>
      </w:r>
    </w:p>
    <w:p w:rsidR="00546B5B" w:rsidRPr="000D457A" w14:paraId="3B35206E" w14:textId="77777777">
      <w:pPr>
        <w:jc w:val="center"/>
        <w:rPr>
          <w:b/>
          <w:bCs/>
          <w:szCs w:val="24"/>
        </w:rPr>
      </w:pPr>
      <w:r w:rsidRPr="000D457A">
        <w:rPr>
          <w:b/>
          <w:bCs/>
          <w:szCs w:val="24"/>
        </w:rPr>
        <w:t>OFFICE OF THE OHIO CONSUMERS’ COUNSEL</w:t>
      </w:r>
    </w:p>
    <w:p w:rsidR="00546B5B" w:rsidRPr="000D457A" w14:paraId="0029F4D5" w14:textId="77777777">
      <w:pPr>
        <w:pBdr>
          <w:bottom w:val="single" w:sz="12" w:space="1" w:color="auto"/>
        </w:pBdr>
        <w:tabs>
          <w:tab w:val="left" w:pos="4320"/>
        </w:tabs>
        <w:rPr>
          <w:szCs w:val="24"/>
        </w:rPr>
      </w:pPr>
    </w:p>
    <w:p w:rsidR="00546B5B" w:rsidRPr="000D457A" w14:paraId="64A22CD3" w14:textId="77777777">
      <w:pPr>
        <w:tabs>
          <w:tab w:val="left" w:pos="4320"/>
        </w:tabs>
        <w:rPr>
          <w:szCs w:val="24"/>
        </w:rPr>
      </w:pPr>
    </w:p>
    <w:p w:rsidR="00546B5B" w:rsidRPr="000D457A" w14:paraId="3C9E834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sidRPr="000D457A">
        <w:rPr>
          <w:rFonts w:ascii="Times New Roman" w:hAnsi="Times New Roman" w:cs="Times New Roman"/>
          <w:sz w:val="24"/>
          <w:szCs w:val="24"/>
        </w:rPr>
        <w:t>It is important that the public have their voices heard by their state government (the PUCO). As required by R.C. 4903.083, consumers are to be invited to participate in the PUCO’s rate increase process by having local public hearings.</w:t>
      </w:r>
    </w:p>
    <w:p w:rsidR="00546B5B" w:rsidRPr="000D457A" w:rsidP="008E642C" w14:paraId="281E2C5B" w14:textId="4A359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0D457A" w:rsidR="00AC309B">
        <w:rPr>
          <w:rFonts w:ascii="Times New Roman" w:hAnsi="Times New Roman" w:cs="Times New Roman"/>
          <w:sz w:val="24"/>
          <w:szCs w:val="24"/>
        </w:rPr>
        <w:t xml:space="preserve">he state, country, and world are </w:t>
      </w:r>
      <w:r>
        <w:rPr>
          <w:rFonts w:ascii="Times New Roman" w:hAnsi="Times New Roman" w:cs="Times New Roman"/>
          <w:sz w:val="24"/>
          <w:szCs w:val="24"/>
        </w:rPr>
        <w:t xml:space="preserve">emerging from </w:t>
      </w:r>
      <w:r w:rsidRPr="000D457A" w:rsidR="00AC309B">
        <w:rPr>
          <w:rFonts w:ascii="Times New Roman" w:hAnsi="Times New Roman" w:cs="Times New Roman"/>
          <w:sz w:val="24"/>
          <w:szCs w:val="24"/>
        </w:rPr>
        <w:t>a once-in-a-century pandemic.</w:t>
      </w:r>
      <w:r>
        <w:rPr>
          <w:rFonts w:ascii="Times New Roman" w:hAnsi="Times New Roman" w:cs="Times New Roman"/>
          <w:sz w:val="24"/>
          <w:szCs w:val="24"/>
        </w:rPr>
        <w:t xml:space="preserve"> Man</w:t>
      </w:r>
      <w:r w:rsidR="00B10B6D">
        <w:rPr>
          <w:rFonts w:ascii="Times New Roman" w:hAnsi="Times New Roman" w:cs="Times New Roman"/>
          <w:sz w:val="24"/>
          <w:szCs w:val="24"/>
        </w:rPr>
        <w:t>y</w:t>
      </w:r>
      <w:r>
        <w:rPr>
          <w:rFonts w:ascii="Times New Roman" w:hAnsi="Times New Roman" w:cs="Times New Roman"/>
          <w:sz w:val="24"/>
          <w:szCs w:val="24"/>
        </w:rPr>
        <w:t xml:space="preserve"> are still concerned about being in public</w:t>
      </w:r>
      <w:r w:rsidR="00B10B6D">
        <w:rPr>
          <w:rFonts w:ascii="Times New Roman" w:hAnsi="Times New Roman" w:cs="Times New Roman"/>
          <w:sz w:val="24"/>
          <w:szCs w:val="24"/>
        </w:rPr>
        <w:t xml:space="preserve"> gatherings</w:t>
      </w:r>
      <w:r>
        <w:rPr>
          <w:rFonts w:ascii="Times New Roman" w:hAnsi="Times New Roman" w:cs="Times New Roman"/>
          <w:sz w:val="24"/>
          <w:szCs w:val="24"/>
        </w:rPr>
        <w:t>.</w:t>
      </w:r>
      <w:r w:rsidRPr="000D457A" w:rsidR="00AC309B">
        <w:rPr>
          <w:rFonts w:ascii="Times New Roman" w:hAnsi="Times New Roman" w:cs="Times New Roman"/>
          <w:sz w:val="24"/>
          <w:szCs w:val="24"/>
        </w:rPr>
        <w:t xml:space="preserve"> </w:t>
      </w:r>
      <w:r w:rsidR="008A6B89">
        <w:rPr>
          <w:rFonts w:ascii="Times New Roman" w:hAnsi="Times New Roman" w:cs="Times New Roman"/>
          <w:sz w:val="24"/>
          <w:szCs w:val="24"/>
        </w:rPr>
        <w:t xml:space="preserve">The Attorney Examiner has not yet set the dates for the </w:t>
      </w:r>
      <w:r w:rsidR="0060230D">
        <w:rPr>
          <w:rFonts w:ascii="Times New Roman" w:hAnsi="Times New Roman" w:cs="Times New Roman"/>
          <w:sz w:val="24"/>
          <w:szCs w:val="24"/>
        </w:rPr>
        <w:t xml:space="preserve">in-person </w:t>
      </w:r>
      <w:r w:rsidRPr="000D457A" w:rsidR="00AC309B">
        <w:rPr>
          <w:rFonts w:ascii="Times New Roman" w:hAnsi="Times New Roman" w:cs="Times New Roman"/>
          <w:sz w:val="24"/>
          <w:szCs w:val="24"/>
        </w:rPr>
        <w:t xml:space="preserve">local public hearings </w:t>
      </w:r>
      <w:r w:rsidRPr="000D457A" w:rsidR="0002655A">
        <w:rPr>
          <w:rFonts w:ascii="Times New Roman" w:hAnsi="Times New Roman" w:cs="Times New Roman"/>
          <w:sz w:val="24"/>
          <w:szCs w:val="24"/>
        </w:rPr>
        <w:t xml:space="preserve">in </w:t>
      </w:r>
      <w:r w:rsidR="008A6B89">
        <w:rPr>
          <w:rFonts w:ascii="Times New Roman" w:hAnsi="Times New Roman" w:cs="Times New Roman"/>
          <w:sz w:val="24"/>
          <w:szCs w:val="24"/>
        </w:rPr>
        <w:t>Duke’</w:t>
      </w:r>
      <w:r w:rsidRPr="000D457A" w:rsidR="0002655A">
        <w:rPr>
          <w:rFonts w:ascii="Times New Roman" w:hAnsi="Times New Roman" w:cs="Times New Roman"/>
          <w:sz w:val="24"/>
          <w:szCs w:val="24"/>
        </w:rPr>
        <w:t xml:space="preserve">s service area </w:t>
      </w:r>
      <w:r w:rsidR="008A6B89">
        <w:rPr>
          <w:rFonts w:ascii="Times New Roman" w:hAnsi="Times New Roman" w:cs="Times New Roman"/>
          <w:sz w:val="24"/>
          <w:szCs w:val="24"/>
        </w:rPr>
        <w:t xml:space="preserve">required by </w:t>
      </w:r>
      <w:r w:rsidRPr="000D457A" w:rsidR="008A6B89">
        <w:rPr>
          <w:rFonts w:ascii="Times New Roman" w:hAnsi="Times New Roman" w:cs="Times New Roman"/>
          <w:sz w:val="24"/>
          <w:szCs w:val="24"/>
        </w:rPr>
        <w:t>R.C. 4903.083</w:t>
      </w:r>
      <w:r w:rsidR="008A6B89">
        <w:rPr>
          <w:rFonts w:ascii="Times New Roman" w:hAnsi="Times New Roman" w:cs="Times New Roman"/>
          <w:sz w:val="24"/>
          <w:szCs w:val="24"/>
        </w:rPr>
        <w:t>. OCC respectfully requests that i</w:t>
      </w:r>
      <w:r w:rsidR="003B3B17">
        <w:rPr>
          <w:rFonts w:ascii="Times New Roman" w:hAnsi="Times New Roman" w:cs="Times New Roman"/>
          <w:sz w:val="24"/>
          <w:szCs w:val="24"/>
        </w:rPr>
        <w:t>n addition to the in-person public hearing</w:t>
      </w:r>
      <w:r w:rsidR="008D76F9">
        <w:rPr>
          <w:rFonts w:ascii="Times New Roman" w:hAnsi="Times New Roman" w:cs="Times New Roman"/>
          <w:sz w:val="24"/>
          <w:szCs w:val="24"/>
        </w:rPr>
        <w:t>(</w:t>
      </w:r>
      <w:r w:rsidR="003B3B17">
        <w:rPr>
          <w:rFonts w:ascii="Times New Roman" w:hAnsi="Times New Roman" w:cs="Times New Roman"/>
          <w:sz w:val="24"/>
          <w:szCs w:val="24"/>
        </w:rPr>
        <w:t>s</w:t>
      </w:r>
      <w:r w:rsidR="008D76F9">
        <w:rPr>
          <w:rFonts w:ascii="Times New Roman" w:hAnsi="Times New Roman" w:cs="Times New Roman"/>
          <w:sz w:val="24"/>
          <w:szCs w:val="24"/>
        </w:rPr>
        <w:t>)</w:t>
      </w:r>
      <w:r w:rsidR="003B3B17">
        <w:rPr>
          <w:rFonts w:ascii="Times New Roman" w:hAnsi="Times New Roman" w:cs="Times New Roman"/>
          <w:sz w:val="24"/>
          <w:szCs w:val="24"/>
        </w:rPr>
        <w:t xml:space="preserve">, </w:t>
      </w:r>
      <w:r w:rsidR="008A6B89">
        <w:rPr>
          <w:rFonts w:ascii="Times New Roman" w:hAnsi="Times New Roman" w:cs="Times New Roman"/>
          <w:sz w:val="24"/>
          <w:szCs w:val="24"/>
        </w:rPr>
        <w:t xml:space="preserve">yet to be scheduled, </w:t>
      </w:r>
      <w:r w:rsidR="003B3B17">
        <w:rPr>
          <w:rFonts w:ascii="Times New Roman" w:hAnsi="Times New Roman" w:cs="Times New Roman"/>
          <w:sz w:val="24"/>
          <w:szCs w:val="24"/>
        </w:rPr>
        <w:t>c</w:t>
      </w:r>
      <w:r w:rsidRPr="000D457A" w:rsidR="001F7309">
        <w:rPr>
          <w:rFonts w:ascii="Times New Roman" w:hAnsi="Times New Roman" w:cs="Times New Roman"/>
          <w:sz w:val="24"/>
          <w:szCs w:val="24"/>
        </w:rPr>
        <w:t xml:space="preserve">onsumers should </w:t>
      </w:r>
      <w:r w:rsidR="008D76F9">
        <w:rPr>
          <w:rFonts w:ascii="Times New Roman" w:hAnsi="Times New Roman" w:cs="Times New Roman"/>
          <w:sz w:val="24"/>
          <w:szCs w:val="24"/>
        </w:rPr>
        <w:t>have the option</w:t>
      </w:r>
      <w:r w:rsidRPr="000D457A" w:rsidR="001F7309">
        <w:rPr>
          <w:rFonts w:ascii="Times New Roman" w:hAnsi="Times New Roman" w:cs="Times New Roman"/>
          <w:sz w:val="24"/>
          <w:szCs w:val="24"/>
        </w:rPr>
        <w:t xml:space="preserve"> to participate</w:t>
      </w:r>
      <w:r w:rsidR="003B3B17">
        <w:rPr>
          <w:rFonts w:ascii="Times New Roman" w:hAnsi="Times New Roman" w:cs="Times New Roman"/>
          <w:sz w:val="24"/>
          <w:szCs w:val="24"/>
        </w:rPr>
        <w:t xml:space="preserve"> in</w:t>
      </w:r>
      <w:r w:rsidRPr="000D457A" w:rsidR="001F7309">
        <w:rPr>
          <w:rFonts w:ascii="Times New Roman" w:hAnsi="Times New Roman" w:cs="Times New Roman"/>
          <w:sz w:val="24"/>
          <w:szCs w:val="24"/>
        </w:rPr>
        <w:t xml:space="preserve"> virtual</w:t>
      </w:r>
      <w:r w:rsidR="003B3B17">
        <w:rPr>
          <w:rFonts w:ascii="Times New Roman" w:hAnsi="Times New Roman" w:cs="Times New Roman"/>
          <w:sz w:val="24"/>
          <w:szCs w:val="24"/>
        </w:rPr>
        <w:t xml:space="preserve"> public hearings as well.</w:t>
      </w:r>
    </w:p>
    <w:p w:rsidR="004C712D" w:rsidP="000D457A" w14:paraId="2BD4931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sectPr w:rsidSect="00155958">
          <w:footerReference w:type="default" r:id="rId6"/>
          <w:footerReference w:type="first" r:id="rId7"/>
          <w:pgSz w:w="12240" w:h="15840"/>
          <w:pgMar w:top="1440" w:right="1800" w:bottom="1440" w:left="1800" w:header="720" w:footer="720" w:gutter="0"/>
          <w:pgNumType w:start="2"/>
          <w:cols w:space="720"/>
          <w:titlePg/>
          <w:docGrid w:linePitch="326"/>
        </w:sectPr>
      </w:pPr>
      <w:r w:rsidRPr="000D457A">
        <w:rPr>
          <w:rFonts w:ascii="Times New Roman" w:hAnsi="Times New Roman" w:cs="Times New Roman"/>
          <w:sz w:val="24"/>
          <w:szCs w:val="24"/>
        </w:rPr>
        <w:t xml:space="preserve">Ohio consumers should be given </w:t>
      </w:r>
      <w:r w:rsidRPr="000D457A" w:rsidR="001F7309">
        <w:rPr>
          <w:rFonts w:ascii="Times New Roman" w:hAnsi="Times New Roman" w:cs="Times New Roman"/>
          <w:sz w:val="24"/>
          <w:szCs w:val="24"/>
        </w:rPr>
        <w:t>this</w:t>
      </w:r>
      <w:r w:rsidRPr="000D457A">
        <w:rPr>
          <w:rFonts w:ascii="Times New Roman" w:hAnsi="Times New Roman" w:cs="Times New Roman"/>
          <w:sz w:val="24"/>
          <w:szCs w:val="24"/>
        </w:rPr>
        <w:t xml:space="preserve"> courtesy and consideration for their safety by the PUCO. Consumers should be allowed to provide oral testimony remotely.</w:t>
      </w:r>
      <w:r w:rsidR="00B232F9">
        <w:rPr>
          <w:rFonts w:ascii="Times New Roman" w:hAnsi="Times New Roman" w:cs="Times New Roman"/>
          <w:sz w:val="24"/>
          <w:szCs w:val="24"/>
        </w:rPr>
        <w:t xml:space="preserve"> The</w:t>
      </w:r>
    </w:p>
    <w:p w:rsidR="00546B5B" w:rsidRPr="000D457A" w:rsidP="004C712D" w14:paraId="28986D6F" w14:textId="085387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PUCO has conducted numerous evidentiary hearings remotely during the pandemic,</w:t>
      </w:r>
      <w:r w:rsidR="003B3B17">
        <w:rPr>
          <w:rFonts w:ascii="Times New Roman" w:hAnsi="Times New Roman" w:cs="Times New Roman"/>
          <w:sz w:val="24"/>
          <w:szCs w:val="24"/>
        </w:rPr>
        <w:t xml:space="preserve"> including public </w:t>
      </w:r>
      <w:r w:rsidR="00092A09">
        <w:rPr>
          <w:rFonts w:ascii="Times New Roman" w:hAnsi="Times New Roman" w:cs="Times New Roman"/>
          <w:sz w:val="24"/>
          <w:szCs w:val="24"/>
        </w:rPr>
        <w:t>hearings in rate cases.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092A09">
        <w:rPr>
          <w:rFonts w:ascii="Times New Roman" w:hAnsi="Times New Roman" w:cs="Times New Roman"/>
          <w:sz w:val="24"/>
          <w:szCs w:val="24"/>
        </w:rPr>
        <w:t>C</w:t>
      </w:r>
      <w:r w:rsidR="004547FB">
        <w:rPr>
          <w:rFonts w:ascii="Times New Roman" w:hAnsi="Times New Roman" w:cs="Times New Roman"/>
          <w:sz w:val="24"/>
          <w:szCs w:val="24"/>
        </w:rPr>
        <w:t xml:space="preserve">onsumers wishing to safely appear at </w:t>
      </w:r>
      <w:r>
        <w:rPr>
          <w:rFonts w:ascii="Times New Roman" w:hAnsi="Times New Roman" w:cs="Times New Roman"/>
          <w:sz w:val="24"/>
          <w:szCs w:val="24"/>
        </w:rPr>
        <w:t>local public hearings deserve the same consideration.</w:t>
      </w:r>
      <w:r w:rsidR="003B3B17">
        <w:rPr>
          <w:rFonts w:ascii="Times New Roman" w:hAnsi="Times New Roman" w:cs="Times New Roman"/>
          <w:sz w:val="24"/>
          <w:szCs w:val="24"/>
        </w:rPr>
        <w:t xml:space="preserve"> </w:t>
      </w:r>
    </w:p>
    <w:p w:rsidR="004C712D" w14:paraId="1AB603F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sidRPr="000D457A">
        <w:rPr>
          <w:rFonts w:ascii="Times New Roman" w:hAnsi="Times New Roman" w:cs="Times New Roman"/>
          <w:sz w:val="24"/>
          <w:szCs w:val="24"/>
        </w:rPr>
        <w:t xml:space="preserve">The Office of the Ohio Consumers’ Counsel (“OCC”) is concerned that </w:t>
      </w:r>
      <w:r w:rsidR="002A5662">
        <w:rPr>
          <w:rFonts w:ascii="Times New Roman" w:hAnsi="Times New Roman" w:cs="Times New Roman"/>
          <w:sz w:val="24"/>
          <w:szCs w:val="24"/>
        </w:rPr>
        <w:t xml:space="preserve">some </w:t>
      </w:r>
      <w:r w:rsidRPr="000D457A">
        <w:rPr>
          <w:rFonts w:ascii="Times New Roman" w:hAnsi="Times New Roman" w:cs="Times New Roman"/>
          <w:sz w:val="24"/>
          <w:szCs w:val="24"/>
        </w:rPr>
        <w:t xml:space="preserve">consumers </w:t>
      </w:r>
      <w:r w:rsidR="002A5662">
        <w:rPr>
          <w:rFonts w:ascii="Times New Roman" w:hAnsi="Times New Roman" w:cs="Times New Roman"/>
          <w:sz w:val="24"/>
          <w:szCs w:val="24"/>
        </w:rPr>
        <w:t xml:space="preserve">may still </w:t>
      </w:r>
      <w:r w:rsidRPr="000D457A">
        <w:rPr>
          <w:rFonts w:ascii="Times New Roman" w:hAnsi="Times New Roman" w:cs="Times New Roman"/>
          <w:sz w:val="24"/>
          <w:szCs w:val="24"/>
        </w:rPr>
        <w:t>feel at risk</w:t>
      </w:r>
      <w:r w:rsidR="002A5662">
        <w:rPr>
          <w:rFonts w:ascii="Times New Roman" w:hAnsi="Times New Roman" w:cs="Times New Roman"/>
          <w:sz w:val="24"/>
          <w:szCs w:val="24"/>
        </w:rPr>
        <w:t xml:space="preserve"> coming out of the coronavirus pandemic and</w:t>
      </w:r>
      <w:r w:rsidRPr="000D457A">
        <w:rPr>
          <w:rFonts w:ascii="Times New Roman" w:hAnsi="Times New Roman" w:cs="Times New Roman"/>
          <w:sz w:val="24"/>
          <w:szCs w:val="24"/>
        </w:rPr>
        <w:t xml:space="preserve"> appearing</w:t>
      </w:r>
    </w:p>
    <w:p w:rsidR="00546B5B" w:rsidRPr="000D457A" w:rsidP="004C712D" w14:paraId="7AAB1503" w14:textId="777216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0D457A">
        <w:rPr>
          <w:rFonts w:ascii="Times New Roman" w:hAnsi="Times New Roman" w:cs="Times New Roman"/>
          <w:sz w:val="24"/>
          <w:szCs w:val="24"/>
        </w:rPr>
        <w:t xml:space="preserve">in person at </w:t>
      </w:r>
      <w:r w:rsidR="00B232F9">
        <w:rPr>
          <w:rFonts w:ascii="Times New Roman" w:hAnsi="Times New Roman" w:cs="Times New Roman"/>
          <w:sz w:val="24"/>
          <w:szCs w:val="24"/>
        </w:rPr>
        <w:t xml:space="preserve">what might be </w:t>
      </w:r>
      <w:r w:rsidRPr="000D457A">
        <w:rPr>
          <w:rFonts w:ascii="Times New Roman" w:hAnsi="Times New Roman" w:cs="Times New Roman"/>
          <w:sz w:val="24"/>
          <w:szCs w:val="24"/>
        </w:rPr>
        <w:t>a</w:t>
      </w:r>
      <w:r w:rsidR="00B232F9">
        <w:rPr>
          <w:rFonts w:ascii="Times New Roman" w:hAnsi="Times New Roman" w:cs="Times New Roman"/>
          <w:sz w:val="24"/>
          <w:szCs w:val="24"/>
        </w:rPr>
        <w:t xml:space="preserve"> crowded</w:t>
      </w:r>
      <w:r w:rsidRPr="000D457A">
        <w:rPr>
          <w:rFonts w:ascii="Times New Roman" w:hAnsi="Times New Roman" w:cs="Times New Roman"/>
          <w:sz w:val="24"/>
          <w:szCs w:val="24"/>
        </w:rPr>
        <w:t xml:space="preserve"> local public hearing to voice their concerns about </w:t>
      </w:r>
      <w:r w:rsidR="008A6B89">
        <w:rPr>
          <w:rFonts w:ascii="Times New Roman" w:hAnsi="Times New Roman" w:cs="Times New Roman"/>
          <w:sz w:val="24"/>
          <w:szCs w:val="24"/>
        </w:rPr>
        <w:t>Duke</w:t>
      </w:r>
      <w:r w:rsidRPr="000D457A" w:rsidR="001F7309">
        <w:rPr>
          <w:rFonts w:ascii="Times New Roman" w:hAnsi="Times New Roman" w:cs="Times New Roman"/>
          <w:sz w:val="24"/>
          <w:szCs w:val="24"/>
        </w:rPr>
        <w:t>’s</w:t>
      </w:r>
      <w:r w:rsidRPr="000D457A">
        <w:rPr>
          <w:rFonts w:ascii="Times New Roman" w:hAnsi="Times New Roman" w:cs="Times New Roman"/>
          <w:sz w:val="24"/>
          <w:szCs w:val="24"/>
        </w:rPr>
        <w:t xml:space="preserve"> request to </w:t>
      </w:r>
      <w:r w:rsidR="00B232F9">
        <w:rPr>
          <w:rFonts w:ascii="Times New Roman" w:hAnsi="Times New Roman" w:cs="Times New Roman"/>
          <w:sz w:val="24"/>
          <w:szCs w:val="24"/>
        </w:rPr>
        <w:t xml:space="preserve">significantly </w:t>
      </w:r>
      <w:r w:rsidRPr="000D457A">
        <w:rPr>
          <w:rFonts w:ascii="Times New Roman" w:hAnsi="Times New Roman" w:cs="Times New Roman"/>
          <w:sz w:val="24"/>
          <w:szCs w:val="24"/>
        </w:rPr>
        <w:t>increase the rates that they pay.</w:t>
      </w:r>
      <w:r w:rsidR="002A5662">
        <w:rPr>
          <w:rFonts w:ascii="Times New Roman" w:hAnsi="Times New Roman" w:cs="Times New Roman"/>
          <w:sz w:val="24"/>
          <w:szCs w:val="24"/>
        </w:rPr>
        <w:t xml:space="preserve"> </w:t>
      </w:r>
      <w:r w:rsidR="004A2FAE">
        <w:rPr>
          <w:rFonts w:ascii="Times New Roman" w:hAnsi="Times New Roman" w:cs="Times New Roman"/>
          <w:sz w:val="24"/>
          <w:szCs w:val="24"/>
        </w:rPr>
        <w:t>OCC is also concerned that with the current price of gasoline approaching and exceeding $5/gallon in some areas,</w:t>
      </w:r>
      <w:r>
        <w:rPr>
          <w:rStyle w:val="FootnoteReference"/>
          <w:rFonts w:ascii="Times New Roman" w:hAnsi="Times New Roman" w:cs="Times New Roman"/>
          <w:sz w:val="24"/>
          <w:szCs w:val="24"/>
        </w:rPr>
        <w:footnoteReference w:id="3"/>
      </w:r>
      <w:r w:rsidR="004A2FAE">
        <w:rPr>
          <w:rFonts w:ascii="Times New Roman" w:hAnsi="Times New Roman" w:cs="Times New Roman"/>
          <w:sz w:val="24"/>
          <w:szCs w:val="24"/>
        </w:rPr>
        <w:t xml:space="preserve"> low income consumers may not be able to afford to travel to attend an in person hearing. </w:t>
      </w:r>
      <w:r w:rsidRPr="000D457A">
        <w:rPr>
          <w:rFonts w:ascii="Times New Roman" w:hAnsi="Times New Roman" w:cs="Times New Roman"/>
          <w:sz w:val="24"/>
          <w:szCs w:val="24"/>
        </w:rPr>
        <w:t>Accordingly, OCC requests that the PUCO</w:t>
      </w:r>
      <w:r w:rsidR="002A5662">
        <w:rPr>
          <w:rFonts w:ascii="Times New Roman" w:hAnsi="Times New Roman" w:cs="Times New Roman"/>
          <w:sz w:val="24"/>
          <w:szCs w:val="24"/>
        </w:rPr>
        <w:t xml:space="preserve"> </w:t>
      </w:r>
      <w:r w:rsidR="003C4E3D">
        <w:rPr>
          <w:rFonts w:ascii="Times New Roman" w:hAnsi="Times New Roman" w:cs="Times New Roman"/>
          <w:sz w:val="24"/>
          <w:szCs w:val="24"/>
        </w:rPr>
        <w:t xml:space="preserve">webcast the </w:t>
      </w:r>
      <w:r w:rsidR="008D76F9">
        <w:rPr>
          <w:rFonts w:ascii="Times New Roman" w:hAnsi="Times New Roman" w:cs="Times New Roman"/>
          <w:sz w:val="24"/>
          <w:szCs w:val="24"/>
        </w:rPr>
        <w:t xml:space="preserve">local </w:t>
      </w:r>
      <w:r w:rsidR="003C4E3D">
        <w:rPr>
          <w:rFonts w:ascii="Times New Roman" w:hAnsi="Times New Roman" w:cs="Times New Roman"/>
          <w:sz w:val="24"/>
          <w:szCs w:val="24"/>
        </w:rPr>
        <w:t>public hearing</w:t>
      </w:r>
      <w:r w:rsidR="008D76F9">
        <w:rPr>
          <w:rFonts w:ascii="Times New Roman" w:hAnsi="Times New Roman" w:cs="Times New Roman"/>
          <w:sz w:val="24"/>
          <w:szCs w:val="24"/>
        </w:rPr>
        <w:t>(</w:t>
      </w:r>
      <w:r w:rsidR="003C4E3D">
        <w:rPr>
          <w:rFonts w:ascii="Times New Roman" w:hAnsi="Times New Roman" w:cs="Times New Roman"/>
          <w:sz w:val="24"/>
          <w:szCs w:val="24"/>
        </w:rPr>
        <w:t>s</w:t>
      </w:r>
      <w:r w:rsidR="008D76F9">
        <w:rPr>
          <w:rFonts w:ascii="Times New Roman" w:hAnsi="Times New Roman" w:cs="Times New Roman"/>
          <w:sz w:val="24"/>
          <w:szCs w:val="24"/>
        </w:rPr>
        <w:t>)</w:t>
      </w:r>
      <w:r w:rsidR="003C4E3D">
        <w:rPr>
          <w:rFonts w:ascii="Times New Roman" w:hAnsi="Times New Roman" w:cs="Times New Roman"/>
          <w:sz w:val="24"/>
          <w:szCs w:val="24"/>
        </w:rPr>
        <w:t xml:space="preserve"> </w:t>
      </w:r>
      <w:r w:rsidR="008A6B89">
        <w:rPr>
          <w:rFonts w:ascii="Times New Roman" w:hAnsi="Times New Roman" w:cs="Times New Roman"/>
          <w:sz w:val="24"/>
          <w:szCs w:val="24"/>
        </w:rPr>
        <w:t xml:space="preserve">once they are scheduled. </w:t>
      </w:r>
      <w:r w:rsidR="003C4E3D">
        <w:rPr>
          <w:rFonts w:ascii="Times New Roman" w:hAnsi="Times New Roman" w:cs="Times New Roman"/>
          <w:sz w:val="24"/>
          <w:szCs w:val="24"/>
        </w:rPr>
        <w:t>OCC further requests that the PUCO set two additional virtual public hearings where</w:t>
      </w:r>
      <w:r w:rsidRPr="000D457A" w:rsidR="003C4E3D">
        <w:rPr>
          <w:rFonts w:ascii="Times New Roman" w:hAnsi="Times New Roman" w:cs="Times New Roman"/>
          <w:sz w:val="24"/>
          <w:szCs w:val="24"/>
        </w:rPr>
        <w:t xml:space="preserve"> consumers </w:t>
      </w:r>
      <w:r w:rsidR="003C4E3D">
        <w:rPr>
          <w:rFonts w:ascii="Times New Roman" w:hAnsi="Times New Roman" w:cs="Times New Roman"/>
          <w:sz w:val="24"/>
          <w:szCs w:val="24"/>
        </w:rPr>
        <w:t xml:space="preserve">may </w:t>
      </w:r>
      <w:r w:rsidRPr="000D457A" w:rsidR="003C4E3D">
        <w:rPr>
          <w:rFonts w:ascii="Times New Roman" w:hAnsi="Times New Roman" w:cs="Times New Roman"/>
          <w:sz w:val="24"/>
          <w:szCs w:val="24"/>
        </w:rPr>
        <w:t xml:space="preserve">remotely testify </w:t>
      </w:r>
      <w:r w:rsidR="003C4E3D">
        <w:rPr>
          <w:rFonts w:ascii="Times New Roman" w:hAnsi="Times New Roman" w:cs="Times New Roman"/>
          <w:sz w:val="24"/>
          <w:szCs w:val="24"/>
        </w:rPr>
        <w:t xml:space="preserve">regarding </w:t>
      </w:r>
      <w:r w:rsidR="008A6B89">
        <w:rPr>
          <w:rFonts w:ascii="Times New Roman" w:hAnsi="Times New Roman" w:cs="Times New Roman"/>
          <w:sz w:val="24"/>
          <w:szCs w:val="24"/>
        </w:rPr>
        <w:t>Duke</w:t>
      </w:r>
      <w:r w:rsidR="003C4E3D">
        <w:rPr>
          <w:rFonts w:ascii="Times New Roman" w:hAnsi="Times New Roman" w:cs="Times New Roman"/>
          <w:sz w:val="24"/>
          <w:szCs w:val="24"/>
        </w:rPr>
        <w:t>’s proposed rate increase</w:t>
      </w:r>
      <w:r w:rsidR="001412EE">
        <w:rPr>
          <w:rFonts w:ascii="Times New Roman" w:hAnsi="Times New Roman" w:cs="Times New Roman"/>
          <w:sz w:val="24"/>
          <w:szCs w:val="24"/>
        </w:rPr>
        <w:t xml:space="preserve"> </w:t>
      </w:r>
      <w:r w:rsidRPr="000D457A" w:rsidR="001412EE">
        <w:rPr>
          <w:rFonts w:ascii="Times New Roman" w:hAnsi="Times New Roman" w:cs="Times New Roman"/>
          <w:sz w:val="24"/>
          <w:szCs w:val="24"/>
        </w:rPr>
        <w:t>(via WebEx, Microsoft Teams, Zoom, or a similar platform)</w:t>
      </w:r>
      <w:r w:rsidR="003C4E3D">
        <w:rPr>
          <w:rFonts w:ascii="Times New Roman" w:hAnsi="Times New Roman" w:cs="Times New Roman"/>
          <w:sz w:val="24"/>
          <w:szCs w:val="24"/>
        </w:rPr>
        <w:t xml:space="preserve">. </w:t>
      </w:r>
      <w:r w:rsidRPr="000D457A">
        <w:rPr>
          <w:rFonts w:ascii="Times New Roman" w:hAnsi="Times New Roman" w:cs="Times New Roman"/>
          <w:sz w:val="24"/>
          <w:szCs w:val="24"/>
        </w:rPr>
        <w:t xml:space="preserve">Allowing remote testimony would help satisfy the intent of R.C. 4903.083, which is </w:t>
      </w:r>
      <w:r w:rsidR="00A27235">
        <w:rPr>
          <w:rFonts w:ascii="Times New Roman" w:hAnsi="Times New Roman" w:cs="Times New Roman"/>
          <w:sz w:val="24"/>
          <w:szCs w:val="24"/>
        </w:rPr>
        <w:t xml:space="preserve">for the PUCO to </w:t>
      </w:r>
      <w:r w:rsidRPr="000D457A">
        <w:rPr>
          <w:rFonts w:ascii="Times New Roman" w:hAnsi="Times New Roman" w:cs="Times New Roman"/>
          <w:sz w:val="24"/>
          <w:szCs w:val="24"/>
        </w:rPr>
        <w:t>provide</w:t>
      </w:r>
      <w:r w:rsidR="00B232F9">
        <w:rPr>
          <w:rFonts w:ascii="Times New Roman" w:hAnsi="Times New Roman" w:cs="Times New Roman"/>
          <w:sz w:val="24"/>
          <w:szCs w:val="24"/>
        </w:rPr>
        <w:t xml:space="preserve"> a legal process</w:t>
      </w:r>
      <w:r w:rsidRPr="000D457A">
        <w:rPr>
          <w:rFonts w:ascii="Times New Roman" w:hAnsi="Times New Roman" w:cs="Times New Roman"/>
          <w:sz w:val="24"/>
          <w:szCs w:val="24"/>
        </w:rPr>
        <w:t xml:space="preserve"> for consumers to be heard</w:t>
      </w:r>
      <w:r w:rsidR="00B232F9">
        <w:rPr>
          <w:rFonts w:ascii="Times New Roman" w:hAnsi="Times New Roman" w:cs="Times New Roman"/>
          <w:sz w:val="24"/>
          <w:szCs w:val="24"/>
        </w:rPr>
        <w:t xml:space="preserve"> on </w:t>
      </w:r>
      <w:r w:rsidR="00A27235">
        <w:rPr>
          <w:rFonts w:ascii="Times New Roman" w:hAnsi="Times New Roman" w:cs="Times New Roman"/>
          <w:sz w:val="24"/>
          <w:szCs w:val="24"/>
        </w:rPr>
        <w:t>important utility issues</w:t>
      </w:r>
      <w:r w:rsidRPr="000D457A">
        <w:rPr>
          <w:rFonts w:ascii="Times New Roman" w:hAnsi="Times New Roman" w:cs="Times New Roman"/>
          <w:sz w:val="24"/>
          <w:szCs w:val="24"/>
        </w:rPr>
        <w:t>.</w:t>
      </w:r>
    </w:p>
    <w:p w:rsidR="00546B5B" w:rsidP="00334ABE" w14:paraId="0D08DF14" w14:textId="027A8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sidRPr="000D457A">
        <w:rPr>
          <w:rFonts w:ascii="Times New Roman" w:hAnsi="Times New Roman" w:cs="Times New Roman"/>
          <w:sz w:val="24"/>
          <w:szCs w:val="24"/>
        </w:rPr>
        <w:t xml:space="preserve">Further, under O.A.C. 4901-1-12(C), OCC asks that the PUCO issue an expedited ruling </w:t>
      </w:r>
      <w:r w:rsidR="008A6B89">
        <w:rPr>
          <w:rFonts w:ascii="Times New Roman" w:hAnsi="Times New Roman" w:cs="Times New Roman"/>
          <w:sz w:val="24"/>
          <w:szCs w:val="24"/>
        </w:rPr>
        <w:t>so that there is plenty of time to accommodate the virtual hearings.</w:t>
      </w:r>
      <w:r w:rsidR="001412EE">
        <w:rPr>
          <w:rFonts w:ascii="Times New Roman" w:hAnsi="Times New Roman" w:cs="Times New Roman"/>
          <w:sz w:val="24"/>
          <w:szCs w:val="24"/>
        </w:rPr>
        <w:t xml:space="preserve"> </w:t>
      </w:r>
      <w:r w:rsidR="006B7DFA">
        <w:rPr>
          <w:rFonts w:ascii="Times New Roman" w:hAnsi="Times New Roman" w:cs="Times New Roman"/>
          <w:sz w:val="24"/>
          <w:szCs w:val="24"/>
        </w:rPr>
        <w:t xml:space="preserve">The reasons for this motion are </w:t>
      </w:r>
      <w:r w:rsidRPr="000D457A">
        <w:rPr>
          <w:rFonts w:ascii="Times New Roman" w:hAnsi="Times New Roman" w:cs="Times New Roman"/>
          <w:sz w:val="24"/>
          <w:szCs w:val="24"/>
        </w:rPr>
        <w:t>explained more fully in the attached memorandum in support</w:t>
      </w:r>
      <w:r w:rsidR="006B7DFA">
        <w:rPr>
          <w:rFonts w:ascii="Times New Roman" w:hAnsi="Times New Roman" w:cs="Times New Roman"/>
          <w:sz w:val="24"/>
          <w:szCs w:val="24"/>
        </w:rPr>
        <w:t>.</w:t>
      </w:r>
      <w:r w:rsidRPr="000D457A">
        <w:rPr>
          <w:rFonts w:ascii="Times New Roman" w:hAnsi="Times New Roman" w:cs="Times New Roman"/>
          <w:sz w:val="24"/>
          <w:szCs w:val="24"/>
        </w:rPr>
        <w:t xml:space="preserve"> </w:t>
      </w:r>
    </w:p>
    <w:p w:rsidR="004C712D" w14:paraId="30DD4BD4" w14:textId="14457EA7">
      <w:pPr>
        <w:rPr>
          <w:rFonts w:ascii="Courier New" w:eastAsia="Courier New" w:hAnsi="Courier New" w:cs="Courier New"/>
          <w:sz w:val="20"/>
          <w:szCs w:val="24"/>
        </w:rPr>
      </w:pPr>
      <w:r>
        <w:rPr>
          <w:szCs w:val="24"/>
        </w:rPr>
        <w:br w:type="page"/>
      </w:r>
    </w:p>
    <w:p w:rsidR="000D457A" w:rsidRPr="0094406C" w:rsidP="000D457A" w14:paraId="23E664AB" w14:textId="77777777">
      <w:pPr>
        <w:spacing w:after="200"/>
        <w:ind w:left="3600" w:firstLine="720"/>
      </w:pPr>
      <w:r w:rsidRPr="0094406C">
        <w:t>Respectfully submitted,</w:t>
      </w:r>
    </w:p>
    <w:p w:rsidR="000D457A" w:rsidRPr="004F3507" w:rsidP="000D457A" w14:paraId="58B0B04A" w14:textId="77777777">
      <w:pPr>
        <w:tabs>
          <w:tab w:val="right" w:pos="8640"/>
        </w:tabs>
        <w:ind w:left="4320"/>
      </w:pPr>
      <w:r w:rsidRPr="004F3507">
        <w:t>Bruce Weston (0016973)</w:t>
      </w:r>
    </w:p>
    <w:p w:rsidR="000D457A" w:rsidRPr="004F3507" w:rsidP="000D457A" w14:paraId="0D67DB41" w14:textId="77777777">
      <w:pPr>
        <w:ind w:left="4320"/>
        <w:contextualSpacing/>
        <w:rPr>
          <w:rFonts w:eastAsia="Calibri"/>
        </w:rPr>
      </w:pPr>
      <w:r w:rsidRPr="004F3507">
        <w:rPr>
          <w:rFonts w:eastAsia="Calibri"/>
        </w:rPr>
        <w:t>Ohio Consumers’ Counsel</w:t>
      </w:r>
    </w:p>
    <w:p w:rsidR="000D457A" w:rsidP="000D457A" w14:paraId="64531451" w14:textId="77777777">
      <w:pPr>
        <w:ind w:left="4320"/>
        <w:contextualSpacing/>
        <w:rPr>
          <w:rFonts w:eastAsia="Calibri"/>
        </w:rPr>
      </w:pPr>
    </w:p>
    <w:p w:rsidR="000D457A" w:rsidRPr="004F3507" w:rsidP="000D457A" w14:paraId="623F611C" w14:textId="77777777">
      <w:pPr>
        <w:ind w:left="4320"/>
        <w:contextualSpacing/>
        <w:rPr>
          <w:rFonts w:eastAsia="Calibri"/>
        </w:rPr>
      </w:pPr>
      <w:r>
        <w:rPr>
          <w:rFonts w:eastAsia="Calibri"/>
          <w:i/>
          <w:iCs/>
          <w:u w:val="single"/>
        </w:rPr>
        <w:t>/s/ Angela D. O’Brien</w:t>
      </w:r>
      <w:r>
        <w:rPr>
          <w:rFonts w:eastAsia="Calibri"/>
          <w:i/>
          <w:iCs/>
          <w:u w:val="single"/>
        </w:rPr>
        <w:tab/>
      </w:r>
      <w:r>
        <w:rPr>
          <w:rFonts w:eastAsia="Calibri"/>
          <w:i/>
          <w:iCs/>
          <w:u w:val="single"/>
        </w:rPr>
        <w:tab/>
      </w:r>
      <w:r w:rsidRPr="004F3507">
        <w:rPr>
          <w:rFonts w:eastAsia="Calibri"/>
        </w:rPr>
        <w:tab/>
      </w:r>
    </w:p>
    <w:p w:rsidR="000D457A" w:rsidRPr="004F3507" w:rsidP="000D457A" w14:paraId="347D486A" w14:textId="77777777">
      <w:pPr>
        <w:ind w:left="4320"/>
      </w:pPr>
      <w:r w:rsidRPr="004F3507">
        <w:t>Angela D. O’Brien (0097579)</w:t>
      </w:r>
    </w:p>
    <w:p w:rsidR="000D457A" w:rsidRPr="004F3507" w:rsidP="000D457A" w14:paraId="454FCACC" w14:textId="77777777">
      <w:pPr>
        <w:ind w:left="4320"/>
      </w:pPr>
      <w:r w:rsidRPr="004F3507">
        <w:t xml:space="preserve">Counsel of Record </w:t>
      </w:r>
    </w:p>
    <w:p w:rsidR="000D457A" w:rsidRPr="004F3507" w:rsidP="000D457A" w14:paraId="2123C81B" w14:textId="1E3250BF">
      <w:pPr>
        <w:tabs>
          <w:tab w:val="left" w:pos="4320"/>
        </w:tabs>
        <w:ind w:left="4320"/>
      </w:pPr>
      <w:r>
        <w:t>Ambrosia E. Wilson</w:t>
      </w:r>
      <w:r w:rsidRPr="004F3507" w:rsidR="00801D93">
        <w:t xml:space="preserve"> (00</w:t>
      </w:r>
      <w:r>
        <w:t>96598</w:t>
      </w:r>
      <w:r w:rsidRPr="004F3507" w:rsidR="00801D93">
        <w:t>)</w:t>
      </w:r>
    </w:p>
    <w:p w:rsidR="000D457A" w:rsidRPr="004F3507" w:rsidP="000D457A" w14:paraId="74C07F09" w14:textId="77777777">
      <w:pPr>
        <w:ind w:left="4320"/>
      </w:pPr>
      <w:r w:rsidRPr="004F3507">
        <w:t>Assistant Consumers’ Counsel</w:t>
      </w:r>
    </w:p>
    <w:p w:rsidR="000D457A" w:rsidRPr="004F3507" w:rsidP="000D457A" w14:paraId="17D66433" w14:textId="77777777">
      <w:pPr>
        <w:ind w:left="4320"/>
        <w:rPr>
          <w:b/>
        </w:rPr>
      </w:pPr>
    </w:p>
    <w:p w:rsidR="000D457A" w:rsidRPr="004F3507" w:rsidP="000D457A" w14:paraId="16CEA99C" w14:textId="77777777">
      <w:pPr>
        <w:ind w:left="4320"/>
        <w:rPr>
          <w:b/>
        </w:rPr>
      </w:pPr>
      <w:r w:rsidRPr="004F3507">
        <w:rPr>
          <w:b/>
        </w:rPr>
        <w:t>Office of the Ohio Consumers’ Counsel</w:t>
      </w:r>
    </w:p>
    <w:p w:rsidR="000D457A" w:rsidRPr="004F3507" w:rsidP="000D457A" w14:paraId="114D782D" w14:textId="77777777">
      <w:pPr>
        <w:ind w:left="4320"/>
      </w:pPr>
      <w:r w:rsidRPr="004F3507">
        <w:t>65 East State Street, Suite 700</w:t>
      </w:r>
    </w:p>
    <w:p w:rsidR="000D457A" w:rsidRPr="004F3507" w:rsidP="000D457A" w14:paraId="64081A28" w14:textId="77777777">
      <w:pPr>
        <w:ind w:left="4320"/>
      </w:pPr>
      <w:r w:rsidRPr="004F3507">
        <w:t>Columbus, Ohio 43215</w:t>
      </w:r>
    </w:p>
    <w:p w:rsidR="000D457A" w:rsidRPr="004F3507" w:rsidP="000D457A" w14:paraId="25E05922" w14:textId="77777777">
      <w:pPr>
        <w:ind w:left="4320"/>
      </w:pPr>
      <w:r w:rsidRPr="004F3507">
        <w:rPr>
          <w:color w:val="000000"/>
        </w:rPr>
        <w:t>Telephone [O’Brien]: (614) 499-9531</w:t>
      </w:r>
      <w:r w:rsidRPr="004F3507">
        <w:tab/>
      </w:r>
    </w:p>
    <w:p w:rsidR="000D457A" w:rsidRPr="004F3507" w:rsidP="000D457A" w14:paraId="2AC836B5" w14:textId="1F20CB0F">
      <w:pPr>
        <w:ind w:left="4320"/>
        <w:rPr>
          <w:color w:val="000000"/>
        </w:rPr>
      </w:pPr>
      <w:r w:rsidRPr="004F3507">
        <w:t>Telephone [</w:t>
      </w:r>
      <w:r w:rsidR="008A6B89">
        <w:t>Wilson</w:t>
      </w:r>
      <w:r w:rsidRPr="004F3507">
        <w:t>]: (</w:t>
      </w:r>
      <w:r w:rsidRPr="004F3507">
        <w:rPr>
          <w:color w:val="000000"/>
        </w:rPr>
        <w:t>614) 466-129</w:t>
      </w:r>
      <w:r w:rsidR="008A6B89">
        <w:rPr>
          <w:color w:val="000000"/>
        </w:rPr>
        <w:t>2</w:t>
      </w:r>
    </w:p>
    <w:p w:rsidR="000D457A" w:rsidP="000D457A" w14:paraId="5DE790EC" w14:textId="2DCF2455">
      <w:pPr>
        <w:ind w:left="4320"/>
      </w:pPr>
      <w:hyperlink r:id="rId8" w:history="1">
        <w:r w:rsidRPr="00252FC2" w:rsidR="002A31A6">
          <w:rPr>
            <w:rStyle w:val="Hyperlink"/>
          </w:rPr>
          <w:t>angela.obrien@occ.ohio.gov</w:t>
        </w:r>
      </w:hyperlink>
    </w:p>
    <w:p w:rsidR="000D457A" w:rsidP="000D457A" w14:paraId="17AF9F67" w14:textId="0B24AA77">
      <w:pPr>
        <w:ind w:left="4320"/>
        <w:rPr>
          <w:rFonts w:eastAsia="Courier New"/>
        </w:rPr>
      </w:pPr>
      <w:hyperlink r:id="rId9" w:history="1">
        <w:r w:rsidRPr="00DB3A98" w:rsidR="007A3D8C">
          <w:rPr>
            <w:rStyle w:val="Hyperlink"/>
            <w:rFonts w:eastAsia="Courier New"/>
          </w:rPr>
          <w:t>ambrosia.wilson@occ.ohio.gov</w:t>
        </w:r>
      </w:hyperlink>
      <w:r w:rsidR="007A3D8C">
        <w:rPr>
          <w:rFonts w:eastAsia="Courier New"/>
        </w:rPr>
        <w:t xml:space="preserve"> </w:t>
      </w:r>
    </w:p>
    <w:p w:rsidR="000D457A" w:rsidP="000D457A" w14:paraId="4782FAF3" w14:textId="77777777">
      <w:pPr>
        <w:ind w:left="4320"/>
      </w:pPr>
      <w:r w:rsidRPr="004F3507">
        <w:t>(willing to accept service by e-mail)</w:t>
      </w:r>
    </w:p>
    <w:p w:rsidR="000D457A" w14:paraId="5D651D46" w14:textId="77777777">
      <w:pPr>
        <w:pStyle w:val="HTMLPreformatted"/>
        <w:jc w:val="center"/>
        <w:rPr>
          <w:rFonts w:ascii="Times New Roman" w:hAnsi="Times New Roman" w:cs="Times New Roman"/>
          <w:b/>
          <w:bCs/>
          <w:sz w:val="24"/>
          <w:szCs w:val="24"/>
        </w:rPr>
        <w:sectPr w:rsidSect="00155958">
          <w:footerReference w:type="first" r:id="rId10"/>
          <w:pgSz w:w="12240" w:h="15840"/>
          <w:pgMar w:top="1440" w:right="1800" w:bottom="1440" w:left="1800" w:header="720" w:footer="720" w:gutter="0"/>
          <w:pgNumType w:start="2"/>
          <w:cols w:space="720"/>
          <w:titlePg/>
          <w:docGrid w:linePitch="326"/>
        </w:sectPr>
      </w:pPr>
    </w:p>
    <w:p w:rsidR="00546B5B" w:rsidRPr="000D457A" w14:paraId="05DF0157" w14:textId="77777777">
      <w:pPr>
        <w:pStyle w:val="HTMLPreformatted"/>
        <w:jc w:val="center"/>
        <w:rPr>
          <w:rFonts w:ascii="Times New Roman" w:hAnsi="Times New Roman" w:cs="Times New Roman"/>
          <w:b/>
          <w:bCs/>
          <w:sz w:val="24"/>
          <w:szCs w:val="24"/>
        </w:rPr>
      </w:pPr>
      <w:r w:rsidRPr="000D457A">
        <w:rPr>
          <w:rFonts w:ascii="Times New Roman" w:hAnsi="Times New Roman" w:cs="Times New Roman"/>
          <w:b/>
          <w:bCs/>
          <w:sz w:val="24"/>
          <w:szCs w:val="24"/>
        </w:rPr>
        <w:t>BEFORE</w:t>
      </w:r>
    </w:p>
    <w:p w:rsidR="00546B5B" w:rsidP="006C4371" w14:paraId="439D1131" w14:textId="3D9B032F">
      <w:pPr>
        <w:pStyle w:val="HTMLPreformatted"/>
        <w:jc w:val="center"/>
        <w:rPr>
          <w:rFonts w:ascii="Times New Roman" w:hAnsi="Times New Roman" w:cs="Times New Roman"/>
          <w:b/>
          <w:bCs/>
          <w:sz w:val="24"/>
          <w:szCs w:val="24"/>
        </w:rPr>
      </w:pPr>
      <w:r w:rsidRPr="000D457A">
        <w:rPr>
          <w:rFonts w:ascii="Times New Roman" w:hAnsi="Times New Roman" w:cs="Times New Roman"/>
          <w:b/>
          <w:bCs/>
          <w:sz w:val="24"/>
          <w:szCs w:val="24"/>
        </w:rPr>
        <w:t>THE PUBLIC UTILITIES COMMISSION OF OHIO</w:t>
      </w:r>
    </w:p>
    <w:p w:rsidR="005B1EAA" w:rsidRPr="000D457A" w:rsidP="006C4371" w14:paraId="7ED5FCB2" w14:textId="77777777">
      <w:pPr>
        <w:pStyle w:val="HTMLPreformatted"/>
        <w:jc w:val="center"/>
        <w:rPr>
          <w:rFonts w:ascii="Times New Roman" w:hAnsi="Times New Roman" w:cs="Times New Roman"/>
          <w:sz w:val="24"/>
          <w:szCs w:val="24"/>
        </w:rPr>
      </w:pPr>
    </w:p>
    <w:tbl>
      <w:tblPr>
        <w:tblW w:w="8730" w:type="dxa"/>
        <w:tblLook w:val="01E0"/>
      </w:tblPr>
      <w:tblGrid>
        <w:gridCol w:w="4332"/>
        <w:gridCol w:w="360"/>
        <w:gridCol w:w="4038"/>
      </w:tblGrid>
      <w:tr w14:paraId="7B5CE377" w14:textId="77777777" w:rsidTr="00B4008A">
        <w:tblPrEx>
          <w:tblW w:w="8730" w:type="dxa"/>
          <w:tblLook w:val="01E0"/>
        </w:tblPrEx>
        <w:trPr>
          <w:trHeight w:val="807"/>
        </w:trPr>
        <w:tc>
          <w:tcPr>
            <w:tcW w:w="4332" w:type="dxa"/>
            <w:shd w:val="clear" w:color="auto" w:fill="auto"/>
          </w:tcPr>
          <w:p w:rsidR="005B1EAA" w:rsidRPr="00C21690" w:rsidP="00B4008A" w14:paraId="2395D98A"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 xml:space="preserve">In the Matter of the Application of </w:t>
            </w:r>
          </w:p>
          <w:p w:rsidR="005B1EAA" w:rsidRPr="00C21690" w:rsidP="00B4008A" w14:paraId="46C75508"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Duke Energy Ohio, Inc., for an</w:t>
            </w:r>
          </w:p>
          <w:p w:rsidR="005B1EAA" w:rsidRPr="00C21690" w:rsidP="00B4008A" w14:paraId="6815DBD6"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Increase in Electric Distribution Rates.</w:t>
            </w:r>
          </w:p>
          <w:p w:rsidR="005B1EAA" w:rsidRPr="00C21690" w:rsidP="00B4008A" w14:paraId="299F88F8" w14:textId="77777777">
            <w:pPr>
              <w:pStyle w:val="HTMLPreformatted"/>
              <w:rPr>
                <w:rFonts w:ascii="Times New Roman" w:hAnsi="Times New Roman" w:cs="Times New Roman"/>
                <w:sz w:val="24"/>
                <w:szCs w:val="24"/>
              </w:rPr>
            </w:pPr>
          </w:p>
          <w:p w:rsidR="005B1EAA" w:rsidRPr="00C21690" w:rsidP="00B4008A" w14:paraId="68565EF8"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In the Matter of the Application of</w:t>
            </w:r>
          </w:p>
          <w:p w:rsidR="005B1EAA" w:rsidRPr="00C21690" w:rsidP="00B4008A" w14:paraId="548637DE"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Duke Energy Ohio, Inc., for Tariff</w:t>
            </w:r>
          </w:p>
          <w:p w:rsidR="005B1EAA" w:rsidRPr="00C21690" w:rsidP="00B4008A" w14:paraId="3C1A2F71"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Approval.</w:t>
            </w:r>
          </w:p>
          <w:p w:rsidR="005B1EAA" w:rsidRPr="00C21690" w:rsidP="00B4008A" w14:paraId="539ADC30" w14:textId="77777777">
            <w:pPr>
              <w:pStyle w:val="HTMLPreformatted"/>
              <w:rPr>
                <w:rFonts w:ascii="Times New Roman" w:hAnsi="Times New Roman" w:cs="Times New Roman"/>
                <w:sz w:val="24"/>
                <w:szCs w:val="24"/>
              </w:rPr>
            </w:pPr>
          </w:p>
          <w:p w:rsidR="005B1EAA" w:rsidRPr="00C21690" w:rsidP="00B4008A" w14:paraId="76FE0AFB"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 xml:space="preserve">In the Matter of the Application of </w:t>
            </w:r>
          </w:p>
          <w:p w:rsidR="005B1EAA" w:rsidRPr="00C21690" w:rsidP="00B4008A" w14:paraId="0AF82E75"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Duke Energy Ohio, Inc., for Approval</w:t>
            </w:r>
          </w:p>
          <w:p w:rsidR="005B1EAA" w:rsidRPr="00C21690" w:rsidP="00B4008A" w14:paraId="6E1AE7F0"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To Change Accounting Methods.</w:t>
            </w:r>
          </w:p>
        </w:tc>
        <w:tc>
          <w:tcPr>
            <w:tcW w:w="360" w:type="dxa"/>
            <w:shd w:val="clear" w:color="auto" w:fill="auto"/>
          </w:tcPr>
          <w:p w:rsidR="005B1EAA" w:rsidRPr="00C21690" w:rsidP="00B4008A" w14:paraId="1940CD30"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5B1EAA" w:rsidRPr="00C21690" w:rsidP="00B4008A" w14:paraId="660C6C99"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5B1EAA" w:rsidRPr="00C21690" w:rsidP="00B4008A" w14:paraId="05AF1256"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5B1EAA" w:rsidRPr="00C21690" w:rsidP="00B4008A" w14:paraId="285F1E2C" w14:textId="77777777">
            <w:pPr>
              <w:pStyle w:val="HTMLPreformatted"/>
              <w:rPr>
                <w:rFonts w:ascii="Times New Roman" w:hAnsi="Times New Roman" w:cs="Times New Roman"/>
                <w:sz w:val="24"/>
                <w:szCs w:val="24"/>
              </w:rPr>
            </w:pPr>
          </w:p>
          <w:p w:rsidR="005B1EAA" w:rsidRPr="00C21690" w:rsidP="00B4008A" w14:paraId="641548E9"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5B1EAA" w:rsidRPr="00C21690" w:rsidP="00B4008A" w14:paraId="1F9B0510"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5B1EAA" w:rsidRPr="00C21690" w:rsidP="00B4008A" w14:paraId="191DF84D"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5B1EAA" w:rsidRPr="00C21690" w:rsidP="00B4008A" w14:paraId="2DCB725F" w14:textId="77777777">
            <w:pPr>
              <w:pStyle w:val="HTMLPreformatted"/>
              <w:rPr>
                <w:rFonts w:ascii="Times New Roman" w:hAnsi="Times New Roman" w:cs="Times New Roman"/>
                <w:sz w:val="24"/>
                <w:szCs w:val="24"/>
              </w:rPr>
            </w:pPr>
          </w:p>
          <w:p w:rsidR="005B1EAA" w:rsidRPr="00C21690" w:rsidP="00B4008A" w14:paraId="70EF7C87"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5B1EAA" w:rsidRPr="00C21690" w:rsidP="00B4008A" w14:paraId="2E8934F7"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p w:rsidR="005B1EAA" w:rsidRPr="00C21690" w:rsidP="00B4008A" w14:paraId="60C1AD30"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w:t>
            </w:r>
          </w:p>
        </w:tc>
        <w:tc>
          <w:tcPr>
            <w:tcW w:w="4038" w:type="dxa"/>
            <w:shd w:val="clear" w:color="auto" w:fill="auto"/>
          </w:tcPr>
          <w:p w:rsidR="005B1EAA" w:rsidRPr="00C21690" w:rsidP="00B4008A" w14:paraId="011DF2E4" w14:textId="77777777">
            <w:pPr>
              <w:pStyle w:val="HTMLPreformatted"/>
              <w:rPr>
                <w:rFonts w:ascii="Times New Roman" w:hAnsi="Times New Roman" w:cs="Times New Roman"/>
                <w:sz w:val="24"/>
                <w:szCs w:val="24"/>
              </w:rPr>
            </w:pPr>
          </w:p>
          <w:p w:rsidR="005B1EAA" w:rsidRPr="00C21690" w:rsidP="00B4008A" w14:paraId="74FBD03E"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Case No. 21-887-EL-AIR</w:t>
            </w:r>
          </w:p>
          <w:p w:rsidR="005B1EAA" w:rsidRPr="00C21690" w:rsidP="00B4008A" w14:paraId="7B70DC4C" w14:textId="77777777">
            <w:pPr>
              <w:pStyle w:val="HTMLPreformatted"/>
              <w:rPr>
                <w:rFonts w:ascii="Times New Roman" w:hAnsi="Times New Roman" w:cs="Times New Roman"/>
                <w:sz w:val="24"/>
                <w:szCs w:val="24"/>
              </w:rPr>
            </w:pPr>
          </w:p>
          <w:p w:rsidR="005B1EAA" w:rsidRPr="00C21690" w:rsidP="00B4008A" w14:paraId="33C04C11" w14:textId="77777777">
            <w:pPr>
              <w:pStyle w:val="HTMLPreformatted"/>
              <w:rPr>
                <w:rFonts w:ascii="Times New Roman" w:hAnsi="Times New Roman" w:cs="Times New Roman"/>
                <w:sz w:val="24"/>
                <w:szCs w:val="24"/>
              </w:rPr>
            </w:pPr>
          </w:p>
          <w:p w:rsidR="005B1EAA" w:rsidRPr="00C21690" w:rsidP="00B4008A" w14:paraId="7332F6C6" w14:textId="77777777">
            <w:pPr>
              <w:pStyle w:val="HTMLPreformatted"/>
              <w:rPr>
                <w:rFonts w:ascii="Times New Roman" w:hAnsi="Times New Roman" w:cs="Times New Roman"/>
                <w:sz w:val="24"/>
                <w:szCs w:val="24"/>
              </w:rPr>
            </w:pPr>
          </w:p>
          <w:p w:rsidR="005B1EAA" w:rsidRPr="00C21690" w:rsidP="00B4008A" w14:paraId="0531F887"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Case No. 21-888-EL-ATA</w:t>
            </w:r>
          </w:p>
          <w:p w:rsidR="005B1EAA" w:rsidRPr="00C21690" w:rsidP="00B4008A" w14:paraId="69180A6A" w14:textId="77777777">
            <w:pPr>
              <w:pStyle w:val="HTMLPreformatted"/>
              <w:rPr>
                <w:rFonts w:ascii="Times New Roman" w:hAnsi="Times New Roman" w:cs="Times New Roman"/>
                <w:sz w:val="24"/>
                <w:szCs w:val="24"/>
              </w:rPr>
            </w:pPr>
          </w:p>
          <w:p w:rsidR="005B1EAA" w:rsidRPr="00C21690" w:rsidP="00B4008A" w14:paraId="5A546743" w14:textId="77777777">
            <w:pPr>
              <w:pStyle w:val="HTMLPreformatted"/>
              <w:rPr>
                <w:rFonts w:ascii="Times New Roman" w:hAnsi="Times New Roman" w:cs="Times New Roman"/>
                <w:sz w:val="24"/>
                <w:szCs w:val="24"/>
              </w:rPr>
            </w:pPr>
          </w:p>
          <w:p w:rsidR="005B1EAA" w:rsidRPr="00C21690" w:rsidP="00B4008A" w14:paraId="730A5E9C" w14:textId="77777777">
            <w:pPr>
              <w:pStyle w:val="HTMLPreformatted"/>
              <w:rPr>
                <w:rFonts w:ascii="Times New Roman" w:hAnsi="Times New Roman" w:cs="Times New Roman"/>
                <w:sz w:val="24"/>
                <w:szCs w:val="24"/>
              </w:rPr>
            </w:pPr>
          </w:p>
          <w:p w:rsidR="005B1EAA" w:rsidRPr="00C21690" w:rsidP="00B4008A" w14:paraId="6FDC8EBD" w14:textId="77777777">
            <w:pPr>
              <w:pStyle w:val="HTMLPreformatted"/>
              <w:rPr>
                <w:rFonts w:ascii="Times New Roman" w:hAnsi="Times New Roman" w:cs="Times New Roman"/>
                <w:sz w:val="24"/>
                <w:szCs w:val="24"/>
              </w:rPr>
            </w:pPr>
            <w:r w:rsidRPr="00C21690">
              <w:rPr>
                <w:rFonts w:ascii="Times New Roman" w:hAnsi="Times New Roman" w:cs="Times New Roman"/>
                <w:sz w:val="24"/>
                <w:szCs w:val="24"/>
              </w:rPr>
              <w:t>Case No. 21-889-EL-AAM</w:t>
            </w:r>
          </w:p>
        </w:tc>
      </w:tr>
    </w:tbl>
    <w:p w:rsidR="00546B5B" w:rsidRPr="000D457A" w14:paraId="7EEA1656" w14:textId="77777777">
      <w:pPr>
        <w:pStyle w:val="HTMLPreformatted"/>
        <w:rPr>
          <w:rFonts w:ascii="Times New Roman" w:hAnsi="Times New Roman" w:cs="Times New Roman"/>
          <w:sz w:val="24"/>
          <w:szCs w:val="24"/>
        </w:rPr>
      </w:pPr>
      <w:r w:rsidRPr="000D457A">
        <w:rPr>
          <w:rFonts w:ascii="Times New Roman" w:hAnsi="Times New Roman" w:cs="Times New Roman"/>
          <w:sz w:val="24"/>
          <w:szCs w:val="24"/>
        </w:rPr>
        <w:tab/>
      </w:r>
    </w:p>
    <w:p w:rsidR="00546B5B" w:rsidRPr="000D457A" w14:paraId="7567D2AE" w14:textId="77777777">
      <w:pPr>
        <w:pStyle w:val="HTMLPreformatted"/>
        <w:pBdr>
          <w:top w:val="single" w:sz="12" w:space="1" w:color="auto"/>
        </w:pBdr>
        <w:rPr>
          <w:rFonts w:ascii="Times New Roman" w:hAnsi="Times New Roman" w:cs="Times New Roman"/>
          <w:sz w:val="24"/>
          <w:szCs w:val="24"/>
        </w:rPr>
      </w:pPr>
    </w:p>
    <w:p w:rsidR="00546B5B" w:rsidRPr="000D457A" w14:paraId="2B0A5DB7" w14:textId="77777777">
      <w:pPr>
        <w:jc w:val="center"/>
        <w:rPr>
          <w:b/>
          <w:bCs/>
          <w:szCs w:val="24"/>
        </w:rPr>
      </w:pPr>
      <w:r w:rsidRPr="000D457A">
        <w:rPr>
          <w:b/>
          <w:bCs/>
          <w:szCs w:val="24"/>
        </w:rPr>
        <w:t>MEMORANDUM IN SUPPORT</w:t>
      </w:r>
    </w:p>
    <w:p w:rsidR="00546B5B" w:rsidRPr="000D457A" w14:paraId="47B9FCBD" w14:textId="77777777">
      <w:pPr>
        <w:jc w:val="center"/>
        <w:rPr>
          <w:b/>
          <w:bCs/>
          <w:szCs w:val="24"/>
        </w:rPr>
      </w:pPr>
      <w:r w:rsidRPr="000D457A">
        <w:rPr>
          <w:b/>
          <w:bCs/>
          <w:szCs w:val="24"/>
        </w:rPr>
        <w:t>BY</w:t>
      </w:r>
    </w:p>
    <w:p w:rsidR="00546B5B" w:rsidRPr="000D457A" w14:paraId="4521AE89" w14:textId="77777777">
      <w:pPr>
        <w:jc w:val="center"/>
        <w:rPr>
          <w:b/>
          <w:bCs/>
          <w:szCs w:val="24"/>
        </w:rPr>
      </w:pPr>
      <w:r w:rsidRPr="000D457A">
        <w:rPr>
          <w:b/>
          <w:bCs/>
          <w:szCs w:val="24"/>
        </w:rPr>
        <w:t>OFFICE OF THE OHIO CONSUMERS’ COUNSEL</w:t>
      </w:r>
    </w:p>
    <w:p w:rsidR="00546B5B" w:rsidRPr="000D457A" w14:paraId="3831895F" w14:textId="77777777">
      <w:pPr>
        <w:pBdr>
          <w:bottom w:val="single" w:sz="12" w:space="1" w:color="auto"/>
        </w:pBdr>
        <w:tabs>
          <w:tab w:val="left" w:pos="4320"/>
        </w:tabs>
        <w:rPr>
          <w:szCs w:val="24"/>
        </w:rPr>
      </w:pPr>
    </w:p>
    <w:p w:rsidR="00546B5B" w:rsidRPr="000D457A" w14:paraId="5F6FE5EA" w14:textId="77777777">
      <w:pPr>
        <w:tabs>
          <w:tab w:val="left" w:pos="4320"/>
        </w:tabs>
        <w:rPr>
          <w:szCs w:val="24"/>
        </w:rPr>
      </w:pPr>
    </w:p>
    <w:p w:rsidR="00546B5B" w:rsidRPr="000D457A" w14:paraId="62D42B21" w14:textId="6C91ECF6">
      <w:pPr>
        <w:pStyle w:val="BodyTextIndent3"/>
        <w:spacing w:line="480" w:lineRule="auto"/>
        <w:rPr>
          <w:szCs w:val="24"/>
        </w:rPr>
      </w:pPr>
      <w:r w:rsidRPr="000D457A">
        <w:rPr>
          <w:szCs w:val="24"/>
        </w:rPr>
        <w:t xml:space="preserve">R.C. 4903.083 requires the PUCO to hold at least one local public hearing in a base distribution rate case so that consumers have an opportunity to directly interact with the PUCO and share their opinions regarding the utility’s proposal. </w:t>
      </w:r>
      <w:r w:rsidRPr="000D457A" w:rsidR="002506B1">
        <w:rPr>
          <w:szCs w:val="24"/>
        </w:rPr>
        <w:t>Here</w:t>
      </w:r>
      <w:r w:rsidR="00E85E64">
        <w:rPr>
          <w:szCs w:val="24"/>
        </w:rPr>
        <w:t>,</w:t>
      </w:r>
      <w:r w:rsidRPr="000D457A" w:rsidR="002506B1">
        <w:rPr>
          <w:szCs w:val="24"/>
        </w:rPr>
        <w:t xml:space="preserve"> the opportunity for consumers to be heard is particularly important, given that </w:t>
      </w:r>
      <w:r w:rsidR="007A3D8C">
        <w:rPr>
          <w:szCs w:val="24"/>
        </w:rPr>
        <w:t>Duke</w:t>
      </w:r>
      <w:r w:rsidRPr="000D457A" w:rsidR="002506B1">
        <w:rPr>
          <w:szCs w:val="24"/>
        </w:rPr>
        <w:t xml:space="preserve"> has asked for a $</w:t>
      </w:r>
      <w:r w:rsidR="007A3D8C">
        <w:rPr>
          <w:szCs w:val="24"/>
        </w:rPr>
        <w:t>53.7</w:t>
      </w:r>
      <w:r w:rsidRPr="000D457A" w:rsidR="002506B1">
        <w:rPr>
          <w:szCs w:val="24"/>
        </w:rPr>
        <w:t xml:space="preserve"> million </w:t>
      </w:r>
      <w:r w:rsidR="00A27235">
        <w:rPr>
          <w:szCs w:val="24"/>
        </w:rPr>
        <w:t xml:space="preserve">rate </w:t>
      </w:r>
      <w:r w:rsidRPr="000D457A" w:rsidR="002506B1">
        <w:rPr>
          <w:szCs w:val="24"/>
        </w:rPr>
        <w:t>increase</w:t>
      </w:r>
      <w:r>
        <w:rPr>
          <w:rStyle w:val="FootnoteReference"/>
          <w:szCs w:val="24"/>
        </w:rPr>
        <w:footnoteReference w:id="4"/>
      </w:r>
      <w:r w:rsidRPr="000D457A" w:rsidR="002506B1">
        <w:rPr>
          <w:szCs w:val="24"/>
        </w:rPr>
        <w:t xml:space="preserve"> – which consumers will pay.</w:t>
      </w:r>
    </w:p>
    <w:p w:rsidR="00A522D1" w:rsidP="00334ABE" w14:paraId="04D53006" w14:textId="7E2290E1">
      <w:pPr>
        <w:pStyle w:val="BodyTextIndent3"/>
        <w:spacing w:line="480" w:lineRule="auto"/>
        <w:rPr>
          <w:b/>
          <w:bCs/>
          <w:szCs w:val="24"/>
        </w:rPr>
      </w:pPr>
      <w:r w:rsidRPr="000D457A">
        <w:rPr>
          <w:szCs w:val="24"/>
        </w:rPr>
        <w:t xml:space="preserve">OCC is concerned that </w:t>
      </w:r>
      <w:r w:rsidRPr="000D457A" w:rsidR="002506B1">
        <w:rPr>
          <w:szCs w:val="24"/>
        </w:rPr>
        <w:t xml:space="preserve">consumer </w:t>
      </w:r>
      <w:r w:rsidRPr="000D457A">
        <w:rPr>
          <w:szCs w:val="24"/>
        </w:rPr>
        <w:t xml:space="preserve">participation </w:t>
      </w:r>
      <w:r w:rsidR="004118D4">
        <w:rPr>
          <w:szCs w:val="24"/>
        </w:rPr>
        <w:t>c</w:t>
      </w:r>
      <w:r w:rsidRPr="000D457A" w:rsidR="002506B1">
        <w:rPr>
          <w:szCs w:val="24"/>
        </w:rPr>
        <w:t>ould be negatively impacted given</w:t>
      </w:r>
      <w:r w:rsidRPr="000D457A">
        <w:rPr>
          <w:szCs w:val="24"/>
        </w:rPr>
        <w:t xml:space="preserve"> </w:t>
      </w:r>
      <w:r w:rsidR="00AF0332">
        <w:rPr>
          <w:szCs w:val="24"/>
        </w:rPr>
        <w:t xml:space="preserve">continuing </w:t>
      </w:r>
      <w:r w:rsidRPr="000D457A">
        <w:rPr>
          <w:szCs w:val="24"/>
        </w:rPr>
        <w:t>concerns among Ohioans about attending public gatherings in person</w:t>
      </w:r>
      <w:r w:rsidR="008D39D7">
        <w:rPr>
          <w:szCs w:val="24"/>
        </w:rPr>
        <w:t xml:space="preserve">. Although </w:t>
      </w:r>
      <w:r w:rsidR="00AF0332">
        <w:rPr>
          <w:szCs w:val="24"/>
        </w:rPr>
        <w:t xml:space="preserve">we seem to be emerging from </w:t>
      </w:r>
      <w:r w:rsidRPr="000D457A">
        <w:rPr>
          <w:szCs w:val="24"/>
        </w:rPr>
        <w:t>the coronavirus pandemic</w:t>
      </w:r>
      <w:r w:rsidR="00AF0332">
        <w:rPr>
          <w:szCs w:val="24"/>
        </w:rPr>
        <w:t>,</w:t>
      </w:r>
      <w:r w:rsidRPr="000D457A">
        <w:rPr>
          <w:szCs w:val="24"/>
        </w:rPr>
        <w:t xml:space="preserve"> </w:t>
      </w:r>
      <w:r w:rsidR="00FB0D25">
        <w:rPr>
          <w:szCs w:val="24"/>
        </w:rPr>
        <w:t>c</w:t>
      </w:r>
      <w:r w:rsidR="00C84534">
        <w:rPr>
          <w:szCs w:val="24"/>
        </w:rPr>
        <w:t xml:space="preserve">onsumers may still face the </w:t>
      </w:r>
      <w:r w:rsidR="008D76F9">
        <w:rPr>
          <w:szCs w:val="24"/>
        </w:rPr>
        <w:t xml:space="preserve">potential </w:t>
      </w:r>
      <w:r w:rsidR="00C84534">
        <w:rPr>
          <w:szCs w:val="24"/>
        </w:rPr>
        <w:t xml:space="preserve">risk from </w:t>
      </w:r>
      <w:r w:rsidR="008D76F9">
        <w:rPr>
          <w:szCs w:val="24"/>
        </w:rPr>
        <w:t xml:space="preserve">exposure to the </w:t>
      </w:r>
      <w:r w:rsidR="00AF0332">
        <w:rPr>
          <w:szCs w:val="24"/>
        </w:rPr>
        <w:t>c</w:t>
      </w:r>
      <w:r w:rsidRPr="000D457A">
        <w:rPr>
          <w:szCs w:val="24"/>
        </w:rPr>
        <w:t xml:space="preserve">oronavirus, </w:t>
      </w:r>
      <w:r w:rsidR="00C84534">
        <w:rPr>
          <w:szCs w:val="24"/>
        </w:rPr>
        <w:t xml:space="preserve">that may cause </w:t>
      </w:r>
      <w:r w:rsidRPr="000D457A">
        <w:rPr>
          <w:szCs w:val="24"/>
        </w:rPr>
        <w:t>hospitalizations, and deaths</w:t>
      </w:r>
      <w:r w:rsidR="00AF0332">
        <w:rPr>
          <w:szCs w:val="24"/>
        </w:rPr>
        <w:t>.</w:t>
      </w:r>
      <w:r w:rsidRPr="000D457A" w:rsidR="00CB1250">
        <w:rPr>
          <w:szCs w:val="24"/>
        </w:rPr>
        <w:t xml:space="preserve"> </w:t>
      </w:r>
      <w:r w:rsidR="00D23D69">
        <w:rPr>
          <w:szCs w:val="24"/>
        </w:rPr>
        <w:t>Additionally, OCC is concerned that with the current price of gasoline approaching and exceeding $5/gallon in some areas,</w:t>
      </w:r>
      <w:r>
        <w:rPr>
          <w:rStyle w:val="FootnoteReference"/>
          <w:szCs w:val="24"/>
        </w:rPr>
        <w:footnoteReference w:id="5"/>
      </w:r>
      <w:r w:rsidR="00D23D69">
        <w:rPr>
          <w:szCs w:val="24"/>
        </w:rPr>
        <w:t xml:space="preserve"> low income consumers in Duke’s service territory may not be able to afford to travel to attend an in person hearing.</w:t>
      </w:r>
    </w:p>
    <w:p w:rsidR="00546B5B" w:rsidRPr="000D457A" w:rsidP="001725CF" w14:paraId="63D478BE" w14:textId="1DEBE6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sidRPr="000D457A">
        <w:rPr>
          <w:rFonts w:ascii="Times New Roman" w:hAnsi="Times New Roman" w:cs="Times New Roman"/>
          <w:sz w:val="24"/>
          <w:szCs w:val="24"/>
        </w:rPr>
        <w:t xml:space="preserve">Ohio consumer witnesses should be given </w:t>
      </w:r>
      <w:r w:rsidRPr="000D457A" w:rsidR="00CB1250">
        <w:rPr>
          <w:rFonts w:ascii="Times New Roman" w:hAnsi="Times New Roman" w:cs="Times New Roman"/>
          <w:sz w:val="24"/>
          <w:szCs w:val="24"/>
        </w:rPr>
        <w:t>the</w:t>
      </w:r>
      <w:r w:rsidRPr="000D457A">
        <w:rPr>
          <w:rFonts w:ascii="Times New Roman" w:hAnsi="Times New Roman" w:cs="Times New Roman"/>
          <w:sz w:val="24"/>
          <w:szCs w:val="24"/>
        </w:rPr>
        <w:t xml:space="preserve"> courtesy and consideration for their safety by the PUCO. </w:t>
      </w:r>
      <w:r w:rsidR="008D39D7">
        <w:rPr>
          <w:rFonts w:ascii="Times New Roman" w:hAnsi="Times New Roman" w:cs="Times New Roman"/>
          <w:sz w:val="24"/>
          <w:szCs w:val="24"/>
        </w:rPr>
        <w:t xml:space="preserve">Virtual public hearings are also beneficial for consumers who may have limited transportation options or other reasons that </w:t>
      </w:r>
      <w:r w:rsidR="001412EE">
        <w:rPr>
          <w:rFonts w:ascii="Times New Roman" w:hAnsi="Times New Roman" w:cs="Times New Roman"/>
          <w:sz w:val="24"/>
          <w:szCs w:val="24"/>
        </w:rPr>
        <w:t xml:space="preserve">affect </w:t>
      </w:r>
      <w:r w:rsidR="008D39D7">
        <w:rPr>
          <w:rFonts w:ascii="Times New Roman" w:hAnsi="Times New Roman" w:cs="Times New Roman"/>
          <w:sz w:val="24"/>
          <w:szCs w:val="24"/>
        </w:rPr>
        <w:t>their ability to travel</w:t>
      </w:r>
      <w:r w:rsidR="00D23D69">
        <w:rPr>
          <w:rFonts w:ascii="Times New Roman" w:hAnsi="Times New Roman" w:cs="Times New Roman"/>
          <w:sz w:val="24"/>
          <w:szCs w:val="24"/>
        </w:rPr>
        <w:t xml:space="preserve"> (such as the surging price of gas)</w:t>
      </w:r>
      <w:r w:rsidR="008D39D7">
        <w:rPr>
          <w:rFonts w:ascii="Times New Roman" w:hAnsi="Times New Roman" w:cs="Times New Roman"/>
          <w:sz w:val="24"/>
          <w:szCs w:val="24"/>
        </w:rPr>
        <w:t xml:space="preserve">. </w:t>
      </w:r>
      <w:r w:rsidR="001725CF">
        <w:rPr>
          <w:rFonts w:ascii="Times New Roman" w:hAnsi="Times New Roman" w:cs="Times New Roman"/>
          <w:sz w:val="24"/>
          <w:szCs w:val="24"/>
        </w:rPr>
        <w:t xml:space="preserve">The PUCO has conducted numerous evidentiary hearings remotely during the pandemic, and </w:t>
      </w:r>
      <w:r w:rsidR="004547FB">
        <w:rPr>
          <w:rFonts w:ascii="Times New Roman" w:hAnsi="Times New Roman" w:cs="Times New Roman"/>
          <w:sz w:val="24"/>
          <w:szCs w:val="24"/>
        </w:rPr>
        <w:t xml:space="preserve">consumers wishing to safely appear at </w:t>
      </w:r>
      <w:r w:rsidR="001725CF">
        <w:rPr>
          <w:rFonts w:ascii="Times New Roman" w:hAnsi="Times New Roman" w:cs="Times New Roman"/>
          <w:sz w:val="24"/>
          <w:szCs w:val="24"/>
        </w:rPr>
        <w:t>local public hearings deserve the same consideration.</w:t>
      </w:r>
      <w:r w:rsidR="008D39D7">
        <w:rPr>
          <w:rFonts w:ascii="Times New Roman" w:hAnsi="Times New Roman" w:cs="Times New Roman"/>
          <w:sz w:val="24"/>
          <w:szCs w:val="24"/>
        </w:rPr>
        <w:t xml:space="preserve"> </w:t>
      </w:r>
      <w:r w:rsidR="00E521BF">
        <w:rPr>
          <w:rFonts w:ascii="Times New Roman" w:hAnsi="Times New Roman" w:cs="Times New Roman"/>
          <w:sz w:val="24"/>
          <w:szCs w:val="24"/>
        </w:rPr>
        <w:t>Very recently,</w:t>
      </w:r>
      <w:r w:rsidR="008D1EF8">
        <w:rPr>
          <w:rFonts w:ascii="Times New Roman" w:hAnsi="Times New Roman" w:cs="Times New Roman"/>
          <w:sz w:val="24"/>
          <w:szCs w:val="24"/>
        </w:rPr>
        <w:t xml:space="preserve"> </w:t>
      </w:r>
      <w:r w:rsidR="00E521BF">
        <w:rPr>
          <w:rFonts w:ascii="Times New Roman" w:hAnsi="Times New Roman" w:cs="Times New Roman"/>
          <w:sz w:val="24"/>
          <w:szCs w:val="24"/>
        </w:rPr>
        <w:t>in-person evidentiary hearings</w:t>
      </w:r>
      <w:r w:rsidR="007C37F2">
        <w:rPr>
          <w:rFonts w:ascii="Times New Roman" w:hAnsi="Times New Roman" w:cs="Times New Roman"/>
          <w:sz w:val="24"/>
          <w:szCs w:val="24"/>
        </w:rPr>
        <w:t xml:space="preserve"> </w:t>
      </w:r>
      <w:r w:rsidR="008D1EF8">
        <w:rPr>
          <w:rFonts w:ascii="Times New Roman" w:hAnsi="Times New Roman" w:cs="Times New Roman"/>
          <w:sz w:val="24"/>
          <w:szCs w:val="24"/>
        </w:rPr>
        <w:t xml:space="preserve">involving Duke </w:t>
      </w:r>
      <w:r w:rsidR="007C37F2">
        <w:rPr>
          <w:rFonts w:ascii="Times New Roman" w:hAnsi="Times New Roman" w:cs="Times New Roman"/>
          <w:sz w:val="24"/>
          <w:szCs w:val="24"/>
        </w:rPr>
        <w:t>had to be continued and conducted virtually due to a COVID-19 exposure.</w:t>
      </w:r>
      <w:r>
        <w:rPr>
          <w:rStyle w:val="FootnoteReference"/>
          <w:rFonts w:ascii="Times New Roman" w:hAnsi="Times New Roman" w:cs="Times New Roman"/>
          <w:sz w:val="24"/>
          <w:szCs w:val="24"/>
        </w:rPr>
        <w:footnoteReference w:id="6"/>
      </w:r>
      <w:r w:rsidR="00E521BF">
        <w:rPr>
          <w:rFonts w:ascii="Times New Roman" w:hAnsi="Times New Roman" w:cs="Times New Roman"/>
          <w:sz w:val="24"/>
          <w:szCs w:val="24"/>
        </w:rPr>
        <w:t xml:space="preserve"> </w:t>
      </w:r>
      <w:r w:rsidR="00AF0332">
        <w:rPr>
          <w:rFonts w:ascii="Times New Roman" w:hAnsi="Times New Roman" w:cs="Times New Roman"/>
          <w:sz w:val="24"/>
          <w:szCs w:val="24"/>
        </w:rPr>
        <w:t>The PUCO</w:t>
      </w:r>
      <w:r w:rsidR="001412EE">
        <w:rPr>
          <w:rFonts w:ascii="Times New Roman" w:hAnsi="Times New Roman" w:cs="Times New Roman"/>
          <w:sz w:val="24"/>
          <w:szCs w:val="24"/>
        </w:rPr>
        <w:t xml:space="preserve"> also</w:t>
      </w:r>
      <w:r w:rsidR="00AF0332">
        <w:rPr>
          <w:rFonts w:ascii="Times New Roman" w:hAnsi="Times New Roman" w:cs="Times New Roman"/>
          <w:sz w:val="24"/>
          <w:szCs w:val="24"/>
        </w:rPr>
        <w:t xml:space="preserve"> held virtual public hearing</w:t>
      </w:r>
      <w:r w:rsidR="00161BC3">
        <w:rPr>
          <w:rFonts w:ascii="Times New Roman" w:hAnsi="Times New Roman" w:cs="Times New Roman"/>
          <w:sz w:val="24"/>
          <w:szCs w:val="24"/>
        </w:rPr>
        <w:t>s in AEP’s and DP&amp;L’s most recent rate cases.</w:t>
      </w:r>
      <w:r>
        <w:rPr>
          <w:rStyle w:val="FootnoteReference"/>
          <w:rFonts w:ascii="Times New Roman" w:hAnsi="Times New Roman" w:cs="Times New Roman"/>
          <w:sz w:val="24"/>
          <w:szCs w:val="24"/>
        </w:rPr>
        <w:footnoteReference w:id="7"/>
      </w:r>
      <w:r w:rsidR="001725CF">
        <w:rPr>
          <w:rFonts w:ascii="Times New Roman" w:hAnsi="Times New Roman" w:cs="Times New Roman"/>
          <w:sz w:val="24"/>
          <w:szCs w:val="24"/>
        </w:rPr>
        <w:t xml:space="preserve"> </w:t>
      </w:r>
      <w:r w:rsidRPr="000D457A">
        <w:rPr>
          <w:rFonts w:ascii="Times New Roman" w:hAnsi="Times New Roman" w:cs="Times New Roman"/>
          <w:sz w:val="24"/>
          <w:szCs w:val="24"/>
        </w:rPr>
        <w:t>Consumers should be allowed to provide oral testimony remotely</w:t>
      </w:r>
      <w:r w:rsidR="00161BC3">
        <w:rPr>
          <w:rFonts w:ascii="Times New Roman" w:hAnsi="Times New Roman" w:cs="Times New Roman"/>
          <w:sz w:val="24"/>
          <w:szCs w:val="24"/>
        </w:rPr>
        <w:t xml:space="preserve"> in this case as well</w:t>
      </w:r>
      <w:r w:rsidRPr="000D457A" w:rsidR="00CB1250">
        <w:rPr>
          <w:rFonts w:ascii="Times New Roman" w:hAnsi="Times New Roman" w:cs="Times New Roman"/>
          <w:sz w:val="24"/>
          <w:szCs w:val="24"/>
        </w:rPr>
        <w:t>.</w:t>
      </w:r>
      <w:r w:rsidRPr="000D457A">
        <w:rPr>
          <w:rFonts w:ascii="Times New Roman" w:hAnsi="Times New Roman" w:cs="Times New Roman"/>
          <w:sz w:val="24"/>
          <w:szCs w:val="24"/>
        </w:rPr>
        <w:t xml:space="preserve"> </w:t>
      </w:r>
    </w:p>
    <w:p w:rsidR="00546B5B" w:rsidRPr="000D457A" w14:paraId="69290DA1" w14:textId="67F4783A">
      <w:pPr>
        <w:pStyle w:val="BodyTextIndent3"/>
        <w:spacing w:line="480" w:lineRule="auto"/>
        <w:rPr>
          <w:szCs w:val="24"/>
        </w:rPr>
      </w:pPr>
      <w:r w:rsidRPr="000D457A">
        <w:rPr>
          <w:szCs w:val="24"/>
        </w:rPr>
        <w:t>It is true that consumers have other ways to express their opinions regarding the case. They can call the PUCO, write the PUCO by mail, or submit comments on the PUCO’s website. But these are not a substitute for personally appearing before PUCO commissioners and attorney examiners to present testimony. Requiring consumers to appear in person without any remote option</w:t>
      </w:r>
      <w:r w:rsidRPr="000D457A" w:rsidR="00CB1250">
        <w:rPr>
          <w:szCs w:val="24"/>
        </w:rPr>
        <w:t>,</w:t>
      </w:r>
      <w:r w:rsidRPr="000D457A">
        <w:rPr>
          <w:szCs w:val="24"/>
        </w:rPr>
        <w:t xml:space="preserve"> is unreasonable under the current circumstances. This is especially so where </w:t>
      </w:r>
      <w:r w:rsidR="00161BC3">
        <w:rPr>
          <w:szCs w:val="24"/>
        </w:rPr>
        <w:t>many</w:t>
      </w:r>
      <w:r w:rsidR="004022D3">
        <w:rPr>
          <w:szCs w:val="24"/>
        </w:rPr>
        <w:t xml:space="preserve"> remote</w:t>
      </w:r>
      <w:r w:rsidR="00161BC3">
        <w:rPr>
          <w:szCs w:val="24"/>
        </w:rPr>
        <w:t xml:space="preserve"> </w:t>
      </w:r>
      <w:r w:rsidRPr="000D457A">
        <w:rPr>
          <w:szCs w:val="24"/>
        </w:rPr>
        <w:t>business</w:t>
      </w:r>
      <w:r w:rsidR="004022D3">
        <w:rPr>
          <w:szCs w:val="24"/>
        </w:rPr>
        <w:t xml:space="preserve"> practices continue</w:t>
      </w:r>
      <w:r w:rsidR="001412EE">
        <w:rPr>
          <w:szCs w:val="24"/>
        </w:rPr>
        <w:t xml:space="preserve"> as a courtesy</w:t>
      </w:r>
      <w:r w:rsidRPr="000D457A">
        <w:rPr>
          <w:szCs w:val="24"/>
        </w:rPr>
        <w:t xml:space="preserve"> to protect people’s health.</w:t>
      </w:r>
    </w:p>
    <w:p w:rsidR="00546B5B" w:rsidRPr="000D457A" w14:paraId="66FCB5F3" w14:textId="28B53438">
      <w:pPr>
        <w:pStyle w:val="BodyTextIndent3"/>
        <w:spacing w:line="480" w:lineRule="auto"/>
        <w:rPr>
          <w:szCs w:val="24"/>
        </w:rPr>
      </w:pPr>
      <w:r w:rsidRPr="000D457A">
        <w:rPr>
          <w:szCs w:val="24"/>
        </w:rPr>
        <w:t xml:space="preserve">Finally, because the </w:t>
      </w:r>
      <w:r w:rsidR="004A2FAE">
        <w:rPr>
          <w:szCs w:val="24"/>
        </w:rPr>
        <w:t xml:space="preserve">Attorney Examiner will likely be scheduling the </w:t>
      </w:r>
      <w:r w:rsidRPr="000D457A">
        <w:rPr>
          <w:szCs w:val="24"/>
        </w:rPr>
        <w:t>local public hearing</w:t>
      </w:r>
      <w:r w:rsidR="0092425D">
        <w:rPr>
          <w:szCs w:val="24"/>
        </w:rPr>
        <w:t>(s)</w:t>
      </w:r>
      <w:r w:rsidRPr="000D457A">
        <w:rPr>
          <w:szCs w:val="24"/>
        </w:rPr>
        <w:t xml:space="preserve"> very soon—there is good cause to grant this motion on an expedited basis under O.A.C. 4901-1-12(C). OCC cannot certify that no party opposes the request for expedited treatment.</w:t>
      </w:r>
    </w:p>
    <w:p w:rsidR="00F95619" w14:paraId="07DD0AAA" w14:textId="7D139387">
      <w:pPr>
        <w:pStyle w:val="BodyTextIndent3"/>
        <w:spacing w:line="480" w:lineRule="auto"/>
        <w:rPr>
          <w:szCs w:val="24"/>
        </w:rPr>
      </w:pPr>
      <w:r w:rsidRPr="000D457A">
        <w:rPr>
          <w:szCs w:val="24"/>
        </w:rPr>
        <w:t>For the reasons set forth herein, OCC respectfully requests that the PUCO grant this motion.</w:t>
      </w:r>
    </w:p>
    <w:p w:rsidR="007A3D8C" w:rsidRPr="0094406C" w:rsidP="00D23D69" w14:paraId="1C347423" w14:textId="0B533013">
      <w:pPr>
        <w:ind w:left="3600" w:firstLine="720"/>
      </w:pPr>
      <w:r w:rsidRPr="0094406C">
        <w:t>Respectfully submitted,</w:t>
      </w:r>
    </w:p>
    <w:p w:rsidR="00D23D69" w:rsidP="007A3D8C" w14:paraId="3C465851" w14:textId="77777777">
      <w:pPr>
        <w:tabs>
          <w:tab w:val="right" w:pos="8640"/>
        </w:tabs>
        <w:ind w:left="4320"/>
      </w:pPr>
    </w:p>
    <w:p w:rsidR="007A3D8C" w:rsidRPr="004F3507" w:rsidP="007A3D8C" w14:paraId="2358252E" w14:textId="05417C33">
      <w:pPr>
        <w:tabs>
          <w:tab w:val="right" w:pos="8640"/>
        </w:tabs>
        <w:ind w:left="4320"/>
      </w:pPr>
      <w:r w:rsidRPr="004F3507">
        <w:t>Bruce Weston (0016973)</w:t>
      </w:r>
    </w:p>
    <w:p w:rsidR="007A3D8C" w:rsidRPr="004F3507" w:rsidP="007A3D8C" w14:paraId="07970D9C" w14:textId="77777777">
      <w:pPr>
        <w:ind w:left="4320"/>
        <w:contextualSpacing/>
        <w:rPr>
          <w:rFonts w:eastAsia="Calibri"/>
        </w:rPr>
      </w:pPr>
      <w:r w:rsidRPr="004F3507">
        <w:rPr>
          <w:rFonts w:eastAsia="Calibri"/>
        </w:rPr>
        <w:t>Ohio Consumers’ Counsel</w:t>
      </w:r>
    </w:p>
    <w:p w:rsidR="007A3D8C" w:rsidP="007A3D8C" w14:paraId="48F1E07B" w14:textId="77777777">
      <w:pPr>
        <w:ind w:left="4320"/>
        <w:contextualSpacing/>
        <w:rPr>
          <w:rFonts w:eastAsia="Calibri"/>
        </w:rPr>
      </w:pPr>
    </w:p>
    <w:p w:rsidR="007A3D8C" w:rsidRPr="004F3507" w:rsidP="007A3D8C" w14:paraId="023D9B1D" w14:textId="77777777">
      <w:pPr>
        <w:ind w:left="4320"/>
        <w:contextualSpacing/>
        <w:rPr>
          <w:rFonts w:eastAsia="Calibri"/>
        </w:rPr>
      </w:pPr>
      <w:r>
        <w:rPr>
          <w:rFonts w:eastAsia="Calibri"/>
          <w:i/>
          <w:iCs/>
          <w:u w:val="single"/>
        </w:rPr>
        <w:t>/s/ Angela D. O’Brien</w:t>
      </w:r>
      <w:r>
        <w:rPr>
          <w:rFonts w:eastAsia="Calibri"/>
          <w:i/>
          <w:iCs/>
          <w:u w:val="single"/>
        </w:rPr>
        <w:tab/>
      </w:r>
      <w:r>
        <w:rPr>
          <w:rFonts w:eastAsia="Calibri"/>
          <w:i/>
          <w:iCs/>
          <w:u w:val="single"/>
        </w:rPr>
        <w:tab/>
      </w:r>
      <w:r w:rsidRPr="004F3507">
        <w:rPr>
          <w:rFonts w:eastAsia="Calibri"/>
        </w:rPr>
        <w:tab/>
      </w:r>
    </w:p>
    <w:p w:rsidR="007A3D8C" w:rsidRPr="004F3507" w:rsidP="007A3D8C" w14:paraId="10746581" w14:textId="77777777">
      <w:pPr>
        <w:ind w:left="4320"/>
      </w:pPr>
      <w:r w:rsidRPr="004F3507">
        <w:t>Angela D. O’Brien (0097579)</w:t>
      </w:r>
    </w:p>
    <w:p w:rsidR="007A3D8C" w:rsidRPr="004F3507" w:rsidP="007A3D8C" w14:paraId="5C66C1A8" w14:textId="77777777">
      <w:pPr>
        <w:ind w:left="4320"/>
      </w:pPr>
      <w:r w:rsidRPr="004F3507">
        <w:t xml:space="preserve">Counsel of Record </w:t>
      </w:r>
    </w:p>
    <w:p w:rsidR="007A3D8C" w:rsidRPr="004F3507" w:rsidP="007A3D8C" w14:paraId="6D2038EC" w14:textId="77777777">
      <w:pPr>
        <w:tabs>
          <w:tab w:val="left" w:pos="4320"/>
        </w:tabs>
        <w:ind w:left="4320"/>
      </w:pPr>
      <w:r>
        <w:t>Ambrosia E. Wilson</w:t>
      </w:r>
      <w:r w:rsidRPr="004F3507">
        <w:t xml:space="preserve"> (00</w:t>
      </w:r>
      <w:r>
        <w:t>96598</w:t>
      </w:r>
      <w:r w:rsidRPr="004F3507">
        <w:t>)</w:t>
      </w:r>
    </w:p>
    <w:p w:rsidR="007A3D8C" w:rsidRPr="004F3507" w:rsidP="007A3D8C" w14:paraId="0834AF59" w14:textId="77777777">
      <w:pPr>
        <w:ind w:left="4320"/>
      </w:pPr>
      <w:r w:rsidRPr="004F3507">
        <w:t>Assistant Consumers’ Counsel</w:t>
      </w:r>
    </w:p>
    <w:p w:rsidR="007A3D8C" w:rsidRPr="004F3507" w:rsidP="007A3D8C" w14:paraId="68379550" w14:textId="77777777">
      <w:pPr>
        <w:ind w:left="4320"/>
        <w:rPr>
          <w:b/>
        </w:rPr>
      </w:pPr>
    </w:p>
    <w:p w:rsidR="007A3D8C" w:rsidRPr="004F3507" w:rsidP="007A3D8C" w14:paraId="37680FCE" w14:textId="77777777">
      <w:pPr>
        <w:ind w:left="4320"/>
        <w:rPr>
          <w:b/>
        </w:rPr>
      </w:pPr>
      <w:r w:rsidRPr="004F3507">
        <w:rPr>
          <w:b/>
        </w:rPr>
        <w:t>Office of the Ohio Consumers’ Counsel</w:t>
      </w:r>
    </w:p>
    <w:p w:rsidR="007A3D8C" w:rsidRPr="004F3507" w:rsidP="007A3D8C" w14:paraId="2E332156" w14:textId="77777777">
      <w:pPr>
        <w:ind w:left="4320"/>
      </w:pPr>
      <w:r w:rsidRPr="004F3507">
        <w:t>65 East State Street, Suite 700</w:t>
      </w:r>
    </w:p>
    <w:p w:rsidR="007A3D8C" w:rsidRPr="004F3507" w:rsidP="007A3D8C" w14:paraId="7A92AF5D" w14:textId="77777777">
      <w:pPr>
        <w:ind w:left="4320"/>
      </w:pPr>
      <w:r w:rsidRPr="004F3507">
        <w:t>Columbus, Ohio 43215</w:t>
      </w:r>
    </w:p>
    <w:p w:rsidR="007A3D8C" w:rsidRPr="004F3507" w:rsidP="007A3D8C" w14:paraId="685E7BCB" w14:textId="77777777">
      <w:pPr>
        <w:ind w:left="4320"/>
      </w:pPr>
      <w:r w:rsidRPr="004F3507">
        <w:rPr>
          <w:color w:val="000000"/>
        </w:rPr>
        <w:t>Telephone [O’Brien]: (614) 499-9531</w:t>
      </w:r>
      <w:r w:rsidRPr="004F3507">
        <w:tab/>
      </w:r>
    </w:p>
    <w:p w:rsidR="007A3D8C" w:rsidRPr="004F3507" w:rsidP="007A3D8C" w14:paraId="0BC00213" w14:textId="77777777">
      <w:pPr>
        <w:ind w:left="4320"/>
        <w:rPr>
          <w:color w:val="000000"/>
        </w:rPr>
      </w:pPr>
      <w:r w:rsidRPr="004F3507">
        <w:t>Telephone [</w:t>
      </w:r>
      <w:r>
        <w:t>Wilson</w:t>
      </w:r>
      <w:r w:rsidRPr="004F3507">
        <w:t>]: (</w:t>
      </w:r>
      <w:r w:rsidRPr="004F3507">
        <w:rPr>
          <w:color w:val="000000"/>
        </w:rPr>
        <w:t>614) 466-129</w:t>
      </w:r>
      <w:r>
        <w:rPr>
          <w:color w:val="000000"/>
        </w:rPr>
        <w:t>2</w:t>
      </w:r>
    </w:p>
    <w:p w:rsidR="007A3D8C" w:rsidP="007A3D8C" w14:paraId="601C58E2" w14:textId="77777777">
      <w:pPr>
        <w:ind w:left="4320"/>
      </w:pPr>
      <w:hyperlink r:id="rId8" w:history="1">
        <w:r w:rsidRPr="00252FC2">
          <w:rPr>
            <w:rStyle w:val="Hyperlink"/>
          </w:rPr>
          <w:t>angela.obrien@occ.ohio.gov</w:t>
        </w:r>
      </w:hyperlink>
    </w:p>
    <w:p w:rsidR="007A3D8C" w:rsidP="007A3D8C" w14:paraId="3A8AC8F8" w14:textId="77777777">
      <w:pPr>
        <w:ind w:left="4320"/>
        <w:rPr>
          <w:rFonts w:eastAsia="Courier New"/>
        </w:rPr>
      </w:pPr>
      <w:hyperlink r:id="rId9" w:history="1">
        <w:r w:rsidRPr="00DB3A98">
          <w:rPr>
            <w:rStyle w:val="Hyperlink"/>
            <w:rFonts w:eastAsia="Courier New"/>
          </w:rPr>
          <w:t>ambrosia.wilson@occ.ohio.gov</w:t>
        </w:r>
      </w:hyperlink>
      <w:r>
        <w:rPr>
          <w:rFonts w:eastAsia="Courier New"/>
        </w:rPr>
        <w:t xml:space="preserve"> </w:t>
      </w:r>
    </w:p>
    <w:p w:rsidR="007A3D8C" w:rsidP="007A3D8C" w14:paraId="794C9706" w14:textId="77777777">
      <w:pPr>
        <w:ind w:left="4320"/>
      </w:pPr>
      <w:r w:rsidRPr="004F3507">
        <w:t>(willing to accept service by e-mail)</w:t>
      </w:r>
    </w:p>
    <w:p w:rsidR="00546B5B" w:rsidRPr="000D457A" w14:paraId="7F3C2674" w14:textId="77777777">
      <w:pPr>
        <w:pStyle w:val="BodyTextIndent3"/>
        <w:ind w:left="3600" w:right="-672"/>
        <w:rPr>
          <w:szCs w:val="24"/>
        </w:rPr>
      </w:pPr>
      <w:r w:rsidRPr="000D457A">
        <w:rPr>
          <w:szCs w:val="24"/>
        </w:rPr>
        <w:tab/>
      </w:r>
      <w:r w:rsidRPr="000D457A">
        <w:rPr>
          <w:szCs w:val="24"/>
        </w:rPr>
        <w:tab/>
      </w:r>
      <w:r w:rsidRPr="000D457A">
        <w:rPr>
          <w:szCs w:val="24"/>
        </w:rPr>
        <w:tab/>
      </w:r>
      <w:r w:rsidRPr="000D457A">
        <w:rPr>
          <w:szCs w:val="24"/>
        </w:rPr>
        <w:tab/>
      </w:r>
      <w:r w:rsidRPr="000D457A">
        <w:rPr>
          <w:szCs w:val="24"/>
        </w:rPr>
        <w:tab/>
      </w:r>
      <w:r w:rsidRPr="000D457A">
        <w:rPr>
          <w:szCs w:val="24"/>
        </w:rPr>
        <w:tab/>
      </w:r>
    </w:p>
    <w:p w:rsidR="00546B5B" w:rsidRPr="000D457A" w14:paraId="419C38BC" w14:textId="77777777">
      <w:pPr>
        <w:ind w:left="4320" w:firstLine="720"/>
        <w:jc w:val="both"/>
        <w:rPr>
          <w:szCs w:val="24"/>
        </w:rPr>
      </w:pPr>
    </w:p>
    <w:p w:rsidR="00546B5B" w:rsidRPr="000D457A" w14:paraId="2139633C" w14:textId="77777777">
      <w:pPr>
        <w:rPr>
          <w:b/>
          <w:bCs/>
          <w:szCs w:val="24"/>
          <w:u w:val="single"/>
        </w:rPr>
      </w:pPr>
      <w:r w:rsidRPr="000D457A">
        <w:rPr>
          <w:b/>
          <w:bCs/>
          <w:szCs w:val="24"/>
          <w:u w:val="single"/>
        </w:rPr>
        <w:br w:type="page"/>
      </w:r>
    </w:p>
    <w:p w:rsidR="00546B5B" w:rsidRPr="000D457A" w14:paraId="31A0AD98" w14:textId="77777777">
      <w:pPr>
        <w:jc w:val="center"/>
        <w:rPr>
          <w:b/>
          <w:bCs/>
          <w:szCs w:val="24"/>
          <w:u w:val="single"/>
        </w:rPr>
      </w:pPr>
      <w:r w:rsidRPr="000D457A">
        <w:rPr>
          <w:b/>
          <w:bCs/>
          <w:szCs w:val="24"/>
          <w:u w:val="single"/>
        </w:rPr>
        <w:t>CERTIFICATE OF SERVICE</w:t>
      </w:r>
    </w:p>
    <w:p w:rsidR="00546B5B" w14:paraId="68F5B812" w14:textId="116FDB89">
      <w:pPr>
        <w:spacing w:line="480" w:lineRule="atLeast"/>
        <w:rPr>
          <w:szCs w:val="24"/>
        </w:rPr>
      </w:pPr>
      <w:r w:rsidRPr="000D457A">
        <w:rPr>
          <w:szCs w:val="24"/>
        </w:rPr>
        <w:tab/>
        <w:t xml:space="preserve">I hereby certify that a copy of this Motion was served on the persons stated below via electronic transmission, this </w:t>
      </w:r>
      <w:r w:rsidR="008D1EF8">
        <w:rPr>
          <w:szCs w:val="24"/>
        </w:rPr>
        <w:t>9</w:t>
      </w:r>
      <w:r w:rsidRPr="0060230D" w:rsidR="0060230D">
        <w:rPr>
          <w:szCs w:val="24"/>
          <w:vertAlign w:val="superscript"/>
        </w:rPr>
        <w:t>th</w:t>
      </w:r>
      <w:r w:rsidR="0060230D">
        <w:rPr>
          <w:szCs w:val="24"/>
        </w:rPr>
        <w:t xml:space="preserve"> </w:t>
      </w:r>
      <w:r w:rsidRPr="000D457A">
        <w:rPr>
          <w:szCs w:val="24"/>
        </w:rPr>
        <w:t xml:space="preserve">day of </w:t>
      </w:r>
      <w:r w:rsidR="007A3D8C">
        <w:rPr>
          <w:szCs w:val="24"/>
        </w:rPr>
        <w:t>June</w:t>
      </w:r>
      <w:r w:rsidR="00576646">
        <w:rPr>
          <w:szCs w:val="24"/>
        </w:rPr>
        <w:t xml:space="preserve"> 2022</w:t>
      </w:r>
      <w:r w:rsidRPr="000D457A">
        <w:rPr>
          <w:szCs w:val="24"/>
        </w:rPr>
        <w:t>.</w:t>
      </w:r>
    </w:p>
    <w:p w:rsidR="00576646" w:rsidRPr="000D457A" w:rsidP="00576646" w14:paraId="3A6A53AE" w14:textId="77777777">
      <w:pPr>
        <w:rPr>
          <w:szCs w:val="24"/>
        </w:rPr>
      </w:pPr>
    </w:p>
    <w:p w:rsidR="00546B5B" w:rsidRPr="000D457A" w:rsidP="00576646" w14:paraId="5A8D950B" w14:textId="07DD389D">
      <w:pPr>
        <w:tabs>
          <w:tab w:val="left" w:pos="4320"/>
        </w:tabs>
        <w:rPr>
          <w:szCs w:val="24"/>
        </w:rPr>
      </w:pPr>
      <w:r w:rsidRPr="000D457A">
        <w:rPr>
          <w:szCs w:val="24"/>
        </w:rPr>
        <w:tab/>
      </w:r>
      <w:r w:rsidRPr="0094406C" w:rsidR="00576646">
        <w:rPr>
          <w:i/>
          <w:szCs w:val="24"/>
          <w:u w:val="single"/>
        </w:rPr>
        <w:t>/s/ Angela</w:t>
      </w:r>
      <w:r w:rsidR="00F95619">
        <w:rPr>
          <w:i/>
          <w:szCs w:val="24"/>
          <w:u w:val="single"/>
        </w:rPr>
        <w:t xml:space="preserve"> D.</w:t>
      </w:r>
      <w:r w:rsidRPr="0094406C" w:rsidR="00576646">
        <w:rPr>
          <w:i/>
          <w:szCs w:val="24"/>
          <w:u w:val="single"/>
        </w:rPr>
        <w:t xml:space="preserve"> O’Brien</w:t>
      </w:r>
      <w:r w:rsidRPr="0094406C" w:rsidR="00576646">
        <w:rPr>
          <w:i/>
          <w:szCs w:val="24"/>
          <w:u w:val="single"/>
        </w:rPr>
        <w:tab/>
      </w:r>
      <w:r w:rsidRPr="0094406C" w:rsidR="00576646">
        <w:rPr>
          <w:i/>
          <w:szCs w:val="24"/>
          <w:u w:val="single"/>
        </w:rPr>
        <w:tab/>
      </w:r>
      <w:r w:rsidRPr="0094406C" w:rsidR="00576646">
        <w:rPr>
          <w:szCs w:val="24"/>
        </w:rPr>
        <w:tab/>
      </w:r>
      <w:r w:rsidRPr="0094406C" w:rsidR="00576646">
        <w:rPr>
          <w:szCs w:val="24"/>
        </w:rPr>
        <w:tab/>
      </w:r>
      <w:r w:rsidRPr="0094406C" w:rsidR="00576646">
        <w:rPr>
          <w:szCs w:val="24"/>
        </w:rPr>
        <w:tab/>
        <w:t xml:space="preserve">Angela </w:t>
      </w:r>
      <w:r w:rsidR="00F95619">
        <w:rPr>
          <w:szCs w:val="24"/>
        </w:rPr>
        <w:t xml:space="preserve">D. </w:t>
      </w:r>
      <w:r w:rsidRPr="0094406C" w:rsidR="00576646">
        <w:rPr>
          <w:szCs w:val="24"/>
        </w:rPr>
        <w:t>O’Brien</w:t>
      </w:r>
    </w:p>
    <w:p w:rsidR="00546B5B" w:rsidRPr="000D457A" w14:paraId="049BB42C" w14:textId="77777777">
      <w:pPr>
        <w:tabs>
          <w:tab w:val="left" w:pos="4320"/>
        </w:tabs>
        <w:rPr>
          <w:szCs w:val="24"/>
        </w:rPr>
      </w:pPr>
      <w:r w:rsidRPr="000D457A">
        <w:rPr>
          <w:szCs w:val="24"/>
        </w:rPr>
        <w:tab/>
        <w:t>Assistant Consumers’ Counsel</w:t>
      </w:r>
    </w:p>
    <w:p w:rsidR="00546B5B" w:rsidRPr="000D457A" w14:paraId="645BA20C" w14:textId="77777777">
      <w:pPr>
        <w:tabs>
          <w:tab w:val="left" w:pos="4320"/>
        </w:tabs>
        <w:rPr>
          <w:szCs w:val="24"/>
        </w:rPr>
      </w:pPr>
    </w:p>
    <w:p w:rsidR="00546B5B" w:rsidRPr="000D457A" w14:paraId="2A648AB1" w14:textId="77777777">
      <w:pPr>
        <w:pStyle w:val="CommentText"/>
      </w:pPr>
      <w:r w:rsidRPr="000D457A">
        <w:t>The PUCO’s e-filing system will electronically serve notice of the filing of this document on the following parties:</w:t>
      </w:r>
    </w:p>
    <w:p w:rsidR="00546B5B" w:rsidRPr="000D457A" w14:paraId="6E296417" w14:textId="77777777">
      <w:pPr>
        <w:pStyle w:val="CommentText"/>
      </w:pPr>
    </w:p>
    <w:p w:rsidR="00546B5B" w:rsidRPr="000D457A" w14:paraId="44F1C49C" w14:textId="77777777">
      <w:pPr>
        <w:pStyle w:val="CommentText"/>
        <w:jc w:val="center"/>
        <w:rPr>
          <w:b/>
          <w:bCs/>
          <w:u w:val="single"/>
        </w:rPr>
      </w:pPr>
      <w:r w:rsidRPr="000D457A">
        <w:rPr>
          <w:b/>
          <w:bCs/>
          <w:u w:val="single"/>
        </w:rPr>
        <w:t>SERVICE LIST</w:t>
      </w:r>
    </w:p>
    <w:p w:rsidR="00546B5B" w:rsidRPr="000D457A" w14:paraId="0A107110" w14:textId="77777777">
      <w:pPr>
        <w:pStyle w:val="CommentText"/>
        <w:jc w:val="center"/>
        <w:rPr>
          <w:b/>
          <w:u w:val="single"/>
        </w:rPr>
      </w:pPr>
    </w:p>
    <w:tbl>
      <w:tblPr>
        <w:tblW w:w="0" w:type="auto"/>
        <w:tblLook w:val="04A0"/>
      </w:tblPr>
      <w:tblGrid>
        <w:gridCol w:w="4263"/>
        <w:gridCol w:w="4377"/>
      </w:tblGrid>
      <w:tr w14:paraId="7CF8DFAB" w14:textId="77777777" w:rsidTr="00B4008A">
        <w:tblPrEx>
          <w:tblW w:w="0" w:type="auto"/>
          <w:tblLook w:val="04A0"/>
        </w:tblPrEx>
        <w:tc>
          <w:tcPr>
            <w:tcW w:w="4428" w:type="dxa"/>
            <w:shd w:val="clear" w:color="auto" w:fill="auto"/>
          </w:tcPr>
          <w:p w:rsidR="005B1EAA" w:rsidRPr="005E3746" w:rsidP="00B4008A" w14:paraId="5A030387" w14:textId="77777777">
            <w:pPr>
              <w:autoSpaceDE w:val="0"/>
              <w:autoSpaceDN w:val="0"/>
              <w:adjustRightInd w:val="0"/>
              <w:rPr>
                <w:rStyle w:val="Hyperlink"/>
                <w:bCs/>
                <w:szCs w:val="24"/>
              </w:rPr>
            </w:pPr>
            <w:hyperlink r:id="rId11" w:history="1">
              <w:r w:rsidRPr="005E3746">
                <w:rPr>
                  <w:rStyle w:val="Hyperlink"/>
                  <w:szCs w:val="24"/>
                </w:rPr>
                <w:t>r</w:t>
              </w:r>
              <w:r w:rsidRPr="005E3746">
                <w:rPr>
                  <w:rStyle w:val="Hyperlink"/>
                  <w:bCs/>
                  <w:szCs w:val="24"/>
                </w:rPr>
                <w:t>obert.eubanks@ohioAGO.gov</w:t>
              </w:r>
            </w:hyperlink>
          </w:p>
          <w:p w:rsidR="005B1EAA" w:rsidRPr="005E3746" w:rsidP="00B4008A" w14:paraId="40AB3A91" w14:textId="77777777">
            <w:pPr>
              <w:autoSpaceDE w:val="0"/>
              <w:autoSpaceDN w:val="0"/>
              <w:adjustRightInd w:val="0"/>
              <w:rPr>
                <w:bCs/>
                <w:szCs w:val="24"/>
              </w:rPr>
            </w:pPr>
            <w:hyperlink r:id="rId12" w:history="1">
              <w:r w:rsidRPr="005E3746">
                <w:rPr>
                  <w:rStyle w:val="Hyperlink"/>
                  <w:bCs/>
                  <w:szCs w:val="24"/>
                </w:rPr>
                <w:t>shaun.lyons@ohioAGO.gov</w:t>
              </w:r>
            </w:hyperlink>
          </w:p>
          <w:p w:rsidR="005B1EAA" w:rsidRPr="005E3746" w:rsidP="00B4008A" w14:paraId="03F2B56E" w14:textId="77777777">
            <w:pPr>
              <w:autoSpaceDE w:val="0"/>
              <w:autoSpaceDN w:val="0"/>
              <w:adjustRightInd w:val="0"/>
              <w:rPr>
                <w:bCs/>
                <w:szCs w:val="24"/>
              </w:rPr>
            </w:pPr>
            <w:hyperlink r:id="rId13" w:history="1">
              <w:r w:rsidRPr="005E3746">
                <w:rPr>
                  <w:rStyle w:val="Hyperlink"/>
                  <w:szCs w:val="24"/>
                </w:rPr>
                <w:t>w</w:t>
              </w:r>
              <w:r w:rsidRPr="005E3746">
                <w:rPr>
                  <w:rStyle w:val="Hyperlink"/>
                  <w:bCs/>
                  <w:szCs w:val="24"/>
                </w:rPr>
                <w:t>erner.margard@ohioAGO.gov</w:t>
              </w:r>
            </w:hyperlink>
          </w:p>
          <w:p w:rsidR="005B1EAA" w:rsidRPr="005E3746" w:rsidP="00B4008A" w14:paraId="1126EDE4" w14:textId="77777777">
            <w:pPr>
              <w:autoSpaceDE w:val="0"/>
              <w:autoSpaceDN w:val="0"/>
              <w:adjustRightInd w:val="0"/>
              <w:rPr>
                <w:color w:val="0000FF"/>
                <w:szCs w:val="24"/>
              </w:rPr>
            </w:pPr>
            <w:hyperlink r:id="rId14" w:history="1">
              <w:r w:rsidRPr="005E3746">
                <w:rPr>
                  <w:rStyle w:val="Hyperlink"/>
                  <w:szCs w:val="24"/>
                </w:rPr>
                <w:t>mkurtz@BKLlawfirm.com</w:t>
              </w:r>
            </w:hyperlink>
          </w:p>
          <w:p w:rsidR="005B1EAA" w:rsidRPr="005E3746" w:rsidP="00B4008A" w14:paraId="1D810EC2" w14:textId="77777777">
            <w:pPr>
              <w:autoSpaceDE w:val="0"/>
              <w:autoSpaceDN w:val="0"/>
              <w:adjustRightInd w:val="0"/>
              <w:rPr>
                <w:color w:val="0000FF"/>
                <w:szCs w:val="24"/>
              </w:rPr>
            </w:pPr>
            <w:hyperlink r:id="rId15" w:history="1">
              <w:r w:rsidRPr="005E3746">
                <w:rPr>
                  <w:rStyle w:val="Hyperlink"/>
                  <w:szCs w:val="24"/>
                </w:rPr>
                <w:t>kboehm@BKLlawfirm.com</w:t>
              </w:r>
            </w:hyperlink>
          </w:p>
          <w:p w:rsidR="005B1EAA" w:rsidRPr="005E3746" w:rsidP="00B4008A" w14:paraId="7B1FF487" w14:textId="77777777">
            <w:pPr>
              <w:autoSpaceDE w:val="0"/>
              <w:autoSpaceDN w:val="0"/>
              <w:adjustRightInd w:val="0"/>
              <w:rPr>
                <w:color w:val="0000FF"/>
                <w:szCs w:val="24"/>
              </w:rPr>
            </w:pPr>
            <w:hyperlink r:id="rId16" w:history="1">
              <w:r w:rsidRPr="005E3746">
                <w:rPr>
                  <w:rStyle w:val="Hyperlink"/>
                  <w:szCs w:val="24"/>
                </w:rPr>
                <w:t>jkylercohn@BKLlawfirm.com</w:t>
              </w:r>
            </w:hyperlink>
          </w:p>
          <w:p w:rsidR="005B1EAA" w:rsidRPr="005E3746" w:rsidP="00B4008A" w14:paraId="13F4C6E6" w14:textId="77777777">
            <w:pPr>
              <w:autoSpaceDE w:val="0"/>
              <w:autoSpaceDN w:val="0"/>
              <w:adjustRightInd w:val="0"/>
              <w:rPr>
                <w:color w:val="0000FF"/>
                <w:szCs w:val="24"/>
              </w:rPr>
            </w:pPr>
            <w:hyperlink r:id="rId17" w:history="1">
              <w:r w:rsidRPr="005E3746">
                <w:rPr>
                  <w:rStyle w:val="Hyperlink"/>
                  <w:szCs w:val="24"/>
                </w:rPr>
                <w:t>mwarnock@bricker.com</w:t>
              </w:r>
            </w:hyperlink>
          </w:p>
          <w:p w:rsidR="005B1EAA" w:rsidRPr="005E3746" w:rsidP="00B4008A" w14:paraId="307F0FBE" w14:textId="77777777">
            <w:pPr>
              <w:autoSpaceDE w:val="0"/>
              <w:autoSpaceDN w:val="0"/>
              <w:adjustRightInd w:val="0"/>
              <w:rPr>
                <w:color w:val="0000FF"/>
                <w:szCs w:val="24"/>
              </w:rPr>
            </w:pPr>
            <w:hyperlink r:id="rId18" w:history="1">
              <w:r w:rsidRPr="005E3746">
                <w:rPr>
                  <w:rStyle w:val="Hyperlink"/>
                  <w:szCs w:val="24"/>
                </w:rPr>
                <w:t>ktreadway@oneenergyllc.com</w:t>
              </w:r>
            </w:hyperlink>
          </w:p>
          <w:p w:rsidR="005B1EAA" w:rsidRPr="005E3746" w:rsidP="00B4008A" w14:paraId="158BA99E" w14:textId="77777777">
            <w:pPr>
              <w:autoSpaceDE w:val="0"/>
              <w:autoSpaceDN w:val="0"/>
              <w:adjustRightInd w:val="0"/>
              <w:rPr>
                <w:rStyle w:val="Hyperlink"/>
                <w:szCs w:val="24"/>
              </w:rPr>
            </w:pPr>
            <w:hyperlink r:id="rId19" w:history="1">
              <w:r w:rsidRPr="005E3746">
                <w:rPr>
                  <w:rStyle w:val="Hyperlink"/>
                  <w:szCs w:val="24"/>
                </w:rPr>
                <w:t>jdunn@oneenergyllc.com</w:t>
              </w:r>
            </w:hyperlink>
          </w:p>
          <w:p w:rsidR="005B1EAA" w:rsidRPr="005E3746" w:rsidP="00B4008A" w14:paraId="29F6D1B7" w14:textId="77777777">
            <w:pPr>
              <w:autoSpaceDE w:val="0"/>
              <w:autoSpaceDN w:val="0"/>
              <w:adjustRightInd w:val="0"/>
              <w:rPr>
                <w:rStyle w:val="Hyperlink"/>
                <w:szCs w:val="24"/>
              </w:rPr>
            </w:pPr>
            <w:hyperlink r:id="rId20" w:history="1">
              <w:r w:rsidRPr="005E3746">
                <w:rPr>
                  <w:rStyle w:val="Hyperlink"/>
                  <w:szCs w:val="24"/>
                </w:rPr>
                <w:t>dborchers@bricker.com</w:t>
              </w:r>
            </w:hyperlink>
          </w:p>
          <w:p w:rsidR="005B1EAA" w:rsidRPr="005E3746" w:rsidP="00B4008A" w14:paraId="7CD81F9C" w14:textId="77777777">
            <w:pPr>
              <w:autoSpaceDE w:val="0"/>
              <w:autoSpaceDN w:val="0"/>
              <w:adjustRightInd w:val="0"/>
              <w:rPr>
                <w:rStyle w:val="Hyperlink"/>
                <w:szCs w:val="24"/>
              </w:rPr>
            </w:pPr>
            <w:r w:rsidRPr="005E3746">
              <w:rPr>
                <w:rStyle w:val="Hyperlink"/>
                <w:szCs w:val="24"/>
              </w:rPr>
              <w:t>kherrnstein@bricker.com</w:t>
            </w:r>
          </w:p>
          <w:p w:rsidR="005B1EAA" w:rsidRPr="005E3746" w:rsidP="00B4008A" w14:paraId="0A41A47A" w14:textId="77777777">
            <w:pPr>
              <w:autoSpaceDE w:val="0"/>
              <w:autoSpaceDN w:val="0"/>
              <w:adjustRightInd w:val="0"/>
              <w:rPr>
                <w:rStyle w:val="Hyperlink"/>
                <w:szCs w:val="24"/>
              </w:rPr>
            </w:pPr>
            <w:hyperlink r:id="rId21" w:history="1">
              <w:r w:rsidRPr="005E3746">
                <w:rPr>
                  <w:rStyle w:val="Hyperlink"/>
                  <w:szCs w:val="24"/>
                </w:rPr>
                <w:t>Fdarr2019@gmail.com</w:t>
              </w:r>
            </w:hyperlink>
          </w:p>
          <w:p w:rsidR="005B1EAA" w:rsidRPr="005E3746" w:rsidP="00B4008A" w14:paraId="134F9917" w14:textId="77777777">
            <w:pPr>
              <w:autoSpaceDE w:val="0"/>
              <w:autoSpaceDN w:val="0"/>
              <w:adjustRightInd w:val="0"/>
              <w:rPr>
                <w:rStyle w:val="Hyperlink"/>
                <w:szCs w:val="24"/>
              </w:rPr>
            </w:pPr>
            <w:r w:rsidRPr="005E3746">
              <w:rPr>
                <w:rStyle w:val="Hyperlink"/>
                <w:szCs w:val="24"/>
              </w:rPr>
              <w:t>paul@carpenterlipps.com</w:t>
            </w:r>
          </w:p>
          <w:p w:rsidR="005B1EAA" w:rsidRPr="005E3746" w:rsidP="00B4008A" w14:paraId="6FB0C6BE" w14:textId="77777777">
            <w:pPr>
              <w:autoSpaceDE w:val="0"/>
              <w:autoSpaceDN w:val="0"/>
              <w:adjustRightInd w:val="0"/>
              <w:rPr>
                <w:color w:val="0000FF"/>
                <w:szCs w:val="24"/>
              </w:rPr>
            </w:pPr>
            <w:hyperlink r:id="rId22" w:history="1">
              <w:r w:rsidRPr="005E3746">
                <w:rPr>
                  <w:rStyle w:val="Hyperlink"/>
                  <w:szCs w:val="24"/>
                </w:rPr>
                <w:t>rdove@keglerbrown.com</w:t>
              </w:r>
            </w:hyperlink>
          </w:p>
          <w:p w:rsidR="005B1EAA" w:rsidRPr="005E3746" w:rsidP="00B4008A" w14:paraId="6BC55A7C" w14:textId="77777777">
            <w:pPr>
              <w:autoSpaceDE w:val="0"/>
              <w:autoSpaceDN w:val="0"/>
              <w:adjustRightInd w:val="0"/>
              <w:rPr>
                <w:rStyle w:val="Hyperlink"/>
                <w:szCs w:val="24"/>
              </w:rPr>
            </w:pPr>
            <w:hyperlink r:id="rId23" w:history="1">
              <w:r w:rsidRPr="005E3746">
                <w:rPr>
                  <w:rStyle w:val="Hyperlink"/>
                  <w:szCs w:val="24"/>
                </w:rPr>
                <w:t>trent@hubaydougherty.com</w:t>
              </w:r>
            </w:hyperlink>
          </w:p>
          <w:p w:rsidR="005B1EAA" w:rsidRPr="005E3746" w:rsidP="00B4008A" w14:paraId="0D2D43CE" w14:textId="77777777">
            <w:pPr>
              <w:autoSpaceDE w:val="0"/>
              <w:autoSpaceDN w:val="0"/>
              <w:adjustRightInd w:val="0"/>
              <w:rPr>
                <w:rStyle w:val="Hyperlink"/>
                <w:szCs w:val="24"/>
              </w:rPr>
            </w:pPr>
          </w:p>
          <w:p w:rsidR="005B1EAA" w:rsidRPr="005E3746" w:rsidP="00B4008A" w14:paraId="1C8EF9F3" w14:textId="77777777">
            <w:pPr>
              <w:autoSpaceDE w:val="0"/>
              <w:autoSpaceDN w:val="0"/>
              <w:adjustRightInd w:val="0"/>
              <w:rPr>
                <w:szCs w:val="24"/>
              </w:rPr>
            </w:pPr>
            <w:r w:rsidRPr="005E3746">
              <w:rPr>
                <w:szCs w:val="24"/>
              </w:rPr>
              <w:t>Attorney Examiners:</w:t>
            </w:r>
          </w:p>
          <w:p w:rsidR="005B1EAA" w:rsidRPr="005E3746" w:rsidP="00B4008A" w14:paraId="34179706" w14:textId="77777777">
            <w:pPr>
              <w:autoSpaceDE w:val="0"/>
              <w:autoSpaceDN w:val="0"/>
              <w:adjustRightInd w:val="0"/>
              <w:rPr>
                <w:color w:val="0000FF"/>
                <w:szCs w:val="24"/>
              </w:rPr>
            </w:pPr>
            <w:hyperlink r:id="rId24" w:history="1">
              <w:r w:rsidRPr="005E3746">
                <w:rPr>
                  <w:rStyle w:val="Hyperlink"/>
                  <w:szCs w:val="24"/>
                </w:rPr>
                <w:t>matthew.sandor@puco.ohio.gov</w:t>
              </w:r>
            </w:hyperlink>
          </w:p>
          <w:p w:rsidR="005B1EAA" w:rsidRPr="005E3746" w:rsidP="00B4008A" w14:paraId="0809A06B" w14:textId="77777777">
            <w:pPr>
              <w:autoSpaceDE w:val="0"/>
              <w:autoSpaceDN w:val="0"/>
              <w:adjustRightInd w:val="0"/>
              <w:rPr>
                <w:color w:val="0000FF"/>
                <w:szCs w:val="24"/>
              </w:rPr>
            </w:pPr>
            <w:hyperlink r:id="rId25" w:history="1">
              <w:r w:rsidRPr="005E3746">
                <w:rPr>
                  <w:rStyle w:val="Hyperlink"/>
                  <w:szCs w:val="24"/>
                </w:rPr>
                <w:t>nicholas.walstra@puco.ohio.gov</w:t>
              </w:r>
            </w:hyperlink>
          </w:p>
          <w:p w:rsidR="005B1EAA" w:rsidRPr="005E3746" w:rsidP="00B4008A" w14:paraId="745BD72D" w14:textId="77777777">
            <w:pPr>
              <w:pStyle w:val="CommentText"/>
            </w:pPr>
          </w:p>
        </w:tc>
        <w:tc>
          <w:tcPr>
            <w:tcW w:w="4428" w:type="dxa"/>
            <w:shd w:val="clear" w:color="auto" w:fill="auto"/>
          </w:tcPr>
          <w:p w:rsidR="005B1EAA" w:rsidRPr="005E3746" w:rsidP="00B4008A" w14:paraId="025ABCEE" w14:textId="77777777">
            <w:pPr>
              <w:pStyle w:val="BodyText"/>
              <w:rPr>
                <w:bCs/>
              </w:rPr>
            </w:pPr>
            <w:hyperlink r:id="rId26" w:history="1">
              <w:r w:rsidRPr="005E3746">
                <w:rPr>
                  <w:rStyle w:val="Hyperlink"/>
                  <w:bCs/>
                </w:rPr>
                <w:t>Rocco.dascenzo@duke-energy.com</w:t>
              </w:r>
            </w:hyperlink>
          </w:p>
          <w:p w:rsidR="005B1EAA" w:rsidRPr="005E3746" w:rsidP="00B4008A" w14:paraId="6E0EB95F" w14:textId="77777777">
            <w:pPr>
              <w:pStyle w:val="BodyText"/>
              <w:rPr>
                <w:bCs/>
              </w:rPr>
            </w:pPr>
            <w:hyperlink r:id="rId27" w:history="1">
              <w:r w:rsidRPr="005E3746">
                <w:rPr>
                  <w:rStyle w:val="Hyperlink"/>
                  <w:bCs/>
                </w:rPr>
                <w:t>Jeanne.kingery@duke-energy.com</w:t>
              </w:r>
            </w:hyperlink>
          </w:p>
          <w:p w:rsidR="005B1EAA" w:rsidRPr="005E3746" w:rsidP="00B4008A" w14:paraId="45EA5338" w14:textId="77777777">
            <w:pPr>
              <w:pStyle w:val="BodyText"/>
              <w:rPr>
                <w:rStyle w:val="Hyperlink"/>
                <w:bCs/>
              </w:rPr>
            </w:pPr>
            <w:hyperlink r:id="rId28" w:history="1">
              <w:r w:rsidRPr="005E3746">
                <w:rPr>
                  <w:rStyle w:val="Hyperlink"/>
                  <w:bCs/>
                </w:rPr>
                <w:t>Larisa.vaysman@duke-energy.com</w:t>
              </w:r>
            </w:hyperlink>
          </w:p>
          <w:p w:rsidR="005B1EAA" w:rsidRPr="005E3746" w:rsidP="00B4008A" w14:paraId="498776DE" w14:textId="77777777">
            <w:pPr>
              <w:pStyle w:val="BodyText"/>
              <w:rPr>
                <w:bCs/>
              </w:rPr>
            </w:pPr>
            <w:hyperlink r:id="rId29" w:history="1">
              <w:r w:rsidRPr="005E3746">
                <w:rPr>
                  <w:rStyle w:val="Hyperlink"/>
                  <w:bCs/>
                </w:rPr>
                <w:t>elyse.akhbari@duke-energy.com</w:t>
              </w:r>
            </w:hyperlink>
          </w:p>
          <w:p w:rsidR="005B1EAA" w:rsidRPr="005E3746" w:rsidP="00B4008A" w14:paraId="6CE7EF39" w14:textId="77777777">
            <w:pPr>
              <w:pStyle w:val="BodyText"/>
              <w:rPr>
                <w:bCs/>
              </w:rPr>
            </w:pPr>
            <w:hyperlink r:id="rId30" w:history="1">
              <w:r w:rsidRPr="005E3746">
                <w:rPr>
                  <w:rStyle w:val="Hyperlink"/>
                  <w:bCs/>
                </w:rPr>
                <w:t>ebrama@taftlaw.com</w:t>
              </w:r>
            </w:hyperlink>
          </w:p>
          <w:p w:rsidR="005B1EAA" w:rsidRPr="005E3746" w:rsidP="00B4008A" w14:paraId="18D14FFA" w14:textId="77777777">
            <w:pPr>
              <w:pStyle w:val="BodyText"/>
              <w:rPr>
                <w:bCs/>
              </w:rPr>
            </w:pPr>
            <w:hyperlink r:id="rId31" w:history="1">
              <w:r w:rsidRPr="005E3746">
                <w:rPr>
                  <w:rStyle w:val="Hyperlink"/>
                  <w:bCs/>
                </w:rPr>
                <w:t>Bethany.allen@igs.com</w:t>
              </w:r>
            </w:hyperlink>
          </w:p>
          <w:p w:rsidR="005B1EAA" w:rsidRPr="005E3746" w:rsidP="00B4008A" w14:paraId="30F5DD72" w14:textId="77777777">
            <w:pPr>
              <w:pStyle w:val="BodyText"/>
              <w:rPr>
                <w:bCs/>
              </w:rPr>
            </w:pPr>
            <w:hyperlink r:id="rId32" w:history="1">
              <w:r w:rsidRPr="005E3746">
                <w:rPr>
                  <w:rStyle w:val="Hyperlink"/>
                  <w:bCs/>
                </w:rPr>
                <w:t>Joe.oliker@igs.com</w:t>
              </w:r>
            </w:hyperlink>
          </w:p>
          <w:p w:rsidR="005B1EAA" w:rsidRPr="005E3746" w:rsidP="00B4008A" w14:paraId="633D3E05" w14:textId="77777777">
            <w:pPr>
              <w:pStyle w:val="BodyText"/>
              <w:rPr>
                <w:rStyle w:val="Hyperlink"/>
                <w:bCs/>
              </w:rPr>
            </w:pPr>
            <w:hyperlink r:id="rId33" w:history="1">
              <w:r w:rsidRPr="005E3746">
                <w:rPr>
                  <w:rStyle w:val="Hyperlink"/>
                  <w:bCs/>
                </w:rPr>
                <w:t>Evan.betterton@igs.com</w:t>
              </w:r>
            </w:hyperlink>
          </w:p>
          <w:p w:rsidR="005B1EAA" w:rsidRPr="005E3746" w:rsidP="00B4008A" w14:paraId="3F813D54" w14:textId="77777777">
            <w:pPr>
              <w:pStyle w:val="BodyText"/>
              <w:rPr>
                <w:rStyle w:val="Hyperlink"/>
                <w:bCs/>
              </w:rPr>
            </w:pPr>
            <w:hyperlink r:id="rId34" w:history="1">
              <w:r w:rsidRPr="005E3746">
                <w:rPr>
                  <w:rStyle w:val="Hyperlink"/>
                  <w:bCs/>
                </w:rPr>
                <w:t>jlang@calfee.com</w:t>
              </w:r>
            </w:hyperlink>
          </w:p>
          <w:p w:rsidR="005B1EAA" w:rsidRPr="005E3746" w:rsidP="00B4008A" w14:paraId="5C1A8E7D" w14:textId="77777777">
            <w:pPr>
              <w:pStyle w:val="BodyText"/>
              <w:rPr>
                <w:rStyle w:val="Hyperlink"/>
              </w:rPr>
            </w:pPr>
            <w:hyperlink r:id="rId35" w:history="1">
              <w:r w:rsidRPr="005E3746">
                <w:rPr>
                  <w:rStyle w:val="Hyperlink"/>
                </w:rPr>
                <w:t>gjewell@calfee.com</w:t>
              </w:r>
            </w:hyperlink>
          </w:p>
          <w:p w:rsidR="005B1EAA" w:rsidRPr="005E3746" w:rsidP="00B4008A" w14:paraId="01D93C7D" w14:textId="77777777">
            <w:pPr>
              <w:pStyle w:val="BodyText"/>
              <w:rPr>
                <w:rStyle w:val="Hyperlink"/>
              </w:rPr>
            </w:pPr>
            <w:hyperlink r:id="rId36" w:history="1">
              <w:r w:rsidRPr="005E3746">
                <w:rPr>
                  <w:rStyle w:val="Hyperlink"/>
                </w:rPr>
                <w:t>gwhaling@calfee.com</w:t>
              </w:r>
            </w:hyperlink>
          </w:p>
          <w:p w:rsidR="005B1EAA" w:rsidRPr="005E3746" w:rsidP="00B4008A" w14:paraId="05F22A2E" w14:textId="77777777">
            <w:pPr>
              <w:pStyle w:val="BodyText"/>
              <w:rPr>
                <w:rStyle w:val="Hyperlink"/>
              </w:rPr>
            </w:pPr>
            <w:r w:rsidRPr="005E3746">
              <w:rPr>
                <w:rStyle w:val="Hyperlink"/>
              </w:rPr>
              <w:t>sfranson@calfee.com</w:t>
            </w:r>
          </w:p>
          <w:p w:rsidR="005B1EAA" w:rsidRPr="005E3746" w:rsidP="00B4008A" w14:paraId="3648E4FB" w14:textId="77777777">
            <w:pPr>
              <w:pStyle w:val="BodyText"/>
              <w:rPr>
                <w:bCs/>
              </w:rPr>
            </w:pPr>
            <w:hyperlink r:id="rId37" w:history="1">
              <w:r w:rsidRPr="005E3746">
                <w:rPr>
                  <w:rStyle w:val="Hyperlink"/>
                  <w:bCs/>
                </w:rPr>
                <w:t>dromig@nationwideenergypartners.com</w:t>
              </w:r>
            </w:hyperlink>
          </w:p>
          <w:p w:rsidR="005B1EAA" w:rsidRPr="005E3746" w:rsidP="00B4008A" w14:paraId="2585397B" w14:textId="77777777">
            <w:pPr>
              <w:pStyle w:val="BodyText"/>
              <w:rPr>
                <w:bCs/>
              </w:rPr>
            </w:pPr>
            <w:hyperlink r:id="rId38" w:history="1">
              <w:r w:rsidRPr="005E3746">
                <w:rPr>
                  <w:rStyle w:val="Hyperlink"/>
                  <w:bCs/>
                </w:rPr>
                <w:t>Bojko@carpenterlipps.com</w:t>
              </w:r>
            </w:hyperlink>
          </w:p>
          <w:p w:rsidR="005B1EAA" w:rsidRPr="005E3746" w:rsidP="00B4008A" w14:paraId="02FAF91B" w14:textId="77777777">
            <w:pPr>
              <w:pStyle w:val="BodyText"/>
              <w:rPr>
                <w:bCs/>
              </w:rPr>
            </w:pPr>
            <w:hyperlink r:id="rId39" w:history="1">
              <w:r w:rsidRPr="005E3746">
                <w:rPr>
                  <w:rStyle w:val="Hyperlink"/>
                  <w:bCs/>
                </w:rPr>
                <w:t>cgrundmann@spilmanlaw.com</w:t>
              </w:r>
            </w:hyperlink>
          </w:p>
          <w:p w:rsidR="005B1EAA" w:rsidRPr="005E3746" w:rsidP="00B4008A" w14:paraId="713336FB" w14:textId="77777777">
            <w:pPr>
              <w:pStyle w:val="BodyText"/>
              <w:rPr>
                <w:rStyle w:val="Hyperlink"/>
                <w:bCs/>
              </w:rPr>
            </w:pPr>
            <w:hyperlink r:id="rId40" w:history="1">
              <w:r w:rsidRPr="005E3746">
                <w:rPr>
                  <w:rStyle w:val="Hyperlink"/>
                  <w:bCs/>
                </w:rPr>
                <w:t>dwilliamson@spilmanlaw.com</w:t>
              </w:r>
            </w:hyperlink>
          </w:p>
          <w:p w:rsidR="005B1EAA" w:rsidRPr="005E3746" w:rsidP="00B4008A" w14:paraId="54D12189" w14:textId="77777777">
            <w:pPr>
              <w:autoSpaceDE w:val="0"/>
              <w:autoSpaceDN w:val="0"/>
              <w:adjustRightInd w:val="0"/>
              <w:rPr>
                <w:color w:val="0000FF"/>
                <w:szCs w:val="24"/>
              </w:rPr>
            </w:pPr>
            <w:hyperlink r:id="rId41" w:history="1">
              <w:r w:rsidRPr="005E3746">
                <w:rPr>
                  <w:rStyle w:val="Hyperlink"/>
                  <w:szCs w:val="24"/>
                </w:rPr>
                <w:t>cpirik@dickinsonwright.com</w:t>
              </w:r>
            </w:hyperlink>
          </w:p>
          <w:p w:rsidR="005B1EAA" w:rsidRPr="005E3746" w:rsidP="00B4008A" w14:paraId="76007A54" w14:textId="77777777">
            <w:pPr>
              <w:autoSpaceDE w:val="0"/>
              <w:autoSpaceDN w:val="0"/>
              <w:adjustRightInd w:val="0"/>
              <w:rPr>
                <w:color w:val="0000FF"/>
                <w:szCs w:val="24"/>
              </w:rPr>
            </w:pPr>
            <w:hyperlink r:id="rId42" w:history="1">
              <w:r w:rsidRPr="005E3746">
                <w:rPr>
                  <w:rStyle w:val="Hyperlink"/>
                  <w:szCs w:val="24"/>
                </w:rPr>
                <w:t>todonnell@dickinsonwright.com</w:t>
              </w:r>
            </w:hyperlink>
          </w:p>
          <w:p w:rsidR="005B1EAA" w:rsidRPr="005E3746" w:rsidP="00B4008A" w14:paraId="0B61E87F" w14:textId="77777777">
            <w:pPr>
              <w:autoSpaceDE w:val="0"/>
              <w:autoSpaceDN w:val="0"/>
              <w:adjustRightInd w:val="0"/>
              <w:rPr>
                <w:color w:val="0000FF"/>
                <w:szCs w:val="24"/>
              </w:rPr>
            </w:pPr>
            <w:hyperlink r:id="rId43" w:history="1">
              <w:r w:rsidRPr="005E3746">
                <w:rPr>
                  <w:rStyle w:val="Hyperlink"/>
                  <w:szCs w:val="24"/>
                </w:rPr>
                <w:t>mmcdonnell@dickinsonwright.com</w:t>
              </w:r>
            </w:hyperlink>
          </w:p>
          <w:p w:rsidR="005B1EAA" w:rsidRPr="005E3746" w:rsidP="00B4008A" w14:paraId="46210CE7" w14:textId="77777777">
            <w:pPr>
              <w:pStyle w:val="CommentText"/>
            </w:pPr>
          </w:p>
        </w:tc>
      </w:tr>
    </w:tbl>
    <w:p w:rsidR="00546B5B" w:rsidRPr="000D457A" w14:paraId="344BA034" w14:textId="77777777">
      <w:pPr>
        <w:pStyle w:val="CommentSubject"/>
        <w:rPr>
          <w:szCs w:val="24"/>
        </w:rPr>
      </w:pPr>
    </w:p>
    <w:sectPr w:rsidSect="000D457A">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alibr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4880442"/>
      <w:docPartObj>
        <w:docPartGallery w:val="Page Numbers (Bottom of Page)"/>
        <w:docPartUnique/>
      </w:docPartObj>
    </w:sdtPr>
    <w:sdtEndPr>
      <w:rPr>
        <w:noProof/>
        <w:sz w:val="24"/>
        <w:szCs w:val="24"/>
      </w:rPr>
    </w:sdtEndPr>
    <w:sdtContent>
      <w:p w:rsidR="004C712D" w:rsidRPr="004C712D" w14:paraId="427A7AAB" w14:textId="6134AF7F">
        <w:pPr>
          <w:pStyle w:val="Footer"/>
          <w:jc w:val="center"/>
          <w:rPr>
            <w:sz w:val="24"/>
            <w:szCs w:val="24"/>
          </w:rPr>
        </w:pPr>
        <w:r w:rsidRPr="004C712D">
          <w:rPr>
            <w:sz w:val="24"/>
            <w:szCs w:val="24"/>
          </w:rPr>
          <w:fldChar w:fldCharType="begin"/>
        </w:r>
        <w:r w:rsidRPr="004C712D">
          <w:rPr>
            <w:sz w:val="24"/>
            <w:szCs w:val="24"/>
          </w:rPr>
          <w:instrText xml:space="preserve"> PAGE   \* MERGEFORMAT </w:instrText>
        </w:r>
        <w:r w:rsidRPr="004C712D">
          <w:rPr>
            <w:sz w:val="24"/>
            <w:szCs w:val="24"/>
          </w:rPr>
          <w:fldChar w:fldCharType="separate"/>
        </w:r>
        <w:r w:rsidRPr="004C712D">
          <w:rPr>
            <w:noProof/>
            <w:sz w:val="24"/>
            <w:szCs w:val="24"/>
          </w:rPr>
          <w:t>2</w:t>
        </w:r>
        <w:r w:rsidRPr="004C712D">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5719033"/>
      <w:docPartObj>
        <w:docPartGallery w:val="Page Numbers (Bottom of Page)"/>
        <w:docPartUnique/>
      </w:docPartObj>
    </w:sdtPr>
    <w:sdtEndPr>
      <w:rPr>
        <w:noProof/>
        <w:sz w:val="24"/>
        <w:szCs w:val="24"/>
      </w:rPr>
    </w:sdtEndPr>
    <w:sdtContent>
      <w:p w:rsidR="00F95619" w:rsidRPr="00F95619" w14:paraId="729574CB" w14:textId="52606EA2">
        <w:pPr>
          <w:pStyle w:val="Footer"/>
          <w:jc w:val="center"/>
          <w:rPr>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4345593"/>
      <w:docPartObj>
        <w:docPartGallery w:val="Page Numbers (Bottom of Page)"/>
        <w:docPartUnique/>
      </w:docPartObj>
    </w:sdtPr>
    <w:sdtEndPr>
      <w:rPr>
        <w:noProof/>
        <w:sz w:val="24"/>
        <w:szCs w:val="24"/>
      </w:rPr>
    </w:sdtEndPr>
    <w:sdtContent>
      <w:p w:rsidR="004C712D" w:rsidRPr="004C712D" w14:paraId="75E2FB39" w14:textId="67A32465">
        <w:pPr>
          <w:pStyle w:val="Footer"/>
          <w:jc w:val="center"/>
          <w:rPr>
            <w:sz w:val="24"/>
            <w:szCs w:val="24"/>
          </w:rPr>
        </w:pPr>
        <w:r w:rsidRPr="004C712D">
          <w:rPr>
            <w:sz w:val="24"/>
            <w:szCs w:val="24"/>
          </w:rPr>
          <w:fldChar w:fldCharType="begin"/>
        </w:r>
        <w:r w:rsidRPr="004C712D">
          <w:rPr>
            <w:sz w:val="24"/>
            <w:szCs w:val="24"/>
          </w:rPr>
          <w:instrText xml:space="preserve"> PAGE   \* MERGEFORMAT </w:instrText>
        </w:r>
        <w:r w:rsidRPr="004C712D">
          <w:rPr>
            <w:sz w:val="24"/>
            <w:szCs w:val="24"/>
          </w:rPr>
          <w:fldChar w:fldCharType="separate"/>
        </w:r>
        <w:r w:rsidRPr="004C712D">
          <w:rPr>
            <w:noProof/>
            <w:sz w:val="24"/>
            <w:szCs w:val="24"/>
          </w:rPr>
          <w:t>2</w:t>
        </w:r>
        <w:r w:rsidRPr="004C712D">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7375" w14:paraId="2F26BDFE" w14:textId="77777777">
      <w:r>
        <w:separator/>
      </w:r>
    </w:p>
  </w:footnote>
  <w:footnote w:type="continuationSeparator" w:id="1">
    <w:p w:rsidR="00AD7375" w14:paraId="2D0BD389" w14:textId="77777777">
      <w:r>
        <w:continuationSeparator/>
      </w:r>
    </w:p>
  </w:footnote>
  <w:footnote w:id="2">
    <w:p w:rsidR="00092A09" w:rsidRPr="002A5662" w:rsidP="005B1EAA" w14:paraId="2D653A52" w14:textId="7FC3B2A9">
      <w:pPr>
        <w:pStyle w:val="FootnoteText"/>
        <w:spacing w:after="120"/>
      </w:pPr>
      <w:r>
        <w:rPr>
          <w:rStyle w:val="FootnoteReference"/>
        </w:rPr>
        <w:footnoteRef/>
      </w:r>
      <w:r>
        <w:t xml:space="preserve"> </w:t>
      </w:r>
      <w:r>
        <w:rPr>
          <w:i/>
          <w:iCs/>
        </w:rPr>
        <w:t>See e.g.</w:t>
      </w:r>
      <w:r w:rsidR="00200DE3">
        <w:rPr>
          <w:i/>
          <w:iCs/>
        </w:rPr>
        <w:t xml:space="preserve"> In the Matter of the Application of the Dayton Power &amp; Light Company to Increase its Rates for Electric Distribution</w:t>
      </w:r>
      <w:r w:rsidR="00200DE3">
        <w:t>, Case No. 20-1651-EL-AIR</w:t>
      </w:r>
      <w:r w:rsidR="002A5662">
        <w:t xml:space="preserve"> </w:t>
      </w:r>
      <w:r w:rsidR="002A5662">
        <w:rPr>
          <w:i/>
          <w:iCs/>
        </w:rPr>
        <w:t>et al</w:t>
      </w:r>
      <w:r w:rsidR="002A5662">
        <w:t>.</w:t>
      </w:r>
      <w:r w:rsidR="00200DE3">
        <w:t xml:space="preserve">; and </w:t>
      </w:r>
      <w:r w:rsidR="00200DE3">
        <w:rPr>
          <w:i/>
          <w:iCs/>
        </w:rPr>
        <w:t>In the Matter of the Application of Ohio Power Company for an Increase in Electric Distribution Rates</w:t>
      </w:r>
      <w:r w:rsidR="002A5662">
        <w:t>, Case No. 20-585-EL-AIR.</w:t>
      </w:r>
    </w:p>
  </w:footnote>
  <w:footnote w:id="3">
    <w:p w:rsidR="004A2FAE" w:rsidP="005B1EAA" w14:paraId="2A74C1FB" w14:textId="4D5BA3AC">
      <w:pPr>
        <w:pStyle w:val="FootnoteText"/>
        <w:spacing w:after="120"/>
      </w:pPr>
      <w:r>
        <w:rPr>
          <w:rStyle w:val="FootnoteReference"/>
        </w:rPr>
        <w:footnoteRef/>
      </w:r>
      <w:r>
        <w:t xml:space="preserve"> Jennifer Baker, </w:t>
      </w:r>
      <w:r w:rsidRPr="004A2FAE">
        <w:rPr>
          <w:i/>
          <w:iCs/>
        </w:rPr>
        <w:t>Gas prices soar over $5 a gallon in parts of Greater Cincinnati</w:t>
      </w:r>
      <w:r>
        <w:t xml:space="preserve">, Fox19 (Published June 6, </w:t>
      </w:r>
      <w:r w:rsidR="00D30ECC">
        <w:t>2022,</w:t>
      </w:r>
      <w:r>
        <w:t xml:space="preserve"> at 6:45am, Updated June 6, 2022</w:t>
      </w:r>
      <w:r w:rsidR="00D30ECC">
        <w:t>,</w:t>
      </w:r>
      <w:r>
        <w:t xml:space="preserve"> at 7:04 am), </w:t>
      </w:r>
      <w:r w:rsidRPr="004A2FAE">
        <w:t>https://www.fox19.com/2022/06/06/gas-prices-soar-over-5-gallon-parts-cincinnati-area/</w:t>
      </w:r>
      <w:r>
        <w:t>.</w:t>
      </w:r>
    </w:p>
  </w:footnote>
  <w:footnote w:id="4">
    <w:p w:rsidR="007A3D8C" w:rsidP="005B1EAA" w14:paraId="353C9214" w14:textId="747BEB25">
      <w:pPr>
        <w:pStyle w:val="FootnoteText"/>
        <w:spacing w:after="120"/>
      </w:pPr>
      <w:r>
        <w:rPr>
          <w:rStyle w:val="FootnoteReference"/>
        </w:rPr>
        <w:footnoteRef/>
      </w:r>
      <w:r>
        <w:t xml:space="preserve"> Application at Schedule E-4, pages 1-2.</w:t>
      </w:r>
    </w:p>
  </w:footnote>
  <w:footnote w:id="5">
    <w:p w:rsidR="00D23D69" w:rsidP="005B1EAA" w14:paraId="4D769E68" w14:textId="3675EDF4">
      <w:pPr>
        <w:pStyle w:val="FootnoteText"/>
        <w:spacing w:after="120"/>
      </w:pPr>
      <w:r>
        <w:rPr>
          <w:rStyle w:val="FootnoteReference"/>
        </w:rPr>
        <w:footnoteRef/>
      </w:r>
      <w:r>
        <w:t xml:space="preserve"> Jennifer Baker, </w:t>
      </w:r>
      <w:r w:rsidRPr="004A2FAE">
        <w:rPr>
          <w:i/>
          <w:iCs/>
        </w:rPr>
        <w:t>Gas prices soar over $5 a gallon in parts of Greater Cincinnati</w:t>
      </w:r>
      <w:r>
        <w:t>, Fox19 (Published June 6, 2022</w:t>
      </w:r>
      <w:r w:rsidR="00D30ECC">
        <w:t>,</w:t>
      </w:r>
      <w:r>
        <w:t xml:space="preserve"> at 6:45am, Updated June 6, 2022</w:t>
      </w:r>
      <w:r w:rsidR="00D30ECC">
        <w:t>,</w:t>
      </w:r>
      <w:r>
        <w:t xml:space="preserve"> at 7:04 am), </w:t>
      </w:r>
      <w:r w:rsidRPr="004A2FAE">
        <w:t>https://www.fox19.com/2022/06/06/gas-prices-soar-over-5-gallon-parts-cincinnati-area/</w:t>
      </w:r>
      <w:r>
        <w:t>.</w:t>
      </w:r>
    </w:p>
  </w:footnote>
  <w:footnote w:id="6">
    <w:p w:rsidR="007C37F2" w14:paraId="1528AFFC" w14:textId="5E9EC462">
      <w:pPr>
        <w:pStyle w:val="FootnoteText"/>
      </w:pPr>
      <w:r>
        <w:rPr>
          <w:rStyle w:val="FootnoteReference"/>
        </w:rPr>
        <w:footnoteRef/>
      </w:r>
      <w:r>
        <w:t xml:space="preserve"> </w:t>
      </w:r>
      <w:r w:rsidR="00C06C4A">
        <w:rPr>
          <w:i/>
          <w:iCs/>
        </w:rPr>
        <w:t xml:space="preserve">See </w:t>
      </w:r>
      <w:r>
        <w:rPr>
          <w:i/>
          <w:iCs/>
        </w:rPr>
        <w:t>In the Matter of the Review of the Reconciliation Rider of Duke Energy Ohio, Inc.</w:t>
      </w:r>
      <w:r>
        <w:t>, Case No. 20-167-EL-RDR, May 25, 2022 Tr. Vol. I, at 6:7-11.</w:t>
      </w:r>
    </w:p>
    <w:p w:rsidR="00C06C4A" w:rsidRPr="007C37F2" w14:paraId="19F1CF2A" w14:textId="77777777">
      <w:pPr>
        <w:pStyle w:val="FootnoteText"/>
      </w:pPr>
    </w:p>
  </w:footnote>
  <w:footnote w:id="7">
    <w:p w:rsidR="00161BC3" w:rsidRPr="00161BC3" w:rsidP="005B1EAA" w14:paraId="6E253446" w14:textId="780990CA">
      <w:pPr>
        <w:pStyle w:val="FootnoteText"/>
        <w:spacing w:after="120"/>
      </w:pPr>
      <w:r>
        <w:rPr>
          <w:rStyle w:val="FootnoteReference"/>
        </w:rPr>
        <w:footnoteRef/>
      </w:r>
      <w:r>
        <w:t xml:space="preserve"> </w:t>
      </w:r>
      <w:r>
        <w:rPr>
          <w:i/>
          <w:iCs/>
        </w:rPr>
        <w:t xml:space="preserve">See supra </w:t>
      </w:r>
      <w:r>
        <w:t xml:space="preserve">note </w:t>
      </w:r>
      <w:r w:rsidR="007A3D8C">
        <w:t>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5B"/>
    <w:rsid w:val="00025EB3"/>
    <w:rsid w:val="0002655A"/>
    <w:rsid w:val="000313FC"/>
    <w:rsid w:val="00072C03"/>
    <w:rsid w:val="00092A09"/>
    <w:rsid w:val="000D457A"/>
    <w:rsid w:val="001412EE"/>
    <w:rsid w:val="00155958"/>
    <w:rsid w:val="00161BC3"/>
    <w:rsid w:val="001653B4"/>
    <w:rsid w:val="001725CF"/>
    <w:rsid w:val="001F7309"/>
    <w:rsid w:val="00200DE3"/>
    <w:rsid w:val="002506B1"/>
    <w:rsid w:val="00252FC2"/>
    <w:rsid w:val="002A31A6"/>
    <w:rsid w:val="002A5662"/>
    <w:rsid w:val="002D12BE"/>
    <w:rsid w:val="002D76F1"/>
    <w:rsid w:val="00302572"/>
    <w:rsid w:val="00334ABE"/>
    <w:rsid w:val="003802E6"/>
    <w:rsid w:val="003B3B17"/>
    <w:rsid w:val="003B7E06"/>
    <w:rsid w:val="003C4E3D"/>
    <w:rsid w:val="003F543D"/>
    <w:rsid w:val="00401586"/>
    <w:rsid w:val="004022D3"/>
    <w:rsid w:val="004118D4"/>
    <w:rsid w:val="004547FB"/>
    <w:rsid w:val="00472DA3"/>
    <w:rsid w:val="00496386"/>
    <w:rsid w:val="004A2FAE"/>
    <w:rsid w:val="004C712D"/>
    <w:rsid w:val="004D0BF3"/>
    <w:rsid w:val="004F3507"/>
    <w:rsid w:val="00535DD9"/>
    <w:rsid w:val="00546B5B"/>
    <w:rsid w:val="00563D23"/>
    <w:rsid w:val="00576646"/>
    <w:rsid w:val="005A2AF4"/>
    <w:rsid w:val="005B1EAA"/>
    <w:rsid w:val="005E3746"/>
    <w:rsid w:val="0060230D"/>
    <w:rsid w:val="006B7DFA"/>
    <w:rsid w:val="006C4371"/>
    <w:rsid w:val="0071011D"/>
    <w:rsid w:val="007A3D8C"/>
    <w:rsid w:val="007A7BCE"/>
    <w:rsid w:val="007C31A6"/>
    <w:rsid w:val="007C37F2"/>
    <w:rsid w:val="00801D93"/>
    <w:rsid w:val="008351C0"/>
    <w:rsid w:val="008A6B89"/>
    <w:rsid w:val="008D1EF8"/>
    <w:rsid w:val="008D39D7"/>
    <w:rsid w:val="008D76F9"/>
    <w:rsid w:val="008E642C"/>
    <w:rsid w:val="0092425D"/>
    <w:rsid w:val="00941BAB"/>
    <w:rsid w:val="0094406C"/>
    <w:rsid w:val="009562C4"/>
    <w:rsid w:val="009924B6"/>
    <w:rsid w:val="00A27235"/>
    <w:rsid w:val="00A522D1"/>
    <w:rsid w:val="00AC12EF"/>
    <w:rsid w:val="00AC309B"/>
    <w:rsid w:val="00AD3302"/>
    <w:rsid w:val="00AD6220"/>
    <w:rsid w:val="00AD7375"/>
    <w:rsid w:val="00AF0332"/>
    <w:rsid w:val="00B10B6D"/>
    <w:rsid w:val="00B232F9"/>
    <w:rsid w:val="00B4008A"/>
    <w:rsid w:val="00B50CB0"/>
    <w:rsid w:val="00B63673"/>
    <w:rsid w:val="00B71464"/>
    <w:rsid w:val="00BC27F6"/>
    <w:rsid w:val="00BE69FD"/>
    <w:rsid w:val="00BF6E81"/>
    <w:rsid w:val="00C06C4A"/>
    <w:rsid w:val="00C21690"/>
    <w:rsid w:val="00C66292"/>
    <w:rsid w:val="00C84534"/>
    <w:rsid w:val="00CB1250"/>
    <w:rsid w:val="00D05567"/>
    <w:rsid w:val="00D2038C"/>
    <w:rsid w:val="00D23D69"/>
    <w:rsid w:val="00D30ECC"/>
    <w:rsid w:val="00D5569F"/>
    <w:rsid w:val="00DB3A98"/>
    <w:rsid w:val="00DB3FA6"/>
    <w:rsid w:val="00E521BF"/>
    <w:rsid w:val="00E85E64"/>
    <w:rsid w:val="00EA34AA"/>
    <w:rsid w:val="00EF2811"/>
    <w:rsid w:val="00F638C7"/>
    <w:rsid w:val="00F71E1D"/>
    <w:rsid w:val="00F95619"/>
    <w:rsid w:val="00FB0D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AA"/>
    <w:rPr>
      <w:sz w:val="24"/>
    </w:rPr>
  </w:style>
  <w:style w:type="paragraph" w:styleId="Heading1">
    <w:name w:val="heading 1"/>
    <w:basedOn w:val="Normal"/>
    <w:next w:val="Normal"/>
    <w:link w:val="Heading1Char"/>
    <w:qFormat/>
    <w:pPr>
      <w:keepNext/>
      <w:spacing w:after="240"/>
      <w:ind w:left="720" w:hanging="720"/>
      <w:outlineLvl w:val="0"/>
    </w:pPr>
    <w:rPr>
      <w:b/>
      <w:szCs w:val="24"/>
    </w:rPr>
  </w:style>
  <w:style w:type="paragraph" w:styleId="Heading2">
    <w:name w:val="heading 2"/>
    <w:basedOn w:val="Normal"/>
    <w:next w:val="Normal"/>
    <w:qFormat/>
    <w:pPr>
      <w:keepNext/>
      <w:tabs>
        <w:tab w:val="left" w:pos="4320"/>
      </w:tabs>
      <w:spacing w:after="240"/>
      <w:ind w:left="144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style>
  <w:style w:type="character" w:customStyle="1" w:styleId="BodyTextIndent3Char">
    <w:name w:val="Body Text Indent 3 Char"/>
    <w:basedOn w:val="DefaultParagraphFont"/>
    <w:link w:val="BodyTextIndent3"/>
    <w:rPr>
      <w:sz w:val="24"/>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rPr>
  </w:style>
  <w:style w:type="character" w:customStyle="1" w:styleId="Heading1Char">
    <w:name w:val="Heading 1 Char"/>
    <w:basedOn w:val="DefaultParagraphFont"/>
    <w:link w:val="Heading1"/>
    <w:rPr>
      <w:b/>
      <w:sz w:val="24"/>
      <w:szCs w:val="24"/>
    </w:rPr>
  </w:style>
  <w:style w:type="paragraph" w:styleId="TOC1">
    <w:name w:val="toc 1"/>
    <w:basedOn w:val="Normal"/>
    <w:next w:val="Normal"/>
    <w:autoRedefine/>
    <w:uiPriority w:val="39"/>
    <w:unhideWhenUsed/>
    <w:pPr>
      <w:tabs>
        <w:tab w:val="decimal" w:leader="dot" w:pos="9360"/>
      </w:tabs>
      <w:spacing w:after="240"/>
      <w:ind w:left="720" w:hanging="720"/>
    </w:pPr>
  </w:style>
  <w:style w:type="paragraph" w:styleId="TOC2">
    <w:name w:val="toc 2"/>
    <w:basedOn w:val="Normal"/>
    <w:next w:val="Normal"/>
    <w:autoRedefine/>
    <w:uiPriority w:val="39"/>
    <w:unhideWhenUsed/>
    <w:pPr>
      <w:tabs>
        <w:tab w:val="left" w:pos="2126"/>
        <w:tab w:val="decimal" w:leader="dot" w:pos="9360"/>
      </w:tabs>
      <w:spacing w:after="240"/>
      <w:ind w:left="1440" w:hanging="720"/>
    </w:pPr>
  </w:style>
  <w:style w:type="character" w:customStyle="1" w:styleId="markedcontent">
    <w:name w:val="markedcontent"/>
    <w:basedOn w:val="DefaultParagraphFont"/>
  </w:style>
  <w:style w:type="character" w:customStyle="1" w:styleId="UnresolvedMention3">
    <w:name w:val="Unresolved Mention3"/>
    <w:basedOn w:val="DefaultParagraphFont"/>
    <w:rPr>
      <w:color w:val="605E5C"/>
      <w:shd w:val="clear" w:color="auto" w:fill="E1DFDD"/>
    </w:rPr>
  </w:style>
  <w:style w:type="character" w:customStyle="1" w:styleId="CommentTextChar">
    <w:name w:val="Comment Text Char"/>
    <w:basedOn w:val="DefaultParagraphFont"/>
    <w:link w:val="CommentText"/>
    <w:uiPriority w:val="99"/>
    <w:rPr>
      <w:sz w:val="24"/>
      <w:szCs w:val="24"/>
    </w:rPr>
  </w:style>
  <w:style w:type="character" w:customStyle="1" w:styleId="UnresolvedMention4">
    <w:name w:val="Unresolved Mention4"/>
    <w:basedOn w:val="DefaultParagraphFont"/>
    <w:rsid w:val="00CB1250"/>
    <w:rPr>
      <w:color w:val="605E5C"/>
      <w:shd w:val="clear" w:color="auto" w:fill="E1DFDD"/>
    </w:rPr>
  </w:style>
  <w:style w:type="paragraph" w:styleId="Revision">
    <w:name w:val="Revision"/>
    <w:hidden/>
    <w:uiPriority w:val="99"/>
    <w:semiHidden/>
    <w:rsid w:val="00EA34AA"/>
    <w:rPr>
      <w:sz w:val="24"/>
    </w:rPr>
  </w:style>
  <w:style w:type="character" w:customStyle="1" w:styleId="UnresolvedMention">
    <w:name w:val="Unresolved Mention"/>
    <w:basedOn w:val="DefaultParagraphFont"/>
    <w:rsid w:val="008A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eubanks@ohioAGO.gov" TargetMode="External" /><Relationship Id="rId12" Type="http://schemas.openxmlformats.org/officeDocument/2006/relationships/hyperlink" Target="mailto:shaun.lyons@ohioAGO.gov" TargetMode="External" /><Relationship Id="rId13" Type="http://schemas.openxmlformats.org/officeDocument/2006/relationships/hyperlink" Target="mailto:werner.margard@ohioAGO.gov" TargetMode="External" /><Relationship Id="rId14" Type="http://schemas.openxmlformats.org/officeDocument/2006/relationships/hyperlink" Target="mailto:mkurtz@BKLlawfirm.com" TargetMode="External" /><Relationship Id="rId15" Type="http://schemas.openxmlformats.org/officeDocument/2006/relationships/hyperlink" Target="mailto:kboehm@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mwarnock@bricker.com" TargetMode="External" /><Relationship Id="rId18" Type="http://schemas.openxmlformats.org/officeDocument/2006/relationships/hyperlink" Target="mailto:ktreadway@oneenergyllc.com" TargetMode="External" /><Relationship Id="rId19" Type="http://schemas.openxmlformats.org/officeDocument/2006/relationships/hyperlink" Target="mailto:jdunn@oneenergyllc.com" TargetMode="External" /><Relationship Id="rId2" Type="http://schemas.openxmlformats.org/officeDocument/2006/relationships/settings" Target="settings.xml" /><Relationship Id="rId20" Type="http://schemas.openxmlformats.org/officeDocument/2006/relationships/hyperlink" Target="mailto:dborchers@bricker.com" TargetMode="External" /><Relationship Id="rId21" Type="http://schemas.openxmlformats.org/officeDocument/2006/relationships/hyperlink" Target="mailto:Fdarr2019@gmail.com" TargetMode="External" /><Relationship Id="rId22" Type="http://schemas.openxmlformats.org/officeDocument/2006/relationships/hyperlink" Target="mailto:rdove@keglerbrown.com" TargetMode="External" /><Relationship Id="rId23" Type="http://schemas.openxmlformats.org/officeDocument/2006/relationships/hyperlink" Target="mailto:trent@hubaydougherty.com" TargetMode="External" /><Relationship Id="rId24" Type="http://schemas.openxmlformats.org/officeDocument/2006/relationships/hyperlink" Target="mailto:matthew.sandor@puco.ohio.gov" TargetMode="External" /><Relationship Id="rId25" Type="http://schemas.openxmlformats.org/officeDocument/2006/relationships/hyperlink" Target="mailto:nicholas.walstra@puco.ohio.gov" TargetMode="External" /><Relationship Id="rId26" Type="http://schemas.openxmlformats.org/officeDocument/2006/relationships/hyperlink" Target="mailto:Rocco.dascenzo@duke-energy.com" TargetMode="External" /><Relationship Id="rId27" Type="http://schemas.openxmlformats.org/officeDocument/2006/relationships/hyperlink" Target="mailto:Jeanne.kingery@duke-energy.com" TargetMode="External" /><Relationship Id="rId28" Type="http://schemas.openxmlformats.org/officeDocument/2006/relationships/hyperlink" Target="mailto:Larisa.vaysman@duke-energy.com" TargetMode="External" /><Relationship Id="rId29" Type="http://schemas.openxmlformats.org/officeDocument/2006/relationships/hyperlink" Target="mailto:elyse.akhbari@duke-energy.com" TargetMode="External" /><Relationship Id="rId3" Type="http://schemas.openxmlformats.org/officeDocument/2006/relationships/webSettings" Target="webSettings.xml" /><Relationship Id="rId30" Type="http://schemas.openxmlformats.org/officeDocument/2006/relationships/hyperlink" Target="mailto:ebrama@taftlaw.com" TargetMode="External" /><Relationship Id="rId31" Type="http://schemas.openxmlformats.org/officeDocument/2006/relationships/hyperlink" Target="mailto:Bethany.allen@igs.com" TargetMode="External" /><Relationship Id="rId32" Type="http://schemas.openxmlformats.org/officeDocument/2006/relationships/hyperlink" Target="mailto:Joe.oliker@igs.com" TargetMode="External" /><Relationship Id="rId33" Type="http://schemas.openxmlformats.org/officeDocument/2006/relationships/hyperlink" Target="mailto:Evan.betterton@igs.com" TargetMode="External" /><Relationship Id="rId34" Type="http://schemas.openxmlformats.org/officeDocument/2006/relationships/hyperlink" Target="mailto:jlang@calfee.com" TargetMode="External" /><Relationship Id="rId35" Type="http://schemas.openxmlformats.org/officeDocument/2006/relationships/hyperlink" Target="mailto:gjewell@calfee.com" TargetMode="External" /><Relationship Id="rId36" Type="http://schemas.openxmlformats.org/officeDocument/2006/relationships/hyperlink" Target="mailto:gwhaling@calfee.com" TargetMode="External" /><Relationship Id="rId37" Type="http://schemas.openxmlformats.org/officeDocument/2006/relationships/hyperlink" Target="mailto:dromig@nationwideenergypartners.com" TargetMode="External" /><Relationship Id="rId38" Type="http://schemas.openxmlformats.org/officeDocument/2006/relationships/hyperlink" Target="mailto:Bojko@carpenterlipps.com" TargetMode="External" /><Relationship Id="rId39" Type="http://schemas.openxmlformats.org/officeDocument/2006/relationships/hyperlink" Target="mailto:cgrundmann@spilmanlaw.com" TargetMode="External" /><Relationship Id="rId4" Type="http://schemas.openxmlformats.org/officeDocument/2006/relationships/fontTable" Target="fontTable.xml" /><Relationship Id="rId40" Type="http://schemas.openxmlformats.org/officeDocument/2006/relationships/hyperlink" Target="mailto:dwilliamson@spilmanlaw.com" TargetMode="External" /><Relationship Id="rId41" Type="http://schemas.openxmlformats.org/officeDocument/2006/relationships/hyperlink" Target="mailto:cpirik@dickinsonwright.com" TargetMode="External" /><Relationship Id="rId42" Type="http://schemas.openxmlformats.org/officeDocument/2006/relationships/hyperlink" Target="mailto:todonnell@dickinsonwright.com" TargetMode="External" /><Relationship Id="rId43" Type="http://schemas.openxmlformats.org/officeDocument/2006/relationships/hyperlink" Target="mailto:mmcdonnell@dickinsonwright.com" TargetMode="Externa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angela.obrien@occ.ohio.gov" TargetMode="External" /><Relationship Id="rId9" Type="http://schemas.openxmlformats.org/officeDocument/2006/relationships/hyperlink" Target="mailto:ambrosia.wils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50D0-8694-4B73-829D-E2579D3A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2022-06-09T18:45:53Z</dcterms:created>
  <dcterms:modified xsi:type="dcterms:W3CDTF">2022-06-09T18:45:53Z</dcterms:modified>
</cp:coreProperties>
</file>