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DD39" w14:textId="77777777" w:rsidR="006C5413" w:rsidRPr="00CF7ADD" w:rsidRDefault="006C5413" w:rsidP="006C5413">
      <w:pPr>
        <w:jc w:val="center"/>
        <w:rPr>
          <w:b/>
          <w:bCs/>
        </w:rPr>
      </w:pPr>
      <w:r w:rsidRPr="00CF7ADD">
        <w:rPr>
          <w:b/>
          <w:bCs/>
        </w:rPr>
        <w:t>BEFORE THE PUBLIC UTILITIES COMMISSION OF OHIO</w:t>
      </w:r>
    </w:p>
    <w:p w14:paraId="4AE6902C" w14:textId="77777777" w:rsidR="006C5413" w:rsidRDefault="006C5413" w:rsidP="006C5413">
      <w:r>
        <w:t xml:space="preserve">                                         </w:t>
      </w:r>
    </w:p>
    <w:p w14:paraId="0A35D83B" w14:textId="77777777" w:rsidR="006C5413" w:rsidRDefault="006C5413" w:rsidP="006C5413"/>
    <w:p w14:paraId="4EB506A8" w14:textId="77777777" w:rsidR="006C5413" w:rsidRDefault="006C5413" w:rsidP="006C5413">
      <w:r>
        <w:t xml:space="preserve">MCI METRO ACCESS </w:t>
      </w:r>
      <w:r>
        <w:tab/>
      </w:r>
      <w:r>
        <w:tab/>
      </w:r>
      <w:r>
        <w:tab/>
      </w:r>
      <w:r>
        <w:tab/>
        <w:t>:</w:t>
      </w:r>
    </w:p>
    <w:p w14:paraId="11CD2FDA" w14:textId="77777777" w:rsidR="006C5413" w:rsidRDefault="006C5413" w:rsidP="006C5413">
      <w:r>
        <w:t>TRANSMISSION SERVICES LLC, et. al.,</w:t>
      </w:r>
      <w:r>
        <w:tab/>
      </w:r>
      <w:r>
        <w:tab/>
        <w:t>:</w:t>
      </w:r>
      <w:r>
        <w:tab/>
      </w:r>
    </w:p>
    <w:p w14:paraId="07B1895A" w14:textId="77777777" w:rsidR="006C5413" w:rsidRDefault="006C5413" w:rsidP="006C54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0EEFC4A" w14:textId="77777777" w:rsidR="006C5413" w:rsidRDefault="006C5413" w:rsidP="006C5413">
      <w:r>
        <w:tab/>
      </w:r>
      <w:r>
        <w:tab/>
      </w:r>
      <w:r>
        <w:tab/>
      </w:r>
      <w:r>
        <w:tab/>
        <w:t>Complainant,</w:t>
      </w:r>
      <w:r>
        <w:tab/>
      </w:r>
      <w:r>
        <w:tab/>
        <w:t>:</w:t>
      </w:r>
      <w:r>
        <w:tab/>
        <w:t>CASE NO.23- 1019-AU-PWC</w:t>
      </w:r>
    </w:p>
    <w:p w14:paraId="2B517E5F" w14:textId="77777777" w:rsidR="006C5413" w:rsidRDefault="006C5413" w:rsidP="006C5413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</w:p>
    <w:p w14:paraId="7069D408" w14:textId="77777777" w:rsidR="006C5413" w:rsidRDefault="006C5413" w:rsidP="006C5413">
      <w:r>
        <w:tab/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26F828B9" w14:textId="77777777" w:rsidR="006C5413" w:rsidRDefault="006C5413" w:rsidP="006C54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193F17C0" w14:textId="77777777" w:rsidR="006C5413" w:rsidRDefault="006C5413" w:rsidP="006C5413">
      <w:r>
        <w:t>CITY OF HILLIARD,</w:t>
      </w:r>
      <w:r>
        <w:tab/>
      </w:r>
      <w:r>
        <w:tab/>
      </w:r>
      <w:r>
        <w:tab/>
      </w:r>
      <w:r>
        <w:tab/>
        <w:t>:</w:t>
      </w:r>
    </w:p>
    <w:p w14:paraId="247EF2B9" w14:textId="77777777" w:rsidR="006C5413" w:rsidRDefault="006C5413" w:rsidP="006C54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3532721C" w14:textId="77777777" w:rsidR="006C5413" w:rsidRDefault="006C5413" w:rsidP="006C5413">
      <w:r>
        <w:tab/>
      </w:r>
      <w:r>
        <w:tab/>
      </w:r>
      <w:r>
        <w:tab/>
      </w:r>
      <w:r>
        <w:tab/>
        <w:t xml:space="preserve">Respondent. </w:t>
      </w:r>
      <w:r>
        <w:tab/>
      </w:r>
      <w:r>
        <w:tab/>
        <w:t>:</w:t>
      </w:r>
    </w:p>
    <w:p w14:paraId="6B5059E9" w14:textId="77777777" w:rsidR="006C5413" w:rsidRDefault="006C5413" w:rsidP="006C5413"/>
    <w:p w14:paraId="04963343" w14:textId="77777777" w:rsidR="006C5413" w:rsidRDefault="006C5413" w:rsidP="006C5413"/>
    <w:p w14:paraId="2CEADB16" w14:textId="5DF7A286" w:rsidR="005D6441" w:rsidRDefault="006C5413" w:rsidP="006C5413">
      <w:pPr>
        <w:jc w:val="center"/>
        <w:rPr>
          <w:b/>
          <w:bCs/>
        </w:rPr>
      </w:pPr>
      <w:r>
        <w:rPr>
          <w:b/>
          <w:bCs/>
        </w:rPr>
        <w:t>ENTRY</w:t>
      </w:r>
    </w:p>
    <w:p w14:paraId="557E396E" w14:textId="77777777" w:rsidR="006C5413" w:rsidRDefault="006C5413" w:rsidP="006C5413">
      <w:pPr>
        <w:jc w:val="center"/>
        <w:rPr>
          <w:b/>
          <w:bCs/>
        </w:rPr>
      </w:pPr>
    </w:p>
    <w:p w14:paraId="1CD4C576" w14:textId="14D03530" w:rsidR="006C5413" w:rsidRDefault="006C5413" w:rsidP="00FE300B">
      <w:pPr>
        <w:spacing w:line="480" w:lineRule="auto"/>
        <w:ind w:firstLine="720"/>
      </w:pPr>
      <w:r>
        <w:t xml:space="preserve">This matter is before the </w:t>
      </w:r>
      <w:r>
        <w:t>Public Utilities Commission of Ohio on Respondent’s Unopposed</w:t>
      </w:r>
      <w:r>
        <w:t xml:space="preserve"> Motion to Amend the Case Schedule.  For good cause shown the </w:t>
      </w:r>
      <w:r w:rsidR="00FE300B">
        <w:t>Commission</w:t>
      </w:r>
      <w:r>
        <w:t xml:space="preserve"> </w:t>
      </w:r>
      <w:r>
        <w:rPr>
          <w:b/>
          <w:bCs/>
        </w:rPr>
        <w:t>GRANTS</w:t>
      </w:r>
      <w:r>
        <w:t xml:space="preserve"> the Joint Motion.  T</w:t>
      </w:r>
      <w:r>
        <w:t>herefore, t</w:t>
      </w:r>
      <w:r>
        <w:t xml:space="preserve">he </w:t>
      </w:r>
      <w:r>
        <w:t xml:space="preserve">Commission </w:t>
      </w:r>
      <w:r>
        <w:t>adopts the following amendments to the case schedule:</w:t>
      </w:r>
    </w:p>
    <w:p w14:paraId="158E0257" w14:textId="77777777" w:rsidR="006C5413" w:rsidRDefault="006C5413" w:rsidP="006C5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Testimony Filing Deadline:</w:t>
      </w:r>
      <w:r>
        <w:rPr>
          <w:rFonts w:ascii="Times New Roman" w:hAnsi="Times New Roman" w:cs="Times New Roman"/>
        </w:rPr>
        <w:tab/>
        <w:t>February 9, 2024</w:t>
      </w:r>
    </w:p>
    <w:p w14:paraId="03FC8ACB" w14:textId="77777777" w:rsidR="006C5413" w:rsidRDefault="006C5413" w:rsidP="006C5413">
      <w:pPr>
        <w:pStyle w:val="ListParagraph"/>
        <w:rPr>
          <w:rFonts w:ascii="Times New Roman" w:hAnsi="Times New Roman" w:cs="Times New Roman"/>
        </w:rPr>
      </w:pPr>
    </w:p>
    <w:p w14:paraId="0A65304B" w14:textId="6A2CDBA5" w:rsidR="006C5413" w:rsidRPr="006C5413" w:rsidRDefault="006C5413" w:rsidP="006C5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Hearing 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1E8050D" w14:textId="77777777" w:rsidR="006C5413" w:rsidRPr="006C5413" w:rsidRDefault="006C5413" w:rsidP="006C5413">
      <w:pPr>
        <w:pStyle w:val="ListParagraph"/>
        <w:rPr>
          <w:rFonts w:ascii="Times New Roman" w:hAnsi="Times New Roman" w:cs="Times New Roman"/>
        </w:rPr>
      </w:pPr>
    </w:p>
    <w:p w14:paraId="6C72F9DA" w14:textId="77777777" w:rsidR="006C5413" w:rsidRDefault="006C5413" w:rsidP="006C5413">
      <w:pPr>
        <w:rPr>
          <w:rFonts w:cs="Times New Roman"/>
        </w:rPr>
      </w:pPr>
    </w:p>
    <w:p w14:paraId="664609F5" w14:textId="1B569023" w:rsidR="006C5413" w:rsidRPr="006C5413" w:rsidRDefault="006C5413" w:rsidP="006C541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IT IS SO ORDERED.</w:t>
      </w:r>
    </w:p>
    <w:p w14:paraId="1B227FD0" w14:textId="77777777" w:rsidR="006C5413" w:rsidRDefault="006C5413" w:rsidP="006C5413">
      <w:pPr>
        <w:spacing w:line="480" w:lineRule="auto"/>
      </w:pPr>
    </w:p>
    <w:p w14:paraId="2872E595" w14:textId="77777777" w:rsidR="006C5413" w:rsidRDefault="006C5413" w:rsidP="006C5413"/>
    <w:sectPr w:rsidR="006C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241A"/>
    <w:multiLevelType w:val="hybridMultilevel"/>
    <w:tmpl w:val="4772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3"/>
    <w:rsid w:val="005D6441"/>
    <w:rsid w:val="006C5413"/>
    <w:rsid w:val="00F0675C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71D8"/>
  <w15:chartTrackingRefBased/>
  <w15:docId w15:val="{45711998-9CAA-4BBB-966A-AB92B7C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413"/>
    <w:pPr>
      <w:tabs>
        <w:tab w:val="left" w:pos="720"/>
      </w:tabs>
      <w:ind w:left="720"/>
      <w:contextualSpacing/>
      <w:jc w:val="both"/>
    </w:pPr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FC6F763577B418DF8FE0178B39006" ma:contentTypeVersion="17" ma:contentTypeDescription="Create a new document." ma:contentTypeScope="" ma:versionID="4c9b2d863bfcb910d11dee53bf009252">
  <xsd:schema xmlns:xsd="http://www.w3.org/2001/XMLSchema" xmlns:xs="http://www.w3.org/2001/XMLSchema" xmlns:p="http://schemas.microsoft.com/office/2006/metadata/properties" xmlns:ns2="ca30f505-3839-497d-97ae-5564798e3bdf" xmlns:ns3="9bf46961-5452-4baf-bdc3-5c7fa341d75c" targetNamespace="http://schemas.microsoft.com/office/2006/metadata/properties" ma:root="true" ma:fieldsID="ec2c8bfa58ba746354d1dacc26b174c1" ns2:_="" ns3:_="">
    <xsd:import namespace="ca30f505-3839-497d-97ae-5564798e3bdf"/>
    <xsd:import namespace="9bf46961-5452-4baf-bdc3-5c7fa341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f505-3839-497d-97ae-5564798e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0b0ab0-0505-46c8-abd6-bfa080b35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6961-5452-4baf-bdc3-5c7fa341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f5fdb-9f45-41e8-8069-032517b92938}" ma:internalName="TaxCatchAll" ma:showField="CatchAllData" ma:web="9bf46961-5452-4baf-bdc3-5c7fa341d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30f505-3839-497d-97ae-5564798e3bdf">
      <Terms xmlns="http://schemas.microsoft.com/office/infopath/2007/PartnerControls"/>
    </lcf76f155ced4ddcb4097134ff3c332f>
    <TaxCatchAll xmlns="9bf46961-5452-4baf-bdc3-5c7fa341d75c" xsi:nil="true"/>
  </documentManagement>
</p:properties>
</file>

<file path=customXml/itemProps1.xml><?xml version="1.0" encoding="utf-8"?>
<ds:datastoreItem xmlns:ds="http://schemas.openxmlformats.org/officeDocument/2006/customXml" ds:itemID="{EB01EFEF-75E2-4926-9CA5-40DC38CDF505}"/>
</file>

<file path=customXml/itemProps2.xml><?xml version="1.0" encoding="utf-8"?>
<ds:datastoreItem xmlns:ds="http://schemas.openxmlformats.org/officeDocument/2006/customXml" ds:itemID="{838122CB-2149-474E-B310-49E1072ECE3F}"/>
</file>

<file path=customXml/itemProps3.xml><?xml version="1.0" encoding="utf-8"?>
<ds:datastoreItem xmlns:ds="http://schemas.openxmlformats.org/officeDocument/2006/customXml" ds:itemID="{4CE09055-2831-451A-B752-AF9BE2F03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Dortch</dc:creator>
  <cp:keywords/>
  <dc:description/>
  <cp:lastModifiedBy>Justin Dortch</cp:lastModifiedBy>
  <cp:revision>2</cp:revision>
  <dcterms:created xsi:type="dcterms:W3CDTF">2024-01-09T20:15:00Z</dcterms:created>
  <dcterms:modified xsi:type="dcterms:W3CDTF">2024-01-09T20:20:00Z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0x010100B7EFC6F763577B418DF8FE0178B39006</vt:lpwstr>
  </property>
</Properties>
</file>