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14:paraId="5FF6A930" w14:textId="5780883B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D41313" w14:paraId="78F71CB7" w14:textId="3B159E27">
      <w:pPr>
        <w:pStyle w:val="List"/>
        <w:ind w:left="0" w:firstLine="0"/>
        <w:jc w:val="center"/>
        <w:rPr>
          <w:b/>
          <w:szCs w:val="24"/>
        </w:rPr>
      </w:pPr>
    </w:p>
    <w:tbl>
      <w:tblPr>
        <w:tblW w:w="8926" w:type="dxa"/>
        <w:tblLayout w:type="fixed"/>
        <w:tblLook w:val="01E0"/>
      </w:tblPr>
      <w:tblGrid>
        <w:gridCol w:w="4140"/>
        <w:gridCol w:w="339"/>
        <w:gridCol w:w="21"/>
        <w:gridCol w:w="3690"/>
        <w:gridCol w:w="736"/>
      </w:tblGrid>
      <w:tr w14:paraId="36C5C674" w14:textId="77777777" w:rsidTr="00D41313">
        <w:tblPrEx>
          <w:tblW w:w="8926" w:type="dxa"/>
          <w:tblLayout w:type="fixed"/>
          <w:tblLook w:val="01E0"/>
        </w:tblPrEx>
        <w:trPr>
          <w:trHeight w:val="225"/>
        </w:trPr>
        <w:tc>
          <w:tcPr>
            <w:tcW w:w="4140" w:type="dxa"/>
            <w:shd w:val="clear" w:color="auto" w:fill="auto"/>
          </w:tcPr>
          <w:p w:rsidR="00D41313" w:rsidRPr="00D41313" w:rsidP="00D41313" w14:paraId="3CAFA0DA" w14:textId="670E80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41313">
              <w:rPr>
                <w:sz w:val="24"/>
              </w:rPr>
              <w:t xml:space="preserve">In the Matter of the Application of Columbia Gas of Ohio, Inc. for Approval to Change Accounting Methods </w:t>
            </w:r>
            <w:r w:rsidR="00156679">
              <w:rPr>
                <w:sz w:val="24"/>
              </w:rPr>
              <w:t>f</w:t>
            </w:r>
            <w:r w:rsidRPr="00D41313">
              <w:rPr>
                <w:sz w:val="24"/>
              </w:rPr>
              <w:t xml:space="preserve">or Expenses Related to the Pipeline Safety Program. </w:t>
            </w:r>
          </w:p>
        </w:tc>
        <w:tc>
          <w:tcPr>
            <w:tcW w:w="339" w:type="dxa"/>
            <w:shd w:val="clear" w:color="auto" w:fill="auto"/>
          </w:tcPr>
          <w:p w:rsidR="00D41313" w:rsidRPr="00D41313" w:rsidP="00D41313" w14:paraId="38BA929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</w:rPr>
            </w:pPr>
            <w:r w:rsidRPr="00D41313">
              <w:rPr>
                <w:rFonts w:eastAsia="Courier New"/>
                <w:sz w:val="24"/>
              </w:rPr>
              <w:t>)</w:t>
            </w:r>
          </w:p>
          <w:p w:rsidR="00D41313" w:rsidRPr="00D41313" w:rsidP="00D41313" w14:paraId="6896FBC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</w:rPr>
            </w:pPr>
            <w:r w:rsidRPr="00D41313">
              <w:rPr>
                <w:rFonts w:eastAsia="Courier New"/>
                <w:sz w:val="24"/>
              </w:rPr>
              <w:t>)</w:t>
            </w:r>
          </w:p>
          <w:p w:rsidR="00D41313" w:rsidRPr="00D41313" w:rsidP="00D41313" w14:paraId="034504D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</w:rPr>
            </w:pPr>
            <w:r w:rsidRPr="00D41313">
              <w:rPr>
                <w:rFonts w:eastAsia="Courier New"/>
                <w:sz w:val="24"/>
              </w:rPr>
              <w:t>)</w:t>
            </w:r>
          </w:p>
          <w:p w:rsidR="00D41313" w:rsidP="00D41313" w14:paraId="68887A3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</w:rPr>
            </w:pPr>
            <w:r w:rsidRPr="00D41313">
              <w:rPr>
                <w:rFonts w:eastAsia="Courier New"/>
                <w:sz w:val="24"/>
              </w:rPr>
              <w:t>)</w:t>
            </w:r>
          </w:p>
          <w:p w:rsidR="00073164" w:rsidRPr="00D41313" w:rsidP="00D41313" w14:paraId="09D76AE6" w14:textId="56C6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</w:rPr>
            </w:pPr>
            <w:r>
              <w:rPr>
                <w:rFonts w:eastAsia="Courier New"/>
                <w:sz w:val="24"/>
              </w:rPr>
              <w:t>)</w:t>
            </w:r>
          </w:p>
        </w:tc>
        <w:tc>
          <w:tcPr>
            <w:tcW w:w="4447" w:type="dxa"/>
            <w:gridSpan w:val="3"/>
            <w:shd w:val="clear" w:color="auto" w:fill="auto"/>
          </w:tcPr>
          <w:p w:rsidR="00D41313" w:rsidRPr="00D41313" w:rsidP="00D41313" w14:paraId="282CB54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</w:rPr>
            </w:pPr>
          </w:p>
          <w:p w:rsidR="00D41313" w:rsidRPr="00D41313" w:rsidP="00D41313" w14:paraId="56332658" w14:textId="77777777">
            <w:pPr>
              <w:rPr>
                <w:i/>
                <w:sz w:val="24"/>
              </w:rPr>
            </w:pPr>
            <w:r w:rsidRPr="00D41313">
              <w:rPr>
                <w:sz w:val="24"/>
              </w:rPr>
              <w:t>Case No. 14-1615-GA-AAM</w:t>
            </w:r>
          </w:p>
          <w:p w:rsidR="00D41313" w:rsidRPr="00D41313" w:rsidP="00D41313" w14:paraId="0352EC74" w14:textId="77777777">
            <w:pPr>
              <w:rPr>
                <w:sz w:val="24"/>
              </w:rPr>
            </w:pPr>
          </w:p>
          <w:p w:rsidR="00D41313" w:rsidRPr="00D41313" w:rsidP="00D41313" w14:paraId="1F45DE4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</w:rPr>
            </w:pPr>
          </w:p>
          <w:p w:rsidR="00D41313" w:rsidP="00D41313" w14:paraId="1F1391B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</w:rPr>
            </w:pPr>
          </w:p>
          <w:p w:rsidR="00D41313" w:rsidRPr="00D41313" w:rsidP="00D41313" w14:paraId="566D3637" w14:textId="527CF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</w:rPr>
            </w:pPr>
          </w:p>
        </w:tc>
      </w:tr>
      <w:tr w14:paraId="4D472364" w14:textId="77777777" w:rsidTr="00D41313">
        <w:tblPrEx>
          <w:tblW w:w="8926" w:type="dxa"/>
          <w:tblLayout w:type="fixed"/>
          <w:tblLook w:val="01E0"/>
        </w:tblPrEx>
        <w:trPr>
          <w:gridAfter w:val="1"/>
          <w:wAfter w:w="736" w:type="dxa"/>
          <w:trHeight w:val="807"/>
        </w:trPr>
        <w:tc>
          <w:tcPr>
            <w:tcW w:w="4140" w:type="dxa"/>
            <w:shd w:val="clear" w:color="auto" w:fill="auto"/>
          </w:tcPr>
          <w:p w:rsidR="008F02B7" w:rsidRPr="008F02B7" w:rsidP="008F02B7" w14:paraId="61559865" w14:textId="69D04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02B7">
              <w:rPr>
                <w:sz w:val="24"/>
                <w:szCs w:val="24"/>
              </w:rPr>
              <w:t xml:space="preserve">In the Matter of the 2019 Review of </w:t>
            </w:r>
            <w:r>
              <w:rPr>
                <w:sz w:val="24"/>
                <w:szCs w:val="24"/>
              </w:rPr>
              <w:t>t</w:t>
            </w:r>
            <w:r w:rsidRPr="008F02B7">
              <w:rPr>
                <w:sz w:val="24"/>
                <w:szCs w:val="24"/>
              </w:rPr>
              <w:t xml:space="preserve">he Delivery Capital Recovery Rider of Ohio Edison Company, </w:t>
            </w:r>
            <w:r>
              <w:rPr>
                <w:sz w:val="24"/>
                <w:szCs w:val="24"/>
              </w:rPr>
              <w:t>t</w:t>
            </w:r>
            <w:r w:rsidRPr="008F02B7">
              <w:rPr>
                <w:sz w:val="24"/>
                <w:szCs w:val="24"/>
              </w:rPr>
              <w:t xml:space="preserve">he Cleveland Electric Illuminating Company, and </w:t>
            </w:r>
            <w:r>
              <w:rPr>
                <w:sz w:val="24"/>
                <w:szCs w:val="24"/>
              </w:rPr>
              <w:t>t</w:t>
            </w:r>
            <w:r w:rsidRPr="008F02B7">
              <w:rPr>
                <w:sz w:val="24"/>
                <w:szCs w:val="24"/>
              </w:rPr>
              <w:t xml:space="preserve">he Toledo Edison Company. 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F02B7" w:rsidRPr="008F02B7" w:rsidP="008F02B7" w14:paraId="2BC45487" w14:textId="77777777">
            <w:pPr>
              <w:tabs>
                <w:tab w:val="left" w:pos="79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1"/>
              <w:rPr>
                <w:rFonts w:eastAsia="Courier New"/>
                <w:sz w:val="24"/>
                <w:szCs w:val="24"/>
              </w:rPr>
            </w:pPr>
            <w:r w:rsidRPr="008F02B7">
              <w:rPr>
                <w:rFonts w:eastAsia="Courier New"/>
                <w:sz w:val="24"/>
                <w:szCs w:val="24"/>
              </w:rPr>
              <w:t>)</w:t>
            </w:r>
          </w:p>
          <w:p w:rsidR="008F02B7" w:rsidRPr="008F02B7" w:rsidP="008F02B7" w14:paraId="25EB7FDC" w14:textId="77777777">
            <w:pPr>
              <w:tabs>
                <w:tab w:val="left" w:pos="79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1"/>
              <w:rPr>
                <w:rFonts w:eastAsia="Courier New"/>
                <w:sz w:val="24"/>
                <w:szCs w:val="24"/>
              </w:rPr>
            </w:pPr>
            <w:r w:rsidRPr="008F02B7">
              <w:rPr>
                <w:rFonts w:eastAsia="Courier New"/>
                <w:sz w:val="24"/>
                <w:szCs w:val="24"/>
              </w:rPr>
              <w:t>)</w:t>
            </w:r>
          </w:p>
          <w:p w:rsidR="008F02B7" w:rsidRPr="008F02B7" w:rsidP="008F02B7" w14:paraId="5694D2F8" w14:textId="77777777">
            <w:pPr>
              <w:tabs>
                <w:tab w:val="left" w:pos="79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1"/>
              <w:rPr>
                <w:rFonts w:eastAsia="Courier New"/>
                <w:sz w:val="24"/>
                <w:szCs w:val="24"/>
              </w:rPr>
            </w:pPr>
            <w:r w:rsidRPr="008F02B7">
              <w:rPr>
                <w:rFonts w:eastAsia="Courier New"/>
                <w:sz w:val="24"/>
                <w:szCs w:val="24"/>
              </w:rPr>
              <w:t>)</w:t>
            </w:r>
          </w:p>
          <w:p w:rsidR="008F02B7" w:rsidRPr="008F02B7" w:rsidP="008F02B7" w14:paraId="266E48D7" w14:textId="77777777">
            <w:pPr>
              <w:tabs>
                <w:tab w:val="left" w:pos="79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1"/>
              <w:rPr>
                <w:rFonts w:eastAsia="Courier New"/>
                <w:sz w:val="24"/>
                <w:szCs w:val="24"/>
              </w:rPr>
            </w:pPr>
            <w:r w:rsidRPr="008F02B7">
              <w:rPr>
                <w:rFonts w:eastAsia="Courier New"/>
                <w:sz w:val="24"/>
                <w:szCs w:val="24"/>
              </w:rPr>
              <w:t>)</w:t>
            </w:r>
          </w:p>
          <w:p w:rsidR="008F02B7" w:rsidRPr="008F02B7" w:rsidP="008F02B7" w14:paraId="6FED244A" w14:textId="77777777">
            <w:pPr>
              <w:tabs>
                <w:tab w:val="left" w:pos="79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1"/>
              <w:rPr>
                <w:rFonts w:eastAsia="Courier New"/>
                <w:sz w:val="24"/>
                <w:szCs w:val="24"/>
              </w:rPr>
            </w:pPr>
            <w:r w:rsidRPr="008F02B7">
              <w:rPr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8F02B7" w:rsidRPr="008F02B7" w:rsidP="008F02B7" w14:paraId="77960FF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D41313" w:rsidP="008F02B7" w14:paraId="0566E54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8F02B7" w:rsidRPr="008F02B7" w:rsidP="008F02B7" w14:paraId="3C66C2AC" w14:textId="4CCA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8F02B7">
              <w:rPr>
                <w:rFonts w:eastAsia="Courier New"/>
                <w:sz w:val="24"/>
                <w:szCs w:val="24"/>
              </w:rPr>
              <w:t>Case No. 19-1887-EL-RDR</w:t>
            </w:r>
          </w:p>
        </w:tc>
      </w:tr>
    </w:tbl>
    <w:p w:rsidR="005275D3" w:rsidP="008F02B7" w14:paraId="5AA48B94" w14:textId="77777777">
      <w:pPr>
        <w:pStyle w:val="List"/>
        <w:ind w:left="0" w:firstLine="0"/>
        <w:rPr>
          <w:b/>
          <w:szCs w:val="24"/>
        </w:rPr>
      </w:pPr>
    </w:p>
    <w:tbl>
      <w:tblPr>
        <w:tblW w:w="8730" w:type="dxa"/>
        <w:tblLook w:val="01E0"/>
      </w:tblPr>
      <w:tblGrid>
        <w:gridCol w:w="4140"/>
        <w:gridCol w:w="360"/>
        <w:gridCol w:w="4230"/>
      </w:tblGrid>
      <w:tr w14:paraId="1BE5A94B" w14:textId="77777777" w:rsidTr="00010948">
        <w:tblPrEx>
          <w:tblW w:w="8730" w:type="dxa"/>
          <w:tblLook w:val="01E0"/>
        </w:tblPrEx>
        <w:trPr>
          <w:trHeight w:val="807"/>
        </w:trPr>
        <w:tc>
          <w:tcPr>
            <w:tcW w:w="4140" w:type="dxa"/>
            <w:shd w:val="clear" w:color="auto" w:fill="auto"/>
          </w:tcPr>
          <w:p w:rsidR="005275D3" w:rsidRPr="004C3CC6" w:rsidP="00010948" w14:paraId="2C9F508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6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North Coast Gas Transmission, LLC for Authority to Become a Natural Gas Company in Ohio, Replace its Existing P.U.C.O. Tariff No. 2, and Move the PUCO Rolls as a Regulated Natural Gas Company. </w:t>
            </w:r>
          </w:p>
        </w:tc>
        <w:tc>
          <w:tcPr>
            <w:tcW w:w="360" w:type="dxa"/>
            <w:shd w:val="clear" w:color="auto" w:fill="auto"/>
          </w:tcPr>
          <w:p w:rsidR="005275D3" w:rsidRPr="004C3CC6" w:rsidP="00010948" w14:paraId="76E0A50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5D3" w:rsidRPr="004C3CC6" w:rsidP="00010948" w14:paraId="2328E06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5D3" w:rsidRPr="004C3CC6" w:rsidP="00010948" w14:paraId="7235B2D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5D3" w:rsidRPr="004C3CC6" w:rsidP="00010948" w14:paraId="111B0A1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5D3" w:rsidRPr="004C3CC6" w:rsidP="00010948" w14:paraId="555F1DD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5D3" w:rsidRPr="004C3CC6" w:rsidP="00010948" w14:paraId="3D08F39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5D3" w:rsidRPr="004C3CC6" w:rsidP="00010948" w14:paraId="1B758E9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30" w:type="dxa"/>
            <w:shd w:val="clear" w:color="auto" w:fill="auto"/>
          </w:tcPr>
          <w:p w:rsidR="005275D3" w:rsidRPr="004C3CC6" w:rsidP="00010948" w14:paraId="07EC338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D3" w:rsidRPr="004C3CC6" w:rsidP="00010948" w14:paraId="0B81F23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D3" w:rsidRPr="004C3CC6" w:rsidP="00010948" w14:paraId="133569C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6">
              <w:rPr>
                <w:rFonts w:ascii="Times New Roman" w:hAnsi="Times New Roman" w:cs="Times New Roman"/>
                <w:sz w:val="24"/>
                <w:szCs w:val="24"/>
              </w:rPr>
              <w:t>Case No. 21-1029-GA-ATA</w:t>
            </w:r>
          </w:p>
          <w:p w:rsidR="005275D3" w:rsidRPr="004C3CC6" w:rsidP="00010948" w14:paraId="03284D5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D3" w:rsidRPr="004C3CC6" w:rsidP="00010948" w14:paraId="3C2CC09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5D3" w:rsidRPr="00B7537B" w:rsidP="00077D35" w14:paraId="5146FE9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299398A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7781FC5D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AND </w:t>
      </w:r>
    </w:p>
    <w:p w:rsidR="00077D35" w:rsidRPr="00077D35" w:rsidP="00077D35" w14:paraId="6C59F0FF" w14:textId="1861B5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2E60BD" w:rsidP="002E60BD" w14:paraId="2438EE0A" w14:textId="696C4E1C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withdrawal of </w:t>
      </w:r>
      <w:r w:rsidRPr="007F6FF2" w:rsidR="004A01F3">
        <w:rPr>
          <w:sz w:val="24"/>
          <w:szCs w:val="24"/>
        </w:rPr>
        <w:t xml:space="preserve">Amy Botschner O’Brien </w:t>
      </w:r>
      <w:r w:rsidRPr="00B7537B">
        <w:rPr>
          <w:sz w:val="24"/>
          <w:szCs w:val="24"/>
        </w:rPr>
        <w:t>from the above-captioned case</w:t>
      </w:r>
      <w:r w:rsidR="00D53627">
        <w:rPr>
          <w:sz w:val="24"/>
          <w:szCs w:val="24"/>
        </w:rPr>
        <w:t>s</w:t>
      </w:r>
      <w:r w:rsidRPr="00B7537B">
        <w:rPr>
          <w:sz w:val="24"/>
          <w:szCs w:val="24"/>
        </w:rPr>
        <w:t>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="00DF5918">
        <w:rPr>
          <w:sz w:val="24"/>
          <w:szCs w:val="24"/>
        </w:rPr>
        <w:t>William J. Michael</w:t>
      </w:r>
      <w:r w:rsidR="00AA3339">
        <w:rPr>
          <w:sz w:val="24"/>
          <w:szCs w:val="24"/>
        </w:rPr>
        <w:t xml:space="preserve"> </w:t>
      </w:r>
      <w:r w:rsidRPr="007A1D44" w:rsidR="00312713">
        <w:rPr>
          <w:sz w:val="24"/>
          <w:szCs w:val="24"/>
        </w:rPr>
        <w:t>and designates h</w:t>
      </w:r>
      <w:r w:rsidR="00DF5918">
        <w:rPr>
          <w:sz w:val="24"/>
          <w:szCs w:val="24"/>
        </w:rPr>
        <w:t>im</w:t>
      </w:r>
      <w:r w:rsidRPr="007A1D44" w:rsidR="00312713">
        <w:rPr>
          <w:sz w:val="24"/>
          <w:szCs w:val="24"/>
        </w:rPr>
        <w:t xml:space="preserve"> as its counsel of record</w:t>
      </w:r>
      <w:r w:rsidRPr="00B7537B">
        <w:rPr>
          <w:sz w:val="24"/>
          <w:szCs w:val="24"/>
        </w:rPr>
        <w:t>, in accordance with O</w:t>
      </w:r>
      <w:r w:rsidR="0088563F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4901-1-08.</w:t>
      </w:r>
      <w:r w:rsidR="00B7537B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8B22EC">
        <w:rPr>
          <w:sz w:val="24"/>
          <w:szCs w:val="24"/>
        </w:rPr>
        <w:t>Mr. Michael.</w:t>
      </w:r>
    </w:p>
    <w:p w:rsidR="00962B0B" w14:paraId="4BE2F8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44D1" w:rsidRPr="003524C6" w:rsidP="002E60BD" w14:paraId="49478D88" w14:textId="715102BD">
      <w:pPr>
        <w:autoSpaceDE w:val="0"/>
        <w:autoSpaceDN w:val="0"/>
        <w:adjustRightInd w:val="0"/>
        <w:spacing w:line="480" w:lineRule="auto"/>
        <w:ind w:firstLine="3600"/>
        <w:rPr>
          <w:sz w:val="24"/>
          <w:szCs w:val="24"/>
        </w:rPr>
      </w:pPr>
      <w:r w:rsidRPr="003524C6">
        <w:rPr>
          <w:sz w:val="24"/>
          <w:szCs w:val="24"/>
        </w:rPr>
        <w:t>Respectfully submitted,</w:t>
      </w:r>
    </w:p>
    <w:p w:rsidR="004C44D1" w:rsidRPr="003524C6" w:rsidP="004C44D1" w14:paraId="590D694E" w14:textId="77777777">
      <w:pPr>
        <w:tabs>
          <w:tab w:val="center" w:pos="4320"/>
          <w:tab w:val="right" w:pos="8640"/>
        </w:tabs>
        <w:ind w:left="3600"/>
        <w:rPr>
          <w:sz w:val="24"/>
          <w:szCs w:val="24"/>
        </w:rPr>
      </w:pPr>
      <w:r w:rsidRPr="003524C6">
        <w:rPr>
          <w:sz w:val="24"/>
          <w:szCs w:val="24"/>
        </w:rPr>
        <w:t>Bruce Weston (0016973)</w:t>
      </w:r>
    </w:p>
    <w:p w:rsidR="004C44D1" w:rsidRPr="003524C6" w:rsidP="004C44D1" w14:paraId="728DB970" w14:textId="77777777">
      <w:pPr>
        <w:ind w:left="3600"/>
        <w:rPr>
          <w:sz w:val="24"/>
          <w:szCs w:val="24"/>
        </w:rPr>
      </w:pPr>
      <w:r w:rsidRPr="003524C6">
        <w:rPr>
          <w:sz w:val="24"/>
          <w:szCs w:val="24"/>
        </w:rPr>
        <w:t>Ohio Consumers’ Counsel</w:t>
      </w:r>
    </w:p>
    <w:p w:rsidR="004C44D1" w:rsidRPr="003524C6" w:rsidP="004C44D1" w14:paraId="420FF14D" w14:textId="77777777">
      <w:pPr>
        <w:tabs>
          <w:tab w:val="left" w:pos="4320"/>
        </w:tabs>
        <w:ind w:left="3600"/>
        <w:rPr>
          <w:i/>
          <w:sz w:val="24"/>
          <w:szCs w:val="24"/>
          <w:u w:val="single"/>
        </w:rPr>
      </w:pPr>
    </w:p>
    <w:p w:rsidR="004C44D1" w:rsidRPr="003524C6" w:rsidP="004C44D1" w14:paraId="78A8FB4C" w14:textId="77777777">
      <w:pPr>
        <w:ind w:left="3600"/>
        <w:rPr>
          <w:bCs/>
          <w:i/>
          <w:iCs/>
          <w:sz w:val="24"/>
          <w:szCs w:val="24"/>
          <w:u w:val="single"/>
        </w:rPr>
      </w:pPr>
      <w:r w:rsidRPr="003524C6">
        <w:rPr>
          <w:bCs/>
          <w:i/>
          <w:iCs/>
          <w:sz w:val="24"/>
          <w:szCs w:val="24"/>
          <w:u w:val="single"/>
        </w:rPr>
        <w:t>/s/ William J. Michael</w:t>
      </w:r>
    </w:p>
    <w:p w:rsidR="004C44D1" w:rsidRPr="003524C6" w:rsidP="004C44D1" w14:paraId="05BD9B22" w14:textId="77777777">
      <w:pPr>
        <w:ind w:left="3600"/>
        <w:rPr>
          <w:sz w:val="24"/>
          <w:szCs w:val="24"/>
        </w:rPr>
      </w:pPr>
      <w:r w:rsidRPr="003524C6">
        <w:rPr>
          <w:sz w:val="24"/>
          <w:szCs w:val="24"/>
        </w:rPr>
        <w:t>William J. Michael (0070921)</w:t>
      </w:r>
    </w:p>
    <w:p w:rsidR="004C44D1" w:rsidRPr="003524C6" w:rsidP="004C44D1" w14:paraId="55F51907" w14:textId="77777777">
      <w:pPr>
        <w:ind w:left="3600"/>
        <w:rPr>
          <w:sz w:val="24"/>
          <w:szCs w:val="24"/>
        </w:rPr>
      </w:pPr>
      <w:r w:rsidRPr="003524C6">
        <w:rPr>
          <w:sz w:val="24"/>
          <w:szCs w:val="24"/>
        </w:rPr>
        <w:t>Counsel of Record</w:t>
      </w:r>
    </w:p>
    <w:p w:rsidR="004C44D1" w:rsidRPr="003524C6" w:rsidP="004C44D1" w14:paraId="3E80DCE0" w14:textId="77777777">
      <w:pPr>
        <w:ind w:left="3600"/>
        <w:rPr>
          <w:sz w:val="24"/>
          <w:szCs w:val="24"/>
        </w:rPr>
      </w:pPr>
      <w:r w:rsidRPr="003524C6">
        <w:rPr>
          <w:sz w:val="24"/>
          <w:szCs w:val="24"/>
        </w:rPr>
        <w:t>Assistant Consumers’ Counsel</w:t>
      </w:r>
    </w:p>
    <w:p w:rsidR="004C44D1" w:rsidRPr="003524C6" w:rsidP="004C44D1" w14:paraId="70A650EB" w14:textId="77777777">
      <w:pPr>
        <w:ind w:left="3600"/>
        <w:rPr>
          <w:sz w:val="24"/>
          <w:szCs w:val="24"/>
        </w:rPr>
      </w:pPr>
      <w:r w:rsidRPr="003524C6">
        <w:rPr>
          <w:sz w:val="24"/>
          <w:szCs w:val="24"/>
        </w:rPr>
        <w:tab/>
      </w:r>
    </w:p>
    <w:p w:rsidR="004C44D1" w:rsidRPr="003524C6" w:rsidP="004C44D1" w14:paraId="377B3584" w14:textId="77777777">
      <w:pPr>
        <w:ind w:left="3600"/>
        <w:rPr>
          <w:b/>
          <w:bCs/>
          <w:sz w:val="24"/>
          <w:szCs w:val="24"/>
        </w:rPr>
      </w:pPr>
      <w:r w:rsidRPr="003524C6">
        <w:rPr>
          <w:b/>
          <w:bCs/>
          <w:sz w:val="24"/>
          <w:szCs w:val="24"/>
        </w:rPr>
        <w:t>Office of the Ohio Consumers’ Counsel</w:t>
      </w:r>
    </w:p>
    <w:p w:rsidR="004C44D1" w:rsidRPr="003524C6" w:rsidP="004C44D1" w14:paraId="0CC0E365" w14:textId="77777777">
      <w:pPr>
        <w:ind w:left="3600"/>
        <w:rPr>
          <w:b/>
          <w:sz w:val="24"/>
          <w:szCs w:val="24"/>
        </w:rPr>
      </w:pPr>
      <w:r w:rsidRPr="003524C6">
        <w:rPr>
          <w:sz w:val="24"/>
          <w:szCs w:val="24"/>
        </w:rPr>
        <w:t>65 East State Street, Suite 700</w:t>
      </w:r>
    </w:p>
    <w:p w:rsidR="004C44D1" w:rsidRPr="003524C6" w:rsidP="004C44D1" w14:paraId="5EE05662" w14:textId="77777777">
      <w:pPr>
        <w:ind w:left="3600"/>
        <w:rPr>
          <w:b/>
          <w:sz w:val="24"/>
          <w:szCs w:val="24"/>
        </w:rPr>
      </w:pPr>
      <w:r w:rsidRPr="003524C6">
        <w:rPr>
          <w:sz w:val="24"/>
          <w:szCs w:val="24"/>
        </w:rPr>
        <w:t>Columbus, Ohio 43215</w:t>
      </w:r>
    </w:p>
    <w:p w:rsidR="004C44D1" w:rsidRPr="003524C6" w:rsidP="004C44D1" w14:paraId="5F5ECC62" w14:textId="77777777">
      <w:pPr>
        <w:autoSpaceDE w:val="0"/>
        <w:autoSpaceDN w:val="0"/>
        <w:adjustRightInd w:val="0"/>
        <w:ind w:left="3600"/>
        <w:rPr>
          <w:sz w:val="24"/>
          <w:szCs w:val="24"/>
        </w:rPr>
      </w:pPr>
      <w:r w:rsidRPr="003524C6">
        <w:rPr>
          <w:sz w:val="24"/>
          <w:szCs w:val="24"/>
        </w:rPr>
        <w:t>Telephone [Michael]: (614) 466-1291</w:t>
      </w:r>
    </w:p>
    <w:p w:rsidR="004C44D1" w:rsidRPr="003524C6" w:rsidP="004C44D1" w14:paraId="46A71631" w14:textId="77777777">
      <w:pPr>
        <w:autoSpaceDE w:val="0"/>
        <w:autoSpaceDN w:val="0"/>
        <w:adjustRightInd w:val="0"/>
        <w:ind w:left="3600"/>
        <w:rPr>
          <w:color w:val="0000FF"/>
          <w:sz w:val="24"/>
          <w:szCs w:val="24"/>
          <w:u w:val="single"/>
        </w:rPr>
      </w:pPr>
      <w:hyperlink r:id="rId5" w:history="1">
        <w:r w:rsidRPr="003524C6">
          <w:rPr>
            <w:color w:val="0000FF"/>
            <w:sz w:val="24"/>
            <w:szCs w:val="24"/>
            <w:u w:val="single"/>
          </w:rPr>
          <w:t>william.michael@occ.ohio.gov</w:t>
        </w:r>
      </w:hyperlink>
    </w:p>
    <w:p w:rsidR="00ED6648" w:rsidP="00ED6648" w14:paraId="34B0F2D7" w14:textId="378A4D2B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  <w:r w:rsidRPr="003524C6">
        <w:rPr>
          <w:sz w:val="24"/>
          <w:szCs w:val="24"/>
        </w:rPr>
        <w:t>(willing to accept service by e-mail)</w:t>
      </w: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07CCB19A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7F7418">
        <w:rPr>
          <w:rFonts w:ascii="Times New Roman" w:hAnsi="Times New Roman" w:cs="Times New Roman"/>
          <w:b w:val="0"/>
          <w:sz w:val="24"/>
          <w:szCs w:val="24"/>
        </w:rPr>
        <w:t>27</w:t>
      </w:r>
      <w:r w:rsidRPr="007F7418" w:rsidR="007F7418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7F74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>March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D6648" w:rsidRPr="001B7B96" w:rsidP="00ED6648" w14:paraId="20E87C99" w14:textId="77777777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 w:rsidRPr="00B7537B">
        <w:rPr>
          <w:sz w:val="24"/>
          <w:szCs w:val="24"/>
        </w:rPr>
        <w:tab/>
      </w:r>
      <w:r w:rsidRPr="001B7B96">
        <w:rPr>
          <w:i/>
          <w:iCs/>
          <w:sz w:val="24"/>
          <w:szCs w:val="24"/>
          <w:u w:val="single"/>
        </w:rPr>
        <w:t>/s/ William J. Michael</w:t>
      </w:r>
    </w:p>
    <w:p w:rsidR="00ED6648" w:rsidRPr="001B7B96" w:rsidP="00ED6648" w14:paraId="1200BEBE" w14:textId="77777777">
      <w:pPr>
        <w:tabs>
          <w:tab w:val="left" w:pos="4320"/>
        </w:tabs>
        <w:rPr>
          <w:sz w:val="24"/>
          <w:szCs w:val="24"/>
        </w:rPr>
      </w:pPr>
      <w:r w:rsidRPr="001B7B96">
        <w:rPr>
          <w:sz w:val="24"/>
          <w:szCs w:val="24"/>
        </w:rPr>
        <w:tab/>
        <w:t>William J. Michael</w:t>
      </w:r>
    </w:p>
    <w:p w:rsidR="001A22D5" w:rsidRPr="00B7537B" w:rsidP="00ED6648" w14:paraId="7C1A70C5" w14:textId="555C697A">
      <w:pPr>
        <w:tabs>
          <w:tab w:val="left" w:pos="4320"/>
        </w:tabs>
        <w:rPr>
          <w:sz w:val="24"/>
          <w:szCs w:val="24"/>
        </w:rPr>
      </w:pPr>
      <w:r w:rsidRPr="001B7B96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7E3646" w:rsidP="001A25A6" w14:paraId="1434963C" w14:textId="40744141">
      <w:pPr>
        <w:pStyle w:val="CommentText"/>
        <w:rPr>
          <w:b/>
          <w:sz w:val="24"/>
          <w:szCs w:val="24"/>
          <w:u w:val="single"/>
        </w:rPr>
      </w:pPr>
    </w:p>
    <w:p w:rsidR="001A25A6" w:rsidRPr="005275D3" w:rsidP="001A25A6" w14:paraId="73D41BDD" w14:textId="77777777">
      <w:pPr>
        <w:pStyle w:val="CommentText"/>
        <w:rPr>
          <w:b/>
          <w:sz w:val="24"/>
          <w:szCs w:val="24"/>
        </w:rPr>
      </w:pPr>
      <w:r w:rsidRPr="00D41313">
        <w:rPr>
          <w:b/>
          <w:sz w:val="24"/>
          <w:szCs w:val="24"/>
        </w:rPr>
        <w:t>14-1615-GA-AAM</w:t>
      </w:r>
    </w:p>
    <w:p w:rsidR="001A25A6" w:rsidP="007E3646" w14:paraId="36158D22" w14:textId="626DFDB0">
      <w:pPr>
        <w:pStyle w:val="CommentText"/>
        <w:rPr>
          <w:b/>
          <w:sz w:val="24"/>
          <w:szCs w:val="24"/>
        </w:rPr>
      </w:pPr>
    </w:p>
    <w:tbl>
      <w:tblPr>
        <w:tblW w:w="0" w:type="auto"/>
        <w:tblInd w:w="-90" w:type="dxa"/>
        <w:tblLook w:val="04A0"/>
      </w:tblPr>
      <w:tblGrid>
        <w:gridCol w:w="4339"/>
        <w:gridCol w:w="4301"/>
      </w:tblGrid>
      <w:tr w14:paraId="6699AA6B" w14:textId="77777777" w:rsidTr="001A25A6">
        <w:tblPrEx>
          <w:tblW w:w="0" w:type="auto"/>
          <w:tblInd w:w="-90" w:type="dxa"/>
          <w:tblLook w:val="04A0"/>
        </w:tblPrEx>
        <w:trPr>
          <w:trHeight w:val="1677"/>
        </w:trPr>
        <w:tc>
          <w:tcPr>
            <w:tcW w:w="4339" w:type="dxa"/>
            <w:shd w:val="clear" w:color="auto" w:fill="auto"/>
          </w:tcPr>
          <w:p w:rsidR="007A63BA" w:rsidP="001A25A6" w14:paraId="021A54C2" w14:textId="7E09C081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2C091F">
                <w:rPr>
                  <w:rStyle w:val="Hyperlink"/>
                  <w:sz w:val="24"/>
                  <w:szCs w:val="24"/>
                </w:rPr>
                <w:t>thomas.lindgren@ohioago.gov</w:t>
              </w:r>
            </w:hyperlink>
          </w:p>
          <w:p w:rsidR="001A25A6" w:rsidRPr="001A25A6" w:rsidP="001A25A6" w14:paraId="0A3BD07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25A6" w:rsidRPr="001A25A6" w:rsidP="001A25A6" w14:paraId="33B9E54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A6">
              <w:rPr>
                <w:sz w:val="24"/>
                <w:szCs w:val="24"/>
              </w:rPr>
              <w:t>Attorney Examiner:</w:t>
            </w:r>
          </w:p>
          <w:p w:rsidR="001A25A6" w:rsidP="001A25A6" w14:paraId="44A76E12" w14:textId="0784FD3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m</w:t>
            </w:r>
            <w:r w:rsidRPr="001A25A6">
              <w:rPr>
                <w:color w:val="0000FF"/>
                <w:sz w:val="24"/>
                <w:szCs w:val="24"/>
                <w:u w:val="single"/>
              </w:rPr>
              <w:t>andy.willey@puc.state.oh.us</w:t>
            </w:r>
          </w:p>
          <w:p w:rsidR="001A25A6" w:rsidP="001A25A6" w14:paraId="181B197C" w14:textId="77777777">
            <w:pPr>
              <w:rPr>
                <w:sz w:val="24"/>
                <w:szCs w:val="24"/>
              </w:rPr>
            </w:pPr>
          </w:p>
          <w:p w:rsidR="001A25A6" w:rsidRPr="001A25A6" w:rsidP="001A25A6" w14:paraId="0C56CD80" w14:textId="491079BD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</w:tcPr>
          <w:p w:rsidR="001A25A6" w:rsidRPr="001A25A6" w:rsidP="00B36B42" w14:paraId="791668C2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r w:rsidRPr="001A25A6">
              <w:rPr>
                <w:color w:val="0000FF"/>
                <w:sz w:val="24"/>
                <w:szCs w:val="24"/>
                <w:u w:val="single"/>
              </w:rPr>
              <w:t>bleslie@nisource.com</w:t>
            </w:r>
          </w:p>
          <w:p w:rsidR="001A25A6" w:rsidP="00B36B42" w14:paraId="6EAEA931" w14:textId="0342036B">
            <w:pPr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1A25A6" w:rsidR="00332F85">
                <w:rPr>
                  <w:rStyle w:val="Hyperlink"/>
                  <w:sz w:val="24"/>
                  <w:szCs w:val="24"/>
                </w:rPr>
                <w:t>mlthompson@nisource.com</w:t>
              </w:r>
            </w:hyperlink>
          </w:p>
          <w:p w:rsidR="00332F85" w:rsidP="00B36B42" w14:paraId="44CC3200" w14:textId="05470E65">
            <w:pPr>
              <w:rPr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2C091F" w:rsidR="009132C7">
                <w:rPr>
                  <w:rStyle w:val="Hyperlink"/>
                  <w:sz w:val="24"/>
                  <w:szCs w:val="24"/>
                </w:rPr>
                <w:t>josephclark@nisource.com</w:t>
              </w:r>
            </w:hyperlink>
          </w:p>
          <w:p w:rsidR="009132C7" w:rsidRPr="001A25A6" w:rsidP="00B36B42" w14:paraId="31B00991" w14:textId="05CC2D0D">
            <w:pPr>
              <w:rPr>
                <w:color w:val="0000FF"/>
                <w:sz w:val="24"/>
                <w:szCs w:val="24"/>
                <w:u w:val="single"/>
              </w:rPr>
            </w:pPr>
            <w:r w:rsidRPr="009132C7">
              <w:rPr>
                <w:color w:val="0000FF"/>
                <w:sz w:val="24"/>
                <w:szCs w:val="24"/>
                <w:u w:val="single"/>
              </w:rPr>
              <w:t>rdove@keglerbrown.com</w:t>
            </w:r>
          </w:p>
          <w:p w:rsidR="001A25A6" w:rsidRPr="001A25A6" w:rsidP="001A25A6" w14:paraId="3D9DB79C" w14:textId="74B5BB76">
            <w:pPr>
              <w:ind w:left="612"/>
              <w:rPr>
                <w:b/>
                <w:sz w:val="24"/>
                <w:szCs w:val="24"/>
              </w:rPr>
            </w:pPr>
          </w:p>
        </w:tc>
      </w:tr>
    </w:tbl>
    <w:p w:rsidR="007E3646" w:rsidP="007E3646" w14:paraId="46F84310" w14:textId="29E0F4A1">
      <w:pPr>
        <w:pStyle w:val="CommentText"/>
        <w:rPr>
          <w:b/>
          <w:sz w:val="24"/>
          <w:szCs w:val="24"/>
        </w:rPr>
      </w:pPr>
      <w:r w:rsidRPr="007E3646">
        <w:rPr>
          <w:b/>
          <w:sz w:val="24"/>
          <w:szCs w:val="24"/>
        </w:rPr>
        <w:t>19-1887-EL-RDR</w:t>
      </w:r>
    </w:p>
    <w:p w:rsidR="007E3646" w:rsidP="007E3646" w14:paraId="27E59AB7" w14:textId="2E6D2BF5">
      <w:pPr>
        <w:pStyle w:val="CommentText"/>
        <w:rPr>
          <w:b/>
          <w:sz w:val="24"/>
          <w:szCs w:val="24"/>
        </w:rPr>
      </w:pPr>
    </w:p>
    <w:tbl>
      <w:tblPr>
        <w:tblW w:w="0" w:type="auto"/>
        <w:tblInd w:w="-90" w:type="dxa"/>
        <w:tblLook w:val="04A0"/>
      </w:tblPr>
      <w:tblGrid>
        <w:gridCol w:w="4372"/>
        <w:gridCol w:w="4268"/>
      </w:tblGrid>
      <w:tr w14:paraId="268BE2F5" w14:textId="77777777" w:rsidTr="007E3646">
        <w:tblPrEx>
          <w:tblW w:w="0" w:type="auto"/>
          <w:tblInd w:w="-90" w:type="dxa"/>
          <w:tblLook w:val="04A0"/>
        </w:tblPrEx>
        <w:tc>
          <w:tcPr>
            <w:tcW w:w="4372" w:type="dxa"/>
            <w:shd w:val="clear" w:color="auto" w:fill="auto"/>
          </w:tcPr>
          <w:p w:rsidR="007E3646" w:rsidRPr="007E3646" w:rsidP="007E3646" w14:paraId="5613BA97" w14:textId="1EEEE5D5">
            <w:pPr>
              <w:rPr>
                <w:bCs/>
                <w:sz w:val="24"/>
                <w:szCs w:val="24"/>
              </w:rPr>
            </w:pPr>
            <w:hyperlink r:id="rId9" w:history="1">
              <w:r w:rsidRPr="002C091F" w:rsidR="00294A3D">
                <w:rPr>
                  <w:rStyle w:val="Hyperlink"/>
                  <w:bCs/>
                  <w:sz w:val="24"/>
                  <w:szCs w:val="24"/>
                </w:rPr>
                <w:t>r</w:t>
              </w:r>
              <w:r w:rsidRPr="007E3646" w:rsidR="00294A3D">
                <w:rPr>
                  <w:rStyle w:val="Hyperlink"/>
                  <w:bCs/>
                  <w:sz w:val="24"/>
                  <w:szCs w:val="24"/>
                </w:rPr>
                <w:t>obert.eubanks@ohioa</w:t>
              </w:r>
              <w:r w:rsidRPr="002C091F" w:rsidR="00294A3D">
                <w:rPr>
                  <w:rStyle w:val="Hyperlink"/>
                  <w:bCs/>
                  <w:sz w:val="24"/>
                  <w:szCs w:val="24"/>
                </w:rPr>
                <w:t>go</w:t>
              </w:r>
              <w:r w:rsidRPr="007E3646" w:rsidR="00294A3D">
                <w:rPr>
                  <w:rStyle w:val="Hyperlink"/>
                  <w:bCs/>
                  <w:sz w:val="24"/>
                  <w:szCs w:val="24"/>
                </w:rPr>
                <w:t>.gov</w:t>
              </w:r>
            </w:hyperlink>
          </w:p>
          <w:p w:rsidR="007E3646" w:rsidRPr="007E3646" w:rsidP="007E3646" w14:paraId="4DEA2652" w14:textId="77777777">
            <w:pPr>
              <w:rPr>
                <w:bCs/>
                <w:sz w:val="24"/>
                <w:szCs w:val="24"/>
              </w:rPr>
            </w:pPr>
          </w:p>
          <w:p w:rsidR="007E3646" w:rsidRPr="007E3646" w:rsidP="007E3646" w14:paraId="12D7653E" w14:textId="65310944">
            <w:pPr>
              <w:rPr>
                <w:bCs/>
                <w:sz w:val="24"/>
                <w:szCs w:val="24"/>
              </w:rPr>
            </w:pPr>
            <w:r w:rsidRPr="007E3646">
              <w:rPr>
                <w:bCs/>
                <w:sz w:val="24"/>
                <w:szCs w:val="24"/>
              </w:rPr>
              <w:t>Attorney Examiners:</w:t>
            </w:r>
          </w:p>
          <w:p w:rsidR="007E3646" w:rsidRPr="007E3646" w:rsidP="007E3646" w14:paraId="6C53B06C" w14:textId="403BF60D">
            <w:pPr>
              <w:rPr>
                <w:bCs/>
                <w:sz w:val="24"/>
                <w:szCs w:val="24"/>
              </w:rPr>
            </w:pPr>
            <w:hyperlink r:id="rId10" w:history="1">
              <w:r w:rsidRPr="002C091F" w:rsidR="00425BB4">
                <w:rPr>
                  <w:rStyle w:val="Hyperlink"/>
                  <w:sz w:val="24"/>
                  <w:szCs w:val="24"/>
                </w:rPr>
                <w:t>m</w:t>
              </w:r>
              <w:r w:rsidRPr="007E3646" w:rsidR="00425BB4">
                <w:rPr>
                  <w:rStyle w:val="Hyperlink"/>
                  <w:bCs/>
                  <w:sz w:val="24"/>
                  <w:szCs w:val="24"/>
                </w:rPr>
                <w:t>egan.addison@puco.ohio.gov</w:t>
              </w:r>
            </w:hyperlink>
          </w:p>
          <w:p w:rsidR="007E3646" w:rsidRPr="007E3646" w:rsidP="007E3646" w14:paraId="61A40237" w14:textId="56CA52EC">
            <w:pPr>
              <w:rPr>
                <w:bCs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2C091F" w:rsidR="00425BB4">
                <w:rPr>
                  <w:rStyle w:val="Hyperlink"/>
                  <w:sz w:val="24"/>
                  <w:szCs w:val="24"/>
                </w:rPr>
                <w:t>g</w:t>
              </w:r>
              <w:r w:rsidRPr="007E3646" w:rsidR="00425BB4">
                <w:rPr>
                  <w:rStyle w:val="Hyperlink"/>
                  <w:bCs/>
                  <w:sz w:val="24"/>
                  <w:szCs w:val="24"/>
                </w:rPr>
                <w:t>regory.price@puco.ohio.gov</w:t>
              </w:r>
            </w:hyperlink>
          </w:p>
          <w:p w:rsidR="007E3646" w:rsidRPr="007E3646" w:rsidP="007E3646" w14:paraId="6BF5CFDE" w14:textId="0F39FB36">
            <w:pPr>
              <w:rPr>
                <w:bCs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2C091F" w:rsidR="00425BB4">
                <w:rPr>
                  <w:rStyle w:val="Hyperlink"/>
                  <w:sz w:val="24"/>
                  <w:szCs w:val="24"/>
                </w:rPr>
                <w:t>j</w:t>
              </w:r>
              <w:r w:rsidRPr="007E3646" w:rsidR="00425BB4">
                <w:rPr>
                  <w:rStyle w:val="Hyperlink"/>
                  <w:bCs/>
                  <w:sz w:val="24"/>
                  <w:szCs w:val="24"/>
                </w:rPr>
                <w:t>acqueline.st.john@puco.ohio.gov</w:t>
              </w:r>
            </w:hyperlink>
          </w:p>
          <w:p w:rsidR="007E3646" w:rsidRPr="007E3646" w:rsidP="007E3646" w14:paraId="50347A53" w14:textId="77777777">
            <w:pPr>
              <w:rPr>
                <w:bCs/>
                <w:sz w:val="24"/>
                <w:szCs w:val="24"/>
              </w:rPr>
            </w:pPr>
          </w:p>
          <w:p w:rsidR="007E3646" w:rsidRPr="007E3646" w:rsidP="007E3646" w14:paraId="0845939A" w14:textId="77777777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8" w:type="dxa"/>
            <w:shd w:val="clear" w:color="auto" w:fill="auto"/>
          </w:tcPr>
          <w:p w:rsidR="007E3646" w:rsidP="00294A3D" w14:paraId="703C3F6D" w14:textId="0C791395">
            <w:pPr>
              <w:ind w:left="-68"/>
              <w:rPr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7E3646">
                <w:rPr>
                  <w:color w:val="0000FF"/>
                  <w:sz w:val="24"/>
                  <w:szCs w:val="24"/>
                  <w:u w:val="single"/>
                </w:rPr>
                <w:t>cwatchorn@firstenergycorp.com</w:t>
              </w:r>
            </w:hyperlink>
          </w:p>
          <w:p w:rsidR="00294A3D" w:rsidP="00294A3D" w14:paraId="1BF0F25B" w14:textId="03D59A70">
            <w:pPr>
              <w:ind w:left="-68"/>
              <w:rPr>
                <w:sz w:val="24"/>
                <w:szCs w:val="24"/>
              </w:rPr>
            </w:pPr>
            <w:hyperlink r:id="rId14" w:history="1">
              <w:r w:rsidRPr="002C091F">
                <w:rPr>
                  <w:rStyle w:val="Hyperlink"/>
                  <w:sz w:val="24"/>
                  <w:szCs w:val="24"/>
                </w:rPr>
                <w:t>edanford@firstenergycorp.com</w:t>
              </w:r>
            </w:hyperlink>
          </w:p>
          <w:p w:rsidR="00D41313" w:rsidP="00294A3D" w14:paraId="349267DF" w14:textId="0EAEDC11">
            <w:pPr>
              <w:ind w:left="-68"/>
              <w:rPr>
                <w:sz w:val="24"/>
                <w:szCs w:val="24"/>
              </w:rPr>
            </w:pPr>
            <w:hyperlink r:id="rId15" w:history="1">
              <w:r w:rsidRPr="002C091F">
                <w:rPr>
                  <w:rStyle w:val="Hyperlink"/>
                  <w:sz w:val="24"/>
                  <w:szCs w:val="24"/>
                </w:rPr>
                <w:t>glpetrucci@vorys.com</w:t>
              </w:r>
            </w:hyperlink>
          </w:p>
          <w:p w:rsidR="00294A3D" w:rsidRPr="007E3646" w:rsidP="007E3646" w14:paraId="545188B1" w14:textId="77777777">
            <w:pPr>
              <w:ind w:left="617"/>
              <w:rPr>
                <w:sz w:val="24"/>
                <w:szCs w:val="24"/>
              </w:rPr>
            </w:pPr>
          </w:p>
          <w:p w:rsidR="007E3646" w:rsidRPr="007E3646" w:rsidP="007E3646" w14:paraId="525A398C" w14:textId="77777777">
            <w:pPr>
              <w:ind w:left="617"/>
              <w:rPr>
                <w:sz w:val="24"/>
                <w:szCs w:val="24"/>
              </w:rPr>
            </w:pPr>
          </w:p>
          <w:p w:rsidR="007E3646" w:rsidRPr="007E3646" w:rsidP="007E3646" w14:paraId="6A5EA0ED" w14:textId="77777777">
            <w:pPr>
              <w:ind w:left="617"/>
              <w:rPr>
                <w:sz w:val="24"/>
                <w:szCs w:val="24"/>
              </w:rPr>
            </w:pPr>
          </w:p>
          <w:p w:rsidR="007E3646" w:rsidRPr="007E3646" w:rsidP="007E3646" w14:paraId="4B50819C" w14:textId="77777777">
            <w:pPr>
              <w:ind w:left="617"/>
              <w:rPr>
                <w:sz w:val="24"/>
                <w:szCs w:val="24"/>
              </w:rPr>
            </w:pPr>
          </w:p>
          <w:p w:rsidR="007E3646" w:rsidRPr="007E3646" w:rsidP="007E3646" w14:paraId="6A890B85" w14:textId="77777777">
            <w:pPr>
              <w:rPr>
                <w:b/>
                <w:sz w:val="24"/>
                <w:szCs w:val="24"/>
              </w:rPr>
            </w:pPr>
          </w:p>
        </w:tc>
      </w:tr>
    </w:tbl>
    <w:p w:rsidR="00596DB0" w:rsidP="00596DB0" w14:paraId="23909E6A" w14:textId="711A3881">
      <w:pPr>
        <w:pStyle w:val="CommentText"/>
        <w:rPr>
          <w:b/>
          <w:sz w:val="24"/>
          <w:szCs w:val="24"/>
        </w:rPr>
      </w:pPr>
      <w:r w:rsidRPr="005275D3">
        <w:rPr>
          <w:b/>
          <w:sz w:val="24"/>
          <w:szCs w:val="24"/>
        </w:rPr>
        <w:t>21-1029-GA-ATA</w:t>
      </w:r>
    </w:p>
    <w:p w:rsidR="005275D3" w:rsidP="00596DB0" w14:paraId="15F6A606" w14:textId="324C0315">
      <w:pPr>
        <w:pStyle w:val="CommentText"/>
        <w:rPr>
          <w:b/>
          <w:sz w:val="24"/>
          <w:szCs w:val="24"/>
        </w:rPr>
      </w:pPr>
    </w:p>
    <w:tbl>
      <w:tblPr>
        <w:tblW w:w="0" w:type="auto"/>
        <w:tblInd w:w="-90" w:type="dxa"/>
        <w:tblLayout w:type="fixed"/>
        <w:tblLook w:val="01E0"/>
      </w:tblPr>
      <w:tblGrid>
        <w:gridCol w:w="3960"/>
        <w:gridCol w:w="4680"/>
      </w:tblGrid>
      <w:tr w14:paraId="50567BF6" w14:textId="77777777" w:rsidTr="005275D3">
        <w:tblPrEx>
          <w:tblW w:w="0" w:type="auto"/>
          <w:tblInd w:w="-90" w:type="dxa"/>
          <w:tblLayout w:type="fixed"/>
          <w:tblLook w:val="01E0"/>
        </w:tblPrEx>
        <w:tc>
          <w:tcPr>
            <w:tcW w:w="3960" w:type="dxa"/>
            <w:shd w:val="clear" w:color="auto" w:fill="auto"/>
          </w:tcPr>
          <w:p w:rsidR="005275D3" w:rsidRPr="005275D3" w:rsidP="005275D3" w14:paraId="386CD583" w14:textId="77777777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hyperlink r:id="rId16" w:history="1">
              <w:r w:rsidRPr="005275D3">
                <w:rPr>
                  <w:bCs/>
                  <w:color w:val="0000FF"/>
                  <w:sz w:val="24"/>
                  <w:u w:val="single"/>
                </w:rPr>
                <w:t>werner.margard@ohioAGO.gov</w:t>
              </w:r>
            </w:hyperlink>
          </w:p>
          <w:p w:rsidR="005275D3" w:rsidRPr="005275D3" w:rsidP="005275D3" w14:paraId="4247D10A" w14:textId="77777777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5275D3" w:rsidRPr="005275D3" w:rsidP="005275D3" w14:paraId="582B4D4A" w14:textId="77777777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5275D3">
              <w:rPr>
                <w:bCs/>
                <w:sz w:val="24"/>
              </w:rPr>
              <w:t>Attorney Examiner:</w:t>
            </w:r>
          </w:p>
          <w:p w:rsidR="005275D3" w:rsidRPr="005275D3" w:rsidP="005275D3" w14:paraId="2724DAEE" w14:textId="77777777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hyperlink r:id="rId17" w:history="1">
              <w:r w:rsidRPr="005275D3">
                <w:rPr>
                  <w:color w:val="0000FF"/>
                  <w:sz w:val="24"/>
                  <w:u w:val="single"/>
                </w:rPr>
                <w:t>d</w:t>
              </w:r>
              <w:r w:rsidRPr="005275D3">
                <w:rPr>
                  <w:bCs/>
                  <w:color w:val="0000FF"/>
                  <w:sz w:val="24"/>
                  <w:u w:val="single"/>
                </w:rPr>
                <w:t>avid.hicks@puco.ohio.gov</w:t>
              </w:r>
            </w:hyperlink>
          </w:p>
          <w:p w:rsidR="005275D3" w:rsidRPr="005275D3" w:rsidP="005275D3" w14:paraId="4BEFA66A" w14:textId="77777777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5275D3" w:rsidRPr="005275D3" w:rsidP="005275D3" w14:paraId="43D01510" w14:textId="77777777">
            <w:pPr>
              <w:autoSpaceDE w:val="0"/>
              <w:autoSpaceDN w:val="0"/>
              <w:adjustRightInd w:val="0"/>
              <w:ind w:left="677" w:hanging="333"/>
              <w:rPr>
                <w:color w:val="0000FF"/>
                <w:sz w:val="24"/>
              </w:rPr>
            </w:pPr>
            <w:hyperlink r:id="rId18" w:history="1">
              <w:r w:rsidRPr="005275D3">
                <w:rPr>
                  <w:color w:val="0000FF"/>
                  <w:sz w:val="24"/>
                  <w:u w:val="single"/>
                </w:rPr>
                <w:t>mjsettineri@vorys.com</w:t>
              </w:r>
            </w:hyperlink>
          </w:p>
          <w:p w:rsidR="005275D3" w:rsidRPr="005275D3" w:rsidP="005275D3" w14:paraId="20C4D783" w14:textId="77777777">
            <w:pPr>
              <w:ind w:left="677" w:hanging="333"/>
              <w:jc w:val="both"/>
              <w:rPr>
                <w:sz w:val="24"/>
                <w:szCs w:val="24"/>
              </w:rPr>
            </w:pPr>
            <w:hyperlink r:id="rId15" w:history="1">
              <w:r w:rsidRPr="005275D3">
                <w:rPr>
                  <w:color w:val="0000FF"/>
                  <w:sz w:val="24"/>
                  <w:szCs w:val="24"/>
                  <w:u w:val="single"/>
                </w:rPr>
                <w:t>glpetrucci@vorys.com</w:t>
              </w:r>
            </w:hyperlink>
          </w:p>
          <w:p w:rsidR="005275D3" w:rsidRPr="005275D3" w:rsidP="005275D3" w14:paraId="3A8C881E" w14:textId="77777777">
            <w:pPr>
              <w:ind w:left="677" w:hanging="333"/>
              <w:jc w:val="both"/>
              <w:rPr>
                <w:color w:val="0000FF"/>
                <w:sz w:val="24"/>
                <w:szCs w:val="24"/>
              </w:rPr>
            </w:pPr>
            <w:hyperlink r:id="rId8" w:history="1">
              <w:r w:rsidRPr="005275D3">
                <w:rPr>
                  <w:color w:val="0000FF"/>
                  <w:sz w:val="24"/>
                  <w:szCs w:val="24"/>
                  <w:u w:val="single"/>
                </w:rPr>
                <w:t>josephclark@nisource.com</w:t>
              </w:r>
            </w:hyperlink>
          </w:p>
          <w:p w:rsidR="005275D3" w:rsidRPr="005275D3" w:rsidP="005275D3" w14:paraId="3C4EC456" w14:textId="77777777">
            <w:pPr>
              <w:ind w:left="677" w:hanging="333"/>
              <w:jc w:val="both"/>
              <w:rPr>
                <w:color w:val="0000FF"/>
                <w:sz w:val="24"/>
                <w:szCs w:val="24"/>
              </w:rPr>
            </w:pPr>
            <w:hyperlink r:id="rId19" w:history="1">
              <w:r w:rsidRPr="005275D3">
                <w:rPr>
                  <w:color w:val="0000FF"/>
                  <w:sz w:val="24"/>
                  <w:szCs w:val="24"/>
                  <w:u w:val="single"/>
                </w:rPr>
                <w:t>johnryan@nisource.com</w:t>
              </w:r>
            </w:hyperlink>
          </w:p>
          <w:p w:rsidR="005275D3" w:rsidRPr="005275D3" w:rsidP="005275D3" w14:paraId="34CEDE20" w14:textId="77777777">
            <w:pPr>
              <w:ind w:left="677" w:hanging="333"/>
              <w:jc w:val="both"/>
              <w:rPr>
                <w:color w:val="0000FF"/>
                <w:sz w:val="24"/>
                <w:szCs w:val="24"/>
              </w:rPr>
            </w:pPr>
            <w:hyperlink r:id="rId20" w:history="1">
              <w:r w:rsidRPr="005275D3">
                <w:rPr>
                  <w:color w:val="0000FF"/>
                  <w:sz w:val="24"/>
                  <w:szCs w:val="24"/>
                  <w:u w:val="single"/>
                </w:rPr>
                <w:t>whitt@whitt-sturtevant.com</w:t>
              </w:r>
            </w:hyperlink>
          </w:p>
          <w:p w:rsidR="005275D3" w:rsidRPr="005275D3" w:rsidP="005275D3" w14:paraId="7F2C4504" w14:textId="77777777">
            <w:pPr>
              <w:ind w:left="677" w:hanging="333"/>
              <w:jc w:val="both"/>
              <w:rPr>
                <w:color w:val="0000FF"/>
                <w:sz w:val="24"/>
                <w:szCs w:val="24"/>
              </w:rPr>
            </w:pPr>
            <w:hyperlink r:id="rId21" w:history="1">
              <w:r w:rsidRPr="005275D3">
                <w:rPr>
                  <w:color w:val="0000FF"/>
                  <w:sz w:val="24"/>
                  <w:szCs w:val="24"/>
                  <w:u w:val="single"/>
                </w:rPr>
                <w:t>kennedy@whitt-sturtevant.com</w:t>
              </w:r>
            </w:hyperlink>
          </w:p>
          <w:p w:rsidR="005275D3" w:rsidRPr="005275D3" w:rsidP="00D41313" w14:paraId="5E327244" w14:textId="0D80942C">
            <w:pPr>
              <w:ind w:left="706" w:hanging="362"/>
              <w:jc w:val="both"/>
              <w:rPr>
                <w:color w:val="0000FF"/>
                <w:sz w:val="24"/>
                <w:szCs w:val="24"/>
              </w:rPr>
            </w:pPr>
            <w:hyperlink r:id="rId22" w:history="1">
              <w:r w:rsidRPr="005275D3">
                <w:rPr>
                  <w:color w:val="0000FF"/>
                  <w:sz w:val="24"/>
                  <w:szCs w:val="24"/>
                  <w:u w:val="single"/>
                </w:rPr>
                <w:t>andrew.j.campbell@dominionenergy.com</w:t>
              </w:r>
            </w:hyperlink>
          </w:p>
        </w:tc>
      </w:tr>
      <w:tr w14:paraId="4BFE1E63" w14:textId="77777777" w:rsidTr="005275D3">
        <w:tblPrEx>
          <w:tblW w:w="0" w:type="auto"/>
          <w:tblInd w:w="-90" w:type="dxa"/>
          <w:tblLayout w:type="fixed"/>
          <w:tblLook w:val="01E0"/>
        </w:tblPrEx>
        <w:tc>
          <w:tcPr>
            <w:tcW w:w="3960" w:type="dxa"/>
            <w:shd w:val="clear" w:color="auto" w:fill="auto"/>
          </w:tcPr>
          <w:p w:rsidR="005275D3" w:rsidRPr="005275D3" w:rsidP="005275D3" w14:paraId="20DE5D5E" w14:textId="7777777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5275D3" w:rsidRPr="005275D3" w:rsidP="005275D3" w14:paraId="0DB0A031" w14:textId="77777777">
            <w:pPr>
              <w:autoSpaceDE w:val="0"/>
              <w:autoSpaceDN w:val="0"/>
              <w:adjustRightInd w:val="0"/>
              <w:ind w:left="1314"/>
              <w:rPr>
                <w:sz w:val="24"/>
              </w:rPr>
            </w:pPr>
          </w:p>
        </w:tc>
      </w:tr>
    </w:tbl>
    <w:p w:rsidR="005275D3" w:rsidRPr="005275D3" w:rsidP="001A25A6" w14:paraId="291EFA5F" w14:textId="32C4258A">
      <w:pPr>
        <w:pStyle w:val="CommentText"/>
        <w:rPr>
          <w:b/>
          <w:sz w:val="24"/>
          <w:szCs w:val="24"/>
        </w:rPr>
      </w:pPr>
    </w:p>
    <w:sectPr w:rsidSect="00D27759">
      <w:footerReference w:type="default" r:id="rId23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10948"/>
    <w:rsid w:val="000218F4"/>
    <w:rsid w:val="00024B05"/>
    <w:rsid w:val="0002599E"/>
    <w:rsid w:val="0006011B"/>
    <w:rsid w:val="0006559E"/>
    <w:rsid w:val="00073164"/>
    <w:rsid w:val="00077D35"/>
    <w:rsid w:val="000803D6"/>
    <w:rsid w:val="000947EA"/>
    <w:rsid w:val="000959EA"/>
    <w:rsid w:val="000B2FC6"/>
    <w:rsid w:val="000B572A"/>
    <w:rsid w:val="000C1802"/>
    <w:rsid w:val="000D2679"/>
    <w:rsid w:val="00120DF4"/>
    <w:rsid w:val="00122CA5"/>
    <w:rsid w:val="00147482"/>
    <w:rsid w:val="0015149D"/>
    <w:rsid w:val="00156679"/>
    <w:rsid w:val="001779B8"/>
    <w:rsid w:val="001A22D5"/>
    <w:rsid w:val="001A25A6"/>
    <w:rsid w:val="001A61B5"/>
    <w:rsid w:val="001B7B96"/>
    <w:rsid w:val="001D2571"/>
    <w:rsid w:val="002472AF"/>
    <w:rsid w:val="0025495A"/>
    <w:rsid w:val="00261D81"/>
    <w:rsid w:val="00266E5D"/>
    <w:rsid w:val="00294A3D"/>
    <w:rsid w:val="00295536"/>
    <w:rsid w:val="002A3DA0"/>
    <w:rsid w:val="002B37E7"/>
    <w:rsid w:val="002C091F"/>
    <w:rsid w:val="002C31AB"/>
    <w:rsid w:val="002C4A04"/>
    <w:rsid w:val="002E60BD"/>
    <w:rsid w:val="00307E20"/>
    <w:rsid w:val="00312713"/>
    <w:rsid w:val="00332AC6"/>
    <w:rsid w:val="00332F85"/>
    <w:rsid w:val="00335462"/>
    <w:rsid w:val="00342C9D"/>
    <w:rsid w:val="00350400"/>
    <w:rsid w:val="003524C6"/>
    <w:rsid w:val="00382089"/>
    <w:rsid w:val="003847C3"/>
    <w:rsid w:val="003A08FB"/>
    <w:rsid w:val="003D4BA0"/>
    <w:rsid w:val="003E4945"/>
    <w:rsid w:val="00417AA8"/>
    <w:rsid w:val="00425BB4"/>
    <w:rsid w:val="0043768C"/>
    <w:rsid w:val="00437BF4"/>
    <w:rsid w:val="004437D9"/>
    <w:rsid w:val="004976B6"/>
    <w:rsid w:val="004A01F3"/>
    <w:rsid w:val="004B22A9"/>
    <w:rsid w:val="004B4AB7"/>
    <w:rsid w:val="004C001F"/>
    <w:rsid w:val="004C3CC6"/>
    <w:rsid w:val="004C44D1"/>
    <w:rsid w:val="004D0E74"/>
    <w:rsid w:val="00525F8F"/>
    <w:rsid w:val="005275D3"/>
    <w:rsid w:val="00596DB0"/>
    <w:rsid w:val="005A0BD9"/>
    <w:rsid w:val="005A608E"/>
    <w:rsid w:val="005C232C"/>
    <w:rsid w:val="00625D48"/>
    <w:rsid w:val="00656F21"/>
    <w:rsid w:val="00687EAB"/>
    <w:rsid w:val="006936A7"/>
    <w:rsid w:val="006B071F"/>
    <w:rsid w:val="006D6CDA"/>
    <w:rsid w:val="006E2973"/>
    <w:rsid w:val="006F260D"/>
    <w:rsid w:val="007124AF"/>
    <w:rsid w:val="00737867"/>
    <w:rsid w:val="00743BBD"/>
    <w:rsid w:val="00750847"/>
    <w:rsid w:val="007861FA"/>
    <w:rsid w:val="00786550"/>
    <w:rsid w:val="007A1D44"/>
    <w:rsid w:val="007A63BA"/>
    <w:rsid w:val="007B207E"/>
    <w:rsid w:val="007D6B3D"/>
    <w:rsid w:val="007E3646"/>
    <w:rsid w:val="007F1D21"/>
    <w:rsid w:val="007F6FF2"/>
    <w:rsid w:val="007F7418"/>
    <w:rsid w:val="008026EC"/>
    <w:rsid w:val="00803635"/>
    <w:rsid w:val="00832328"/>
    <w:rsid w:val="00883C59"/>
    <w:rsid w:val="0088563F"/>
    <w:rsid w:val="008948F0"/>
    <w:rsid w:val="008B0D09"/>
    <w:rsid w:val="008B22EC"/>
    <w:rsid w:val="008B3F78"/>
    <w:rsid w:val="008B5C08"/>
    <w:rsid w:val="008F02B7"/>
    <w:rsid w:val="00902D9E"/>
    <w:rsid w:val="009132C7"/>
    <w:rsid w:val="00942911"/>
    <w:rsid w:val="00961ACE"/>
    <w:rsid w:val="0096281F"/>
    <w:rsid w:val="00962B0B"/>
    <w:rsid w:val="00976009"/>
    <w:rsid w:val="00984CD5"/>
    <w:rsid w:val="00986033"/>
    <w:rsid w:val="009A62EF"/>
    <w:rsid w:val="009E2393"/>
    <w:rsid w:val="009F53D6"/>
    <w:rsid w:val="00A72594"/>
    <w:rsid w:val="00A96F23"/>
    <w:rsid w:val="00AA3339"/>
    <w:rsid w:val="00AB198E"/>
    <w:rsid w:val="00AC535F"/>
    <w:rsid w:val="00AD322A"/>
    <w:rsid w:val="00AF078E"/>
    <w:rsid w:val="00B21792"/>
    <w:rsid w:val="00B23274"/>
    <w:rsid w:val="00B35C57"/>
    <w:rsid w:val="00B36B42"/>
    <w:rsid w:val="00B740AC"/>
    <w:rsid w:val="00B7537B"/>
    <w:rsid w:val="00BA66A5"/>
    <w:rsid w:val="00BC6012"/>
    <w:rsid w:val="00BE3CF8"/>
    <w:rsid w:val="00BE697D"/>
    <w:rsid w:val="00BE73ED"/>
    <w:rsid w:val="00BF11C0"/>
    <w:rsid w:val="00C1544F"/>
    <w:rsid w:val="00C51775"/>
    <w:rsid w:val="00C9673A"/>
    <w:rsid w:val="00CD235A"/>
    <w:rsid w:val="00CE77CF"/>
    <w:rsid w:val="00D16B0E"/>
    <w:rsid w:val="00D27759"/>
    <w:rsid w:val="00D41313"/>
    <w:rsid w:val="00D5086A"/>
    <w:rsid w:val="00D53627"/>
    <w:rsid w:val="00DC5754"/>
    <w:rsid w:val="00DE3486"/>
    <w:rsid w:val="00DF5918"/>
    <w:rsid w:val="00E06E4C"/>
    <w:rsid w:val="00E15A76"/>
    <w:rsid w:val="00E405E3"/>
    <w:rsid w:val="00E549B5"/>
    <w:rsid w:val="00E8040E"/>
    <w:rsid w:val="00EB0388"/>
    <w:rsid w:val="00EC0DC2"/>
    <w:rsid w:val="00ED6648"/>
    <w:rsid w:val="00EF1DB8"/>
    <w:rsid w:val="00F141B1"/>
    <w:rsid w:val="00F27AB0"/>
    <w:rsid w:val="00F303BD"/>
    <w:rsid w:val="00F45A51"/>
    <w:rsid w:val="00F64BF3"/>
    <w:rsid w:val="00F74605"/>
    <w:rsid w:val="00F76AFC"/>
    <w:rsid w:val="00F87E7D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egan.addison@puco.ohio.gov" TargetMode="External" /><Relationship Id="rId11" Type="http://schemas.openxmlformats.org/officeDocument/2006/relationships/hyperlink" Target="mailto:gregory.price@puco.ohio.gov" TargetMode="External" /><Relationship Id="rId12" Type="http://schemas.openxmlformats.org/officeDocument/2006/relationships/hyperlink" Target="mailto:jacqueline.st.john@puco.ohio.gov" TargetMode="External" /><Relationship Id="rId13" Type="http://schemas.openxmlformats.org/officeDocument/2006/relationships/hyperlink" Target="mailto:cwatchorn@firstenergycorp.com" TargetMode="External" /><Relationship Id="rId14" Type="http://schemas.openxmlformats.org/officeDocument/2006/relationships/hyperlink" Target="mailto:edanford@firstenergycorp.com" TargetMode="External" /><Relationship Id="rId15" Type="http://schemas.openxmlformats.org/officeDocument/2006/relationships/hyperlink" Target="mailto:glpetrucci@vorys.com" TargetMode="External" /><Relationship Id="rId16" Type="http://schemas.openxmlformats.org/officeDocument/2006/relationships/hyperlink" Target="mailto:werner.margard@ohioAGO.gov" TargetMode="External" /><Relationship Id="rId17" Type="http://schemas.openxmlformats.org/officeDocument/2006/relationships/hyperlink" Target="mailto:david.hicks@puco.ohio.gov" TargetMode="External" /><Relationship Id="rId18" Type="http://schemas.openxmlformats.org/officeDocument/2006/relationships/hyperlink" Target="mailto:mjsettineri@vorys.com" TargetMode="External" /><Relationship Id="rId19" Type="http://schemas.openxmlformats.org/officeDocument/2006/relationships/hyperlink" Target="mailto:johnryan@nisource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whitt@whitt-sturtevant.com" TargetMode="External" /><Relationship Id="rId21" Type="http://schemas.openxmlformats.org/officeDocument/2006/relationships/hyperlink" Target="mailto:kennedy@whitt-sturtevant.com" TargetMode="External" /><Relationship Id="rId22" Type="http://schemas.openxmlformats.org/officeDocument/2006/relationships/hyperlink" Target="mailto:andrew.j.campbell@dominionenergy.com" TargetMode="External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william.michael@occ.ohio.gov" TargetMode="External" /><Relationship Id="rId6" Type="http://schemas.openxmlformats.org/officeDocument/2006/relationships/hyperlink" Target="mailto:thomas.lindgren@ohioago.gov" TargetMode="External" /><Relationship Id="rId7" Type="http://schemas.openxmlformats.org/officeDocument/2006/relationships/hyperlink" Target="mailto:mlthompson@nisource.com" TargetMode="External" /><Relationship Id="rId8" Type="http://schemas.openxmlformats.org/officeDocument/2006/relationships/hyperlink" Target="mailto:josephclark@nisource.com" TargetMode="External" /><Relationship Id="rId9" Type="http://schemas.openxmlformats.org/officeDocument/2006/relationships/hyperlink" Target="mailto:robert.eubanks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Withdrawal of Counsel &amp; Designation of Counsel of Rec c 6.1.11.doc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2023-03-27T14:06:39Z</dcterms:created>
  <dcterms:modified xsi:type="dcterms:W3CDTF">2023-03-27T14:06:39Z</dcterms:modified>
</cp:coreProperties>
</file>