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3A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AE551A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7A4185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F305AAA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D13135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D8989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36298FF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9434B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8B6642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82C538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78D40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0EE76E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53A6A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2D136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4D71B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104E8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1A14AD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BFE92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5F491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4CB3C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756D4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6EE044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26D63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0F494DB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1FF7B16" w14:textId="23A474FD" w:rsidR="00C510F7" w:rsidRPr="004C75CA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B6307F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A</w:t>
      </w:r>
    </w:p>
    <w:p w14:paraId="5121D98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49C3D8" w14:textId="77777777" w:rsidR="00C510F7" w:rsidRDefault="00C510F7" w:rsidP="007B1DFA">
      <w:pPr>
        <w:tabs>
          <w:tab w:val="center" w:pos="4320"/>
          <w:tab w:val="right" w:pos="9360"/>
        </w:tabs>
        <w:spacing w:after="0" w:line="240" w:lineRule="auto"/>
        <w:ind w:right="-360"/>
        <w:rPr>
          <w:rFonts w:ascii="Times New Roman" w:eastAsia="Times New Roman" w:hAnsi="Times New Roman" w:cs="Times New Roman"/>
          <w:szCs w:val="20"/>
        </w:rPr>
        <w:sectPr w:rsidR="00C510F7" w:rsidSect="00F613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7D398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23B0F685" w14:textId="579842B5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4973E9">
        <w:t>Fourth</w:t>
      </w:r>
      <w:r>
        <w:t xml:space="preserve"> Revised Page 58.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</w:rPr>
        <w:t>1</w:t>
      </w:r>
      <w:r>
        <w:rPr>
          <w:rStyle w:val="PageNumber"/>
        </w:rPr>
        <w:fldChar w:fldCharType="end"/>
      </w:r>
    </w:p>
    <w:p w14:paraId="56EE1179" w14:textId="394CCEA9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Replaces</w:t>
      </w:r>
      <w:r w:rsidR="004973E9">
        <w:rPr>
          <w:u w:val="single"/>
        </w:rPr>
        <w:t xml:space="preserve"> Third</w:t>
      </w:r>
      <w:r>
        <w:rPr>
          <w:u w:val="single"/>
        </w:rPr>
        <w:t xml:space="preserve"> Revised Page 58.1</w:t>
      </w:r>
    </w:p>
    <w:tbl>
      <w:tblPr>
        <w:tblStyle w:val="TableGrid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  <w:gridCol w:w="1263"/>
      </w:tblGrid>
      <w:tr w:rsidR="00AD4FBF" w14:paraId="0204772B" w14:textId="77777777" w:rsidTr="00D7442B">
        <w:trPr>
          <w:trHeight w:val="11527"/>
        </w:trPr>
        <w:tc>
          <w:tcPr>
            <w:tcW w:w="9380" w:type="dxa"/>
          </w:tcPr>
          <w:p w14:paraId="06697890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1742D9B9" w14:textId="77777777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7AA74487" w14:textId="77777777" w:rsidR="00AD4FBF" w:rsidRPr="00813059" w:rsidRDefault="00AD4FBF" w:rsidP="00AD4FBF">
            <w:pPr>
              <w:keepNext/>
              <w:tabs>
                <w:tab w:val="left" w:pos="3420"/>
              </w:tabs>
              <w:ind w:left="2160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15.1.3.5 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Originating Switched Access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7DFCE354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Local End Office Switching </w:t>
            </w:r>
          </w:p>
          <w:p w14:paraId="4AAF8971" w14:textId="2BF759EB" w:rsidR="00B3402F" w:rsidRPr="00B3402F" w:rsidRDefault="00B3402F" w:rsidP="00B3402F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  </w:t>
            </w:r>
            <w:r w:rsidR="00D7442B"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D7442B">
              <w:rPr>
                <w:rFonts w:ascii="Times New Roman" w:eastAsia="Times New Roman" w:hAnsi="Times New Roman" w:cs="Times New Roman"/>
                <w:szCs w:val="20"/>
              </w:rPr>
              <w:t>$0.00</w:t>
            </w:r>
            <w:r w:rsidR="00D7442B" w:rsidRPr="00D7442B">
              <w:rPr>
                <w:rFonts w:ascii="Times New Roman" w:eastAsia="Times New Roman" w:hAnsi="Times New Roman" w:cs="Times New Roman"/>
                <w:szCs w:val="20"/>
              </w:rPr>
              <w:t>38625</w:t>
            </w:r>
          </w:p>
          <w:p w14:paraId="742F8619" w14:textId="69DF0608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Non-CBT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</w:t>
            </w:r>
            <w:r w:rsidRPr="00D7442B">
              <w:rPr>
                <w:rFonts w:ascii="Times New Roman" w:eastAsia="Times New Roman" w:hAnsi="Times New Roman" w:cs="Times New Roman"/>
                <w:szCs w:val="20"/>
              </w:rPr>
              <w:t xml:space="preserve"> $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>0.0022077</w:t>
            </w:r>
          </w:p>
          <w:p w14:paraId="335EC6E3" w14:textId="4B414D42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Non-Toll Free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  <w:t>$0.0038625</w:t>
            </w:r>
          </w:p>
          <w:p w14:paraId="18D788D5" w14:textId="233DC25B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Non-Toll Free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  <w:t>$0.0022077</w:t>
            </w:r>
          </w:p>
          <w:p w14:paraId="7F912F75" w14:textId="7B5E4A71" w:rsidR="00AD4FBF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B5ABB86" w14:textId="77777777" w:rsidR="00D7442B" w:rsidRPr="00813059" w:rsidRDefault="00D7442B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D6A059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Carrier Common Line Rates</w:t>
            </w:r>
          </w:p>
          <w:p w14:paraId="67D2787B" w14:textId="77777777" w:rsidR="00AD4FBF" w:rsidRPr="00813059" w:rsidRDefault="00AD4FBF" w:rsidP="00AD4FBF">
            <w:pPr>
              <w:tabs>
                <w:tab w:val="left" w:pos="504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1064F42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0BF76479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CD62371" w14:textId="77777777" w:rsidR="00AD4FBF" w:rsidRDefault="00AD4FBF" w:rsidP="00AD4FBF">
            <w:pPr>
              <w:tabs>
                <w:tab w:val="left" w:pos="3420"/>
                <w:tab w:val="left" w:pos="666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15.1.3.6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proofErr w:type="spellStart"/>
            <w:r w:rsidRPr="00AD4FBF">
              <w:rPr>
                <w:rFonts w:ascii="Times New Roman" w:eastAsia="Times New Roman" w:hAnsi="Times New Roman" w:cs="Times New Roman"/>
                <w:szCs w:val="20"/>
              </w:rPr>
              <w:t>Orig</w:t>
            </w:r>
            <w:proofErr w:type="spellEnd"/>
            <w:r w:rsidRPr="00AD4FBF">
              <w:rPr>
                <w:rFonts w:ascii="Times New Roman" w:eastAsia="Times New Roman" w:hAnsi="Times New Roman" w:cs="Times New Roman"/>
                <w:szCs w:val="20"/>
              </w:rPr>
              <w:t xml:space="preserve"> Rate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2E1A6358" w14:textId="1355EDAF" w:rsidR="00AD4FBF" w:rsidRPr="00813059" w:rsidRDefault="00AD4FBF" w:rsidP="00AD4FBF">
            <w:pPr>
              <w:tabs>
                <w:tab w:val="left" w:pos="6390"/>
                <w:tab w:val="left" w:pos="810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AD4FBF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</w:rPr>
              <w:t>(Non-Toll Free</w:t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</w:rPr>
              <w:t>*</w:t>
            </w:r>
            <w:r w:rsidRPr="00AD4FBF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Term Rate</w:t>
            </w:r>
          </w:p>
          <w:p w14:paraId="4561F0C6" w14:textId="77777777" w:rsidR="00AD4FBF" w:rsidRPr="00813059" w:rsidRDefault="00AD4FBF" w:rsidP="00AD4FBF">
            <w:pPr>
              <w:tabs>
                <w:tab w:val="left" w:pos="3420"/>
                <w:tab w:val="left" w:pos="693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595EB28C" w14:textId="77777777" w:rsidR="00AD4FBF" w:rsidRPr="00813059" w:rsidRDefault="00AD4FBF" w:rsidP="00AD4FBF">
            <w:pPr>
              <w:tabs>
                <w:tab w:val="left" w:pos="3780"/>
                <w:tab w:val="left" w:pos="504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Termination</w:t>
            </w:r>
          </w:p>
          <w:p w14:paraId="20F47DCD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$0.000600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5E8AEC40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29637BB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E4CAAA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Per Min Per Mile</w:t>
            </w:r>
          </w:p>
          <w:p w14:paraId="0F3FAB69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$0.000117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89F91D8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CAAD5E0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0DBB404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Common Transport Multiplexing</w:t>
            </w:r>
          </w:p>
          <w:p w14:paraId="0795B56E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$0.000240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55DE461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E0F0AAF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219A890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Common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Trunk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Port</w:t>
                </w:r>
              </w:smartTag>
            </w:smartTag>
          </w:p>
          <w:p w14:paraId="1D647B53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$0.000968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2DBDEEB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$0.000371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803A6F4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28A059" w14:textId="77777777" w:rsidR="00AD4FBF" w:rsidRPr="00813059" w:rsidRDefault="00AD4FBF" w:rsidP="00AD4FBF">
            <w:pPr>
              <w:tabs>
                <w:tab w:val="left" w:pos="7920"/>
              </w:tabs>
              <w:ind w:left="378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549C81FF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$0.002001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33403A8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$0.000124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D7D0CB6" w14:textId="634E0FBD" w:rsidR="00AD4FBF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D343AE6" w14:textId="77777777" w:rsidR="00E43A75" w:rsidRPr="00E43A75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</w:pPr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 xml:space="preserve">8YY Joint Tandem </w:t>
            </w:r>
            <w:proofErr w:type="spellStart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>Switched</w:t>
            </w:r>
            <w:proofErr w:type="spellEnd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 xml:space="preserve"> Transport</w:t>
            </w:r>
          </w:p>
          <w:p w14:paraId="07C48916" w14:textId="628C1722" w:rsidR="00E43A75" w:rsidRPr="00E43A75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</w:pPr>
            <w:proofErr w:type="spellStart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>Originating</w:t>
            </w:r>
            <w:proofErr w:type="spellEnd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 xml:space="preserve"> </w:t>
            </w:r>
            <w:proofErr w:type="spellStart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>Toll</w:t>
            </w:r>
            <w:proofErr w:type="spellEnd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 xml:space="preserve"> Free</w:t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>*</w:t>
            </w:r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ab/>
              <w:t>$0.001000</w:t>
            </w:r>
          </w:p>
          <w:p w14:paraId="35A3AB31" w14:textId="77777777" w:rsidR="00E43A75" w:rsidRPr="00813059" w:rsidRDefault="00E43A75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7E52EB3" w14:textId="1FA1C9CF" w:rsidR="00AD4FBF" w:rsidRDefault="00AD4FB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Note 1:  See </w:t>
            </w:r>
            <w:r w:rsidRPr="00C81B74">
              <w:rPr>
                <w:rFonts w:ascii="Times New Roman" w:hAnsi="Times New Roman" w:cs="Times New Roman"/>
                <w:b/>
                <w:bCs/>
              </w:rPr>
              <w:t>CenturyLink Competitive Operating Companies (</w:t>
            </w:r>
            <w:proofErr w:type="gramStart"/>
            <w:r w:rsidRPr="00C81B74">
              <w:rPr>
                <w:rFonts w:ascii="Times New Roman" w:hAnsi="Times New Roman" w:cs="Times New Roman"/>
                <w:b/>
                <w:bCs/>
              </w:rPr>
              <w:t>CCOC)</w:t>
            </w:r>
            <w:r w:rsidRPr="00C81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A732CF">
              <w:rPr>
                <w:rFonts w:ascii="Times New Roman" w:eastAsia="Times New Roman" w:hAnsi="Times New Roman" w:cs="Times New Roman"/>
                <w:szCs w:val="20"/>
              </w:rPr>
              <w:t xml:space="preserve"> FCC</w:t>
            </w:r>
            <w:proofErr w:type="gramEnd"/>
            <w:r w:rsidRPr="00A732CF">
              <w:rPr>
                <w:rFonts w:ascii="Times New Roman" w:eastAsia="Times New Roman" w:hAnsi="Times New Roman" w:cs="Times New Roman"/>
                <w:szCs w:val="20"/>
              </w:rPr>
              <w:t xml:space="preserve"> Tariff No. 4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14:paraId="706D0C3F" w14:textId="1C3AB9F5" w:rsidR="00B3402F" w:rsidRPr="00B3402F" w:rsidRDefault="001357BF" w:rsidP="00B3402F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vertAlign w:val="superscript"/>
              </w:rPr>
              <w:t>*</w:t>
            </w:r>
            <w:r w:rsidR="00B3402F" w:rsidRPr="00B3402F">
              <w:rPr>
                <w:rFonts w:ascii="Times New Roman" w:eastAsia="Arial" w:hAnsi="Times New Roman" w:cs="Times New Roman"/>
              </w:rPr>
              <w:tab/>
            </w:r>
            <w:r w:rsidR="00B3402F" w:rsidRPr="00B3402F">
              <w:rPr>
                <w:rFonts w:ascii="Times New Roman" w:eastAsia="Arial" w:hAnsi="Times New Roman" w:cs="Times New Roman"/>
                <w:b/>
                <w:bCs/>
              </w:rPr>
              <w:t xml:space="preserve">Pursuant to FCC 20-143, the Originating </w:t>
            </w:r>
            <w:proofErr w:type="gramStart"/>
            <w:r w:rsidR="00B3402F" w:rsidRPr="00B3402F">
              <w:rPr>
                <w:rFonts w:ascii="Times New Roman" w:eastAsia="Arial" w:hAnsi="Times New Roman" w:cs="Times New Roman"/>
                <w:b/>
                <w:bCs/>
              </w:rPr>
              <w:t>Toll Free</w:t>
            </w:r>
            <w:proofErr w:type="gramEnd"/>
            <w:r w:rsidR="00B3402F" w:rsidRPr="00B3402F">
              <w:rPr>
                <w:rFonts w:ascii="Times New Roman" w:eastAsia="Arial" w:hAnsi="Times New Roman" w:cs="Times New Roman"/>
                <w:b/>
                <w:bCs/>
              </w:rPr>
              <w:t xml:space="preserve"> rate element for combined transport services is displayed as 8YY Joint Tandem Switched Transport.</w:t>
            </w:r>
          </w:p>
          <w:p w14:paraId="035BB64B" w14:textId="77777777" w:rsidR="00B3402F" w:rsidRPr="00813059" w:rsidRDefault="00B3402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BA51326" w14:textId="77777777" w:rsidR="00AD4FBF" w:rsidRDefault="00AD4FBF" w:rsidP="007B1DFA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3" w:type="dxa"/>
          </w:tcPr>
          <w:p w14:paraId="36C4C3ED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C5D9D56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1305CB2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C1BFDDB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1257B3C" w14:textId="53311940" w:rsidR="00AD4FB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(C)</w:t>
            </w:r>
          </w:p>
          <w:p w14:paraId="67BC4711" w14:textId="46AD3C62" w:rsidR="00AD4FB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(C)</w:t>
            </w:r>
          </w:p>
          <w:p w14:paraId="25EE2DC8" w14:textId="06439702" w:rsidR="00AD4FB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(C)</w:t>
            </w:r>
          </w:p>
          <w:p w14:paraId="039960E7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2482E39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5E57895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2AF89A9" w14:textId="7285804E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69821DB" w14:textId="77777777" w:rsidR="00B3402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FF55E62" w14:textId="5258B1B5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FA652BC" w14:textId="1AC0B1F1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D773481" w14:textId="77777777" w:rsidR="00D7442B" w:rsidRPr="00AD4FBF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D26EE8F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D4FBF">
              <w:rPr>
                <w:rFonts w:ascii="Times New Roman" w:eastAsia="Times New Roman" w:hAnsi="Times New Roman" w:cs="Times New Roman"/>
                <w:bCs/>
                <w:szCs w:val="20"/>
              </w:rPr>
              <w:t>(C)</w:t>
            </w:r>
          </w:p>
          <w:p w14:paraId="715B757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4D9500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0072F7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CDDF13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E79549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F2463C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E4A0F8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BDE00BC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2545620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2648AC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97202E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9529C67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7E2F1A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8441B8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88DBA8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5A85CD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7DA10A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5A382D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5592141" w14:textId="336054E9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1A63528" w14:textId="3051F016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2744A71" w14:textId="77777777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7FBC705" w14:textId="46243079" w:rsidR="00AD4FBF" w:rsidRDefault="00E43A75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(N)</w:t>
            </w:r>
          </w:p>
          <w:p w14:paraId="690E2F8B" w14:textId="12C076EB" w:rsidR="00AD4FBF" w:rsidRDefault="00E43A75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(N)</w:t>
            </w:r>
          </w:p>
          <w:p w14:paraId="7E1399FC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A38588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(T)</w:t>
            </w:r>
          </w:p>
          <w:p w14:paraId="3D7DF9D3" w14:textId="77777777" w:rsidR="00B3402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(N)</w:t>
            </w:r>
          </w:p>
          <w:p w14:paraId="76DC71BE" w14:textId="263EB015" w:rsidR="00B3402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(N)</w:t>
            </w:r>
          </w:p>
        </w:tc>
      </w:tr>
    </w:tbl>
    <w:p w14:paraId="32FF9CD7" w14:textId="77777777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July </w:t>
      </w:r>
      <w:r>
        <w:rPr>
          <w:rFonts w:ascii="Times New Roman" w:eastAsia="Times New Roman" w:hAnsi="Times New Roman" w:cs="Times New Roman"/>
          <w:szCs w:val="20"/>
        </w:rPr>
        <w:t>16, 2021</w:t>
      </w:r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>
        <w:rPr>
          <w:rFonts w:ascii="Times New Roman" w:eastAsia="Times New Roman" w:hAnsi="Times New Roman" w:cs="Times New Roman"/>
          <w:szCs w:val="20"/>
        </w:rPr>
        <w:t>31, 2021</w:t>
      </w:r>
    </w:p>
    <w:p w14:paraId="1330A7FE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4CA9847A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1E4C27E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6AA435EA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38B54027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8387D3" w14:textId="77777777" w:rsidR="008A4DCD" w:rsidRDefault="008A4DCD" w:rsidP="008A4DCD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>se No. 21-0801-TP-ATA and 90-9062-TP-TRF</w:t>
      </w:r>
    </w:p>
    <w:p w14:paraId="55B035C9" w14:textId="77777777" w:rsidR="007B1DFA" w:rsidRDefault="007B1DFA" w:rsidP="007B1DFA">
      <w:pPr>
        <w:pStyle w:val="Footer"/>
        <w:tabs>
          <w:tab w:val="clear" w:pos="4320"/>
          <w:tab w:val="clear" w:pos="8640"/>
          <w:tab w:val="left" w:pos="2160"/>
          <w:tab w:val="right" w:pos="9360"/>
        </w:tabs>
        <w:rPr>
          <w:szCs w:val="22"/>
        </w:rPr>
        <w:sectPr w:rsidR="007B1DFA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640C4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46C09FD0" w14:textId="2F542795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4973E9">
        <w:t xml:space="preserve">Second </w:t>
      </w:r>
      <w:r>
        <w:t>Revised Page 58.2</w:t>
      </w:r>
    </w:p>
    <w:p w14:paraId="66BFD896" w14:textId="324A288E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</w:t>
      </w:r>
      <w:r w:rsidRPr="004973E9">
        <w:rPr>
          <w:u w:val="single"/>
        </w:rPr>
        <w:t xml:space="preserve">s </w:t>
      </w:r>
      <w:r w:rsidR="004973E9" w:rsidRPr="004973E9">
        <w:rPr>
          <w:u w:val="single"/>
        </w:rPr>
        <w:t>First Revised</w:t>
      </w:r>
      <w:r w:rsidRPr="004973E9">
        <w:rPr>
          <w:u w:val="single"/>
        </w:rPr>
        <w:t xml:space="preserve"> </w:t>
      </w:r>
      <w:r>
        <w:rPr>
          <w:u w:val="single"/>
        </w:rPr>
        <w:t>Page 58.2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260"/>
      </w:tblGrid>
      <w:tr w:rsidR="00AD4FBF" w14:paraId="095E3AF2" w14:textId="77777777" w:rsidTr="001357BF">
        <w:trPr>
          <w:trHeight w:val="10602"/>
        </w:trPr>
        <w:tc>
          <w:tcPr>
            <w:tcW w:w="9450" w:type="dxa"/>
          </w:tcPr>
          <w:p w14:paraId="6F2DF24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244C4BF1" w14:textId="77777777" w:rsidR="00E43A75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5F6CA7A" w14:textId="2A980032" w:rsidR="00E43A75" w:rsidRPr="00813059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Data Base Access Service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67C24DC2" w14:textId="77777777" w:rsidR="00E43A75" w:rsidRPr="00813059" w:rsidRDefault="00E43A75" w:rsidP="00E43A75">
            <w:pPr>
              <w:widowControl w:val="0"/>
              <w:tabs>
                <w:tab w:val="left" w:pos="720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242E0875" w14:textId="77777777" w:rsidR="00E43A75" w:rsidRPr="00813059" w:rsidRDefault="00E43A75" w:rsidP="00E43A75">
            <w:pPr>
              <w:widowControl w:val="0"/>
              <w:tabs>
                <w:tab w:val="left" w:pos="4140"/>
              </w:tabs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Identification – Per Query</w:t>
            </w:r>
          </w:p>
          <w:p w14:paraId="15074972" w14:textId="77777777" w:rsidR="00E43A75" w:rsidRPr="00813059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$0.002391</w:t>
            </w:r>
          </w:p>
          <w:p w14:paraId="53996531" w14:textId="77777777" w:rsidR="00E43A75" w:rsidRPr="00813059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$0.001108</w:t>
            </w:r>
          </w:p>
          <w:p w14:paraId="3ECBED48" w14:textId="77777777" w:rsidR="00E43A75" w:rsidRPr="00813059" w:rsidRDefault="00E43A75" w:rsidP="00E43A75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05AACE3" w14:textId="77777777" w:rsidR="00E43A75" w:rsidRPr="00813059" w:rsidRDefault="00E43A75" w:rsidP="00E43A75">
            <w:pPr>
              <w:widowControl w:val="0"/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Delivery Charge – Per Query</w:t>
            </w:r>
          </w:p>
          <w:p w14:paraId="21A7501E" w14:textId="77777777" w:rsidR="00E43A75" w:rsidRPr="00B6307F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>CBT</w:t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hAnsi="Times New Roman" w:cs="Times New Roman"/>
                <w:b/>
                <w:bCs/>
                <w:lang w:val="pt-BR"/>
              </w:rPr>
              <w:t>$0.000000</w:t>
            </w:r>
            <w:r w:rsidRPr="00B6307F">
              <w:rPr>
                <w:rFonts w:ascii="Times New Roman" w:hAnsi="Times New Roman" w:cs="Times New Roman"/>
                <w:lang w:val="pt-BR"/>
              </w:rPr>
              <w:t xml:space="preserve"> (R)</w:t>
            </w:r>
          </w:p>
          <w:p w14:paraId="2AB94599" w14:textId="77777777" w:rsidR="00E43A75" w:rsidRPr="00B6307F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  <w:t>Non-CBT</w:t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hAnsi="Times New Roman" w:cs="Times New Roman"/>
                <w:b/>
                <w:bCs/>
                <w:lang w:val="pt-BR"/>
              </w:rPr>
              <w:t>$0.000000</w:t>
            </w:r>
            <w:r w:rsidRPr="00B6307F">
              <w:rPr>
                <w:rFonts w:ascii="Times New Roman" w:hAnsi="Times New Roman" w:cs="Times New Roman"/>
                <w:lang w:val="pt-BR"/>
              </w:rPr>
              <w:t xml:space="preserve"> (R)</w:t>
            </w:r>
          </w:p>
          <w:p w14:paraId="5B409779" w14:textId="77777777" w:rsidR="00E43A75" w:rsidRPr="00B6307F" w:rsidRDefault="00E43A75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  <w:p w14:paraId="50B49902" w14:textId="120815FF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3B5ECE73" w14:textId="77777777" w:rsidR="00AD4FBF" w:rsidRPr="00813059" w:rsidRDefault="00AD4FBF" w:rsidP="00AD4FBF">
            <w:pPr>
              <w:tabs>
                <w:tab w:val="left" w:pos="34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Inter-Exchange Delivery Service</w:t>
            </w:r>
          </w:p>
          <w:p w14:paraId="3F22DAC2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F1B2B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25322088" w14:textId="3F1F34E7" w:rsidR="00AD4FBF" w:rsidRPr="00813059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57B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1357BF" w:rsidRPr="001357B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0000</w:t>
            </w:r>
            <w:r w:rsidR="001357BF">
              <w:rPr>
                <w:rFonts w:ascii="Times New Roman" w:eastAsia="Times New Roman" w:hAnsi="Times New Roman" w:cs="Times New Roman"/>
                <w:szCs w:val="20"/>
              </w:rPr>
              <w:t>(R)</w:t>
            </w:r>
          </w:p>
          <w:p w14:paraId="0F16C811" w14:textId="6CB78F99" w:rsidR="00AD4FBF" w:rsidRPr="00813059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1357B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$0.000000</w:t>
            </w:r>
            <w:r w:rsidR="001357BF">
              <w:rPr>
                <w:rFonts w:ascii="Times New Roman" w:eastAsia="Times New Roman" w:hAnsi="Times New Roman" w:cs="Times New Roman"/>
                <w:szCs w:val="20"/>
              </w:rPr>
              <w:t>(R)</w:t>
            </w:r>
          </w:p>
          <w:p w14:paraId="7805F2AA" w14:textId="77777777" w:rsidR="00AD4FBF" w:rsidRPr="00813059" w:rsidRDefault="00AD4FBF" w:rsidP="00AD4FBF">
            <w:pPr>
              <w:tabs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5055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Tandem Transport </w:t>
            </w:r>
            <w:proofErr w:type="spellStart"/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>Termination</w:t>
            </w:r>
            <w:proofErr w:type="spellEnd"/>
          </w:p>
          <w:p w14:paraId="598587FF" w14:textId="59F9602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  <w:lang w:val="fr-FR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1357B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$0.000000</w:t>
            </w:r>
            <w:r w:rsidR="001357BF">
              <w:rPr>
                <w:rFonts w:ascii="Times New Roman" w:eastAsia="Times New Roman" w:hAnsi="Times New Roman" w:cs="Times New Roman"/>
                <w:szCs w:val="20"/>
              </w:rPr>
              <w:t>(R)</w:t>
            </w:r>
          </w:p>
          <w:p w14:paraId="72BF2789" w14:textId="1A4EAD1D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1357B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$0.000000</w:t>
            </w:r>
            <w:r w:rsidR="001357BF">
              <w:rPr>
                <w:rFonts w:ascii="Times New Roman" w:eastAsia="Times New Roman" w:hAnsi="Times New Roman" w:cs="Times New Roman"/>
                <w:szCs w:val="20"/>
              </w:rPr>
              <w:t>(R)</w:t>
            </w:r>
          </w:p>
          <w:p w14:paraId="2A5CB42C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14:paraId="4178CA23" w14:textId="77777777" w:rsidR="00AD4FBF" w:rsidRPr="00813059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Transport Per Min Per Mile</w:t>
            </w:r>
          </w:p>
          <w:p w14:paraId="51EF6580" w14:textId="4A5FC06C" w:rsidR="00AD4FBF" w:rsidRPr="00B6307F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B6307F">
                <w:rPr>
                  <w:rFonts w:ascii="Times New Roman" w:eastAsia="Times New Roman" w:hAnsi="Times New Roman" w:cs="Times New Roman"/>
                  <w:szCs w:val="20"/>
                  <w:lang w:val="pt-BR"/>
                </w:rPr>
                <w:t>CBT</w:t>
              </w:r>
            </w:smartTag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="001357BF" w:rsidRPr="00B6307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$0.000000</w:t>
            </w:r>
            <w:r w:rsidR="001357BF"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>(R)</w:t>
            </w:r>
          </w:p>
          <w:p w14:paraId="6815AF99" w14:textId="1B63BE1E" w:rsidR="00AD4FBF" w:rsidRPr="00B6307F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  <w:t>Non-CBT</w:t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="001357BF" w:rsidRPr="00B6307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$0.000000</w:t>
            </w:r>
            <w:r w:rsidR="001357BF"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>(R)</w:t>
            </w:r>
            <w:r w:rsidRPr="00B6307F">
              <w:rPr>
                <w:rFonts w:ascii="Times New Roman" w:eastAsia="Times New Roman" w:hAnsi="Times New Roman" w:cs="Times New Roman"/>
                <w:szCs w:val="20"/>
                <w:lang w:val="pt-BR"/>
              </w:rPr>
              <w:t xml:space="preserve"> </w:t>
            </w:r>
          </w:p>
          <w:p w14:paraId="304D8E19" w14:textId="77777777" w:rsidR="00AD4FBF" w:rsidRPr="00B6307F" w:rsidRDefault="00AD4FBF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  <w:lang w:val="pt-BR"/>
              </w:rPr>
            </w:pPr>
          </w:p>
          <w:p w14:paraId="382D2386" w14:textId="753884F5" w:rsidR="00E43A75" w:rsidRPr="001357BF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  <w:lang w:val="fr-FR"/>
              </w:rPr>
            </w:pPr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 xml:space="preserve">8YY Joint Tandem </w:t>
            </w:r>
            <w:proofErr w:type="spellStart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>Switched</w:t>
            </w:r>
            <w:proofErr w:type="spellEnd"/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 xml:space="preserve"> Transport</w:t>
            </w:r>
            <w:r w:rsidR="001357BF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 xml:space="preserve"> </w:t>
            </w:r>
            <w:r w:rsidR="001357BF" w:rsidRPr="001357BF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  <w:lang w:val="fr-FR"/>
              </w:rPr>
              <w:t>[1]</w:t>
            </w:r>
          </w:p>
          <w:p w14:paraId="36B895A3" w14:textId="5F0784F2" w:rsidR="00E43A75" w:rsidRPr="00E43A75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</w:pPr>
            <w:r w:rsidRPr="00E43A75">
              <w:rPr>
                <w:rFonts w:ascii="Times New Roman" w:eastAsia="Times New Roman" w:hAnsi="Times New Roman" w:cs="Times New Roman"/>
                <w:b/>
                <w:bCs/>
                <w:szCs w:val="20"/>
                <w:lang w:val="fr-FR"/>
              </w:rPr>
              <w:tab/>
              <w:t>$0.001000</w:t>
            </w:r>
          </w:p>
          <w:p w14:paraId="0409784F" w14:textId="77777777" w:rsidR="000D39B5" w:rsidRPr="00E43A7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b/>
                <w:bCs/>
                <w:szCs w:val="22"/>
              </w:rPr>
            </w:pPr>
          </w:p>
          <w:p w14:paraId="483BED20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549349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7B91FF50" w14:textId="5C814B08" w:rsidR="000D39B5" w:rsidRDefault="001357BF" w:rsidP="001357B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ind w:left="165" w:hanging="180"/>
              <w:rPr>
                <w:szCs w:val="22"/>
              </w:rPr>
            </w:pPr>
            <w:r w:rsidRPr="00310118">
              <w:rPr>
                <w:rFonts w:eastAsia="Arial"/>
                <w:szCs w:val="22"/>
                <w:vertAlign w:val="superscript"/>
              </w:rPr>
              <w:t>[1</w:t>
            </w:r>
            <w:proofErr w:type="gramStart"/>
            <w:r w:rsidRPr="00310118">
              <w:rPr>
                <w:rFonts w:eastAsia="Arial"/>
                <w:szCs w:val="22"/>
                <w:vertAlign w:val="superscript"/>
              </w:rPr>
              <w:t>]</w:t>
            </w:r>
            <w:r>
              <w:rPr>
                <w:rFonts w:eastAsia="Arial"/>
                <w:szCs w:val="22"/>
                <w:vertAlign w:val="superscript"/>
              </w:rPr>
              <w:t xml:space="preserve">  </w:t>
            </w:r>
            <w:r w:rsidRPr="00D3224B">
              <w:rPr>
                <w:b/>
                <w:bCs/>
                <w:szCs w:val="24"/>
              </w:rPr>
              <w:t>Pursuant</w:t>
            </w:r>
            <w:proofErr w:type="gramEnd"/>
            <w:r w:rsidRPr="00D3224B">
              <w:rPr>
                <w:b/>
                <w:bCs/>
                <w:szCs w:val="24"/>
              </w:rPr>
              <w:t xml:space="preserve"> to FCC 20-143, the Originating Toll Free rate element for combined transport services is displayed as 8YY Joint Tandem Switched Transport above</w:t>
            </w:r>
            <w:r>
              <w:rPr>
                <w:b/>
                <w:bCs/>
                <w:szCs w:val="24"/>
              </w:rPr>
              <w:t>.</w:t>
            </w:r>
          </w:p>
          <w:p w14:paraId="4EBA5511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4E875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1C959FE6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448E89D8" w14:textId="7529E549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ind w:left="698" w:hanging="698"/>
              <w:rPr>
                <w:szCs w:val="22"/>
              </w:rPr>
            </w:pPr>
            <w:r>
              <w:rPr>
                <w:szCs w:val="22"/>
              </w:rPr>
              <w:t>(M)</w:t>
            </w:r>
            <w:r>
              <w:rPr>
                <w:szCs w:val="22"/>
              </w:rPr>
              <w:tab/>
              <w:t>Material moved from Page 58.1.</w:t>
            </w:r>
          </w:p>
          <w:p w14:paraId="02F44A47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70D230B9" w14:textId="5CB0BEAE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ind w:left="698" w:hanging="698"/>
              <w:rPr>
                <w:szCs w:val="22"/>
              </w:rPr>
            </w:pPr>
            <w:r>
              <w:rPr>
                <w:szCs w:val="22"/>
              </w:rPr>
              <w:t>(M</w:t>
            </w:r>
            <w:r w:rsidR="00E43A75">
              <w:rPr>
                <w:szCs w:val="22"/>
              </w:rPr>
              <w:t>1</w:t>
            </w:r>
            <w:r>
              <w:rPr>
                <w:szCs w:val="22"/>
              </w:rPr>
              <w:t>)</w:t>
            </w:r>
            <w:r>
              <w:rPr>
                <w:szCs w:val="22"/>
              </w:rPr>
              <w:tab/>
              <w:t>Material moved to Page 58.3.</w:t>
            </w:r>
          </w:p>
          <w:p w14:paraId="01E1A902" w14:textId="5B4BB890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</w:tc>
        <w:tc>
          <w:tcPr>
            <w:tcW w:w="1260" w:type="dxa"/>
          </w:tcPr>
          <w:p w14:paraId="1BBF6688" w14:textId="77777777" w:rsidR="00AD4FBF" w:rsidRDefault="00AD4FBF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3946930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2F7A0CE9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(M)</w:t>
            </w:r>
          </w:p>
          <w:p w14:paraId="69019E0D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bar" w:pos="542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2C449B7B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bar" w:pos="542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23E2EABD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bar" w:pos="542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166381E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bar" w:pos="542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AB024E3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bar" w:pos="542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9723D56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bar" w:pos="542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C65EBF4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bar" w:pos="542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0634CA44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(M)</w:t>
            </w:r>
          </w:p>
          <w:p w14:paraId="67891C1B" w14:textId="77777777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3C990790" w14:textId="77777777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(M1)</w:t>
            </w:r>
          </w:p>
          <w:p w14:paraId="5AF7D64E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26793EBF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8A741AE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009DBF0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7B2261E8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7F161BD8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76C02724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5D3A59AA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58ACC74F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76A70AC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6AE9D469" w14:textId="77777777" w:rsidR="00E43A75" w:rsidRDefault="00E43A75" w:rsidP="00E43A75">
            <w:pPr>
              <w:pStyle w:val="Footer"/>
              <w:tabs>
                <w:tab w:val="clear" w:pos="4320"/>
                <w:tab w:val="clear" w:pos="8640"/>
                <w:tab w:val="bar" w:pos="527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7297613D" w14:textId="45ECB61F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(M1)</w:t>
            </w:r>
          </w:p>
          <w:p w14:paraId="7F22B88D" w14:textId="77777777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0B517D50" w14:textId="581F62F6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(N)</w:t>
            </w:r>
          </w:p>
          <w:p w14:paraId="491D6FFE" w14:textId="75BAD82C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(N)</w:t>
            </w:r>
          </w:p>
        </w:tc>
      </w:tr>
    </w:tbl>
    <w:p w14:paraId="499C85CA" w14:textId="77777777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July </w:t>
      </w:r>
      <w:r>
        <w:rPr>
          <w:rFonts w:ascii="Times New Roman" w:eastAsia="Times New Roman" w:hAnsi="Times New Roman" w:cs="Times New Roman"/>
          <w:szCs w:val="20"/>
        </w:rPr>
        <w:t>16, 2021</w:t>
      </w:r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>
        <w:rPr>
          <w:rFonts w:ascii="Times New Roman" w:eastAsia="Times New Roman" w:hAnsi="Times New Roman" w:cs="Times New Roman"/>
          <w:szCs w:val="20"/>
        </w:rPr>
        <w:t>31, 2021</w:t>
      </w:r>
    </w:p>
    <w:p w14:paraId="14C566D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7407BC8B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67D90A4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0C6CCB5F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44C2B31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FFE9313" w14:textId="77777777" w:rsidR="008A4DCD" w:rsidRDefault="008A4DCD" w:rsidP="008A4DCD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>se No. 21-0801-TP-ATA and 90-9062-TP-TRF</w:t>
      </w:r>
    </w:p>
    <w:p w14:paraId="45014792" w14:textId="4DE4479F" w:rsidR="007B1DFA" w:rsidRDefault="007B1DFA" w:rsidP="007B1DFA">
      <w:pPr>
        <w:pStyle w:val="Footer"/>
        <w:tabs>
          <w:tab w:val="clear" w:pos="4320"/>
          <w:tab w:val="clear" w:pos="8640"/>
          <w:tab w:val="left" w:pos="2160"/>
          <w:tab w:val="right" w:pos="9360"/>
        </w:tabs>
        <w:rPr>
          <w:szCs w:val="22"/>
        </w:rPr>
        <w:sectPr w:rsidR="007B1DFA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5DB51150" w14:textId="77777777" w:rsidR="006475C2" w:rsidRDefault="006475C2" w:rsidP="00B6307F">
      <w:pPr>
        <w:pStyle w:val="Header"/>
        <w:tabs>
          <w:tab w:val="clear" w:pos="8640"/>
          <w:tab w:val="right" w:pos="9360"/>
        </w:tabs>
        <w:ind w:right="-360"/>
      </w:pPr>
    </w:p>
    <w:sectPr w:rsidR="006475C2" w:rsidSect="00B6307F"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0E65" w14:textId="77777777" w:rsidR="007B1DFA" w:rsidRDefault="007B1DFA" w:rsidP="007B1DFA">
      <w:pPr>
        <w:spacing w:after="0" w:line="240" w:lineRule="auto"/>
      </w:pPr>
      <w:r>
        <w:separator/>
      </w:r>
    </w:p>
  </w:endnote>
  <w:endnote w:type="continuationSeparator" w:id="0">
    <w:p w14:paraId="4DC01FF6" w14:textId="77777777" w:rsidR="007B1DFA" w:rsidRDefault="007B1DFA" w:rsidP="007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17C" w14:textId="77777777" w:rsidR="007B1DFA" w:rsidRDefault="007B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624" w14:textId="77777777" w:rsidR="007B1DFA" w:rsidRDefault="007B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5B4E" w14:textId="77777777" w:rsidR="007B1DFA" w:rsidRDefault="007B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4F25" w14:textId="77777777" w:rsidR="007B1DFA" w:rsidRDefault="007B1DFA" w:rsidP="007B1DFA">
      <w:pPr>
        <w:spacing w:after="0" w:line="240" w:lineRule="auto"/>
      </w:pPr>
      <w:r>
        <w:separator/>
      </w:r>
    </w:p>
  </w:footnote>
  <w:footnote w:type="continuationSeparator" w:id="0">
    <w:p w14:paraId="49D8DCB6" w14:textId="77777777" w:rsidR="007B1DFA" w:rsidRDefault="007B1DFA" w:rsidP="007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4B4" w14:textId="77777777" w:rsidR="007B1DFA" w:rsidRDefault="007B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DE6" w14:textId="77777777" w:rsidR="007B1DFA" w:rsidRDefault="007B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68F" w14:textId="77777777" w:rsidR="007B1DFA" w:rsidRDefault="007B1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FA"/>
    <w:rsid w:val="000D39B5"/>
    <w:rsid w:val="001357BF"/>
    <w:rsid w:val="00263922"/>
    <w:rsid w:val="003633A7"/>
    <w:rsid w:val="004945A0"/>
    <w:rsid w:val="004973E9"/>
    <w:rsid w:val="0058091A"/>
    <w:rsid w:val="006475C2"/>
    <w:rsid w:val="007B1DFA"/>
    <w:rsid w:val="008A4DCD"/>
    <w:rsid w:val="009A5500"/>
    <w:rsid w:val="009F01CF"/>
    <w:rsid w:val="00A524ED"/>
    <w:rsid w:val="00A904FD"/>
    <w:rsid w:val="00A909E3"/>
    <w:rsid w:val="00AD4FBF"/>
    <w:rsid w:val="00B3402F"/>
    <w:rsid w:val="00B6307F"/>
    <w:rsid w:val="00C510F7"/>
    <w:rsid w:val="00C81B74"/>
    <w:rsid w:val="00D7442B"/>
    <w:rsid w:val="00E43A75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15E3C1BC"/>
  <w15:chartTrackingRefBased/>
  <w15:docId w15:val="{FBD158BD-BF0A-4D2B-8C92-0F6102F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B1DF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B1D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B1DFA"/>
  </w:style>
  <w:style w:type="table" w:styleId="TableGrid">
    <w:name w:val="Table Grid"/>
    <w:basedOn w:val="TableNormal"/>
    <w:uiPriority w:val="59"/>
    <w:rsid w:val="004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2022-06-14T20:52:00Z</dcterms:created>
  <dcterms:modified xsi:type="dcterms:W3CDTF">2022-06-14T20:52:00Z</dcterms:modified>
</cp:coreProperties>
</file>