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62" w:rsidRDefault="00C12050" w:rsidP="00C12050">
      <w:pPr>
        <w:pStyle w:val="BodyText"/>
        <w:tabs>
          <w:tab w:val="left" w:pos="5220"/>
        </w:tabs>
        <w:spacing w:line="240" w:lineRule="auto"/>
        <w:ind w:left="0"/>
        <w:rPr>
          <w:b/>
          <w:i/>
        </w:rPr>
      </w:pPr>
      <w:bookmarkStart w:id="0" w:name="_Toc249780366"/>
      <w:bookmarkStart w:id="1" w:name="_Toc249782093"/>
      <w:bookmarkStart w:id="2" w:name="_GoBack"/>
      <w:bookmarkEnd w:id="2"/>
      <w:r>
        <w:rPr>
          <w:b/>
          <w:i/>
        </w:rPr>
        <w:tab/>
      </w:r>
      <w:r w:rsidR="000C42D6">
        <w:rPr>
          <w:b/>
          <w:i/>
        </w:rPr>
        <w:t>OCC EXHIBIT NO. ______</w:t>
      </w:r>
      <w:bookmarkEnd w:id="0"/>
      <w:bookmarkEnd w:id="1"/>
    </w:p>
    <w:p w:rsidR="00550E62" w:rsidRDefault="00550E62" w:rsidP="00C12050">
      <w:pPr>
        <w:pStyle w:val="BodyText"/>
        <w:spacing w:line="240" w:lineRule="auto"/>
        <w:ind w:left="0"/>
        <w:jc w:val="center"/>
      </w:pPr>
      <w:bookmarkStart w:id="3" w:name="_Toc249780368"/>
      <w:bookmarkStart w:id="4" w:name="_Toc249782095"/>
    </w:p>
    <w:p w:rsidR="00C12050" w:rsidRDefault="00C12050" w:rsidP="00C12050">
      <w:pPr>
        <w:pStyle w:val="BodyText"/>
        <w:spacing w:line="240" w:lineRule="auto"/>
        <w:ind w:left="0"/>
        <w:jc w:val="center"/>
      </w:pPr>
    </w:p>
    <w:p w:rsidR="00C12050" w:rsidRDefault="00C12050" w:rsidP="00C12050">
      <w:pPr>
        <w:pStyle w:val="BodyText"/>
        <w:spacing w:line="240" w:lineRule="auto"/>
        <w:ind w:left="0"/>
        <w:jc w:val="center"/>
      </w:pPr>
    </w:p>
    <w:p w:rsidR="00550E62" w:rsidRDefault="000C42D6" w:rsidP="00C12050">
      <w:pPr>
        <w:pStyle w:val="BodyText"/>
        <w:spacing w:line="240" w:lineRule="auto"/>
        <w:ind w:left="0"/>
        <w:jc w:val="center"/>
        <w:rPr>
          <w:b/>
        </w:rPr>
      </w:pPr>
      <w:r>
        <w:rPr>
          <w:b/>
        </w:rPr>
        <w:t>BEFORE</w:t>
      </w:r>
      <w:bookmarkEnd w:id="3"/>
      <w:bookmarkEnd w:id="4"/>
    </w:p>
    <w:p w:rsidR="00550E62" w:rsidRDefault="000C42D6" w:rsidP="00C12050">
      <w:pPr>
        <w:jc w:val="center"/>
        <w:rPr>
          <w:b/>
          <w:bCs/>
        </w:rPr>
      </w:pPr>
      <w:bookmarkStart w:id="5" w:name="_Toc249780369"/>
      <w:bookmarkStart w:id="6" w:name="_Toc249782096"/>
      <w:r>
        <w:rPr>
          <w:b/>
          <w:bCs/>
        </w:rPr>
        <w:t>THE PUBLIC UTILITIES COMMISSION OF OHIO</w:t>
      </w:r>
      <w:bookmarkEnd w:id="5"/>
      <w:bookmarkEnd w:id="6"/>
    </w:p>
    <w:p w:rsidR="00550E62" w:rsidRDefault="00550E62" w:rsidP="00C12050">
      <w:pPr>
        <w:jc w:val="center"/>
        <w:rPr>
          <w:b/>
          <w:bCs/>
        </w:rPr>
      </w:pPr>
    </w:p>
    <w:p w:rsidR="00550E62" w:rsidRDefault="00550E62" w:rsidP="00C12050">
      <w:pPr>
        <w:jc w:val="center"/>
        <w:rPr>
          <w:b/>
          <w:bCs/>
        </w:rPr>
      </w:pPr>
    </w:p>
    <w:tbl>
      <w:tblPr>
        <w:tblW w:w="9092" w:type="dxa"/>
        <w:jc w:val="center"/>
        <w:tblInd w:w="-106" w:type="dxa"/>
        <w:tblLook w:val="01E0" w:firstRow="1" w:lastRow="1" w:firstColumn="1" w:lastColumn="1" w:noHBand="0" w:noVBand="0"/>
      </w:tblPr>
      <w:tblGrid>
        <w:gridCol w:w="4332"/>
        <w:gridCol w:w="360"/>
        <w:gridCol w:w="4400"/>
      </w:tblGrid>
      <w:tr w:rsidR="00550E62">
        <w:trPr>
          <w:trHeight w:val="807"/>
          <w:jc w:val="center"/>
        </w:trPr>
        <w:tc>
          <w:tcPr>
            <w:tcW w:w="4332" w:type="dxa"/>
          </w:tcPr>
          <w:p w:rsidR="00550E62" w:rsidRDefault="000C42D6" w:rsidP="00C12050">
            <w:pPr>
              <w:autoSpaceDE w:val="0"/>
              <w:autoSpaceDN w:val="0"/>
              <w:adjustRightInd w:val="0"/>
            </w:pPr>
            <w:r>
              <w:t xml:space="preserve">In the Matter of the Application of Aqua Ohio, Inc. to Increase Its Rates and Charges for Its Waterworks Service. </w:t>
            </w:r>
          </w:p>
        </w:tc>
        <w:tc>
          <w:tcPr>
            <w:tcW w:w="360" w:type="dxa"/>
          </w:tcPr>
          <w:p w:rsidR="00550E62" w:rsidRDefault="000C42D6" w:rsidP="00C12050">
            <w:pPr>
              <w:pStyle w:val="HTMLPreformatted"/>
              <w:rPr>
                <w:rFonts w:ascii="Times New Roman" w:hAnsi="Times New Roman"/>
                <w:sz w:val="24"/>
                <w:szCs w:val="24"/>
              </w:rPr>
            </w:pPr>
            <w:r>
              <w:rPr>
                <w:rFonts w:ascii="Times New Roman" w:hAnsi="Times New Roman"/>
                <w:sz w:val="24"/>
                <w:szCs w:val="24"/>
              </w:rPr>
              <w:t>)</w:t>
            </w:r>
          </w:p>
          <w:p w:rsidR="00550E62" w:rsidRDefault="000C42D6" w:rsidP="00C12050">
            <w:pPr>
              <w:pStyle w:val="HTMLPreformatted"/>
              <w:rPr>
                <w:rFonts w:ascii="Times New Roman" w:hAnsi="Times New Roman"/>
                <w:sz w:val="24"/>
                <w:szCs w:val="24"/>
              </w:rPr>
            </w:pPr>
            <w:r>
              <w:rPr>
                <w:rFonts w:ascii="Times New Roman" w:hAnsi="Times New Roman"/>
                <w:sz w:val="24"/>
                <w:szCs w:val="24"/>
              </w:rPr>
              <w:t>)</w:t>
            </w:r>
          </w:p>
          <w:p w:rsidR="00550E62" w:rsidRDefault="000C42D6" w:rsidP="00C12050">
            <w:pPr>
              <w:pStyle w:val="HTMLPreformatted"/>
              <w:rPr>
                <w:rFonts w:ascii="Times New Roman" w:hAnsi="Times New Roman"/>
                <w:sz w:val="24"/>
                <w:szCs w:val="24"/>
              </w:rPr>
            </w:pPr>
            <w:r>
              <w:rPr>
                <w:rFonts w:ascii="Times New Roman" w:hAnsi="Times New Roman"/>
                <w:sz w:val="24"/>
                <w:szCs w:val="24"/>
              </w:rPr>
              <w:t>)</w:t>
            </w:r>
          </w:p>
        </w:tc>
        <w:tc>
          <w:tcPr>
            <w:tcW w:w="4400" w:type="dxa"/>
          </w:tcPr>
          <w:p w:rsidR="00550E62" w:rsidRDefault="00550E62" w:rsidP="00C12050">
            <w:pPr>
              <w:pStyle w:val="HTMLPreformatted"/>
              <w:rPr>
                <w:rFonts w:ascii="Times New Roman" w:hAnsi="Times New Roman"/>
                <w:sz w:val="24"/>
                <w:szCs w:val="24"/>
                <w:lang w:val="es-ES"/>
              </w:rPr>
            </w:pPr>
          </w:p>
          <w:p w:rsidR="00550E62" w:rsidRDefault="000C42D6" w:rsidP="00C12050">
            <w:pPr>
              <w:autoSpaceDE w:val="0"/>
              <w:autoSpaceDN w:val="0"/>
              <w:adjustRightInd w:val="0"/>
              <w:rPr>
                <w:lang w:val="es-ES"/>
              </w:rPr>
            </w:pPr>
            <w:r>
              <w:rPr>
                <w:lang w:val="es-ES"/>
              </w:rPr>
              <w:t>Case No. 13-2124-WW-AIR</w:t>
            </w:r>
          </w:p>
          <w:p w:rsidR="00550E62" w:rsidRDefault="00550E62" w:rsidP="00C12050">
            <w:pPr>
              <w:pStyle w:val="HTMLPreformatted"/>
            </w:pPr>
          </w:p>
        </w:tc>
      </w:tr>
    </w:tbl>
    <w:p w:rsidR="00550E62" w:rsidRDefault="00550E62" w:rsidP="00C12050">
      <w:pPr>
        <w:pStyle w:val="Header"/>
        <w:jc w:val="center"/>
        <w:rPr>
          <w:b/>
          <w:bCs/>
        </w:rPr>
      </w:pPr>
    </w:p>
    <w:p w:rsidR="00645D57" w:rsidRDefault="00645D57" w:rsidP="00C12050">
      <w:pPr>
        <w:pStyle w:val="Header"/>
        <w:jc w:val="center"/>
        <w:rPr>
          <w:b/>
          <w:bCs/>
        </w:rPr>
      </w:pPr>
    </w:p>
    <w:p w:rsidR="00A5143E" w:rsidRDefault="00A5143E" w:rsidP="00C12050">
      <w:pPr>
        <w:pStyle w:val="Header"/>
        <w:jc w:val="center"/>
        <w:rPr>
          <w:b/>
          <w:bCs/>
        </w:rPr>
      </w:pPr>
    </w:p>
    <w:p w:rsidR="00A5143E" w:rsidRDefault="00A5143E" w:rsidP="00C12050">
      <w:pPr>
        <w:pStyle w:val="Header"/>
        <w:jc w:val="center"/>
        <w:rPr>
          <w:b/>
          <w:bCs/>
        </w:rPr>
      </w:pPr>
    </w:p>
    <w:p w:rsidR="00550E62" w:rsidRDefault="00550E62" w:rsidP="00C12050">
      <w:pPr>
        <w:pStyle w:val="Header"/>
        <w:jc w:val="center"/>
        <w:rPr>
          <w:b/>
          <w:bCs/>
        </w:rPr>
      </w:pPr>
    </w:p>
    <w:p w:rsidR="00550E62" w:rsidRDefault="000C42D6">
      <w:pPr>
        <w:pStyle w:val="BodyText"/>
        <w:spacing w:line="240" w:lineRule="auto"/>
        <w:ind w:left="0"/>
        <w:jc w:val="center"/>
        <w:rPr>
          <w:b/>
        </w:rPr>
      </w:pPr>
      <w:r>
        <w:rPr>
          <w:b/>
        </w:rPr>
        <w:t>DIRECT TESTIMONY</w:t>
      </w:r>
    </w:p>
    <w:p w:rsidR="00550E62" w:rsidRDefault="000C42D6">
      <w:pPr>
        <w:pStyle w:val="BodyText"/>
        <w:spacing w:line="240" w:lineRule="auto"/>
        <w:ind w:left="0"/>
        <w:jc w:val="center"/>
        <w:rPr>
          <w:b/>
          <w:bCs/>
        </w:rPr>
      </w:pPr>
      <w:r>
        <w:rPr>
          <w:b/>
          <w:bCs/>
        </w:rPr>
        <w:t>OF</w:t>
      </w:r>
    </w:p>
    <w:p w:rsidR="00550E62" w:rsidRDefault="00003045">
      <w:pPr>
        <w:pStyle w:val="List2"/>
        <w:ind w:left="540" w:hanging="540"/>
        <w:jc w:val="center"/>
        <w:rPr>
          <w:b/>
          <w:bCs/>
        </w:rPr>
      </w:pPr>
      <w:r>
        <w:rPr>
          <w:b/>
          <w:bCs/>
        </w:rPr>
        <w:t>MICHAEL J. MAJOROS</w:t>
      </w:r>
    </w:p>
    <w:p w:rsidR="00550E62" w:rsidRDefault="00550E62">
      <w:pPr>
        <w:pStyle w:val="List2"/>
        <w:ind w:left="540" w:hanging="540"/>
        <w:jc w:val="center"/>
      </w:pPr>
    </w:p>
    <w:p w:rsidR="00550E62" w:rsidRDefault="00550E62">
      <w:pPr>
        <w:pStyle w:val="List2"/>
        <w:ind w:left="540" w:hanging="540"/>
        <w:jc w:val="center"/>
      </w:pPr>
    </w:p>
    <w:p w:rsidR="00550E62" w:rsidRDefault="00550E62">
      <w:pPr>
        <w:pStyle w:val="List2"/>
        <w:ind w:left="540" w:hanging="540"/>
        <w:jc w:val="center"/>
      </w:pPr>
    </w:p>
    <w:p w:rsidR="00550E62" w:rsidRDefault="00550E62">
      <w:pPr>
        <w:pStyle w:val="List2"/>
        <w:ind w:left="540" w:hanging="540"/>
        <w:jc w:val="center"/>
      </w:pPr>
    </w:p>
    <w:p w:rsidR="00550E62" w:rsidRDefault="000C42D6">
      <w:pPr>
        <w:jc w:val="center"/>
        <w:rPr>
          <w:b/>
          <w:bCs/>
        </w:rPr>
      </w:pPr>
      <w:bookmarkStart w:id="7" w:name="_Toc249780371"/>
      <w:bookmarkStart w:id="8" w:name="_Toc249782097"/>
      <w:r>
        <w:rPr>
          <w:b/>
          <w:bCs/>
        </w:rPr>
        <w:t>On Behalf of</w:t>
      </w:r>
    </w:p>
    <w:p w:rsidR="00550E62" w:rsidRDefault="000C42D6">
      <w:pPr>
        <w:jc w:val="center"/>
        <w:rPr>
          <w:b/>
          <w:bCs/>
          <w:caps/>
        </w:rPr>
      </w:pPr>
      <w:r>
        <w:rPr>
          <w:b/>
          <w:bCs/>
        </w:rPr>
        <w:t>The Office of the Ohio Consumers’ Counsel</w:t>
      </w:r>
    </w:p>
    <w:p w:rsidR="00550E62" w:rsidRDefault="000C42D6">
      <w:pPr>
        <w:jc w:val="center"/>
        <w:rPr>
          <w:i/>
          <w:iCs/>
        </w:rPr>
      </w:pPr>
      <w:r>
        <w:rPr>
          <w:i/>
          <w:iCs/>
        </w:rPr>
        <w:t>10 West Broad Street, Suite 1800</w:t>
      </w:r>
    </w:p>
    <w:p w:rsidR="00550E62" w:rsidRDefault="000C42D6">
      <w:pPr>
        <w:jc w:val="center"/>
        <w:rPr>
          <w:i/>
          <w:iCs/>
        </w:rPr>
      </w:pPr>
      <w:r>
        <w:rPr>
          <w:i/>
          <w:iCs/>
        </w:rPr>
        <w:t>Columbus, Ohio</w:t>
      </w:r>
      <w:r w:rsidR="003F40F0">
        <w:rPr>
          <w:i/>
          <w:iCs/>
        </w:rPr>
        <w:t xml:space="preserve"> </w:t>
      </w:r>
      <w:r>
        <w:rPr>
          <w:i/>
          <w:iCs/>
        </w:rPr>
        <w:t>43215-3485</w:t>
      </w:r>
    </w:p>
    <w:bookmarkEnd w:id="7"/>
    <w:bookmarkEnd w:id="8"/>
    <w:p w:rsidR="00550E62" w:rsidRDefault="00550E62">
      <w:pPr>
        <w:jc w:val="center"/>
      </w:pPr>
    </w:p>
    <w:p w:rsidR="00550E62" w:rsidRDefault="00550E62">
      <w:pPr>
        <w:jc w:val="center"/>
      </w:pPr>
    </w:p>
    <w:p w:rsidR="00A5143E" w:rsidRDefault="00A5143E">
      <w:pPr>
        <w:jc w:val="center"/>
      </w:pPr>
    </w:p>
    <w:p w:rsidR="00550E62" w:rsidRDefault="00550E62">
      <w:pPr>
        <w:jc w:val="center"/>
      </w:pPr>
    </w:p>
    <w:p w:rsidR="00550E62" w:rsidRDefault="000C42D6" w:rsidP="00003045">
      <w:pPr>
        <w:jc w:val="center"/>
        <w:rPr>
          <w:b/>
          <w:bCs/>
          <w:i/>
          <w:iCs/>
        </w:rPr>
      </w:pPr>
      <w:r>
        <w:rPr>
          <w:b/>
          <w:bCs/>
          <w:i/>
          <w:iCs/>
        </w:rPr>
        <w:t xml:space="preserve">June </w:t>
      </w:r>
      <w:r w:rsidR="00003045">
        <w:rPr>
          <w:b/>
          <w:bCs/>
          <w:i/>
          <w:iCs/>
        </w:rPr>
        <w:t>24</w:t>
      </w:r>
      <w:r>
        <w:rPr>
          <w:b/>
          <w:bCs/>
          <w:i/>
          <w:iCs/>
        </w:rPr>
        <w:t>, 2014</w:t>
      </w:r>
    </w:p>
    <w:p w:rsidR="00550E62" w:rsidRDefault="00550E62">
      <w:pPr>
        <w:jc w:val="center"/>
        <w:rPr>
          <w:b/>
          <w:bCs/>
          <w:i/>
          <w:iCs/>
        </w:rPr>
        <w:sectPr w:rsidR="00550E6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rsidR="00F34C97" w:rsidRDefault="00F34C97" w:rsidP="00416161">
      <w:pPr>
        <w:pStyle w:val="Heading1"/>
      </w:pPr>
      <w:bookmarkStart w:id="9" w:name="_Toc137952380"/>
      <w:bookmarkStart w:id="10" w:name="_Toc150937356"/>
      <w:bookmarkStart w:id="11" w:name="_Toc390930112"/>
      <w:r w:rsidRPr="00944CEE">
        <w:rPr>
          <w:rFonts w:ascii="Times New Roman" w:hAnsi="Times New Roman"/>
        </w:rPr>
        <w:lastRenderedPageBreak/>
        <w:t>I.</w:t>
      </w:r>
      <w:r w:rsidRPr="00944CEE">
        <w:rPr>
          <w:rFonts w:ascii="Times New Roman" w:hAnsi="Times New Roman"/>
        </w:rPr>
        <w:tab/>
      </w:r>
      <w:r w:rsidR="00003045" w:rsidRPr="00003045">
        <w:t>INTRODUCTION</w:t>
      </w:r>
      <w:bookmarkEnd w:id="9"/>
      <w:bookmarkEnd w:id="10"/>
      <w:bookmarkEnd w:id="11"/>
    </w:p>
    <w:p w:rsidR="00003045" w:rsidRPr="00944CEE" w:rsidRDefault="00003045" w:rsidP="00416161">
      <w:pPr>
        <w:spacing w:line="480" w:lineRule="auto"/>
        <w:outlineLvl w:val="0"/>
        <w:rPr>
          <w:b/>
        </w:rPr>
      </w:pPr>
    </w:p>
    <w:p w:rsidR="00F34C97" w:rsidRPr="006E4508" w:rsidRDefault="006E4508" w:rsidP="00416161">
      <w:pPr>
        <w:spacing w:line="480" w:lineRule="auto"/>
        <w:ind w:left="720" w:hanging="720"/>
        <w:rPr>
          <w:b/>
          <w:bCs/>
          <w:i/>
          <w:iCs/>
        </w:rPr>
      </w:pPr>
      <w:r w:rsidRPr="006E4508">
        <w:rPr>
          <w:b/>
          <w:bCs/>
          <w:i/>
          <w:iCs/>
        </w:rPr>
        <w:t>Q1.</w:t>
      </w:r>
      <w:r w:rsidRPr="006E4508">
        <w:rPr>
          <w:b/>
          <w:bCs/>
          <w:i/>
          <w:iCs/>
        </w:rPr>
        <w:tab/>
        <w:t>PLEASE STATE YOUR NAME AND BUSINESS ADDRESS.</w:t>
      </w:r>
    </w:p>
    <w:p w:rsidR="00003045" w:rsidRDefault="006E4508" w:rsidP="00416161">
      <w:pPr>
        <w:spacing w:line="480" w:lineRule="auto"/>
        <w:ind w:left="720" w:hanging="720"/>
        <w:rPr>
          <w:b/>
        </w:rPr>
      </w:pPr>
      <w:r w:rsidRPr="006E4508">
        <w:rPr>
          <w:b/>
          <w:bCs/>
          <w:i/>
          <w:iCs/>
        </w:rPr>
        <w:t>A1.</w:t>
      </w:r>
      <w:r w:rsidR="00F34C97" w:rsidRPr="00944CEE">
        <w:tab/>
        <w:t>My name is Michael J. Majoros, Jr. and my business address is</w:t>
      </w:r>
      <w:r w:rsidR="00F34C97" w:rsidRPr="00944CEE">
        <w:rPr>
          <w:b/>
        </w:rPr>
        <w:t xml:space="preserve"> </w:t>
      </w:r>
      <w:r w:rsidR="00F34C97" w:rsidRPr="00944CEE">
        <w:t>4351 Garden City Drive, Suite 350</w:t>
      </w:r>
      <w:r w:rsidR="00DF5B71">
        <w:t>C, Landover, MD 20785.</w:t>
      </w:r>
    </w:p>
    <w:p w:rsidR="00764B28" w:rsidRPr="00944CEE" w:rsidRDefault="00764B28" w:rsidP="00416161">
      <w:pPr>
        <w:spacing w:line="480" w:lineRule="auto"/>
        <w:ind w:left="720" w:hanging="720"/>
        <w:rPr>
          <w:b/>
        </w:rPr>
      </w:pPr>
    </w:p>
    <w:p w:rsidR="00F34C97" w:rsidRPr="006E4508" w:rsidRDefault="006E4508" w:rsidP="00416161">
      <w:pPr>
        <w:tabs>
          <w:tab w:val="left" w:pos="-1440"/>
        </w:tabs>
        <w:spacing w:line="480" w:lineRule="auto"/>
        <w:ind w:left="720" w:hanging="720"/>
        <w:rPr>
          <w:b/>
          <w:bCs/>
          <w:i/>
          <w:iCs/>
        </w:rPr>
      </w:pPr>
      <w:r w:rsidRPr="006E4508">
        <w:rPr>
          <w:b/>
          <w:bCs/>
          <w:i/>
          <w:iCs/>
        </w:rPr>
        <w:t>Q2.</w:t>
      </w:r>
      <w:r w:rsidRPr="006E4508">
        <w:rPr>
          <w:b/>
          <w:bCs/>
          <w:i/>
          <w:iCs/>
        </w:rPr>
        <w:tab/>
        <w:t>BY WHOM ARE YOU EMPLOYED AND IN WHAT CAPACITY?</w:t>
      </w:r>
    </w:p>
    <w:p w:rsidR="00003045" w:rsidRDefault="006E4508" w:rsidP="00416161">
      <w:pPr>
        <w:tabs>
          <w:tab w:val="left" w:pos="-1440"/>
        </w:tabs>
        <w:spacing w:line="480" w:lineRule="auto"/>
        <w:ind w:left="720" w:hanging="720"/>
      </w:pPr>
      <w:r w:rsidRPr="006E4508">
        <w:rPr>
          <w:b/>
          <w:bCs/>
          <w:i/>
          <w:iCs/>
        </w:rPr>
        <w:t>A2.</w:t>
      </w:r>
      <w:r w:rsidR="00F34C97" w:rsidRPr="00944CEE">
        <w:rPr>
          <w:b/>
          <w:bCs/>
        </w:rPr>
        <w:tab/>
      </w:r>
      <w:r w:rsidR="00F34C97" w:rsidRPr="00944CEE">
        <w:t xml:space="preserve">I am President </w:t>
      </w:r>
      <w:r w:rsidR="00F34C97">
        <w:t xml:space="preserve">and CEO </w:t>
      </w:r>
      <w:r w:rsidR="00F34C97" w:rsidRPr="00944CEE">
        <w:t>of Snavely King Majoros &amp; Associates, Inc. (Snavely King Majoros or “SKM”).</w:t>
      </w:r>
    </w:p>
    <w:p w:rsidR="00F34C97" w:rsidRPr="00944CEE" w:rsidRDefault="00F34C97" w:rsidP="00416161">
      <w:pPr>
        <w:tabs>
          <w:tab w:val="left" w:pos="-1440"/>
        </w:tabs>
        <w:spacing w:line="480" w:lineRule="auto"/>
        <w:ind w:left="720" w:hanging="720"/>
        <w:rPr>
          <w:bCs/>
        </w:rPr>
      </w:pPr>
    </w:p>
    <w:p w:rsidR="00F34C97" w:rsidRPr="006E4508" w:rsidRDefault="006E4508" w:rsidP="00416161">
      <w:pPr>
        <w:tabs>
          <w:tab w:val="left" w:pos="-1440"/>
        </w:tabs>
        <w:spacing w:line="480" w:lineRule="auto"/>
        <w:ind w:left="720" w:hanging="720"/>
        <w:rPr>
          <w:b/>
          <w:bCs/>
          <w:i/>
          <w:iCs/>
        </w:rPr>
      </w:pPr>
      <w:r w:rsidRPr="006E4508">
        <w:rPr>
          <w:b/>
          <w:bCs/>
          <w:i/>
          <w:iCs/>
        </w:rPr>
        <w:t>Q3.</w:t>
      </w:r>
      <w:r w:rsidRPr="006E4508">
        <w:rPr>
          <w:b/>
          <w:bCs/>
          <w:i/>
          <w:iCs/>
        </w:rPr>
        <w:tab/>
        <w:t>PLEASE DESCRIBE SKM.</w:t>
      </w:r>
    </w:p>
    <w:p w:rsidR="00DF5B71" w:rsidRDefault="006E4508" w:rsidP="00DF5B71">
      <w:pPr>
        <w:tabs>
          <w:tab w:val="left" w:pos="-1440"/>
        </w:tabs>
        <w:spacing w:line="480" w:lineRule="auto"/>
        <w:ind w:left="720" w:hanging="720"/>
        <w:rPr>
          <w:b/>
          <w:i/>
        </w:rPr>
      </w:pPr>
      <w:r w:rsidRPr="006E4508">
        <w:rPr>
          <w:b/>
          <w:bCs/>
          <w:i/>
          <w:iCs/>
        </w:rPr>
        <w:t>A3.</w:t>
      </w:r>
      <w:r w:rsidR="00F34C97" w:rsidRPr="00944CEE">
        <w:tab/>
        <w:t>SKM is an economic consulting firm founded in 1970 to conduct research on a consulting basis into the rates, revenues, costs</w:t>
      </w:r>
      <w:r w:rsidR="00BD1124">
        <w:t>,</w:t>
      </w:r>
      <w:r w:rsidR="00F34C97" w:rsidRPr="00944CEE">
        <w:t xml:space="preserve"> and the economic performance of regulated firms and industries.  Our clients include government agencies, businesses</w:t>
      </w:r>
      <w:r w:rsidR="00F34C97" w:rsidRPr="00944CEE">
        <w:rPr>
          <w:color w:val="000080"/>
        </w:rPr>
        <w:t xml:space="preserve"> </w:t>
      </w:r>
      <w:r w:rsidR="00F34C97" w:rsidRPr="00944CEE">
        <w:rPr>
          <w:color w:val="000000"/>
        </w:rPr>
        <w:t>and individuals that pay for</w:t>
      </w:r>
      <w:r w:rsidR="00F34C97" w:rsidRPr="00944CEE">
        <w:t xml:space="preserve"> telecom, public utili</w:t>
      </w:r>
      <w:r w:rsidR="00847DEE">
        <w:t>ty</w:t>
      </w:r>
      <w:r w:rsidR="00BD1124">
        <w:t>,</w:t>
      </w:r>
      <w:r w:rsidR="00847DEE">
        <w:t xml:space="preserve"> and transportation services.</w:t>
      </w:r>
      <w:r w:rsidR="00F34C97" w:rsidRPr="00944CEE">
        <w:t xml:space="preserve"> </w:t>
      </w:r>
      <w:r w:rsidR="009A7006">
        <w:t xml:space="preserve"> </w:t>
      </w:r>
      <w:r w:rsidR="00F34C97" w:rsidRPr="00944CEE">
        <w:t>The fir</w:t>
      </w:r>
      <w:r w:rsidR="00F34C97">
        <w:t>m has a professional staff of eight</w:t>
      </w:r>
      <w:r w:rsidR="00F34C97" w:rsidRPr="00944CEE">
        <w:t xml:space="preserve"> economists, accountants, engineers, and cost analysts.  Most of our work involves the development, preparation, and presentation of expert witness testimony before Federal and state regulatory agencies.  Over the course of our 44-year history, members of the firm have participated in more than 1,000 proceedings before almost all of the U.S. state and Federal commissions that regulate utilities or transportation prices.</w:t>
      </w:r>
      <w:r w:rsidR="00DF5B71">
        <w:rPr>
          <w:b/>
          <w:i/>
        </w:rPr>
        <w:br w:type="page"/>
      </w:r>
    </w:p>
    <w:p w:rsidR="00792577" w:rsidRDefault="00792577" w:rsidP="00416161">
      <w:pPr>
        <w:spacing w:line="480" w:lineRule="auto"/>
        <w:ind w:left="720" w:hanging="720"/>
        <w:rPr>
          <w:b/>
        </w:rPr>
      </w:pPr>
      <w:r w:rsidRPr="00E56623">
        <w:rPr>
          <w:b/>
          <w:i/>
        </w:rPr>
        <w:lastRenderedPageBreak/>
        <w:t>Q</w:t>
      </w:r>
      <w:r w:rsidR="00E56623" w:rsidRPr="00E56623">
        <w:rPr>
          <w:b/>
          <w:i/>
        </w:rPr>
        <w:t>4</w:t>
      </w:r>
      <w:r w:rsidRPr="00E56623">
        <w:rPr>
          <w:b/>
          <w:i/>
        </w:rPr>
        <w:t>.</w:t>
      </w:r>
      <w:r w:rsidR="00E56623">
        <w:rPr>
          <w:b/>
        </w:rPr>
        <w:tab/>
      </w:r>
      <w:r w:rsidR="00E56623" w:rsidRPr="00F05A9D">
        <w:rPr>
          <w:b/>
          <w:i/>
          <w:iCs/>
        </w:rPr>
        <w:t>WHAT ARE YOUR QUALIFICATIONS TO PRESENT THIS TESTIMONY?</w:t>
      </w:r>
    </w:p>
    <w:p w:rsidR="00792577" w:rsidRDefault="00792577" w:rsidP="00DF5B71">
      <w:pPr>
        <w:spacing w:line="480" w:lineRule="auto"/>
        <w:ind w:left="720" w:hanging="720"/>
      </w:pPr>
      <w:r w:rsidRPr="00E56623">
        <w:rPr>
          <w:b/>
          <w:i/>
        </w:rPr>
        <w:t>A</w:t>
      </w:r>
      <w:r w:rsidR="00E56623" w:rsidRPr="00E56623">
        <w:rPr>
          <w:b/>
          <w:i/>
        </w:rPr>
        <w:t>4</w:t>
      </w:r>
      <w:r w:rsidRPr="00E56623">
        <w:rPr>
          <w:b/>
          <w:i/>
        </w:rPr>
        <w:t>.</w:t>
      </w:r>
      <w:r>
        <w:tab/>
      </w:r>
      <w:r w:rsidR="00DE4609">
        <w:t xml:space="preserve">I have over thirty </w:t>
      </w:r>
      <w:r>
        <w:t xml:space="preserve">years’ experience in </w:t>
      </w:r>
      <w:r w:rsidR="00DE4609">
        <w:t>the public utility field.  During those years, I have addressed almost every regulatory accounting issue of which I am aware.  My Appendices A</w:t>
      </w:r>
      <w:r w:rsidR="00F05A9D">
        <w:t xml:space="preserve"> </w:t>
      </w:r>
      <w:r w:rsidR="000820E9">
        <w:t>and</w:t>
      </w:r>
      <w:r w:rsidR="00F05A9D">
        <w:t xml:space="preserve"> B summarize that experience.</w:t>
      </w:r>
    </w:p>
    <w:p w:rsidR="00D748B3" w:rsidRDefault="00D748B3" w:rsidP="00416161">
      <w:pPr>
        <w:spacing w:line="480" w:lineRule="auto"/>
        <w:ind w:left="720" w:hanging="720"/>
      </w:pPr>
    </w:p>
    <w:p w:rsidR="00D748B3" w:rsidRDefault="00D748B3" w:rsidP="00D748B3">
      <w:pPr>
        <w:pStyle w:val="Heading1"/>
      </w:pPr>
      <w:r w:rsidRPr="00944CEE">
        <w:t>II.</w:t>
      </w:r>
      <w:r w:rsidRPr="00944CEE">
        <w:tab/>
        <w:t>Scope and Purpose of Testimony</w:t>
      </w:r>
    </w:p>
    <w:p w:rsidR="00D748B3" w:rsidRPr="00944CEE" w:rsidRDefault="00D748B3" w:rsidP="00416161">
      <w:pPr>
        <w:tabs>
          <w:tab w:val="left" w:pos="-1440"/>
        </w:tabs>
        <w:spacing w:line="480" w:lineRule="auto"/>
        <w:ind w:left="720" w:hanging="720"/>
      </w:pPr>
    </w:p>
    <w:p w:rsidR="00F34C97" w:rsidRPr="006E4508" w:rsidRDefault="006E4508" w:rsidP="00416161">
      <w:pPr>
        <w:spacing w:line="480" w:lineRule="auto"/>
        <w:rPr>
          <w:b/>
          <w:bCs/>
          <w:i/>
          <w:iCs/>
        </w:rPr>
      </w:pPr>
      <w:r w:rsidRPr="006E4508">
        <w:rPr>
          <w:b/>
          <w:bCs/>
          <w:i/>
          <w:iCs/>
        </w:rPr>
        <w:t>Q</w:t>
      </w:r>
      <w:r w:rsidR="00C158F7">
        <w:rPr>
          <w:b/>
          <w:bCs/>
          <w:i/>
          <w:iCs/>
        </w:rPr>
        <w:t>5</w:t>
      </w:r>
      <w:r w:rsidR="00847DEE">
        <w:rPr>
          <w:b/>
          <w:bCs/>
          <w:i/>
          <w:iCs/>
        </w:rPr>
        <w:t>.</w:t>
      </w:r>
      <w:r w:rsidR="00847DEE">
        <w:rPr>
          <w:b/>
          <w:bCs/>
          <w:i/>
          <w:iCs/>
        </w:rPr>
        <w:tab/>
      </w:r>
      <w:r w:rsidRPr="006E4508">
        <w:rPr>
          <w:b/>
          <w:bCs/>
          <w:i/>
          <w:iCs/>
        </w:rPr>
        <w:t>FOR WHOM ARE YOU APPEARING IN THIS PROCEEDING?</w:t>
      </w:r>
    </w:p>
    <w:p w:rsidR="00F34C97" w:rsidRDefault="006E4508" w:rsidP="00416161">
      <w:pPr>
        <w:spacing w:line="480" w:lineRule="auto"/>
        <w:ind w:left="720" w:hanging="720"/>
      </w:pPr>
      <w:r w:rsidRPr="006E4508">
        <w:rPr>
          <w:b/>
          <w:bCs/>
          <w:i/>
          <w:iCs/>
        </w:rPr>
        <w:t>A</w:t>
      </w:r>
      <w:r w:rsidR="00C158F7">
        <w:rPr>
          <w:b/>
          <w:bCs/>
          <w:i/>
          <w:iCs/>
        </w:rPr>
        <w:t>5</w:t>
      </w:r>
      <w:r w:rsidRPr="006E4508">
        <w:rPr>
          <w:b/>
          <w:bCs/>
          <w:i/>
          <w:iCs/>
        </w:rPr>
        <w:t>.</w:t>
      </w:r>
      <w:r w:rsidR="00F34C97" w:rsidRPr="00944CEE">
        <w:tab/>
        <w:t xml:space="preserve">I am appearing on behalf of the Office of </w:t>
      </w:r>
      <w:r w:rsidR="007A7512">
        <w:t xml:space="preserve">the Ohio </w:t>
      </w:r>
      <w:r w:rsidR="00F34C97" w:rsidRPr="00944CEE">
        <w:t>Consumer</w:t>
      </w:r>
      <w:r w:rsidR="00F34C97">
        <w:t>s’</w:t>
      </w:r>
      <w:r w:rsidR="00F34C97" w:rsidRPr="00944CEE">
        <w:t xml:space="preserve"> Counsel</w:t>
      </w:r>
      <w:r w:rsidR="0018705B">
        <w:t xml:space="preserve"> (“OCC”)</w:t>
      </w:r>
      <w:r w:rsidR="00F34C97" w:rsidRPr="00944CEE">
        <w:t>.</w:t>
      </w:r>
    </w:p>
    <w:p w:rsidR="00003045" w:rsidRPr="00944CEE" w:rsidRDefault="00003045" w:rsidP="00416161">
      <w:pPr>
        <w:spacing w:line="480" w:lineRule="auto"/>
      </w:pPr>
    </w:p>
    <w:p w:rsidR="00F34C97" w:rsidRPr="006E4508" w:rsidRDefault="006E4508" w:rsidP="00416161">
      <w:pPr>
        <w:spacing w:line="480" w:lineRule="auto"/>
        <w:rPr>
          <w:b/>
          <w:bCs/>
          <w:i/>
          <w:iCs/>
        </w:rPr>
      </w:pPr>
      <w:r w:rsidRPr="006E4508">
        <w:rPr>
          <w:b/>
          <w:bCs/>
          <w:i/>
          <w:iCs/>
        </w:rPr>
        <w:t>Q</w:t>
      </w:r>
      <w:r w:rsidR="0091512D">
        <w:rPr>
          <w:b/>
          <w:bCs/>
          <w:i/>
          <w:iCs/>
        </w:rPr>
        <w:t>6</w:t>
      </w:r>
      <w:r w:rsidRPr="006E4508">
        <w:rPr>
          <w:b/>
          <w:bCs/>
          <w:i/>
          <w:iCs/>
        </w:rPr>
        <w:t>.</w:t>
      </w:r>
      <w:r w:rsidRPr="006E4508">
        <w:rPr>
          <w:b/>
          <w:bCs/>
          <w:i/>
          <w:iCs/>
        </w:rPr>
        <w:tab/>
        <w:t>WHAT IS THE PURPOSE OF YOUR TESTIMONY?</w:t>
      </w:r>
    </w:p>
    <w:p w:rsidR="00B84E49" w:rsidRDefault="006E4508" w:rsidP="00DF5B71">
      <w:pPr>
        <w:spacing w:line="480" w:lineRule="auto"/>
        <w:ind w:left="720" w:hanging="720"/>
      </w:pPr>
      <w:r w:rsidRPr="006E4508">
        <w:rPr>
          <w:b/>
          <w:bCs/>
          <w:i/>
          <w:iCs/>
        </w:rPr>
        <w:t>A</w:t>
      </w:r>
      <w:r w:rsidR="0091512D">
        <w:rPr>
          <w:b/>
          <w:bCs/>
          <w:i/>
          <w:iCs/>
        </w:rPr>
        <w:t>6</w:t>
      </w:r>
      <w:r w:rsidRPr="006E4508">
        <w:rPr>
          <w:b/>
          <w:bCs/>
          <w:i/>
          <w:iCs/>
        </w:rPr>
        <w:t>.</w:t>
      </w:r>
      <w:r w:rsidR="00F34C97" w:rsidRPr="00944CEE">
        <w:tab/>
        <w:t xml:space="preserve">I am focusing on a very narrow aspect of this proceeding.  I am addressing the federal income tax expense that Aqua </w:t>
      </w:r>
      <w:r w:rsidR="00BD1124">
        <w:t>Ohio, Inc. (“Aqua”</w:t>
      </w:r>
      <w:r w:rsidR="00EF28D2">
        <w:t xml:space="preserve"> or “Utility”</w:t>
      </w:r>
      <w:r w:rsidR="00BD1124">
        <w:t>)</w:t>
      </w:r>
      <w:r w:rsidR="000A7E1A">
        <w:t xml:space="preserve"> </w:t>
      </w:r>
      <w:r w:rsidR="00F34C97" w:rsidRPr="00944CEE">
        <w:t>proposes to charge to its customers.</w:t>
      </w:r>
    </w:p>
    <w:p w:rsidR="00DF5B71" w:rsidRDefault="00DF5B71" w:rsidP="00DF5B71">
      <w:pPr>
        <w:spacing w:line="480" w:lineRule="auto"/>
        <w:ind w:left="720" w:hanging="720"/>
        <w:rPr>
          <w:b/>
          <w:i/>
        </w:rPr>
      </w:pPr>
    </w:p>
    <w:p w:rsidR="005F78DB" w:rsidRDefault="005F78DB" w:rsidP="00416161">
      <w:pPr>
        <w:spacing w:line="480" w:lineRule="auto"/>
        <w:ind w:left="720" w:hanging="720"/>
      </w:pPr>
      <w:r w:rsidRPr="00C158F7">
        <w:rPr>
          <w:b/>
          <w:i/>
        </w:rPr>
        <w:t>Q</w:t>
      </w:r>
      <w:r w:rsidR="0091512D">
        <w:rPr>
          <w:b/>
          <w:i/>
        </w:rPr>
        <w:t>7</w:t>
      </w:r>
      <w:r w:rsidRPr="00C158F7">
        <w:rPr>
          <w:b/>
          <w:i/>
        </w:rPr>
        <w:t>.</w:t>
      </w:r>
      <w:r>
        <w:tab/>
      </w:r>
      <w:r w:rsidR="00C158F7">
        <w:rPr>
          <w:b/>
          <w:i/>
        </w:rPr>
        <w:t>HAVE YOU EVER TESTIFIED ON THE SUBJECT OF PUBLIC UTILITY INCOME TAXES?</w:t>
      </w:r>
    </w:p>
    <w:p w:rsidR="005F78DB" w:rsidRDefault="005F78DB" w:rsidP="00416161">
      <w:pPr>
        <w:spacing w:line="480" w:lineRule="auto"/>
        <w:ind w:left="720" w:hanging="720"/>
      </w:pPr>
      <w:r w:rsidRPr="00C158F7">
        <w:rPr>
          <w:b/>
          <w:i/>
        </w:rPr>
        <w:t>A</w:t>
      </w:r>
      <w:r w:rsidR="0091512D">
        <w:rPr>
          <w:b/>
          <w:i/>
        </w:rPr>
        <w:t>7</w:t>
      </w:r>
      <w:r w:rsidRPr="00C158F7">
        <w:rPr>
          <w:b/>
          <w:i/>
        </w:rPr>
        <w:t>.</w:t>
      </w:r>
      <w:r>
        <w:tab/>
        <w:t>Yes, I began my public utility consulting career with testimony at the Federal Energy Regulatory Commission on the tax consequences of intangible drilling costs.  I have addressed consolidated taxes, normalization etc.</w:t>
      </w:r>
      <w:r w:rsidR="007B18DF">
        <w:t>,</w:t>
      </w:r>
      <w:r>
        <w:t xml:space="preserve"> in several proceedings.  As noted on Appendix A, I have written articles published in the Public Utilities Fortnightly regarding the income tax consequences of the AT&amp;T </w:t>
      </w:r>
      <w:r>
        <w:lastRenderedPageBreak/>
        <w:t>breakup, as well as other subjects.  I have substantial experience in the field of public utility taxation.</w:t>
      </w:r>
    </w:p>
    <w:p w:rsidR="00003045" w:rsidRPr="00944CEE" w:rsidRDefault="00003045" w:rsidP="00416161">
      <w:pPr>
        <w:spacing w:line="480" w:lineRule="auto"/>
        <w:ind w:left="720" w:hanging="720"/>
      </w:pPr>
    </w:p>
    <w:p w:rsidR="00F34C97" w:rsidRPr="006E4508" w:rsidRDefault="006E4508" w:rsidP="00416161">
      <w:pPr>
        <w:spacing w:line="480" w:lineRule="auto"/>
        <w:ind w:left="720" w:hanging="720"/>
        <w:rPr>
          <w:b/>
          <w:i/>
          <w:iCs/>
        </w:rPr>
      </w:pPr>
      <w:r w:rsidRPr="006E4508">
        <w:rPr>
          <w:b/>
          <w:i/>
          <w:iCs/>
        </w:rPr>
        <w:t>Q</w:t>
      </w:r>
      <w:r w:rsidR="0091512D">
        <w:rPr>
          <w:b/>
          <w:i/>
          <w:iCs/>
        </w:rPr>
        <w:t>8</w:t>
      </w:r>
      <w:r w:rsidRPr="006E4508">
        <w:rPr>
          <w:b/>
          <w:i/>
          <w:iCs/>
        </w:rPr>
        <w:t>.</w:t>
      </w:r>
      <w:r w:rsidRPr="006E4508">
        <w:rPr>
          <w:b/>
          <w:i/>
          <w:iCs/>
        </w:rPr>
        <w:tab/>
        <w:t>HOW MUCH FEDERAL INCOME TAX DOES AQUA PROPOSE TO CHARGE TO ITS CUSTOMERS?</w:t>
      </w:r>
    </w:p>
    <w:p w:rsidR="00F34C97" w:rsidRDefault="006E4508" w:rsidP="00416161">
      <w:pPr>
        <w:spacing w:line="480" w:lineRule="auto"/>
        <w:ind w:left="720" w:hanging="720"/>
      </w:pPr>
      <w:r w:rsidRPr="006E4508">
        <w:rPr>
          <w:b/>
          <w:i/>
          <w:iCs/>
        </w:rPr>
        <w:t>A</w:t>
      </w:r>
      <w:r w:rsidR="0091512D">
        <w:rPr>
          <w:b/>
          <w:i/>
          <w:iCs/>
        </w:rPr>
        <w:t>8</w:t>
      </w:r>
      <w:r w:rsidRPr="006E4508">
        <w:rPr>
          <w:b/>
          <w:i/>
          <w:iCs/>
        </w:rPr>
        <w:t>.</w:t>
      </w:r>
      <w:r w:rsidR="00F34C97" w:rsidRPr="00944CEE">
        <w:tab/>
        <w:t xml:space="preserve">Aqua </w:t>
      </w:r>
      <w:r w:rsidR="008D72F7">
        <w:t xml:space="preserve">Ohio </w:t>
      </w:r>
      <w:r w:rsidR="00F34C97" w:rsidRPr="00944CEE">
        <w:t>proposes</w:t>
      </w:r>
      <w:r w:rsidR="00F34C97">
        <w:t xml:space="preserve"> to </w:t>
      </w:r>
      <w:r w:rsidR="008D72F7">
        <w:t xml:space="preserve">include federal income tax of </w:t>
      </w:r>
      <w:r w:rsidR="00F34C97">
        <w:t>$</w:t>
      </w:r>
      <w:r w:rsidR="008243DA">
        <w:t>4,351,044</w:t>
      </w:r>
      <w:r w:rsidR="00F34C97" w:rsidRPr="00944CEE">
        <w:t xml:space="preserve"> </w:t>
      </w:r>
      <w:r w:rsidR="008D72F7">
        <w:t xml:space="preserve">in the rates that it seeks to annually charge customers during the time period that the rates from this case </w:t>
      </w:r>
      <w:r w:rsidR="00857947">
        <w:t>are in effect.</w:t>
      </w:r>
      <w:r w:rsidR="00F34C97" w:rsidRPr="00944CEE">
        <w:rPr>
          <w:rStyle w:val="FootnoteReference"/>
        </w:rPr>
        <w:footnoteReference w:id="1"/>
      </w:r>
    </w:p>
    <w:p w:rsidR="00003045" w:rsidRPr="00944CEE" w:rsidRDefault="00003045" w:rsidP="00416161">
      <w:pPr>
        <w:spacing w:line="480" w:lineRule="auto"/>
        <w:ind w:left="720" w:hanging="720"/>
      </w:pPr>
    </w:p>
    <w:p w:rsidR="00F34C97" w:rsidRPr="006E4508" w:rsidRDefault="006E4508" w:rsidP="00416161">
      <w:pPr>
        <w:spacing w:line="480" w:lineRule="auto"/>
        <w:ind w:left="720" w:hanging="720"/>
        <w:rPr>
          <w:b/>
          <w:i/>
          <w:iCs/>
        </w:rPr>
      </w:pPr>
      <w:r w:rsidRPr="006E4508">
        <w:rPr>
          <w:b/>
          <w:i/>
          <w:iCs/>
        </w:rPr>
        <w:t>Q</w:t>
      </w:r>
      <w:r w:rsidR="0091512D">
        <w:rPr>
          <w:b/>
          <w:i/>
          <w:iCs/>
        </w:rPr>
        <w:t>9</w:t>
      </w:r>
      <w:r w:rsidRPr="006E4508">
        <w:rPr>
          <w:b/>
          <w:i/>
          <w:iCs/>
        </w:rPr>
        <w:t>.</w:t>
      </w:r>
      <w:r w:rsidRPr="006E4508">
        <w:rPr>
          <w:b/>
          <w:i/>
          <w:iCs/>
        </w:rPr>
        <w:tab/>
        <w:t>DOES THE PUCO STAFF AGREE WITH AQUA OHIO’S PROPOSAL?</w:t>
      </w:r>
    </w:p>
    <w:p w:rsidR="00386AE7" w:rsidRDefault="006E4508" w:rsidP="00416161">
      <w:pPr>
        <w:spacing w:line="480" w:lineRule="auto"/>
        <w:ind w:left="720" w:hanging="720"/>
      </w:pPr>
      <w:r w:rsidRPr="006E4508">
        <w:rPr>
          <w:b/>
          <w:i/>
          <w:iCs/>
        </w:rPr>
        <w:t>A</w:t>
      </w:r>
      <w:r w:rsidR="0091512D">
        <w:rPr>
          <w:b/>
          <w:i/>
          <w:iCs/>
        </w:rPr>
        <w:t>9</w:t>
      </w:r>
      <w:r w:rsidRPr="006E4508">
        <w:rPr>
          <w:b/>
          <w:i/>
          <w:iCs/>
        </w:rPr>
        <w:t>.</w:t>
      </w:r>
      <w:r w:rsidR="00F34C97">
        <w:tab/>
        <w:t xml:space="preserve">No, the </w:t>
      </w:r>
      <w:r w:rsidR="00FE515C" w:rsidRPr="00944CEE">
        <w:t xml:space="preserve">Staff </w:t>
      </w:r>
      <w:r w:rsidR="00FE515C">
        <w:t xml:space="preserve">of the Public Utilities Commission of Ohio (“PUCO Staff”) </w:t>
      </w:r>
      <w:r w:rsidR="00F34C97" w:rsidRPr="00944CEE">
        <w:t xml:space="preserve">proposes to </w:t>
      </w:r>
      <w:r w:rsidR="00857947">
        <w:t>include federal income tax of $5,109,637</w:t>
      </w:r>
      <w:r w:rsidR="00857947" w:rsidRPr="00944CEE">
        <w:t xml:space="preserve"> </w:t>
      </w:r>
      <w:r w:rsidR="00857947">
        <w:t>in the rates that it seeks to annually charge customers during the time period that the rates from this case are in effect.</w:t>
      </w:r>
      <w:r w:rsidR="00F34C97">
        <w:rPr>
          <w:rStyle w:val="FootnoteReference"/>
        </w:rPr>
        <w:footnoteReference w:id="2"/>
      </w:r>
    </w:p>
    <w:p w:rsidR="00386AE7" w:rsidRPr="00E86B7A" w:rsidRDefault="00386AE7" w:rsidP="00416161">
      <w:pPr>
        <w:spacing w:line="480" w:lineRule="auto"/>
        <w:ind w:left="720" w:hanging="720"/>
      </w:pPr>
      <w:r>
        <w:rPr>
          <w:b/>
          <w:i/>
          <w:iCs/>
        </w:rPr>
        <w:t>Q</w:t>
      </w:r>
      <w:r w:rsidR="0091512D">
        <w:rPr>
          <w:b/>
          <w:i/>
          <w:iCs/>
        </w:rPr>
        <w:t>10</w:t>
      </w:r>
      <w:r>
        <w:rPr>
          <w:b/>
          <w:i/>
          <w:iCs/>
        </w:rPr>
        <w:t>.</w:t>
      </w:r>
      <w:r>
        <w:tab/>
      </w:r>
      <w:r w:rsidR="00E86B7A">
        <w:rPr>
          <w:b/>
          <w:i/>
        </w:rPr>
        <w:t>WHY IS THE PUCO STAFF’S NUMBER G</w:t>
      </w:r>
      <w:r w:rsidR="00F05A9D">
        <w:rPr>
          <w:b/>
          <w:i/>
        </w:rPr>
        <w:t>REATER THAN AQUA OHIO’S NUMBER?</w:t>
      </w:r>
    </w:p>
    <w:p w:rsidR="00DF5B71" w:rsidRDefault="00386AE7" w:rsidP="00DF5B71">
      <w:pPr>
        <w:spacing w:line="480" w:lineRule="auto"/>
        <w:ind w:left="720" w:hanging="720"/>
        <w:rPr>
          <w:b/>
          <w:i/>
          <w:iCs/>
        </w:rPr>
      </w:pPr>
      <w:r w:rsidRPr="00E86B7A">
        <w:rPr>
          <w:b/>
          <w:i/>
        </w:rPr>
        <w:t>A</w:t>
      </w:r>
      <w:r w:rsidR="0091512D">
        <w:rPr>
          <w:b/>
          <w:i/>
        </w:rPr>
        <w:t>10</w:t>
      </w:r>
      <w:r w:rsidRPr="00E86B7A">
        <w:rPr>
          <w:b/>
          <w:i/>
        </w:rPr>
        <w:t>.</w:t>
      </w:r>
      <w:r w:rsidRPr="00E86B7A">
        <w:tab/>
      </w:r>
      <w:r w:rsidR="00C54B14">
        <w:t xml:space="preserve">The PUCO </w:t>
      </w:r>
      <w:r w:rsidR="005F78DB">
        <w:t>Staff’s number appears to be greater due to the fact that it is prop</w:t>
      </w:r>
      <w:r w:rsidR="0091512D">
        <w:t>o</w:t>
      </w:r>
      <w:r w:rsidR="005F78DB">
        <w:t>sing higher net income before federal income taxes.</w:t>
      </w:r>
      <w:r w:rsidR="005F78DB">
        <w:rPr>
          <w:rStyle w:val="FootnoteReference"/>
        </w:rPr>
        <w:footnoteReference w:id="3"/>
      </w:r>
      <w:r w:rsidR="00DF5B71">
        <w:rPr>
          <w:b/>
          <w:i/>
          <w:iCs/>
        </w:rPr>
        <w:br w:type="page"/>
      </w:r>
    </w:p>
    <w:p w:rsidR="00F34C97" w:rsidRPr="006E4508" w:rsidRDefault="006E4508" w:rsidP="00416161">
      <w:pPr>
        <w:spacing w:line="480" w:lineRule="auto"/>
        <w:ind w:left="720" w:hanging="720"/>
        <w:rPr>
          <w:b/>
          <w:i/>
          <w:iCs/>
        </w:rPr>
      </w:pPr>
      <w:r w:rsidRPr="006E4508">
        <w:rPr>
          <w:b/>
          <w:i/>
          <w:iCs/>
        </w:rPr>
        <w:t>Q</w:t>
      </w:r>
      <w:r w:rsidR="00F52FC5">
        <w:rPr>
          <w:b/>
          <w:i/>
          <w:iCs/>
        </w:rPr>
        <w:t>1</w:t>
      </w:r>
      <w:r w:rsidR="0091512D">
        <w:rPr>
          <w:b/>
          <w:i/>
          <w:iCs/>
        </w:rPr>
        <w:t>1</w:t>
      </w:r>
      <w:r w:rsidRPr="006E4508">
        <w:rPr>
          <w:b/>
          <w:i/>
          <w:iCs/>
        </w:rPr>
        <w:t>.</w:t>
      </w:r>
      <w:r w:rsidRPr="006E4508">
        <w:rPr>
          <w:b/>
          <w:i/>
          <w:iCs/>
        </w:rPr>
        <w:tab/>
        <w:t>WHAT WILL AQUA OHIO DO WITH THE FEDERAL INCOME TAXES IT CHARGES TO ITS CUSTOMERS?</w:t>
      </w:r>
    </w:p>
    <w:p w:rsidR="00F34C97" w:rsidRDefault="006E4508" w:rsidP="00416161">
      <w:pPr>
        <w:spacing w:line="480" w:lineRule="auto"/>
        <w:ind w:left="720" w:hanging="720"/>
      </w:pPr>
      <w:r w:rsidRPr="006E4508">
        <w:rPr>
          <w:b/>
          <w:i/>
          <w:iCs/>
        </w:rPr>
        <w:t>A</w:t>
      </w:r>
      <w:r w:rsidR="00F52FC5">
        <w:rPr>
          <w:b/>
          <w:i/>
          <w:iCs/>
        </w:rPr>
        <w:t>1</w:t>
      </w:r>
      <w:r w:rsidR="0091512D">
        <w:rPr>
          <w:b/>
          <w:i/>
          <w:iCs/>
        </w:rPr>
        <w:t>1</w:t>
      </w:r>
      <w:r w:rsidRPr="006E4508">
        <w:rPr>
          <w:b/>
          <w:i/>
          <w:iCs/>
        </w:rPr>
        <w:t>.</w:t>
      </w:r>
      <w:r w:rsidR="00F34C97">
        <w:tab/>
        <w:t xml:space="preserve">Aqua Ohio </w:t>
      </w:r>
      <w:r w:rsidR="00F34C97" w:rsidRPr="00944CEE">
        <w:t>will send</w:t>
      </w:r>
      <w:r w:rsidR="0068719D">
        <w:t xml:space="preserve"> </w:t>
      </w:r>
      <w:r w:rsidR="00F34C97" w:rsidRPr="00944CEE">
        <w:t>to its c</w:t>
      </w:r>
      <w:r w:rsidR="00F34C97">
        <w:t>orporate parent</w:t>
      </w:r>
      <w:r w:rsidR="0068719D">
        <w:t>,</w:t>
      </w:r>
      <w:r w:rsidR="00F34C97">
        <w:t xml:space="preserve"> Aqua America</w:t>
      </w:r>
      <w:r w:rsidR="00BD1124">
        <w:t>,</w:t>
      </w:r>
      <w:r w:rsidR="00F34C97">
        <w:t xml:space="preserve"> Inc</w:t>
      </w:r>
      <w:r w:rsidR="00F34C97" w:rsidRPr="00944CEE">
        <w:t>.</w:t>
      </w:r>
      <w:r w:rsidR="0068719D">
        <w:t xml:space="preserve">, the </w:t>
      </w:r>
      <w:r w:rsidR="000A0F10">
        <w:t>amount</w:t>
      </w:r>
      <w:r w:rsidR="008F5AC3">
        <w:t>s</w:t>
      </w:r>
      <w:r w:rsidR="000A0F10">
        <w:t xml:space="preserve"> </w:t>
      </w:r>
      <w:r w:rsidR="00F157E5">
        <w:t>that it annually collects from its customers for federal income taxes.</w:t>
      </w:r>
    </w:p>
    <w:p w:rsidR="00003045" w:rsidRPr="00944CEE" w:rsidRDefault="00003045" w:rsidP="00416161">
      <w:pPr>
        <w:spacing w:line="480" w:lineRule="auto"/>
        <w:ind w:left="720" w:hanging="720"/>
      </w:pPr>
    </w:p>
    <w:p w:rsidR="00F34C97" w:rsidRPr="006E4508" w:rsidRDefault="006E4508" w:rsidP="00416161">
      <w:pPr>
        <w:spacing w:line="480" w:lineRule="auto"/>
        <w:ind w:left="720" w:hanging="720"/>
        <w:rPr>
          <w:b/>
          <w:i/>
          <w:iCs/>
        </w:rPr>
      </w:pPr>
      <w:r w:rsidRPr="006E4508">
        <w:rPr>
          <w:b/>
          <w:i/>
          <w:iCs/>
        </w:rPr>
        <w:t>Q</w:t>
      </w:r>
      <w:r w:rsidR="00F52FC5">
        <w:rPr>
          <w:b/>
          <w:i/>
          <w:iCs/>
        </w:rPr>
        <w:t>1</w:t>
      </w:r>
      <w:r w:rsidR="0091512D">
        <w:rPr>
          <w:b/>
          <w:i/>
          <w:iCs/>
        </w:rPr>
        <w:t>2</w:t>
      </w:r>
      <w:r w:rsidRPr="006E4508">
        <w:rPr>
          <w:b/>
          <w:i/>
          <w:iCs/>
        </w:rPr>
        <w:t>.</w:t>
      </w:r>
      <w:r w:rsidRPr="006E4508">
        <w:rPr>
          <w:b/>
          <w:i/>
          <w:iCs/>
        </w:rPr>
        <w:tab/>
        <w:t>WHAT WILL AQUA AMERICA DO WITH THE MONEY IT RECEIVES FROM AQUA OHIO TO PAY FEDERAL INCOME TAXES?</w:t>
      </w:r>
    </w:p>
    <w:p w:rsidR="00F34C97" w:rsidRPr="00003045" w:rsidRDefault="006E4508" w:rsidP="00416161">
      <w:pPr>
        <w:spacing w:line="480" w:lineRule="auto"/>
        <w:ind w:left="720" w:hanging="720"/>
        <w:contextualSpacing/>
      </w:pPr>
      <w:r w:rsidRPr="006E4508">
        <w:rPr>
          <w:b/>
          <w:i/>
          <w:iCs/>
        </w:rPr>
        <w:t>A</w:t>
      </w:r>
      <w:r w:rsidR="00F52FC5">
        <w:rPr>
          <w:b/>
          <w:i/>
          <w:iCs/>
        </w:rPr>
        <w:t>1</w:t>
      </w:r>
      <w:r w:rsidR="0091512D">
        <w:rPr>
          <w:b/>
          <w:i/>
          <w:iCs/>
        </w:rPr>
        <w:t>2</w:t>
      </w:r>
      <w:r w:rsidRPr="006E4508">
        <w:rPr>
          <w:b/>
          <w:i/>
          <w:iCs/>
        </w:rPr>
        <w:t>.</w:t>
      </w:r>
      <w:r>
        <w:tab/>
      </w:r>
      <w:r w:rsidR="00F34C97" w:rsidRPr="00003045">
        <w:t>Aqua America</w:t>
      </w:r>
      <w:r w:rsidR="00BD1124">
        <w:t>, Inc.</w:t>
      </w:r>
      <w:r w:rsidR="00F34C97" w:rsidRPr="00003045">
        <w:t xml:space="preserve"> will keep th</w:t>
      </w:r>
      <w:r w:rsidR="00510733">
        <w:t>is</w:t>
      </w:r>
      <w:r w:rsidR="00F34C97" w:rsidRPr="00003045">
        <w:t xml:space="preserve"> money</w:t>
      </w:r>
      <w:r w:rsidR="00510733">
        <w:t xml:space="preserve"> from Ohio customers</w:t>
      </w:r>
      <w:r w:rsidR="001C2560">
        <w:t xml:space="preserve"> and use it</w:t>
      </w:r>
      <w:r w:rsidR="00F34C97" w:rsidRPr="00003045">
        <w:t xml:space="preserve"> </w:t>
      </w:r>
      <w:r w:rsidR="001C2560">
        <w:t xml:space="preserve">for whatever reason it chooses; for example it could </w:t>
      </w:r>
      <w:r w:rsidR="00F34C97" w:rsidRPr="00003045">
        <w:t>pay it out as dividends</w:t>
      </w:r>
      <w:r w:rsidR="00510733">
        <w:t xml:space="preserve"> to its investors</w:t>
      </w:r>
      <w:r w:rsidR="001C2560">
        <w:t>.</w:t>
      </w:r>
    </w:p>
    <w:p w:rsidR="00003045" w:rsidRPr="00944CEE" w:rsidRDefault="00003045" w:rsidP="00416161">
      <w:pPr>
        <w:pStyle w:val="ListParagraph"/>
        <w:widowControl/>
        <w:spacing w:line="480" w:lineRule="auto"/>
        <w:ind w:leftChars="0" w:left="720"/>
        <w:contextualSpacing/>
        <w:rPr>
          <w:rFonts w:ascii="Times New Roman" w:hAnsi="Times New Roman"/>
          <w:szCs w:val="24"/>
        </w:rPr>
      </w:pPr>
    </w:p>
    <w:p w:rsidR="00F34C97" w:rsidRPr="006E4508" w:rsidRDefault="006E4508" w:rsidP="00416161">
      <w:pPr>
        <w:spacing w:line="480" w:lineRule="auto"/>
        <w:ind w:left="720" w:hanging="720"/>
        <w:rPr>
          <w:b/>
          <w:i/>
          <w:iCs/>
        </w:rPr>
      </w:pPr>
      <w:r w:rsidRPr="006E4508">
        <w:rPr>
          <w:b/>
          <w:i/>
          <w:iCs/>
        </w:rPr>
        <w:t>Q1</w:t>
      </w:r>
      <w:r w:rsidR="0091512D">
        <w:rPr>
          <w:b/>
          <w:i/>
          <w:iCs/>
        </w:rPr>
        <w:t>3</w:t>
      </w:r>
      <w:r w:rsidRPr="006E4508">
        <w:rPr>
          <w:b/>
          <w:i/>
          <w:iCs/>
        </w:rPr>
        <w:t>.</w:t>
      </w:r>
      <w:r w:rsidRPr="006E4508">
        <w:rPr>
          <w:b/>
          <w:i/>
          <w:iCs/>
        </w:rPr>
        <w:tab/>
        <w:t xml:space="preserve">DO YOU MEAN THAT AQUA AMERICA WILL NOT PAY </w:t>
      </w:r>
      <w:r w:rsidR="0008463C" w:rsidRPr="006E4508">
        <w:rPr>
          <w:b/>
          <w:i/>
          <w:iCs/>
        </w:rPr>
        <w:t xml:space="preserve">TO THE FEDERAL GOVERNMENT </w:t>
      </w:r>
      <w:r w:rsidRPr="006E4508">
        <w:rPr>
          <w:b/>
          <w:i/>
          <w:iCs/>
        </w:rPr>
        <w:t>THE FEDERAL INCOME TAX MONEY</w:t>
      </w:r>
      <w:r w:rsidR="00D83342">
        <w:rPr>
          <w:b/>
          <w:i/>
          <w:iCs/>
        </w:rPr>
        <w:t xml:space="preserve"> THAT</w:t>
      </w:r>
      <w:r w:rsidRPr="006E4508">
        <w:rPr>
          <w:b/>
          <w:i/>
          <w:iCs/>
        </w:rPr>
        <w:t xml:space="preserve"> </w:t>
      </w:r>
      <w:r w:rsidR="00D83342">
        <w:rPr>
          <w:b/>
          <w:i/>
          <w:iCs/>
        </w:rPr>
        <w:t>AQUA OHIO</w:t>
      </w:r>
      <w:r w:rsidR="00D83342" w:rsidRPr="006E4508">
        <w:rPr>
          <w:b/>
          <w:i/>
          <w:iCs/>
        </w:rPr>
        <w:t xml:space="preserve"> </w:t>
      </w:r>
      <w:r w:rsidRPr="006E4508">
        <w:rPr>
          <w:b/>
          <w:i/>
          <w:iCs/>
        </w:rPr>
        <w:t xml:space="preserve">COLLECTS FROM </w:t>
      </w:r>
      <w:r w:rsidR="00D83342">
        <w:rPr>
          <w:b/>
          <w:i/>
          <w:iCs/>
        </w:rPr>
        <w:t xml:space="preserve">ITS </w:t>
      </w:r>
      <w:r w:rsidRPr="006E4508">
        <w:rPr>
          <w:b/>
          <w:i/>
          <w:iCs/>
        </w:rPr>
        <w:t>CUSTOMERS?</w:t>
      </w:r>
    </w:p>
    <w:p w:rsidR="00F34C97" w:rsidRDefault="006E4508" w:rsidP="00B0651B">
      <w:pPr>
        <w:spacing w:line="480" w:lineRule="auto"/>
        <w:ind w:left="720" w:hanging="720"/>
      </w:pPr>
      <w:r w:rsidRPr="006E4508">
        <w:rPr>
          <w:b/>
          <w:i/>
          <w:iCs/>
        </w:rPr>
        <w:t>A1</w:t>
      </w:r>
      <w:r w:rsidR="0091512D">
        <w:rPr>
          <w:b/>
          <w:i/>
          <w:iCs/>
        </w:rPr>
        <w:t>3</w:t>
      </w:r>
      <w:r w:rsidRPr="006E4508">
        <w:rPr>
          <w:b/>
          <w:i/>
          <w:iCs/>
        </w:rPr>
        <w:t>.</w:t>
      </w:r>
      <w:r w:rsidR="00F34C97" w:rsidRPr="00944CEE">
        <w:tab/>
        <w:t>Yes, that is what I mean.  Aqua America will not pay the federal tax money</w:t>
      </w:r>
      <w:r w:rsidR="00703635">
        <w:t xml:space="preserve">, </w:t>
      </w:r>
      <w:r w:rsidR="00416161">
        <w:t>which</w:t>
      </w:r>
      <w:r w:rsidR="00B0651B">
        <w:t xml:space="preserve"> Aqua Ohio</w:t>
      </w:r>
      <w:r w:rsidR="00F34C97" w:rsidRPr="00944CEE">
        <w:t xml:space="preserve"> collects </w:t>
      </w:r>
      <w:r w:rsidR="00F34C97">
        <w:t>from its customers</w:t>
      </w:r>
      <w:r w:rsidR="00703635">
        <w:t>,</w:t>
      </w:r>
      <w:r w:rsidR="00F34C97">
        <w:t xml:space="preserve"> to the federal</w:t>
      </w:r>
      <w:r w:rsidR="00F34C97" w:rsidRPr="00944CEE">
        <w:t xml:space="preserve"> government</w:t>
      </w:r>
      <w:r w:rsidR="00703635">
        <w:t xml:space="preserve">.  Aqua America </w:t>
      </w:r>
      <w:r w:rsidR="00F34C97" w:rsidRPr="00944CEE">
        <w:t>will keep the money.</w:t>
      </w:r>
    </w:p>
    <w:p w:rsidR="00DF5B71" w:rsidRDefault="00DF5B71" w:rsidP="00416161">
      <w:pPr>
        <w:spacing w:line="480" w:lineRule="auto"/>
        <w:ind w:left="720" w:hanging="720"/>
      </w:pPr>
    </w:p>
    <w:p w:rsidR="00F34C97" w:rsidRPr="006E4508" w:rsidRDefault="006E4508" w:rsidP="00416161">
      <w:pPr>
        <w:spacing w:line="480" w:lineRule="auto"/>
        <w:ind w:left="720" w:hanging="720"/>
        <w:rPr>
          <w:b/>
          <w:i/>
          <w:iCs/>
        </w:rPr>
      </w:pPr>
      <w:r w:rsidRPr="006E4508">
        <w:rPr>
          <w:b/>
          <w:i/>
          <w:iCs/>
        </w:rPr>
        <w:t>Q1</w:t>
      </w:r>
      <w:r w:rsidR="0091512D">
        <w:rPr>
          <w:b/>
          <w:i/>
          <w:iCs/>
        </w:rPr>
        <w:t>4</w:t>
      </w:r>
      <w:r w:rsidRPr="006E4508">
        <w:rPr>
          <w:b/>
          <w:i/>
          <w:iCs/>
        </w:rPr>
        <w:t>.</w:t>
      </w:r>
      <w:r w:rsidRPr="006E4508">
        <w:rPr>
          <w:b/>
          <w:i/>
          <w:iCs/>
        </w:rPr>
        <w:tab/>
        <w:t xml:space="preserve">CAN YOU EXPLAIN </w:t>
      </w:r>
      <w:r w:rsidR="005971C1">
        <w:rPr>
          <w:b/>
          <w:i/>
          <w:iCs/>
        </w:rPr>
        <w:t>YOUR PRECEDING ANSWER</w:t>
      </w:r>
      <w:r w:rsidRPr="006E4508">
        <w:rPr>
          <w:b/>
          <w:i/>
          <w:iCs/>
        </w:rPr>
        <w:t>?</w:t>
      </w:r>
    </w:p>
    <w:p w:rsidR="006E4508" w:rsidRDefault="006E4508" w:rsidP="00416161">
      <w:pPr>
        <w:spacing w:line="480" w:lineRule="auto"/>
        <w:ind w:left="720" w:hanging="720"/>
      </w:pPr>
      <w:r w:rsidRPr="006E4508">
        <w:rPr>
          <w:b/>
          <w:i/>
          <w:iCs/>
        </w:rPr>
        <w:t>A1</w:t>
      </w:r>
      <w:r w:rsidR="0091512D">
        <w:rPr>
          <w:b/>
          <w:i/>
          <w:iCs/>
        </w:rPr>
        <w:t>4</w:t>
      </w:r>
      <w:r w:rsidRPr="006E4508">
        <w:rPr>
          <w:b/>
          <w:i/>
          <w:iCs/>
        </w:rPr>
        <w:t>.</w:t>
      </w:r>
      <w:r w:rsidR="00F34C97" w:rsidRPr="00944CEE">
        <w:tab/>
        <w:t xml:space="preserve">Yes. </w:t>
      </w:r>
      <w:r w:rsidR="00847DEE">
        <w:t xml:space="preserve"> </w:t>
      </w:r>
      <w:r w:rsidR="00F34C97" w:rsidRPr="00944CEE">
        <w:t xml:space="preserve">In its calculation of the Federal Tax Liability at 35% for Federal Income Taxes on Schedule C-4, </w:t>
      </w:r>
      <w:r w:rsidR="001C2560">
        <w:t xml:space="preserve">both the </w:t>
      </w:r>
      <w:r w:rsidR="00C54B14">
        <w:t>Utility</w:t>
      </w:r>
      <w:r w:rsidR="001C2560">
        <w:t xml:space="preserve"> and </w:t>
      </w:r>
      <w:r w:rsidR="0018705B">
        <w:t>t</w:t>
      </w:r>
      <w:r w:rsidR="00E209AB">
        <w:t xml:space="preserve">he </w:t>
      </w:r>
      <w:r w:rsidR="00FE515C">
        <w:t xml:space="preserve">PUCO </w:t>
      </w:r>
      <w:r w:rsidR="00F34C97" w:rsidRPr="00944CEE">
        <w:t>Staff</w:t>
      </w:r>
      <w:r w:rsidR="00E209AB">
        <w:t xml:space="preserve"> </w:t>
      </w:r>
      <w:r w:rsidR="00F34C97" w:rsidRPr="00944CEE">
        <w:t xml:space="preserve">failed to consider the current net operating losses of the </w:t>
      </w:r>
      <w:r w:rsidR="00C54B14">
        <w:t>p</w:t>
      </w:r>
      <w:r w:rsidR="00F34C97" w:rsidRPr="00944CEE">
        <w:t>ar</w:t>
      </w:r>
      <w:r w:rsidR="00847DEE">
        <w:t xml:space="preserve">ent </w:t>
      </w:r>
      <w:r w:rsidR="00C54B14">
        <w:t>c</w:t>
      </w:r>
      <w:r w:rsidR="00847DEE">
        <w:t>ompany, Aqua America, Inc.</w:t>
      </w:r>
      <w:r w:rsidR="00F34C97" w:rsidRPr="00944CEE">
        <w:rPr>
          <w:rStyle w:val="FootnoteReference"/>
        </w:rPr>
        <w:footnoteReference w:id="4"/>
      </w:r>
      <w:r w:rsidR="00F34C97" w:rsidRPr="00944CEE">
        <w:t xml:space="preserve"> </w:t>
      </w:r>
      <w:r w:rsidR="00847DEE">
        <w:t xml:space="preserve"> </w:t>
      </w:r>
      <w:r w:rsidR="00F34C97" w:rsidRPr="00944CEE">
        <w:t xml:space="preserve">As of the end of 2013, Aqua America had a negative </w:t>
      </w:r>
      <w:r w:rsidR="00F34C97" w:rsidRPr="00F52FC5">
        <w:rPr>
          <w:u w:val="single"/>
        </w:rPr>
        <w:t>current</w:t>
      </w:r>
      <w:r w:rsidR="00F34C97" w:rsidRPr="00944CEE">
        <w:t xml:space="preserve"> federal tax provision of $9,891,000</w:t>
      </w:r>
      <w:r w:rsidR="00C54B14">
        <w:t>.</w:t>
      </w:r>
      <w:r w:rsidR="00F34C97" w:rsidRPr="00944CEE">
        <w:rPr>
          <w:rStyle w:val="FootnoteReference"/>
        </w:rPr>
        <w:footnoteReference w:id="5"/>
      </w:r>
      <w:r w:rsidR="00F34C97" w:rsidRPr="00944CEE">
        <w:t xml:space="preserve">  </w:t>
      </w:r>
      <w:r w:rsidR="00004DF2">
        <w:t>That means Aqua America does not owe</w:t>
      </w:r>
      <w:r w:rsidR="00050226">
        <w:t xml:space="preserve"> current</w:t>
      </w:r>
      <w:r w:rsidR="00004DF2">
        <w:t xml:space="preserve"> </w:t>
      </w:r>
      <w:r w:rsidR="00927F53">
        <w:t>f</w:t>
      </w:r>
      <w:r w:rsidR="00004DF2">
        <w:t xml:space="preserve">ederal </w:t>
      </w:r>
      <w:r w:rsidR="00F52FC5">
        <w:t>i</w:t>
      </w:r>
      <w:r w:rsidR="00004DF2">
        <w:t xml:space="preserve">ncome </w:t>
      </w:r>
      <w:r w:rsidR="00927F53">
        <w:t>t</w:t>
      </w:r>
      <w:r w:rsidR="00004DF2">
        <w:t xml:space="preserve">axes.  </w:t>
      </w:r>
      <w:r w:rsidR="00C54B14">
        <w:t>Aqua America</w:t>
      </w:r>
      <w:r w:rsidR="001C2560">
        <w:t xml:space="preserve"> offsets the n</w:t>
      </w:r>
      <w:r w:rsidR="00927F53">
        <w:t xml:space="preserve">egative current amount with $30.2 million of </w:t>
      </w:r>
      <w:r w:rsidR="001C2560">
        <w:t xml:space="preserve">positive deferred </w:t>
      </w:r>
      <w:r w:rsidR="00927F53">
        <w:t xml:space="preserve">federal income </w:t>
      </w:r>
      <w:r w:rsidR="001C2560">
        <w:t xml:space="preserve">taxes, thus resulting in a </w:t>
      </w:r>
      <w:r w:rsidR="00927F53">
        <w:t>net positive amount</w:t>
      </w:r>
      <w:r w:rsidR="00C54B14">
        <w:t>.</w:t>
      </w:r>
      <w:r w:rsidR="009B32E0">
        <w:t xml:space="preserve"> </w:t>
      </w:r>
      <w:r w:rsidR="00927F53">
        <w:t xml:space="preserve"> </w:t>
      </w:r>
      <w:r w:rsidR="00C54B14">
        <w:t>B</w:t>
      </w:r>
      <w:r w:rsidR="00927F53">
        <w:t>ut the simple fact is that the federal government owes income taxes to Aqua America rat</w:t>
      </w:r>
      <w:r w:rsidR="007B18DF">
        <w:t>her than the other way around.</w:t>
      </w:r>
    </w:p>
    <w:p w:rsidR="00F52FC5" w:rsidRPr="00944CEE" w:rsidRDefault="00F52FC5" w:rsidP="00416161">
      <w:pPr>
        <w:spacing w:line="480" w:lineRule="auto"/>
        <w:ind w:left="720" w:hanging="720"/>
      </w:pPr>
    </w:p>
    <w:p w:rsidR="00F34C97" w:rsidRPr="006E4508" w:rsidRDefault="006E4508" w:rsidP="00416161">
      <w:pPr>
        <w:spacing w:line="480" w:lineRule="auto"/>
        <w:ind w:left="720" w:hanging="720"/>
        <w:rPr>
          <w:b/>
          <w:i/>
          <w:iCs/>
        </w:rPr>
      </w:pPr>
      <w:r w:rsidRPr="006E4508">
        <w:rPr>
          <w:b/>
          <w:i/>
          <w:iCs/>
        </w:rPr>
        <w:t>Q1</w:t>
      </w:r>
      <w:r w:rsidR="0091512D">
        <w:rPr>
          <w:b/>
          <w:i/>
          <w:iCs/>
        </w:rPr>
        <w:t>5</w:t>
      </w:r>
      <w:r w:rsidRPr="006E4508">
        <w:rPr>
          <w:b/>
          <w:i/>
          <w:iCs/>
        </w:rPr>
        <w:t>.</w:t>
      </w:r>
      <w:r w:rsidRPr="006E4508">
        <w:rPr>
          <w:b/>
          <w:i/>
          <w:iCs/>
        </w:rPr>
        <w:tab/>
        <w:t>WHAT DO YOU PROPOSE</w:t>
      </w:r>
      <w:r w:rsidR="00D7505B">
        <w:rPr>
          <w:b/>
          <w:i/>
          <w:iCs/>
        </w:rPr>
        <w:t xml:space="preserve"> FOR THE RATEMAKING PURPOSES</w:t>
      </w:r>
      <w:r w:rsidR="00156DAF">
        <w:rPr>
          <w:b/>
          <w:i/>
          <w:iCs/>
        </w:rPr>
        <w:t xml:space="preserve"> THAT DETERMINE</w:t>
      </w:r>
      <w:r w:rsidR="00D7505B">
        <w:rPr>
          <w:b/>
          <w:i/>
          <w:iCs/>
        </w:rPr>
        <w:t xml:space="preserve"> WHAT AQUA OHIO WILL CHARGE TO ITS CUSTOMERS</w:t>
      </w:r>
      <w:r w:rsidRPr="006E4508">
        <w:rPr>
          <w:b/>
          <w:i/>
          <w:iCs/>
        </w:rPr>
        <w:t>?</w:t>
      </w:r>
    </w:p>
    <w:p w:rsidR="006E4508" w:rsidRDefault="006E4508" w:rsidP="00416161">
      <w:pPr>
        <w:spacing w:line="480" w:lineRule="auto"/>
        <w:ind w:left="720" w:hanging="720"/>
      </w:pPr>
      <w:r w:rsidRPr="006E4508">
        <w:rPr>
          <w:b/>
          <w:i/>
          <w:iCs/>
        </w:rPr>
        <w:t>A1</w:t>
      </w:r>
      <w:r w:rsidR="0091512D">
        <w:rPr>
          <w:b/>
          <w:i/>
          <w:iCs/>
        </w:rPr>
        <w:t>5</w:t>
      </w:r>
      <w:r w:rsidRPr="006E4508">
        <w:rPr>
          <w:b/>
          <w:i/>
          <w:iCs/>
        </w:rPr>
        <w:t>.</w:t>
      </w:r>
      <w:r w:rsidR="00F34C97" w:rsidRPr="00944CEE">
        <w:tab/>
        <w:t>I propose</w:t>
      </w:r>
      <w:r w:rsidR="00F34C97">
        <w:t xml:space="preserve"> zero (0) F</w:t>
      </w:r>
      <w:r w:rsidR="00F34C97" w:rsidRPr="00944CEE">
        <w:t>ederal income tax</w:t>
      </w:r>
      <w:r w:rsidR="00D7076F">
        <w:t xml:space="preserve"> for ratemaking purposes,</w:t>
      </w:r>
      <w:r w:rsidR="00927F53">
        <w:t xml:space="preserve"> to protect Ohio </w:t>
      </w:r>
      <w:r w:rsidR="003F1353">
        <w:t>customers</w:t>
      </w:r>
      <w:r w:rsidR="00927F53">
        <w:t xml:space="preserve"> from paying for non-existent income taxes.</w:t>
      </w:r>
    </w:p>
    <w:p w:rsidR="007B18DF" w:rsidRPr="00944CEE" w:rsidRDefault="007B18DF" w:rsidP="00416161">
      <w:pPr>
        <w:spacing w:line="480" w:lineRule="auto"/>
        <w:ind w:left="720" w:hanging="720"/>
      </w:pPr>
    </w:p>
    <w:p w:rsidR="00F34C97" w:rsidRPr="006E4508" w:rsidRDefault="006E4508" w:rsidP="00416161">
      <w:pPr>
        <w:spacing w:line="480" w:lineRule="auto"/>
        <w:ind w:left="720" w:hanging="720"/>
        <w:rPr>
          <w:rFonts w:eastAsia="Times New Roman"/>
          <w:b/>
          <w:i/>
          <w:iCs/>
        </w:rPr>
      </w:pPr>
      <w:r w:rsidRPr="006E4508">
        <w:rPr>
          <w:rFonts w:eastAsia="Times New Roman"/>
          <w:b/>
          <w:i/>
          <w:iCs/>
        </w:rPr>
        <w:t>Q1</w:t>
      </w:r>
      <w:r w:rsidR="0091512D">
        <w:rPr>
          <w:rFonts w:eastAsia="Times New Roman"/>
          <w:b/>
          <w:i/>
          <w:iCs/>
        </w:rPr>
        <w:t>6</w:t>
      </w:r>
      <w:r w:rsidRPr="006E4508">
        <w:rPr>
          <w:rFonts w:eastAsia="Times New Roman"/>
          <w:b/>
          <w:i/>
          <w:iCs/>
        </w:rPr>
        <w:tab/>
        <w:t>ARE YOU PROPOSING A CONSOLIDATED TAX ADJUSTMENT?</w:t>
      </w:r>
    </w:p>
    <w:p w:rsidR="007B18DF" w:rsidRDefault="006E4508" w:rsidP="00416161">
      <w:pPr>
        <w:spacing w:line="480" w:lineRule="auto"/>
        <w:ind w:left="720" w:hanging="720"/>
        <w:rPr>
          <w:rFonts w:eastAsia="Times New Roman"/>
        </w:rPr>
      </w:pPr>
      <w:r w:rsidRPr="006E4508">
        <w:rPr>
          <w:rFonts w:eastAsia="Times New Roman"/>
          <w:b/>
          <w:i/>
          <w:iCs/>
        </w:rPr>
        <w:t>A1</w:t>
      </w:r>
      <w:r w:rsidR="0091512D">
        <w:rPr>
          <w:rFonts w:eastAsia="Times New Roman"/>
          <w:b/>
          <w:i/>
          <w:iCs/>
        </w:rPr>
        <w:t>6</w:t>
      </w:r>
      <w:r w:rsidRPr="006E4508">
        <w:rPr>
          <w:rFonts w:eastAsia="Times New Roman"/>
          <w:b/>
          <w:i/>
          <w:iCs/>
        </w:rPr>
        <w:t>.</w:t>
      </w:r>
      <w:r w:rsidR="00F34C97" w:rsidRPr="00944CEE">
        <w:rPr>
          <w:rFonts w:eastAsia="Times New Roman"/>
        </w:rPr>
        <w:tab/>
        <w:t>I am proposing elimination of all federal income taxes</w:t>
      </w:r>
      <w:r w:rsidR="00DB240B">
        <w:rPr>
          <w:rFonts w:eastAsia="Times New Roman"/>
        </w:rPr>
        <w:t>, for purposes of setting rates,</w:t>
      </w:r>
      <w:r w:rsidR="00F34C97" w:rsidRPr="00944CEE">
        <w:rPr>
          <w:rFonts w:eastAsia="Times New Roman"/>
        </w:rPr>
        <w:t xml:space="preserve"> on the grounds that this </w:t>
      </w:r>
      <w:r w:rsidR="00EF28D2">
        <w:rPr>
          <w:rFonts w:eastAsia="Times New Roman"/>
        </w:rPr>
        <w:t>Utility</w:t>
      </w:r>
      <w:r w:rsidR="00F34C97" w:rsidRPr="00944CEE">
        <w:rPr>
          <w:rFonts w:eastAsia="Times New Roman"/>
        </w:rPr>
        <w:t>’s parent has not</w:t>
      </w:r>
      <w:r w:rsidR="007401A7">
        <w:rPr>
          <w:rFonts w:eastAsia="Times New Roman"/>
        </w:rPr>
        <w:t xml:space="preserve"> paid</w:t>
      </w:r>
      <w:r w:rsidR="00F34C97" w:rsidRPr="00944CEE">
        <w:rPr>
          <w:rFonts w:eastAsia="Times New Roman"/>
        </w:rPr>
        <w:t xml:space="preserve"> in the recent past </w:t>
      </w:r>
      <w:r w:rsidR="007401A7">
        <w:rPr>
          <w:rFonts w:eastAsia="Times New Roman"/>
        </w:rPr>
        <w:t>(</w:t>
      </w:r>
      <w:r w:rsidR="00F34C97" w:rsidRPr="00944CEE">
        <w:rPr>
          <w:rFonts w:eastAsia="Times New Roman"/>
        </w:rPr>
        <w:t>and will not</w:t>
      </w:r>
      <w:r w:rsidR="007401A7">
        <w:rPr>
          <w:rFonts w:eastAsia="Times New Roman"/>
        </w:rPr>
        <w:t xml:space="preserve"> pay</w:t>
      </w:r>
      <w:r w:rsidR="00F34C97" w:rsidRPr="00944CEE">
        <w:rPr>
          <w:rFonts w:eastAsia="Times New Roman"/>
        </w:rPr>
        <w:t xml:space="preserve"> in the foreseeable future</w:t>
      </w:r>
      <w:r w:rsidR="007401A7">
        <w:rPr>
          <w:rFonts w:eastAsia="Times New Roman"/>
        </w:rPr>
        <w:t>)</w:t>
      </w:r>
      <w:r w:rsidR="00F34C97" w:rsidRPr="00944CEE">
        <w:rPr>
          <w:rFonts w:eastAsia="Times New Roman"/>
        </w:rPr>
        <w:t xml:space="preserve"> any federal income taxes as a result of millions of dollars of net operating loss carryovers.  One might call that a consolidated tax adjustment</w:t>
      </w:r>
      <w:r w:rsidR="009C0349">
        <w:rPr>
          <w:rFonts w:eastAsia="Times New Roman"/>
        </w:rPr>
        <w:t xml:space="preserve"> (“CTA”)</w:t>
      </w:r>
      <w:r w:rsidR="00F34C97" w:rsidRPr="00944CEE">
        <w:rPr>
          <w:rFonts w:eastAsia="Times New Roman"/>
        </w:rPr>
        <w:t>, but it is different than most CTA’s.  Most CTA’s result from the allocation of losses among otherwise profitable members of an affiliated group.  The result</w:t>
      </w:r>
      <w:r w:rsidR="007401A7">
        <w:rPr>
          <w:rFonts w:eastAsia="Times New Roman"/>
        </w:rPr>
        <w:t xml:space="preserve"> of a CTA</w:t>
      </w:r>
      <w:r w:rsidR="00F34C97" w:rsidRPr="00944CEE">
        <w:rPr>
          <w:rFonts w:eastAsia="Times New Roman"/>
        </w:rPr>
        <w:t xml:space="preserve"> is to reflect the lower effective tax rate in a rate case.  My adjustment is different in that</w:t>
      </w:r>
      <w:r w:rsidR="007500F2">
        <w:rPr>
          <w:rFonts w:eastAsia="Times New Roman"/>
        </w:rPr>
        <w:t>,</w:t>
      </w:r>
      <w:r w:rsidR="00F34C97" w:rsidRPr="00944CEE">
        <w:rPr>
          <w:rFonts w:eastAsia="Times New Roman"/>
        </w:rPr>
        <w:t xml:space="preserve"> overall, the corporation is not going to pay </w:t>
      </w:r>
      <w:r w:rsidR="00A94111">
        <w:rPr>
          <w:rFonts w:eastAsia="Times New Roman"/>
        </w:rPr>
        <w:t xml:space="preserve">any </w:t>
      </w:r>
      <w:r w:rsidR="00F34C97" w:rsidRPr="00944CEE">
        <w:rPr>
          <w:rFonts w:eastAsia="Times New Roman"/>
        </w:rPr>
        <w:t xml:space="preserve">federal income taxes due to prior losses.  Consequently, in my opinion, this answer here is obvious; </w:t>
      </w:r>
      <w:r w:rsidR="004C2BE9">
        <w:rPr>
          <w:rFonts w:eastAsia="Times New Roman"/>
        </w:rPr>
        <w:t xml:space="preserve">the PUCO should not make </w:t>
      </w:r>
      <w:r w:rsidR="0018705B">
        <w:rPr>
          <w:rFonts w:eastAsia="Times New Roman"/>
        </w:rPr>
        <w:t>Aqua</w:t>
      </w:r>
      <w:r w:rsidR="007500F2">
        <w:rPr>
          <w:rFonts w:eastAsia="Times New Roman"/>
        </w:rPr>
        <w:t xml:space="preserve"> Ohio</w:t>
      </w:r>
      <w:r w:rsidR="0018705B">
        <w:rPr>
          <w:rFonts w:eastAsia="Times New Roman"/>
        </w:rPr>
        <w:t xml:space="preserve">’s customers </w:t>
      </w:r>
      <w:r w:rsidR="00F34C97" w:rsidRPr="00944CEE">
        <w:rPr>
          <w:rFonts w:eastAsia="Times New Roman"/>
        </w:rPr>
        <w:t xml:space="preserve">pay taxes that will never be paid to </w:t>
      </w:r>
      <w:r w:rsidR="00F34C97" w:rsidRPr="00A567A3">
        <w:rPr>
          <w:rFonts w:eastAsia="Times New Roman"/>
        </w:rPr>
        <w:t>the federal gove</w:t>
      </w:r>
      <w:r w:rsidR="00847DEE">
        <w:rPr>
          <w:rFonts w:eastAsia="Times New Roman"/>
        </w:rPr>
        <w:t>rnment</w:t>
      </w:r>
      <w:bookmarkStart w:id="12" w:name="_Toc390930114"/>
      <w:r w:rsidR="0018705B">
        <w:rPr>
          <w:rFonts w:eastAsia="Times New Roman"/>
        </w:rPr>
        <w:t>.</w:t>
      </w:r>
    </w:p>
    <w:p w:rsidR="006F68F3" w:rsidRDefault="006F68F3" w:rsidP="00416161">
      <w:pPr>
        <w:spacing w:line="480" w:lineRule="auto"/>
        <w:ind w:left="720" w:hanging="720"/>
        <w:rPr>
          <w:rFonts w:ascii="Times New Roman Bold" w:hAnsi="Times New Roman Bold"/>
          <w:b/>
          <w:bCs/>
          <w:caps/>
        </w:rPr>
      </w:pPr>
    </w:p>
    <w:p w:rsidR="006E4508" w:rsidRDefault="006E4508" w:rsidP="00416161">
      <w:pPr>
        <w:pStyle w:val="Heading1"/>
      </w:pPr>
      <w:r>
        <w:t>III.</w:t>
      </w:r>
      <w:r>
        <w:tab/>
        <w:t>CONCLUSION</w:t>
      </w:r>
      <w:bookmarkEnd w:id="12"/>
    </w:p>
    <w:p w:rsidR="006E4508" w:rsidRDefault="006E4508" w:rsidP="00416161">
      <w:pPr>
        <w:spacing w:line="480" w:lineRule="auto"/>
        <w:rPr>
          <w:b/>
        </w:rPr>
      </w:pPr>
    </w:p>
    <w:p w:rsidR="00F34C97" w:rsidRPr="006E4508" w:rsidRDefault="006E4508" w:rsidP="00416161">
      <w:pPr>
        <w:spacing w:line="480" w:lineRule="auto"/>
        <w:rPr>
          <w:b/>
          <w:i/>
          <w:iCs/>
        </w:rPr>
      </w:pPr>
      <w:r w:rsidRPr="006E4508">
        <w:rPr>
          <w:b/>
          <w:i/>
          <w:iCs/>
        </w:rPr>
        <w:t>Q1</w:t>
      </w:r>
      <w:r w:rsidR="0091512D">
        <w:rPr>
          <w:b/>
          <w:i/>
          <w:iCs/>
        </w:rPr>
        <w:t>7</w:t>
      </w:r>
      <w:r w:rsidRPr="006E4508">
        <w:rPr>
          <w:b/>
          <w:i/>
          <w:iCs/>
        </w:rPr>
        <w:t>.</w:t>
      </w:r>
      <w:r w:rsidRPr="006E4508">
        <w:rPr>
          <w:b/>
          <w:i/>
          <w:iCs/>
        </w:rPr>
        <w:tab/>
        <w:t>DOES THIS CONCLUDE YOUR TESTIMONY?</w:t>
      </w:r>
    </w:p>
    <w:p w:rsidR="00F34C97" w:rsidRPr="00A567A3" w:rsidRDefault="006E4508" w:rsidP="00B84E49">
      <w:pPr>
        <w:spacing w:line="480" w:lineRule="auto"/>
        <w:ind w:left="720" w:hanging="720"/>
      </w:pPr>
      <w:r w:rsidRPr="006E4508">
        <w:rPr>
          <w:b/>
          <w:i/>
          <w:iCs/>
        </w:rPr>
        <w:t>A1</w:t>
      </w:r>
      <w:r w:rsidR="0091512D">
        <w:rPr>
          <w:b/>
          <w:i/>
          <w:iCs/>
        </w:rPr>
        <w:t>7</w:t>
      </w:r>
      <w:r w:rsidRPr="006E4508">
        <w:rPr>
          <w:b/>
          <w:i/>
          <w:iCs/>
        </w:rPr>
        <w:t>.</w:t>
      </w:r>
      <w:r w:rsidR="00F34C97" w:rsidRPr="00A567A3">
        <w:tab/>
      </w:r>
      <w:r w:rsidR="0075279A">
        <w:t xml:space="preserve">Yes.  </w:t>
      </w:r>
      <w:r w:rsidR="0075279A" w:rsidRPr="0075279A">
        <w:t>However, I reserve the right to incorporate new information that may subsequently become available through outstanding discovery or otherwise.  I also reserve the right to supplement my testimony in the event that</w:t>
      </w:r>
      <w:r w:rsidR="00234C1F">
        <w:t xml:space="preserve"> the</w:t>
      </w:r>
      <w:r w:rsidR="0075279A" w:rsidRPr="0075279A">
        <w:t xml:space="preserve"> PUCO Staff fails to support the recommendations made in the Staff Report and/or changes any of its positions made in the Staff Report.</w:t>
      </w:r>
    </w:p>
    <w:p w:rsidR="00550E62" w:rsidRDefault="00550E62">
      <w:pPr>
        <w:spacing w:line="480" w:lineRule="auto"/>
        <w:ind w:left="720" w:hanging="720"/>
        <w:rPr>
          <w:rFonts w:eastAsia="Times New Roman"/>
        </w:rPr>
        <w:sectPr w:rsidR="00550E62">
          <w:headerReference w:type="even" r:id="rId14"/>
          <w:headerReference w:type="default" r:id="rId15"/>
          <w:footerReference w:type="default" r:id="rId16"/>
          <w:headerReference w:type="first" r:id="rId17"/>
          <w:pgSz w:w="12240" w:h="15840" w:code="1"/>
          <w:pgMar w:top="1440" w:right="1800" w:bottom="1440" w:left="1800" w:header="720" w:footer="720" w:gutter="0"/>
          <w:lnNumType w:countBy="1"/>
          <w:pgNumType w:start="1"/>
          <w:cols w:space="720"/>
          <w:docGrid w:linePitch="360"/>
        </w:sectPr>
      </w:pPr>
    </w:p>
    <w:p w:rsidR="00550E62" w:rsidRDefault="000C42D6">
      <w:pPr>
        <w:jc w:val="center"/>
        <w:rPr>
          <w:rFonts w:eastAsia="Times New Roman"/>
          <w:b/>
          <w:u w:val="single"/>
        </w:rPr>
      </w:pPr>
      <w:bookmarkStart w:id="13" w:name="_Toc249780403"/>
      <w:bookmarkStart w:id="14" w:name="_Toc249782129"/>
      <w:r>
        <w:rPr>
          <w:rFonts w:eastAsia="Times New Roman"/>
          <w:b/>
          <w:u w:val="single"/>
        </w:rPr>
        <w:t>CERTIFICATE OF SERVICE</w:t>
      </w:r>
    </w:p>
    <w:p w:rsidR="00550E62" w:rsidRDefault="00550E62">
      <w:pPr>
        <w:jc w:val="center"/>
        <w:rPr>
          <w:rFonts w:eastAsia="Times New Roman"/>
          <w:b/>
          <w:u w:val="single"/>
        </w:rPr>
      </w:pPr>
    </w:p>
    <w:p w:rsidR="00550E62" w:rsidRDefault="000C42D6" w:rsidP="00F34C97">
      <w:pPr>
        <w:spacing w:line="480" w:lineRule="atLeast"/>
        <w:rPr>
          <w:rFonts w:eastAsia="Times New Roman"/>
        </w:rPr>
      </w:pPr>
      <w:r>
        <w:rPr>
          <w:rFonts w:eastAsia="Times New Roman"/>
        </w:rPr>
        <w:tab/>
        <w:t xml:space="preserve">I hereby certify that a copy of </w:t>
      </w:r>
      <w:r>
        <w:rPr>
          <w:rFonts w:eastAsia="Times New Roman"/>
          <w:i/>
        </w:rPr>
        <w:t xml:space="preserve">Testimony of </w:t>
      </w:r>
      <w:r w:rsidR="00F34C97">
        <w:rPr>
          <w:rFonts w:eastAsia="Times New Roman"/>
          <w:i/>
        </w:rPr>
        <w:t>Michael J. Majoros</w:t>
      </w:r>
      <w:r>
        <w:rPr>
          <w:rFonts w:eastAsia="Times New Roman"/>
          <w:i/>
        </w:rPr>
        <w:t xml:space="preserve"> on Behalf of the Office of the Ohio Consumers’ Counsel </w:t>
      </w:r>
      <w:r>
        <w:rPr>
          <w:rFonts w:eastAsia="Times New Roman"/>
        </w:rPr>
        <w:t xml:space="preserve">was provided to the persons listed below via </w:t>
      </w:r>
      <w:r w:rsidR="00794C41">
        <w:t xml:space="preserve">electronic transmission </w:t>
      </w:r>
      <w:r w:rsidR="00F34C97">
        <w:rPr>
          <w:rFonts w:eastAsia="Times New Roman"/>
        </w:rPr>
        <w:t>this 24</w:t>
      </w:r>
      <w:r>
        <w:rPr>
          <w:rFonts w:eastAsia="Times New Roman"/>
          <w:vertAlign w:val="superscript"/>
        </w:rPr>
        <w:t>th</w:t>
      </w:r>
      <w:r>
        <w:rPr>
          <w:rFonts w:eastAsia="Times New Roman"/>
        </w:rPr>
        <w:t xml:space="preserve"> day of June, 2014.</w:t>
      </w:r>
    </w:p>
    <w:p w:rsidR="00550E62" w:rsidRPr="007F2965" w:rsidRDefault="00550E62">
      <w:pPr>
        <w:spacing w:line="480" w:lineRule="atLeast"/>
        <w:rPr>
          <w:rFonts w:eastAsia="Times New Roman"/>
        </w:rPr>
      </w:pPr>
    </w:p>
    <w:p w:rsidR="007F2965" w:rsidRPr="00DF7E69" w:rsidRDefault="007F2965" w:rsidP="007F2965">
      <w:pPr>
        <w:pStyle w:val="EndnoteText"/>
        <w:widowControl/>
        <w:tabs>
          <w:tab w:val="left" w:pos="4320"/>
        </w:tabs>
        <w:rPr>
          <w:rFonts w:ascii="Times New Roman" w:hAnsi="Times New Roman"/>
        </w:rPr>
      </w:pPr>
      <w:r w:rsidRPr="007F2965">
        <w:rPr>
          <w:rFonts w:ascii="Times New Roman" w:hAnsi="Times New Roman"/>
          <w:i/>
        </w:rPr>
        <w:tab/>
      </w:r>
      <w:r>
        <w:rPr>
          <w:rFonts w:ascii="Times New Roman" w:hAnsi="Times New Roman"/>
          <w:i/>
          <w:u w:val="single"/>
        </w:rPr>
        <w:t>/s/ Melissa R. Yost</w:t>
      </w:r>
      <w:r w:rsidRPr="00DF7E69">
        <w:rPr>
          <w:rFonts w:ascii="Times New Roman" w:hAnsi="Times New Roman"/>
        </w:rPr>
        <w:t>___________</w:t>
      </w:r>
    </w:p>
    <w:p w:rsidR="007F2965" w:rsidRPr="00DF7E69" w:rsidRDefault="007F2965" w:rsidP="007F2965">
      <w:pPr>
        <w:pStyle w:val="EndnoteText"/>
        <w:widowControl/>
        <w:tabs>
          <w:tab w:val="left" w:pos="4320"/>
        </w:tabs>
        <w:rPr>
          <w:rFonts w:ascii="Times New Roman" w:hAnsi="Times New Roman"/>
        </w:rPr>
      </w:pPr>
      <w:r>
        <w:rPr>
          <w:rFonts w:ascii="Times New Roman" w:hAnsi="Times New Roman"/>
        </w:rPr>
        <w:tab/>
        <w:t>Melissa R. Yost</w:t>
      </w:r>
    </w:p>
    <w:p w:rsidR="007F2965" w:rsidRPr="00DF7E69" w:rsidRDefault="007F2965" w:rsidP="007F2965">
      <w:pPr>
        <w:pStyle w:val="EndnoteText"/>
        <w:widowControl/>
        <w:tabs>
          <w:tab w:val="left" w:pos="4320"/>
        </w:tabs>
        <w:rPr>
          <w:rFonts w:ascii="Times New Roman" w:hAnsi="Times New Roman"/>
        </w:rPr>
      </w:pPr>
      <w:r>
        <w:rPr>
          <w:rFonts w:ascii="Times New Roman" w:hAnsi="Times New Roman"/>
        </w:rPr>
        <w:tab/>
        <w:t xml:space="preserve">Deputy </w:t>
      </w:r>
      <w:r w:rsidRPr="00DF7E69">
        <w:rPr>
          <w:rFonts w:ascii="Times New Roman" w:hAnsi="Times New Roman"/>
        </w:rPr>
        <w:t>Consumers’ Counsel</w:t>
      </w:r>
    </w:p>
    <w:p w:rsidR="00550E62" w:rsidRDefault="00550E62" w:rsidP="007F2965">
      <w:pPr>
        <w:tabs>
          <w:tab w:val="left" w:pos="4320"/>
        </w:tabs>
        <w:rPr>
          <w:rFonts w:eastAsia="Times New Roman"/>
        </w:rPr>
      </w:pPr>
    </w:p>
    <w:p w:rsidR="00550E62" w:rsidRDefault="00550E62">
      <w:pPr>
        <w:tabs>
          <w:tab w:val="left" w:pos="4320"/>
        </w:tabs>
        <w:jc w:val="center"/>
        <w:rPr>
          <w:rFonts w:eastAsia="Times New Roman"/>
          <w:b/>
          <w:u w:val="single"/>
        </w:rPr>
      </w:pPr>
    </w:p>
    <w:p w:rsidR="00550E62" w:rsidRDefault="00550E62">
      <w:pPr>
        <w:tabs>
          <w:tab w:val="left" w:pos="4320"/>
        </w:tabs>
        <w:jc w:val="center"/>
        <w:rPr>
          <w:rFonts w:eastAsia="Times New Roman"/>
          <w:b/>
          <w:u w:val="single"/>
        </w:rPr>
      </w:pPr>
    </w:p>
    <w:p w:rsidR="00550E62" w:rsidRDefault="00550E62">
      <w:pPr>
        <w:tabs>
          <w:tab w:val="left" w:pos="4320"/>
        </w:tabs>
        <w:jc w:val="center"/>
        <w:rPr>
          <w:rFonts w:eastAsia="Times New Roman"/>
          <w:b/>
          <w:u w:val="single"/>
        </w:rPr>
      </w:pPr>
    </w:p>
    <w:p w:rsidR="007F2965" w:rsidRDefault="007F2965" w:rsidP="007F2965">
      <w:pPr>
        <w:tabs>
          <w:tab w:val="left" w:pos="4320"/>
        </w:tabs>
        <w:jc w:val="center"/>
        <w:rPr>
          <w:b/>
          <w:u w:val="single"/>
        </w:rPr>
      </w:pPr>
      <w:r>
        <w:rPr>
          <w:b/>
          <w:u w:val="single"/>
        </w:rPr>
        <w:t>SERVICE LIST</w:t>
      </w:r>
    </w:p>
    <w:p w:rsidR="007F2965" w:rsidRDefault="007F2965" w:rsidP="007F2965">
      <w:pPr>
        <w:tabs>
          <w:tab w:val="left" w:pos="4320"/>
        </w:tabs>
        <w:jc w:val="center"/>
        <w:rPr>
          <w:b/>
          <w:u w:val="single"/>
        </w:rPr>
      </w:pPr>
    </w:p>
    <w:p w:rsidR="007F2965" w:rsidRDefault="007F2965" w:rsidP="007F2965">
      <w:pPr>
        <w:jc w:val="both"/>
        <w:rPr>
          <w:b/>
          <w:bCs/>
        </w:rPr>
      </w:pPr>
    </w:p>
    <w:tbl>
      <w:tblPr>
        <w:tblW w:w="0" w:type="auto"/>
        <w:tblLook w:val="01E0" w:firstRow="1" w:lastRow="1" w:firstColumn="1" w:lastColumn="1" w:noHBand="0" w:noVBand="0"/>
      </w:tblPr>
      <w:tblGrid>
        <w:gridCol w:w="4428"/>
        <w:gridCol w:w="4428"/>
      </w:tblGrid>
      <w:tr w:rsidR="007F2965" w:rsidTr="000A7E1A">
        <w:tc>
          <w:tcPr>
            <w:tcW w:w="4428" w:type="dxa"/>
          </w:tcPr>
          <w:p w:rsidR="00DF5B71" w:rsidRDefault="00DF5B71" w:rsidP="00DF5B71">
            <w:pPr>
              <w:autoSpaceDE w:val="0"/>
              <w:autoSpaceDN w:val="0"/>
              <w:adjustRightInd w:val="0"/>
              <w:rPr>
                <w:bCs/>
              </w:rPr>
            </w:pPr>
            <w:r w:rsidRPr="00747163">
              <w:t>Devin.parram@puc.state.oh.us</w:t>
            </w:r>
          </w:p>
          <w:p w:rsidR="00DF5B71" w:rsidRDefault="00DF5B71" w:rsidP="00DF5B71">
            <w:pPr>
              <w:autoSpaceDE w:val="0"/>
              <w:autoSpaceDN w:val="0"/>
              <w:adjustRightInd w:val="0"/>
              <w:rPr>
                <w:bCs/>
              </w:rPr>
            </w:pPr>
            <w:r w:rsidRPr="00747163">
              <w:t>Ryan.orourke@puc.state.oh.us</w:t>
            </w:r>
          </w:p>
          <w:p w:rsidR="00DF5B71" w:rsidRDefault="00DF5B71" w:rsidP="00DF5B71">
            <w:pPr>
              <w:autoSpaceDE w:val="0"/>
              <w:autoSpaceDN w:val="0"/>
              <w:adjustRightInd w:val="0"/>
              <w:rPr>
                <w:bCs/>
              </w:rPr>
            </w:pPr>
            <w:r w:rsidRPr="00747163">
              <w:t>sam@mwncmh.com</w:t>
            </w:r>
          </w:p>
          <w:p w:rsidR="00DF5B71" w:rsidRDefault="00DF5B71" w:rsidP="00DF5B71">
            <w:pPr>
              <w:autoSpaceDE w:val="0"/>
              <w:autoSpaceDN w:val="0"/>
              <w:adjustRightInd w:val="0"/>
              <w:rPr>
                <w:bCs/>
              </w:rPr>
            </w:pPr>
            <w:r w:rsidRPr="00747163">
              <w:t>fdarr@mwncmh.com</w:t>
            </w:r>
          </w:p>
          <w:p w:rsidR="00DF5B71" w:rsidRDefault="00DF5B71" w:rsidP="00DF5B71">
            <w:pPr>
              <w:autoSpaceDE w:val="0"/>
              <w:autoSpaceDN w:val="0"/>
              <w:adjustRightInd w:val="0"/>
              <w:rPr>
                <w:bCs/>
              </w:rPr>
            </w:pPr>
            <w:r w:rsidRPr="00747163">
              <w:t>mpritchard@mwncmh.com</w:t>
            </w:r>
          </w:p>
          <w:p w:rsidR="007F2965" w:rsidRDefault="007F2965" w:rsidP="000A7E1A">
            <w:pPr>
              <w:autoSpaceDE w:val="0"/>
              <w:autoSpaceDN w:val="0"/>
              <w:adjustRightInd w:val="0"/>
              <w:rPr>
                <w:bCs/>
              </w:rPr>
            </w:pPr>
          </w:p>
          <w:p w:rsidR="007F2965" w:rsidRDefault="007F2965" w:rsidP="000A7E1A">
            <w:pPr>
              <w:autoSpaceDE w:val="0"/>
              <w:autoSpaceDN w:val="0"/>
              <w:adjustRightInd w:val="0"/>
              <w:rPr>
                <w:bCs/>
              </w:rPr>
            </w:pPr>
          </w:p>
          <w:p w:rsidR="007F2965" w:rsidRDefault="007F2965" w:rsidP="000A7E1A">
            <w:pPr>
              <w:autoSpaceDE w:val="0"/>
              <w:autoSpaceDN w:val="0"/>
              <w:adjustRightInd w:val="0"/>
              <w:rPr>
                <w:bCs/>
              </w:rPr>
            </w:pPr>
            <w:r>
              <w:rPr>
                <w:bCs/>
              </w:rPr>
              <w:t>Attorney Examiners:</w:t>
            </w:r>
          </w:p>
          <w:p w:rsidR="007F2965" w:rsidRDefault="007F2965" w:rsidP="000A7E1A">
            <w:pPr>
              <w:autoSpaceDE w:val="0"/>
              <w:autoSpaceDN w:val="0"/>
              <w:adjustRightInd w:val="0"/>
              <w:rPr>
                <w:bCs/>
              </w:rPr>
            </w:pPr>
          </w:p>
          <w:p w:rsidR="00DF5B71" w:rsidRDefault="00DF5B71" w:rsidP="00DF5B71">
            <w:pPr>
              <w:autoSpaceDE w:val="0"/>
              <w:autoSpaceDN w:val="0"/>
              <w:adjustRightInd w:val="0"/>
              <w:rPr>
                <w:bCs/>
              </w:rPr>
            </w:pPr>
            <w:r w:rsidRPr="00747163">
              <w:t>Jay.agranoff@puc.state.oh.us</w:t>
            </w:r>
          </w:p>
          <w:p w:rsidR="00DF5B71" w:rsidRDefault="00DF5B71" w:rsidP="00DF5B71">
            <w:pPr>
              <w:autoSpaceDE w:val="0"/>
              <w:autoSpaceDN w:val="0"/>
              <w:adjustRightInd w:val="0"/>
              <w:rPr>
                <w:bCs/>
              </w:rPr>
            </w:pPr>
            <w:r w:rsidRPr="00747163">
              <w:t>James.lynn@puc.state.oh.us</w:t>
            </w:r>
          </w:p>
          <w:p w:rsidR="007F2965" w:rsidRDefault="007F2965" w:rsidP="000A7E1A">
            <w:pPr>
              <w:autoSpaceDE w:val="0"/>
              <w:autoSpaceDN w:val="0"/>
              <w:adjustRightInd w:val="0"/>
              <w:rPr>
                <w:bCs/>
              </w:rPr>
            </w:pPr>
          </w:p>
        </w:tc>
        <w:tc>
          <w:tcPr>
            <w:tcW w:w="4428" w:type="dxa"/>
          </w:tcPr>
          <w:p w:rsidR="00DF5B71" w:rsidRDefault="00DF5B71" w:rsidP="00DF5B71">
            <w:pPr>
              <w:autoSpaceDE w:val="0"/>
              <w:autoSpaceDN w:val="0"/>
              <w:adjustRightInd w:val="0"/>
            </w:pPr>
            <w:r w:rsidRPr="00747163">
              <w:t>whitt@whitt-sturtevant.com</w:t>
            </w:r>
          </w:p>
          <w:p w:rsidR="00DF5B71" w:rsidRDefault="00DF5B71" w:rsidP="00DF5B71">
            <w:pPr>
              <w:autoSpaceDE w:val="0"/>
              <w:autoSpaceDN w:val="0"/>
              <w:adjustRightInd w:val="0"/>
            </w:pPr>
            <w:r w:rsidRPr="00747163">
              <w:t>campbell@whitt-sturtevant.com</w:t>
            </w:r>
          </w:p>
          <w:p w:rsidR="00DF5B71" w:rsidRDefault="00DF5B71" w:rsidP="00DF5B71">
            <w:pPr>
              <w:autoSpaceDE w:val="0"/>
              <w:autoSpaceDN w:val="0"/>
              <w:adjustRightInd w:val="0"/>
            </w:pPr>
            <w:r w:rsidRPr="00747163">
              <w:t>williams@whitt-sturtevant.com</w:t>
            </w:r>
          </w:p>
          <w:p w:rsidR="00DF5B71" w:rsidRDefault="00DF5B71" w:rsidP="00DF5B71">
            <w:pPr>
              <w:autoSpaceDE w:val="0"/>
              <w:autoSpaceDN w:val="0"/>
              <w:adjustRightInd w:val="0"/>
            </w:pPr>
            <w:r w:rsidRPr="00747163">
              <w:t>brent@supancehoward.com</w:t>
            </w:r>
          </w:p>
          <w:p w:rsidR="007F2965" w:rsidRDefault="00DF5B71" w:rsidP="000A7E1A">
            <w:pPr>
              <w:autoSpaceDE w:val="0"/>
              <w:autoSpaceDN w:val="0"/>
              <w:adjustRightInd w:val="0"/>
            </w:pPr>
            <w:r w:rsidRPr="00747163">
              <w:t>law@marionohio.org</w:t>
            </w:r>
          </w:p>
          <w:p w:rsidR="00DF5B71" w:rsidRDefault="00DF5B71" w:rsidP="000A7E1A">
            <w:pPr>
              <w:autoSpaceDE w:val="0"/>
              <w:autoSpaceDN w:val="0"/>
              <w:adjustRightInd w:val="0"/>
            </w:pPr>
          </w:p>
          <w:p w:rsidR="007F2965" w:rsidRDefault="007F2965" w:rsidP="000A7E1A">
            <w:pPr>
              <w:autoSpaceDE w:val="0"/>
              <w:autoSpaceDN w:val="0"/>
              <w:adjustRightInd w:val="0"/>
            </w:pPr>
          </w:p>
          <w:p w:rsidR="007F2965" w:rsidRDefault="007F2965" w:rsidP="000A7E1A">
            <w:pPr>
              <w:jc w:val="both"/>
              <w:rPr>
                <w:bCs/>
              </w:rPr>
            </w:pPr>
          </w:p>
        </w:tc>
      </w:tr>
      <w:bookmarkEnd w:id="13"/>
      <w:bookmarkEnd w:id="14"/>
    </w:tbl>
    <w:p w:rsidR="00550E62" w:rsidRDefault="00550E62">
      <w:pPr>
        <w:spacing w:line="480" w:lineRule="auto"/>
      </w:pPr>
    </w:p>
    <w:sectPr w:rsidR="00550E62" w:rsidSect="00550E62">
      <w:headerReference w:type="even" r:id="rId18"/>
      <w:headerReference w:type="default" r:id="rId19"/>
      <w:footerReference w:type="default" r:id="rId20"/>
      <w:headerReference w:type="first" r:id="rId21"/>
      <w:footerReference w:type="first" r:id="rId22"/>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424" w:rsidRDefault="00433424">
      <w:r>
        <w:separator/>
      </w:r>
    </w:p>
  </w:endnote>
  <w:endnote w:type="continuationSeparator" w:id="0">
    <w:p w:rsidR="00433424" w:rsidRDefault="0043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B1A" w:rsidRDefault="00214B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B" w:rsidRDefault="00DB240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B1A" w:rsidRDefault="00214B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B" w:rsidRDefault="00DB240B" w:rsidP="00F05A9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14669">
      <w:rPr>
        <w:rStyle w:val="PageNumber"/>
        <w:noProof/>
      </w:rPr>
      <w:t>1</w:t>
    </w:r>
    <w:r>
      <w:rPr>
        <w:rStyle w:val="PageNumber"/>
      </w:rPr>
      <w:fldChar w:fldCharType="end"/>
    </w:r>
  </w:p>
  <w:p w:rsidR="00DB240B" w:rsidRDefault="00DB240B" w:rsidP="00F05A9D">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B" w:rsidRDefault="00DB240B">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B" w:rsidRDefault="00DB2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424" w:rsidRDefault="00433424">
      <w:r>
        <w:separator/>
      </w:r>
    </w:p>
  </w:footnote>
  <w:footnote w:type="continuationSeparator" w:id="0">
    <w:p w:rsidR="00433424" w:rsidRDefault="00433424">
      <w:r>
        <w:continuationSeparator/>
      </w:r>
    </w:p>
  </w:footnote>
  <w:footnote w:id="1">
    <w:p w:rsidR="00DB240B" w:rsidRDefault="00DB240B" w:rsidP="00416161">
      <w:pPr>
        <w:pStyle w:val="FootnoteText"/>
        <w:spacing w:before="0" w:after="120"/>
      </w:pPr>
      <w:r>
        <w:rPr>
          <w:rStyle w:val="FootnoteReference"/>
        </w:rPr>
        <w:footnoteRef/>
      </w:r>
      <w:r>
        <w:t xml:space="preserve"> Aqua Ohio, Inc. Case No.13-2124-W</w:t>
      </w:r>
      <w:r w:rsidR="00B84E49">
        <w:t>W-AIR Application-Schedule C-4 p</w:t>
      </w:r>
      <w:r>
        <w:t xml:space="preserve">age </w:t>
      </w:r>
      <w:r w:rsidR="008243DA">
        <w:t>2</w:t>
      </w:r>
      <w:r>
        <w:t xml:space="preserve"> of 2 line 2</w:t>
      </w:r>
      <w:r w:rsidR="008243DA">
        <w:t>2, Column (F).</w:t>
      </w:r>
    </w:p>
  </w:footnote>
  <w:footnote w:id="2">
    <w:p w:rsidR="00DB240B" w:rsidRDefault="00DB240B" w:rsidP="00416161">
      <w:pPr>
        <w:pStyle w:val="FootnoteText"/>
        <w:spacing w:before="0" w:after="120"/>
      </w:pPr>
      <w:r>
        <w:rPr>
          <w:rStyle w:val="FootnoteReference"/>
        </w:rPr>
        <w:footnoteRef/>
      </w:r>
      <w:r w:rsidR="00B84E49">
        <w:t xml:space="preserve"> PUCO Staff Schedule C-4p</w:t>
      </w:r>
      <w:r>
        <w:t xml:space="preserve">age </w:t>
      </w:r>
      <w:r w:rsidR="008243DA">
        <w:t>2</w:t>
      </w:r>
      <w:r>
        <w:t xml:space="preserve"> of 2 line 2</w:t>
      </w:r>
      <w:r w:rsidR="008243DA">
        <w:t>2, Column (F)</w:t>
      </w:r>
      <w:r>
        <w:t>.</w:t>
      </w:r>
    </w:p>
  </w:footnote>
  <w:footnote w:id="3">
    <w:p w:rsidR="005F78DB" w:rsidRDefault="005F78DB" w:rsidP="00416161">
      <w:pPr>
        <w:pStyle w:val="FootnoteText"/>
        <w:spacing w:before="0" w:after="120"/>
      </w:pPr>
      <w:r>
        <w:rPr>
          <w:rStyle w:val="FootnoteReference"/>
        </w:rPr>
        <w:footnoteRef/>
      </w:r>
      <w:r>
        <w:t xml:space="preserve"> See both Company and Staff Schedule </w:t>
      </w:r>
      <w:r w:rsidR="00416161">
        <w:t>C-4, page 1, line 1, column (F).</w:t>
      </w:r>
    </w:p>
  </w:footnote>
  <w:footnote w:id="4">
    <w:p w:rsidR="00DB240B" w:rsidRDefault="00DB240B" w:rsidP="00416161">
      <w:pPr>
        <w:pStyle w:val="FootnoteText"/>
        <w:spacing w:before="0" w:after="120"/>
      </w:pPr>
      <w:r>
        <w:rPr>
          <w:rStyle w:val="FootnoteReference"/>
        </w:rPr>
        <w:footnoteRef/>
      </w:r>
      <w:r>
        <w:t xml:space="preserve"> See Aqua America, Inc. and Subsidiaries, 2013 Consolidated Financial Statements, Note 7, (p.51).  “At December 31, 2013, the Company has a cumulative Federal net operating loss (“NOL”) of $258,094[000].  The Company believes the Federal NOLs are more likely than not to be recovered and require no valuation allowance.  The Company’s Federal NOLs do not begin to expire until 2013. … At December 31, 2013 the Company has a cumulative state NOL of $531,160[000], a portion of which is offset by a valuation allowance because the Company does not believe the NOLs are more likely than not to be realized.  The state NOLs do not begin to expire until 2023.”</w:t>
      </w:r>
    </w:p>
  </w:footnote>
  <w:footnote w:id="5">
    <w:p w:rsidR="00DB240B" w:rsidRDefault="00DB240B" w:rsidP="00B84E49">
      <w:pPr>
        <w:pStyle w:val="FootnoteText"/>
        <w:spacing w:before="0" w:after="120"/>
      </w:pPr>
      <w:r>
        <w:rPr>
          <w:rStyle w:val="FootnoteReference"/>
        </w:rPr>
        <w:footnoteRef/>
      </w:r>
      <w:r w:rsidR="00B84E49">
        <w:t xml:space="preserve"> Id., page </w:t>
      </w:r>
      <w:r>
        <w:t>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1F" w:rsidRDefault="00114669">
    <w:pPr>
      <w:pStyle w:val="Header"/>
    </w:pPr>
    <w:r>
      <w:rPr>
        <w:noProof/>
      </w:rPr>
      <w:pict w14:anchorId="1F1129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4" type="#_x0000_t136" style="position:absolute;margin-left:0;margin-top:0;width:431.95pt;height:61.7pt;z-index:-251651072;mso-wrap-edited:f;mso-position-horizontal:center;mso-position-horizontal-relative:margin;mso-position-vertical:center;mso-position-vertical-relative:margin" wrapcoords="712 4214 450 5004 75 7375 37 12907 375 16595 562 17121 21450 17121 21562 13697 21450 13434 20437 12643 20437 8429 20737 4478 20662 4214 18825 4214 712 4214" fillcolor="#a5a5a5 [2092]" stroked="f">
          <v:textpath style="font-family:&quot;Times New Roman&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B" w:rsidRDefault="00DB240B">
    <w:pPr>
      <w:pStyle w:val="Header"/>
    </w:pPr>
  </w:p>
  <w:p w:rsidR="00DB240B" w:rsidRDefault="00DB24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1F" w:rsidRDefault="00114669">
    <w:pPr>
      <w:pStyle w:val="Header"/>
    </w:pPr>
    <w:r>
      <w:rPr>
        <w:noProof/>
      </w:rPr>
      <w:pict w14:anchorId="67525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5" type="#_x0000_t136" style="position:absolute;margin-left:0;margin-top:0;width:431.95pt;height:61.7pt;z-index:-251649024;mso-wrap-edited:f;mso-position-horizontal:center;mso-position-horizontal-relative:margin;mso-position-vertical:center;mso-position-vertical-relative:margin" wrapcoords="712 4214 450 5004 75 7375 37 12907 375 16595 562 17121 21450 17121 21562 13697 21450 13434 20437 12643 20437 8429 20737 4478 20662 4214 18825 4214 712 4214" fillcolor="#a5a5a5 [2092]" stroked="f">
          <v:textpath style="font-family:&quot;Times New Roman&quot;;font-size:1pt" string="CONFIDENT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B" w:rsidRDefault="00114669">
    <w:pPr>
      <w:pStyle w:val="Header"/>
    </w:pPr>
    <w:r>
      <w:rPr>
        <w:noProof/>
      </w:rPr>
      <w:pict w14:anchorId="70C3DE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7" type="#_x0000_t136" style="position:absolute;margin-left:0;margin-top:0;width:431.95pt;height:61.7pt;z-index:-251644928;mso-wrap-edited:f;mso-position-horizontal:center;mso-position-horizontal-relative:margin;mso-position-vertical:center;mso-position-vertical-relative:margin" wrapcoords="712 4214 450 5004 75 7375 37 12907 375 16595 562 17121 21450 17121 21562 13697 21450 13434 20437 12643 20437 8429 20737 4478 20662 4214 18825 4214 712 4214" fillcolor="#a5a5a5 [2092]" stroked="f">
          <v:textpath style="font-family:&quot;Times New Roman&quot;;font-size:1pt" string="CONFIDENTIAL"/>
          <w10:wrap anchorx="margin" anchory="margin"/>
        </v:shape>
      </w:pict>
    </w:r>
    <w:r>
      <w:rPr>
        <w:noProof/>
      </w:rPr>
      <w:pict w14:anchorId="58131EA7">
        <v:shape id="PowerPlusWaterMarkObject95394788" o:spid="_x0000_s2051" type="#_x0000_t136" style="position:absolute;margin-left:0;margin-top:0;width:522.05pt;height:87pt;rotation:315;z-index:-251655168;mso-position-horizontal:center;mso-position-horizontal-relative:margin;mso-position-vertical:center;mso-position-vertical-relative:margin" o:allowincell="f" fillcolor="#00b050" stroked="f">
          <v:fill opacity=".5"/>
          <v:textpath style="font-family:&quot;Times New Roman&quot;;font-size:1pt" string="CONFIDENT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B" w:rsidRPr="00DF5B71" w:rsidRDefault="00DB240B" w:rsidP="00F34C97">
    <w:pPr>
      <w:pStyle w:val="Header"/>
      <w:jc w:val="center"/>
      <w:rPr>
        <w:i/>
        <w:sz w:val="20"/>
        <w:szCs w:val="20"/>
      </w:rPr>
    </w:pPr>
    <w:r w:rsidRPr="00DF5B71">
      <w:rPr>
        <w:i/>
        <w:sz w:val="20"/>
        <w:szCs w:val="20"/>
      </w:rPr>
      <w:t xml:space="preserve">Direct Testimony of </w:t>
    </w:r>
    <w:r w:rsidRPr="00DF5B71">
      <w:rPr>
        <w:rFonts w:eastAsia="Times New Roman"/>
        <w:i/>
        <w:sz w:val="20"/>
        <w:szCs w:val="20"/>
      </w:rPr>
      <w:t>Michael J. Majoros</w:t>
    </w:r>
  </w:p>
  <w:p w:rsidR="00DB240B" w:rsidRPr="00DF5B71" w:rsidRDefault="00DB240B">
    <w:pPr>
      <w:pStyle w:val="Header"/>
      <w:jc w:val="center"/>
      <w:rPr>
        <w:i/>
        <w:sz w:val="20"/>
        <w:szCs w:val="20"/>
      </w:rPr>
    </w:pPr>
    <w:r w:rsidRPr="00DF5B71">
      <w:rPr>
        <w:i/>
        <w:sz w:val="20"/>
        <w:szCs w:val="20"/>
      </w:rPr>
      <w:t>On Behalf of the Office of the Ohio Consumers’ Counsel</w:t>
    </w:r>
  </w:p>
  <w:p w:rsidR="00DB240B" w:rsidRDefault="00DB240B" w:rsidP="00645D57">
    <w:pPr>
      <w:pStyle w:val="Header"/>
      <w:jc w:val="center"/>
      <w:rPr>
        <w:i/>
        <w:sz w:val="20"/>
        <w:szCs w:val="20"/>
      </w:rPr>
    </w:pPr>
    <w:r w:rsidRPr="00DF5B71">
      <w:rPr>
        <w:i/>
        <w:sz w:val="20"/>
        <w:szCs w:val="20"/>
      </w:rPr>
      <w:t>PUCO Case No.13-2124-WW-AIR</w:t>
    </w:r>
  </w:p>
  <w:p w:rsidR="00DB240B" w:rsidRDefault="00DB240B">
    <w:pPr>
      <w:pStyle w:val="Header"/>
      <w:jc w:val="center"/>
      <w:rPr>
        <w:i/>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B" w:rsidRDefault="00114669">
    <w:pPr>
      <w:pStyle w:val="Header"/>
    </w:pPr>
    <w:r>
      <w:rPr>
        <w:noProof/>
      </w:rPr>
      <w:pict w14:anchorId="2A9F1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8" type="#_x0000_t136" style="position:absolute;margin-left:0;margin-top:0;width:431.95pt;height:61.7pt;z-index:-251642880;mso-wrap-edited:f;mso-position-horizontal:center;mso-position-horizontal-relative:margin;mso-position-vertical:center;mso-position-vertical-relative:margin" wrapcoords="712 4214 450 5004 75 7375 37 12907 375 16595 562 17121 21450 17121 21562 13697 21450 13434 20437 12643 20437 8429 20737 4478 20662 4214 18825 4214 712 4214" fillcolor="#a5a5a5 [2092]" stroked="f">
          <v:textpath style="font-family:&quot;Times New Roman&quot;;font-size:1pt" string="CONFIDENTIAL"/>
          <w10:wrap anchorx="margin" anchory="margin"/>
        </v:shape>
      </w:pict>
    </w:r>
    <w:r>
      <w:rPr>
        <w:noProof/>
      </w:rPr>
      <w:pict w14:anchorId="417E4A88">
        <v:shape id="PowerPlusWaterMarkObject95394787" o:spid="_x0000_s2050" type="#_x0000_t136" style="position:absolute;margin-left:0;margin-top:0;width:522.05pt;height:87pt;rotation:315;z-index:-251656192;mso-position-horizontal:center;mso-position-horizontal-relative:margin;mso-position-vertical:center;mso-position-vertical-relative:margin" o:allowincell="f" fillcolor="#00b050" stroked="f">
          <v:fill opacity=".5"/>
          <v:textpath style="font-family:&quot;Times New Roman&quot;;font-size:1pt" string="CONFIDENTIAL"/>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B" w:rsidRDefault="00114669">
    <w:pPr>
      <w:pStyle w:val="Header"/>
    </w:pPr>
    <w:r>
      <w:rPr>
        <w:noProof/>
      </w:rPr>
      <w:pict w14:anchorId="29893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60" type="#_x0000_t136" style="position:absolute;margin-left:0;margin-top:0;width:431.95pt;height:61.7pt;z-index:-251638784;mso-wrap-edited:f;mso-position-horizontal:center;mso-position-horizontal-relative:margin;mso-position-vertical:center;mso-position-vertical-relative:margin" wrapcoords="712 4214 450 5004 75 7375 37 12907 375 16595 562 17121 21450 17121 21562 13697 21450 13434 20437 12643 20437 8429 20737 4478 20662 4214 18825 4214 712 4214" fillcolor="#a5a5a5 [2092]" stroked="f">
          <v:textpath style="font-family:&quot;Times New Roman&quot;;font-size:1pt" string="CONFIDENTIAL"/>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B" w:rsidRDefault="00114669">
    <w:pPr>
      <w:pStyle w:val="Header"/>
    </w:pPr>
    <w:r>
      <w:rPr>
        <w:noProof/>
      </w:rPr>
      <w:pict w14:anchorId="7D88B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9" type="#_x0000_t136" style="position:absolute;margin-left:0;margin-top:0;width:431.95pt;height:61.7pt;z-index:-251640832;mso-wrap-edited:f;mso-position-horizontal:center;mso-position-horizontal-relative:margin;mso-position-vertical:center;mso-position-vertical-relative:margin" wrapcoords="712 4214 450 5004 75 7375 37 12907 375 16595 562 17121 21450 17121 21562 13697 21450 13434 20437 12643 20437 8429 20737 4478 20662 4214 18825 4214 712 4214" fillcolor="#a5a5a5 [2092]" stroked="f">
          <v:textpath style="font-family:&quot;Times New Roman&quot;;font-size:1pt" string="CONFIDENTIAL"/>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B" w:rsidRDefault="00DB24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9EE452"/>
    <w:lvl w:ilvl="0">
      <w:start w:val="1"/>
      <w:numFmt w:val="decimal"/>
      <w:lvlText w:val="%1."/>
      <w:lvlJc w:val="left"/>
      <w:pPr>
        <w:tabs>
          <w:tab w:val="num" w:pos="1800"/>
        </w:tabs>
        <w:ind w:left="1800" w:hanging="360"/>
      </w:pPr>
    </w:lvl>
  </w:abstractNum>
  <w:abstractNum w:abstractNumId="1">
    <w:nsid w:val="FFFFFF7D"/>
    <w:multiLevelType w:val="singleLevel"/>
    <w:tmpl w:val="9B940BE0"/>
    <w:lvl w:ilvl="0">
      <w:start w:val="1"/>
      <w:numFmt w:val="decimal"/>
      <w:lvlText w:val="%1."/>
      <w:lvlJc w:val="left"/>
      <w:pPr>
        <w:tabs>
          <w:tab w:val="num" w:pos="1440"/>
        </w:tabs>
        <w:ind w:left="1440" w:hanging="360"/>
      </w:pPr>
    </w:lvl>
  </w:abstractNum>
  <w:abstractNum w:abstractNumId="2">
    <w:nsid w:val="FFFFFF7E"/>
    <w:multiLevelType w:val="singleLevel"/>
    <w:tmpl w:val="C624DD22"/>
    <w:lvl w:ilvl="0">
      <w:start w:val="1"/>
      <w:numFmt w:val="decimal"/>
      <w:lvlText w:val="%1."/>
      <w:lvlJc w:val="left"/>
      <w:pPr>
        <w:tabs>
          <w:tab w:val="num" w:pos="1080"/>
        </w:tabs>
        <w:ind w:left="1080" w:hanging="360"/>
      </w:pPr>
    </w:lvl>
  </w:abstractNum>
  <w:abstractNum w:abstractNumId="3">
    <w:nsid w:val="FFFFFF7F"/>
    <w:multiLevelType w:val="singleLevel"/>
    <w:tmpl w:val="B516A5F6"/>
    <w:lvl w:ilvl="0">
      <w:start w:val="1"/>
      <w:numFmt w:val="decimal"/>
      <w:lvlText w:val="%1."/>
      <w:lvlJc w:val="left"/>
      <w:pPr>
        <w:tabs>
          <w:tab w:val="num" w:pos="720"/>
        </w:tabs>
        <w:ind w:left="720" w:hanging="360"/>
      </w:pPr>
    </w:lvl>
  </w:abstractNum>
  <w:abstractNum w:abstractNumId="4">
    <w:nsid w:val="FFFFFF80"/>
    <w:multiLevelType w:val="singleLevel"/>
    <w:tmpl w:val="DB3C0F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C68E7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4669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C1266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C5C3B0C"/>
    <w:lvl w:ilvl="0">
      <w:start w:val="1"/>
      <w:numFmt w:val="decimal"/>
      <w:lvlText w:val="%1."/>
      <w:lvlJc w:val="left"/>
      <w:pPr>
        <w:tabs>
          <w:tab w:val="num" w:pos="360"/>
        </w:tabs>
        <w:ind w:left="360" w:hanging="360"/>
      </w:pPr>
    </w:lvl>
  </w:abstractNum>
  <w:abstractNum w:abstractNumId="9">
    <w:nsid w:val="FFFFFF89"/>
    <w:multiLevelType w:val="singleLevel"/>
    <w:tmpl w:val="C2BE66F0"/>
    <w:lvl w:ilvl="0">
      <w:start w:val="1"/>
      <w:numFmt w:val="bullet"/>
      <w:lvlText w:val=""/>
      <w:lvlJc w:val="left"/>
      <w:pPr>
        <w:tabs>
          <w:tab w:val="num" w:pos="360"/>
        </w:tabs>
        <w:ind w:left="360" w:hanging="360"/>
      </w:pPr>
      <w:rPr>
        <w:rFonts w:ascii="Symbol" w:hAnsi="Symbol" w:hint="default"/>
      </w:rPr>
    </w:lvl>
  </w:abstractNum>
  <w:abstractNum w:abstractNumId="10">
    <w:nsid w:val="0127689A"/>
    <w:multiLevelType w:val="hybridMultilevel"/>
    <w:tmpl w:val="2A240778"/>
    <w:lvl w:ilvl="0" w:tplc="E1B8FD72">
      <w:start w:val="1"/>
      <w:numFmt w:val="upperRoman"/>
      <w:lvlText w:val="%1."/>
      <w:lvlJc w:val="left"/>
      <w:pPr>
        <w:tabs>
          <w:tab w:val="num" w:pos="0"/>
        </w:tabs>
        <w:ind w:left="1080" w:hanging="10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74B06B0"/>
    <w:multiLevelType w:val="hybridMultilevel"/>
    <w:tmpl w:val="5EEC0AC2"/>
    <w:lvl w:ilvl="0" w:tplc="2B3616DE">
      <w:start w:val="1"/>
      <w:numFmt w:val="upperLetter"/>
      <w:pStyle w:val="Heading2"/>
      <w:lvlText w:val="%1."/>
      <w:lvlJc w:val="left"/>
      <w:pPr>
        <w:ind w:left="360" w:hanging="360"/>
      </w:pPr>
      <w:rPr>
        <w:rFonts w:asciiTheme="majorBidi" w:hAnsiTheme="majorBid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DDB4DBF"/>
    <w:multiLevelType w:val="hybridMultilevel"/>
    <w:tmpl w:val="67848F66"/>
    <w:lvl w:ilvl="0" w:tplc="86422B08">
      <w:start w:val="1"/>
      <w:numFmt w:val="decimal"/>
      <w:lvlText w:val="%1."/>
      <w:lvlJc w:val="left"/>
      <w:pPr>
        <w:tabs>
          <w:tab w:val="num" w:pos="360"/>
        </w:tabs>
        <w:ind w:left="360" w:hanging="360"/>
      </w:pPr>
      <w:rPr>
        <w:rFonts w:hint="default"/>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00B346B"/>
    <w:multiLevelType w:val="hybridMultilevel"/>
    <w:tmpl w:val="B9A6B5D6"/>
    <w:lvl w:ilvl="0" w:tplc="FCC84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B87AF4"/>
    <w:multiLevelType w:val="multilevel"/>
    <w:tmpl w:val="059699D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DC0032E"/>
    <w:multiLevelType w:val="hybridMultilevel"/>
    <w:tmpl w:val="189EE3E6"/>
    <w:lvl w:ilvl="0" w:tplc="9F68C2E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FA174D"/>
    <w:multiLevelType w:val="hybridMultilevel"/>
    <w:tmpl w:val="6F6E43C8"/>
    <w:lvl w:ilvl="0" w:tplc="C096DA00">
      <w:start w:val="1"/>
      <w:numFmt w:val="decimal"/>
      <w:lvlText w:val="(%1)"/>
      <w:lvlJc w:val="left"/>
      <w:pPr>
        <w:ind w:left="1710" w:hanging="360"/>
      </w:pPr>
      <w:rPr>
        <w:rFonts w:ascii="Times New Roman" w:hAnsi="Times New Roman" w:cs="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23262FD7"/>
    <w:multiLevelType w:val="hybridMultilevel"/>
    <w:tmpl w:val="BC8E0648"/>
    <w:lvl w:ilvl="0" w:tplc="2C24D9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4C38C3"/>
    <w:multiLevelType w:val="hybridMultilevel"/>
    <w:tmpl w:val="0A26ADDE"/>
    <w:lvl w:ilvl="0" w:tplc="45E6E128">
      <w:start w:val="1"/>
      <w:numFmt w:val="upperRoman"/>
      <w:lvlText w:val="%1."/>
      <w:lvlJc w:val="righ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BDE6D69"/>
    <w:multiLevelType w:val="hybridMultilevel"/>
    <w:tmpl w:val="E544E180"/>
    <w:lvl w:ilvl="0" w:tplc="6B58756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nsid w:val="3C611D82"/>
    <w:multiLevelType w:val="hybridMultilevel"/>
    <w:tmpl w:val="0A26ADDE"/>
    <w:lvl w:ilvl="0" w:tplc="45E6E128">
      <w:start w:val="1"/>
      <w:numFmt w:val="upperRoman"/>
      <w:lvlText w:val="%1."/>
      <w:lvlJc w:val="righ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D564447"/>
    <w:multiLevelType w:val="hybridMultilevel"/>
    <w:tmpl w:val="41D4BBE0"/>
    <w:lvl w:ilvl="0" w:tplc="85A0B5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C952C5A"/>
    <w:multiLevelType w:val="hybridMultilevel"/>
    <w:tmpl w:val="9A901568"/>
    <w:lvl w:ilvl="0" w:tplc="ADAAC906">
      <w:start w:val="5"/>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D5B64EF"/>
    <w:multiLevelType w:val="hybridMultilevel"/>
    <w:tmpl w:val="BBE01C08"/>
    <w:lvl w:ilvl="0" w:tplc="81ECCAC0">
      <w:start w:val="1"/>
      <w:numFmt w:val="decimal"/>
      <w:lvlText w:val="(%1)"/>
      <w:lvlJc w:val="left"/>
      <w:pPr>
        <w:ind w:left="1800" w:hanging="36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4">
    <w:nsid w:val="54DE063B"/>
    <w:multiLevelType w:val="hybridMultilevel"/>
    <w:tmpl w:val="54BAF8C4"/>
    <w:lvl w:ilvl="0" w:tplc="C686BF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DF726A6"/>
    <w:multiLevelType w:val="hybridMultilevel"/>
    <w:tmpl w:val="E702DA64"/>
    <w:lvl w:ilvl="0" w:tplc="86422B08">
      <w:start w:val="1"/>
      <w:numFmt w:val="decimal"/>
      <w:lvlText w:val="%1."/>
      <w:lvlJc w:val="left"/>
      <w:pPr>
        <w:tabs>
          <w:tab w:val="num" w:pos="630"/>
        </w:tabs>
        <w:ind w:left="630" w:hanging="360"/>
      </w:pPr>
      <w:rPr>
        <w:rFonts w:hint="default"/>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413610"/>
    <w:multiLevelType w:val="hybridMultilevel"/>
    <w:tmpl w:val="36EEA58A"/>
    <w:lvl w:ilvl="0" w:tplc="460231B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A310270"/>
    <w:multiLevelType w:val="hybridMultilevel"/>
    <w:tmpl w:val="CB923B06"/>
    <w:lvl w:ilvl="0" w:tplc="C37C165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C603D40"/>
    <w:multiLevelType w:val="hybridMultilevel"/>
    <w:tmpl w:val="263AC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777433"/>
    <w:multiLevelType w:val="hybridMultilevel"/>
    <w:tmpl w:val="4614018C"/>
    <w:lvl w:ilvl="0" w:tplc="264C8D6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0"/>
  </w:num>
  <w:num w:numId="2">
    <w:abstractNumId w:val="18"/>
  </w:num>
  <w:num w:numId="3">
    <w:abstractNumId w:val="19"/>
  </w:num>
  <w:num w:numId="4">
    <w:abstractNumId w:val="27"/>
  </w:num>
  <w:num w:numId="5">
    <w:abstractNumId w:val="24"/>
  </w:num>
  <w:num w:numId="6">
    <w:abstractNumId w:val="10"/>
  </w:num>
  <w:num w:numId="7">
    <w:abstractNumId w:val="14"/>
  </w:num>
  <w:num w:numId="8">
    <w:abstractNumId w:val="23"/>
  </w:num>
  <w:num w:numId="9">
    <w:abstractNumId w:val="12"/>
  </w:num>
  <w:num w:numId="10">
    <w:abstractNumId w:val="21"/>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25"/>
  </w:num>
  <w:num w:numId="24">
    <w:abstractNumId w:val="29"/>
  </w:num>
  <w:num w:numId="25">
    <w:abstractNumId w:val="17"/>
  </w:num>
  <w:num w:numId="26">
    <w:abstractNumId w:val="13"/>
  </w:num>
  <w:num w:numId="27">
    <w:abstractNumId w:val="16"/>
  </w:num>
  <w:num w:numId="28">
    <w:abstractNumId w:val="11"/>
  </w:num>
  <w:num w:numId="29">
    <w:abstractNumId w:val="2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characterSpacingControl w:val="doNotCompress"/>
  <w:doNotValidateAgainstSchema/>
  <w:doNotDemarcateInvalidXml/>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62"/>
    <w:rsid w:val="00003045"/>
    <w:rsid w:val="00004DF2"/>
    <w:rsid w:val="000433D5"/>
    <w:rsid w:val="00050226"/>
    <w:rsid w:val="000820E9"/>
    <w:rsid w:val="0008463C"/>
    <w:rsid w:val="000A0F10"/>
    <w:rsid w:val="000A2757"/>
    <w:rsid w:val="000A7E1A"/>
    <w:rsid w:val="000C42D6"/>
    <w:rsid w:val="000F5BF6"/>
    <w:rsid w:val="00114669"/>
    <w:rsid w:val="0013243C"/>
    <w:rsid w:val="00151B9A"/>
    <w:rsid w:val="00151FF4"/>
    <w:rsid w:val="00155328"/>
    <w:rsid w:val="00156DAF"/>
    <w:rsid w:val="00167BB1"/>
    <w:rsid w:val="001808CF"/>
    <w:rsid w:val="0018705B"/>
    <w:rsid w:val="00187E82"/>
    <w:rsid w:val="001A2804"/>
    <w:rsid w:val="001A40B4"/>
    <w:rsid w:val="001B5970"/>
    <w:rsid w:val="001C2560"/>
    <w:rsid w:val="00214B1A"/>
    <w:rsid w:val="00234C1F"/>
    <w:rsid w:val="002A67DF"/>
    <w:rsid w:val="00302DC0"/>
    <w:rsid w:val="00304F18"/>
    <w:rsid w:val="00314DFB"/>
    <w:rsid w:val="0033401F"/>
    <w:rsid w:val="00342BD0"/>
    <w:rsid w:val="0035566D"/>
    <w:rsid w:val="00386AE7"/>
    <w:rsid w:val="003C42D7"/>
    <w:rsid w:val="003D7D93"/>
    <w:rsid w:val="003F1353"/>
    <w:rsid w:val="003F40F0"/>
    <w:rsid w:val="00405B13"/>
    <w:rsid w:val="00416161"/>
    <w:rsid w:val="00433424"/>
    <w:rsid w:val="004C2BE9"/>
    <w:rsid w:val="004D05F9"/>
    <w:rsid w:val="004F7AEF"/>
    <w:rsid w:val="005026EF"/>
    <w:rsid w:val="00510733"/>
    <w:rsid w:val="00537BBD"/>
    <w:rsid w:val="00550E62"/>
    <w:rsid w:val="00573A3D"/>
    <w:rsid w:val="005761AF"/>
    <w:rsid w:val="00587930"/>
    <w:rsid w:val="005971C1"/>
    <w:rsid w:val="005F54C0"/>
    <w:rsid w:val="005F78DB"/>
    <w:rsid w:val="006022ED"/>
    <w:rsid w:val="00642E3E"/>
    <w:rsid w:val="00645D57"/>
    <w:rsid w:val="00686C36"/>
    <w:rsid w:val="0068719D"/>
    <w:rsid w:val="006A3049"/>
    <w:rsid w:val="006C467A"/>
    <w:rsid w:val="006E4508"/>
    <w:rsid w:val="006F68F3"/>
    <w:rsid w:val="00703635"/>
    <w:rsid w:val="007227D9"/>
    <w:rsid w:val="00725246"/>
    <w:rsid w:val="007401A7"/>
    <w:rsid w:val="00747163"/>
    <w:rsid w:val="007500F2"/>
    <w:rsid w:val="0075279A"/>
    <w:rsid w:val="007551BD"/>
    <w:rsid w:val="00764B28"/>
    <w:rsid w:val="00790270"/>
    <w:rsid w:val="00792577"/>
    <w:rsid w:val="00794C41"/>
    <w:rsid w:val="007A7512"/>
    <w:rsid w:val="007B18DF"/>
    <w:rsid w:val="007F2965"/>
    <w:rsid w:val="00813982"/>
    <w:rsid w:val="00821E7B"/>
    <w:rsid w:val="008243DA"/>
    <w:rsid w:val="008307B4"/>
    <w:rsid w:val="00847DEE"/>
    <w:rsid w:val="00857947"/>
    <w:rsid w:val="00862205"/>
    <w:rsid w:val="008976DE"/>
    <w:rsid w:val="008D72F7"/>
    <w:rsid w:val="008E6C40"/>
    <w:rsid w:val="008F5AC3"/>
    <w:rsid w:val="0091512D"/>
    <w:rsid w:val="009151ED"/>
    <w:rsid w:val="00927F53"/>
    <w:rsid w:val="009541BA"/>
    <w:rsid w:val="00954C57"/>
    <w:rsid w:val="0096401C"/>
    <w:rsid w:val="009A7006"/>
    <w:rsid w:val="009B32E0"/>
    <w:rsid w:val="009B4DAF"/>
    <w:rsid w:val="009C0349"/>
    <w:rsid w:val="009C6528"/>
    <w:rsid w:val="00A0643E"/>
    <w:rsid w:val="00A13B01"/>
    <w:rsid w:val="00A5143E"/>
    <w:rsid w:val="00A52E2E"/>
    <w:rsid w:val="00A5647B"/>
    <w:rsid w:val="00A7617C"/>
    <w:rsid w:val="00A77BCD"/>
    <w:rsid w:val="00A94111"/>
    <w:rsid w:val="00B007B7"/>
    <w:rsid w:val="00B0651B"/>
    <w:rsid w:val="00B26DCB"/>
    <w:rsid w:val="00B5314D"/>
    <w:rsid w:val="00B76989"/>
    <w:rsid w:val="00B84E49"/>
    <w:rsid w:val="00B91DE5"/>
    <w:rsid w:val="00BB7EA4"/>
    <w:rsid w:val="00BD1124"/>
    <w:rsid w:val="00C12050"/>
    <w:rsid w:val="00C158F7"/>
    <w:rsid w:val="00C526D3"/>
    <w:rsid w:val="00C54B14"/>
    <w:rsid w:val="00C67848"/>
    <w:rsid w:val="00C67A8F"/>
    <w:rsid w:val="00CB029A"/>
    <w:rsid w:val="00CB5140"/>
    <w:rsid w:val="00CE6817"/>
    <w:rsid w:val="00CF47AE"/>
    <w:rsid w:val="00D3234B"/>
    <w:rsid w:val="00D7076F"/>
    <w:rsid w:val="00D748B3"/>
    <w:rsid w:val="00D7505B"/>
    <w:rsid w:val="00D83342"/>
    <w:rsid w:val="00D875F8"/>
    <w:rsid w:val="00DA0110"/>
    <w:rsid w:val="00DA529C"/>
    <w:rsid w:val="00DB240B"/>
    <w:rsid w:val="00DB6346"/>
    <w:rsid w:val="00DE4609"/>
    <w:rsid w:val="00DE66AC"/>
    <w:rsid w:val="00DE6D68"/>
    <w:rsid w:val="00DF5B71"/>
    <w:rsid w:val="00E03C52"/>
    <w:rsid w:val="00E0727C"/>
    <w:rsid w:val="00E209AB"/>
    <w:rsid w:val="00E23202"/>
    <w:rsid w:val="00E412B9"/>
    <w:rsid w:val="00E56623"/>
    <w:rsid w:val="00E86B7A"/>
    <w:rsid w:val="00E94B01"/>
    <w:rsid w:val="00EF28D2"/>
    <w:rsid w:val="00F05A9D"/>
    <w:rsid w:val="00F12255"/>
    <w:rsid w:val="00F157E5"/>
    <w:rsid w:val="00F30D88"/>
    <w:rsid w:val="00F34C97"/>
    <w:rsid w:val="00F47CF8"/>
    <w:rsid w:val="00F52FC5"/>
    <w:rsid w:val="00F80ABA"/>
    <w:rsid w:val="00FE515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50E62"/>
    <w:rPr>
      <w:sz w:val="24"/>
      <w:szCs w:val="24"/>
    </w:rPr>
  </w:style>
  <w:style w:type="paragraph" w:styleId="Heading1">
    <w:name w:val="heading 1"/>
    <w:basedOn w:val="Normal"/>
    <w:next w:val="Normal"/>
    <w:link w:val="Heading1Char"/>
    <w:uiPriority w:val="99"/>
    <w:qFormat/>
    <w:rsid w:val="0013243C"/>
    <w:pPr>
      <w:autoSpaceDE w:val="0"/>
      <w:autoSpaceDN w:val="0"/>
      <w:adjustRightInd w:val="0"/>
      <w:spacing w:line="480" w:lineRule="auto"/>
      <w:ind w:left="720" w:hanging="720"/>
      <w:outlineLvl w:val="0"/>
    </w:pPr>
    <w:rPr>
      <w:rFonts w:ascii="Times New Roman Bold" w:hAnsi="Times New Roman Bold"/>
      <w:b/>
      <w:bCs/>
      <w:caps/>
    </w:rPr>
  </w:style>
  <w:style w:type="paragraph" w:styleId="Heading2">
    <w:name w:val="heading 2"/>
    <w:basedOn w:val="ListParagraph"/>
    <w:next w:val="Normal"/>
    <w:link w:val="Heading2Char"/>
    <w:uiPriority w:val="99"/>
    <w:qFormat/>
    <w:rsid w:val="00550E62"/>
    <w:pPr>
      <w:numPr>
        <w:numId w:val="28"/>
      </w:numPr>
      <w:spacing w:line="480" w:lineRule="auto"/>
      <w:ind w:leftChars="0" w:left="1440" w:hanging="720"/>
      <w:outlineLvl w:val="1"/>
    </w:pPr>
    <w:rPr>
      <w:rFonts w:ascii="Times New Roman" w:hAnsi="Times New Roman"/>
      <w:b/>
    </w:rPr>
  </w:style>
  <w:style w:type="paragraph" w:styleId="Heading3">
    <w:name w:val="heading 3"/>
    <w:basedOn w:val="Normal"/>
    <w:next w:val="Normal"/>
    <w:link w:val="Heading3Char"/>
    <w:uiPriority w:val="99"/>
    <w:qFormat/>
    <w:rsid w:val="00550E6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3243C"/>
    <w:rPr>
      <w:rFonts w:ascii="Times New Roman Bold" w:hAnsi="Times New Roman Bold"/>
      <w:b/>
      <w:bCs/>
      <w:caps/>
      <w:sz w:val="24"/>
      <w:szCs w:val="24"/>
    </w:rPr>
  </w:style>
  <w:style w:type="character" w:customStyle="1" w:styleId="Heading2Char">
    <w:name w:val="Heading 2 Char"/>
    <w:link w:val="Heading2"/>
    <w:uiPriority w:val="99"/>
    <w:locked/>
    <w:rsid w:val="00550E62"/>
    <w:rPr>
      <w:b/>
      <w:kern w:val="2"/>
      <w:sz w:val="24"/>
      <w:szCs w:val="22"/>
      <w:lang w:eastAsia="zh-TW"/>
    </w:rPr>
  </w:style>
  <w:style w:type="character" w:customStyle="1" w:styleId="Heading3Char">
    <w:name w:val="Heading 3 Char"/>
    <w:link w:val="Heading3"/>
    <w:uiPriority w:val="99"/>
    <w:semiHidden/>
    <w:locked/>
    <w:rsid w:val="00550E62"/>
    <w:rPr>
      <w:rFonts w:ascii="Cambria" w:hAnsi="Cambria" w:cs="Cambria"/>
      <w:b/>
      <w:bCs/>
      <w:sz w:val="26"/>
      <w:szCs w:val="26"/>
    </w:rPr>
  </w:style>
  <w:style w:type="paragraph" w:styleId="Header">
    <w:name w:val="header"/>
    <w:basedOn w:val="Normal"/>
    <w:link w:val="HeaderChar"/>
    <w:uiPriority w:val="99"/>
    <w:rsid w:val="00550E62"/>
    <w:pPr>
      <w:tabs>
        <w:tab w:val="center" w:pos="4320"/>
        <w:tab w:val="right" w:pos="8640"/>
      </w:tabs>
    </w:pPr>
  </w:style>
  <w:style w:type="character" w:customStyle="1" w:styleId="HeaderChar">
    <w:name w:val="Header Char"/>
    <w:link w:val="Header"/>
    <w:uiPriority w:val="99"/>
    <w:locked/>
    <w:rsid w:val="00550E62"/>
    <w:rPr>
      <w:sz w:val="24"/>
      <w:szCs w:val="24"/>
    </w:rPr>
  </w:style>
  <w:style w:type="paragraph" w:styleId="Footer">
    <w:name w:val="footer"/>
    <w:basedOn w:val="Normal"/>
    <w:link w:val="FooterChar"/>
    <w:uiPriority w:val="99"/>
    <w:rsid w:val="00550E62"/>
    <w:pPr>
      <w:tabs>
        <w:tab w:val="center" w:pos="4320"/>
        <w:tab w:val="right" w:pos="8640"/>
      </w:tabs>
    </w:pPr>
  </w:style>
  <w:style w:type="character" w:customStyle="1" w:styleId="FooterChar">
    <w:name w:val="Footer Char"/>
    <w:link w:val="Footer"/>
    <w:uiPriority w:val="99"/>
    <w:locked/>
    <w:rsid w:val="00550E62"/>
    <w:rPr>
      <w:sz w:val="24"/>
      <w:szCs w:val="24"/>
    </w:rPr>
  </w:style>
  <w:style w:type="character" w:styleId="PageNumber">
    <w:name w:val="page number"/>
    <w:basedOn w:val="DefaultParagraphFont"/>
    <w:rsid w:val="00550E62"/>
  </w:style>
  <w:style w:type="paragraph" w:styleId="BodyText">
    <w:name w:val="Body Text"/>
    <w:basedOn w:val="Normal"/>
    <w:link w:val="BodyTextChar"/>
    <w:uiPriority w:val="99"/>
    <w:rsid w:val="00550E62"/>
    <w:pPr>
      <w:spacing w:line="480" w:lineRule="auto"/>
      <w:ind w:left="720"/>
    </w:pPr>
    <w:rPr>
      <w:iCs/>
    </w:rPr>
  </w:style>
  <w:style w:type="character" w:customStyle="1" w:styleId="BodyTextChar">
    <w:name w:val="Body Text Char"/>
    <w:link w:val="BodyText"/>
    <w:uiPriority w:val="99"/>
    <w:locked/>
    <w:rsid w:val="00550E62"/>
    <w:rPr>
      <w:iCs/>
      <w:sz w:val="24"/>
      <w:szCs w:val="24"/>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ft,fn C"/>
    <w:basedOn w:val="Normal"/>
    <w:link w:val="FootnoteTextChar3"/>
    <w:uiPriority w:val="99"/>
    <w:rsid w:val="00550E62"/>
    <w:pPr>
      <w:spacing w:before="120"/>
    </w:pPr>
    <w:rPr>
      <w:sz w:val="20"/>
      <w:szCs w:val="20"/>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rsid w:val="00550E62"/>
    <w:rPr>
      <w:sz w:val="20"/>
      <w:szCs w:val="20"/>
    </w:rPr>
  </w:style>
  <w:style w:type="character" w:customStyle="1" w:styleId="FootnoteTextChar21">
    <w:name w:val="Footnote Text Char21"/>
    <w:aliases w:val="Footnote Text Char1 Char3,Footnote Text Char Char Char3,Footnote Text Char1 Char Char1 Char3,Footnote Text Char Char Char Char Char3,Footnote Text Char2 Char Char Char Char1 Char3,Footnote Text Char1 Char Char1 Char Char Char Char3"/>
    <w:uiPriority w:val="99"/>
    <w:semiHidden/>
    <w:rsid w:val="00550E62"/>
    <w:rPr>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uiPriority w:val="99"/>
    <w:rsid w:val="00550E62"/>
    <w:rPr>
      <w:vertAlign w:val="superscript"/>
    </w:rPr>
  </w:style>
  <w:style w:type="character" w:customStyle="1" w:styleId="FootnoteTextChar1Char2">
    <w:name w:val="Footnote Text Char1 Char2"/>
    <w:aliases w:val="Footnote Text Char Char Char2,Footnote Text Char1 Char Char1 Char2,Footnote Text Char Char Char Char Char2,Footnote Text Char2 Char Char Char Char1 Char2,Footnote Text Char1 Char Char1 Char Char Char Char2,ALTS FOOTNOTE Char"/>
    <w:uiPriority w:val="99"/>
    <w:locked/>
    <w:rsid w:val="00550E62"/>
    <w:rPr>
      <w:lang w:val="en-US" w:eastAsia="en-US"/>
    </w:rPr>
  </w:style>
  <w:style w:type="character" w:styleId="Hyperlink">
    <w:name w:val="Hyperlink"/>
    <w:uiPriority w:val="99"/>
    <w:rsid w:val="00550E62"/>
    <w:rPr>
      <w:color w:val="0000FF"/>
      <w:u w:val="single"/>
    </w:rPr>
  </w:style>
  <w:style w:type="paragraph" w:styleId="HTMLPreformatted">
    <w:name w:val="HTML Preformatted"/>
    <w:basedOn w:val="Normal"/>
    <w:link w:val="HTMLPreformattedChar"/>
    <w:uiPriority w:val="99"/>
    <w:rsid w:val="00550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550E62"/>
    <w:rPr>
      <w:rFonts w:ascii="Courier New" w:hAnsi="Courier New" w:cs="Courier New"/>
      <w:sz w:val="20"/>
      <w:szCs w:val="20"/>
    </w:rPr>
  </w:style>
  <w:style w:type="paragraph" w:styleId="Title">
    <w:name w:val="Title"/>
    <w:basedOn w:val="Normal"/>
    <w:link w:val="TitleChar"/>
    <w:uiPriority w:val="99"/>
    <w:qFormat/>
    <w:rsid w:val="00550E62"/>
    <w:pPr>
      <w:jc w:val="center"/>
    </w:pPr>
    <w:rPr>
      <w:b/>
      <w:bCs/>
    </w:rPr>
  </w:style>
  <w:style w:type="character" w:customStyle="1" w:styleId="TitleChar">
    <w:name w:val="Title Char"/>
    <w:link w:val="Title"/>
    <w:uiPriority w:val="99"/>
    <w:locked/>
    <w:rsid w:val="00550E62"/>
    <w:rPr>
      <w:b/>
      <w:bCs/>
      <w:sz w:val="24"/>
      <w:szCs w:val="24"/>
    </w:rPr>
  </w:style>
  <w:style w:type="paragraph" w:styleId="PlainText">
    <w:name w:val="Plain Text"/>
    <w:basedOn w:val="Normal"/>
    <w:link w:val="PlainTextChar"/>
    <w:uiPriority w:val="99"/>
    <w:rsid w:val="00550E62"/>
    <w:rPr>
      <w:rFonts w:ascii="Courier New" w:hAnsi="Courier New"/>
      <w:sz w:val="20"/>
      <w:szCs w:val="20"/>
    </w:rPr>
  </w:style>
  <w:style w:type="character" w:customStyle="1" w:styleId="PlainTextChar">
    <w:name w:val="Plain Text Char"/>
    <w:link w:val="PlainText"/>
    <w:uiPriority w:val="99"/>
    <w:semiHidden/>
    <w:locked/>
    <w:rsid w:val="00550E62"/>
    <w:rPr>
      <w:rFonts w:ascii="Courier New" w:hAnsi="Courier New" w:cs="Courier New"/>
      <w:sz w:val="20"/>
      <w:szCs w:val="20"/>
    </w:rPr>
  </w:style>
  <w:style w:type="paragraph" w:styleId="TOC1">
    <w:name w:val="toc 1"/>
    <w:basedOn w:val="Normal"/>
    <w:next w:val="Normal"/>
    <w:autoRedefine/>
    <w:uiPriority w:val="39"/>
    <w:qFormat/>
    <w:rsid w:val="00550E62"/>
    <w:pPr>
      <w:tabs>
        <w:tab w:val="left" w:pos="720"/>
        <w:tab w:val="decimal" w:leader="dot" w:pos="8640"/>
      </w:tabs>
      <w:spacing w:line="480" w:lineRule="auto"/>
      <w:ind w:left="720" w:hanging="720"/>
      <w:jc w:val="center"/>
    </w:pPr>
    <w:rPr>
      <w:caps/>
    </w:rPr>
  </w:style>
  <w:style w:type="paragraph" w:styleId="List2">
    <w:name w:val="List 2"/>
    <w:basedOn w:val="Normal"/>
    <w:uiPriority w:val="99"/>
    <w:rsid w:val="00550E62"/>
    <w:pPr>
      <w:ind w:left="720" w:hanging="360"/>
    </w:pPr>
  </w:style>
  <w:style w:type="table" w:styleId="TableGrid">
    <w:name w:val="Table Grid"/>
    <w:basedOn w:val="TableNormal"/>
    <w:uiPriority w:val="99"/>
    <w:rsid w:val="0055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uiPriority w:val="99"/>
    <w:semiHidden/>
    <w:locked/>
    <w:rsid w:val="00550E62"/>
    <w:rPr>
      <w:rFonts w:ascii="Courier New" w:hAnsi="Courier New" w:cs="Courier New"/>
      <w:lang w:val="en-US" w:eastAsia="en-US"/>
    </w:rPr>
  </w:style>
  <w:style w:type="character" w:styleId="LineNumber">
    <w:name w:val="line number"/>
    <w:basedOn w:val="DefaultParagraphFont"/>
    <w:uiPriority w:val="99"/>
    <w:rsid w:val="00550E62"/>
  </w:style>
  <w:style w:type="paragraph" w:styleId="EndnoteText">
    <w:name w:val="endnote text"/>
    <w:basedOn w:val="Normal"/>
    <w:link w:val="EndnoteTextChar"/>
    <w:semiHidden/>
    <w:rsid w:val="00550E62"/>
    <w:pPr>
      <w:widowControl w:val="0"/>
      <w:snapToGrid w:val="0"/>
    </w:pPr>
    <w:rPr>
      <w:rFonts w:ascii="Courier New" w:hAnsi="Courier New"/>
    </w:rPr>
  </w:style>
  <w:style w:type="character" w:customStyle="1" w:styleId="EndnoteTextChar">
    <w:name w:val="Endnote Text Char"/>
    <w:link w:val="EndnoteText"/>
    <w:uiPriority w:val="99"/>
    <w:semiHidden/>
    <w:locked/>
    <w:rsid w:val="00550E62"/>
    <w:rPr>
      <w:rFonts w:ascii="Courier New" w:hAnsi="Courier New" w:cs="Courier New"/>
      <w:sz w:val="24"/>
      <w:szCs w:val="24"/>
    </w:rPr>
  </w:style>
  <w:style w:type="paragraph" w:styleId="CommentText">
    <w:name w:val="annotation text"/>
    <w:basedOn w:val="Normal"/>
    <w:link w:val="CommentTextChar"/>
    <w:uiPriority w:val="99"/>
    <w:semiHidden/>
    <w:rsid w:val="00550E62"/>
    <w:rPr>
      <w:sz w:val="20"/>
      <w:szCs w:val="20"/>
    </w:rPr>
  </w:style>
  <w:style w:type="character" w:customStyle="1" w:styleId="CommentTextChar">
    <w:name w:val="Comment Text Char"/>
    <w:link w:val="CommentText"/>
    <w:uiPriority w:val="99"/>
    <w:semiHidden/>
    <w:locked/>
    <w:rsid w:val="00550E62"/>
    <w:rPr>
      <w:sz w:val="20"/>
      <w:szCs w:val="20"/>
    </w:rPr>
  </w:style>
  <w:style w:type="paragraph" w:styleId="DocumentMap">
    <w:name w:val="Document Map"/>
    <w:basedOn w:val="Normal"/>
    <w:link w:val="DocumentMapChar"/>
    <w:uiPriority w:val="99"/>
    <w:semiHidden/>
    <w:rsid w:val="00550E62"/>
    <w:pPr>
      <w:shd w:val="clear" w:color="auto" w:fill="000080"/>
    </w:pPr>
    <w:rPr>
      <w:sz w:val="2"/>
      <w:szCs w:val="2"/>
    </w:rPr>
  </w:style>
  <w:style w:type="character" w:customStyle="1" w:styleId="DocumentMapChar">
    <w:name w:val="Document Map Char"/>
    <w:link w:val="DocumentMap"/>
    <w:uiPriority w:val="99"/>
    <w:semiHidden/>
    <w:locked/>
    <w:rsid w:val="00550E62"/>
    <w:rPr>
      <w:sz w:val="2"/>
      <w:szCs w:val="2"/>
    </w:rPr>
  </w:style>
  <w:style w:type="paragraph" w:customStyle="1" w:styleId="DefaultParagraphFontParaCharCharCharCharCharCharChar">
    <w:name w:val="Default Paragraph Font Para Char Char Char Char Char Char Char"/>
    <w:basedOn w:val="Normal"/>
    <w:uiPriority w:val="99"/>
    <w:rsid w:val="00550E62"/>
    <w:pPr>
      <w:widowControl w:val="0"/>
      <w:spacing w:line="280" w:lineRule="atLeast"/>
    </w:pPr>
    <w:rPr>
      <w:rFonts w:eastAsia="MS Mincho"/>
      <w:sz w:val="22"/>
      <w:szCs w:val="22"/>
      <w:lang w:val="en-GB" w:eastAsia="en-GB"/>
    </w:rPr>
  </w:style>
  <w:style w:type="paragraph" w:styleId="BalloonText">
    <w:name w:val="Balloon Text"/>
    <w:basedOn w:val="Normal"/>
    <w:link w:val="BalloonTextChar"/>
    <w:uiPriority w:val="99"/>
    <w:semiHidden/>
    <w:rsid w:val="00550E62"/>
    <w:rPr>
      <w:sz w:val="16"/>
      <w:szCs w:val="2"/>
    </w:rPr>
  </w:style>
  <w:style w:type="character" w:customStyle="1" w:styleId="BalloonTextChar">
    <w:name w:val="Balloon Text Char"/>
    <w:link w:val="BalloonText"/>
    <w:uiPriority w:val="99"/>
    <w:semiHidden/>
    <w:locked/>
    <w:rsid w:val="00550E62"/>
    <w:rPr>
      <w:sz w:val="16"/>
      <w:szCs w:val="2"/>
    </w:rPr>
  </w:style>
  <w:style w:type="character" w:styleId="CommentReference">
    <w:name w:val="annotation reference"/>
    <w:semiHidden/>
    <w:rsid w:val="00550E62"/>
    <w:rPr>
      <w:sz w:val="16"/>
      <w:szCs w:val="16"/>
    </w:rPr>
  </w:style>
  <w:style w:type="paragraph" w:styleId="CommentSubject">
    <w:name w:val="annotation subject"/>
    <w:basedOn w:val="CommentText"/>
    <w:next w:val="CommentText"/>
    <w:link w:val="CommentSubjectChar"/>
    <w:uiPriority w:val="99"/>
    <w:semiHidden/>
    <w:rsid w:val="00550E62"/>
    <w:rPr>
      <w:b/>
      <w:bCs/>
    </w:rPr>
  </w:style>
  <w:style w:type="character" w:customStyle="1" w:styleId="CommentSubjectChar">
    <w:name w:val="Comment Subject Char"/>
    <w:link w:val="CommentSubject"/>
    <w:uiPriority w:val="99"/>
    <w:semiHidden/>
    <w:locked/>
    <w:rsid w:val="00550E62"/>
    <w:rPr>
      <w:b/>
      <w:bCs/>
      <w:sz w:val="20"/>
      <w:szCs w:val="20"/>
    </w:rPr>
  </w:style>
  <w:style w:type="paragraph" w:styleId="Subtitle">
    <w:name w:val="Subtitle"/>
    <w:basedOn w:val="Normal"/>
    <w:link w:val="SubtitleChar"/>
    <w:uiPriority w:val="99"/>
    <w:qFormat/>
    <w:rsid w:val="00550E62"/>
    <w:pPr>
      <w:jc w:val="center"/>
    </w:pPr>
    <w:rPr>
      <w:rFonts w:ascii="Verdana" w:hAnsi="Verdana"/>
      <w:b/>
      <w:bCs/>
      <w:sz w:val="32"/>
      <w:szCs w:val="32"/>
    </w:rPr>
  </w:style>
  <w:style w:type="character" w:customStyle="1" w:styleId="SubtitleChar">
    <w:name w:val="Subtitle Char"/>
    <w:link w:val="Subtitle"/>
    <w:uiPriority w:val="99"/>
    <w:locked/>
    <w:rsid w:val="00550E62"/>
    <w:rPr>
      <w:rFonts w:ascii="Verdana" w:hAnsi="Verdana" w:cs="Verdana"/>
      <w:b/>
      <w:bCs/>
      <w:sz w:val="32"/>
      <w:szCs w:val="32"/>
    </w:rPr>
  </w:style>
  <w:style w:type="paragraph" w:styleId="TOC2">
    <w:name w:val="toc 2"/>
    <w:basedOn w:val="Normal"/>
    <w:next w:val="Normal"/>
    <w:autoRedefine/>
    <w:uiPriority w:val="39"/>
    <w:qFormat/>
    <w:rsid w:val="00550E62"/>
    <w:pPr>
      <w:tabs>
        <w:tab w:val="left" w:pos="720"/>
        <w:tab w:val="decimal" w:leader="dot" w:pos="8640"/>
      </w:tabs>
      <w:spacing w:after="240"/>
      <w:ind w:left="1440" w:hanging="720"/>
    </w:pPr>
  </w:style>
  <w:style w:type="paragraph" w:styleId="TOC3">
    <w:name w:val="toc 3"/>
    <w:basedOn w:val="Normal"/>
    <w:next w:val="Normal"/>
    <w:autoRedefine/>
    <w:uiPriority w:val="99"/>
    <w:semiHidden/>
    <w:rsid w:val="00550E62"/>
    <w:pPr>
      <w:ind w:left="480"/>
    </w:pPr>
  </w:style>
  <w:style w:type="paragraph" w:customStyle="1" w:styleId="ColorfulShading-Accent11">
    <w:name w:val="Colorful Shading - Accent 11"/>
    <w:hidden/>
    <w:uiPriority w:val="99"/>
    <w:semiHidden/>
    <w:rsid w:val="00550E62"/>
    <w:rPr>
      <w:sz w:val="24"/>
      <w:szCs w:val="24"/>
    </w:rPr>
  </w:style>
  <w:style w:type="paragraph" w:styleId="TOAHeading">
    <w:name w:val="toa heading"/>
    <w:basedOn w:val="Normal"/>
    <w:next w:val="Normal"/>
    <w:autoRedefine/>
    <w:uiPriority w:val="99"/>
    <w:semiHidden/>
    <w:rsid w:val="00550E62"/>
    <w:pPr>
      <w:spacing w:after="240"/>
    </w:pPr>
    <w:rPr>
      <w:b/>
      <w:bCs/>
    </w:rPr>
  </w:style>
  <w:style w:type="character" w:customStyle="1" w:styleId="FootnoteTextChar3">
    <w:name w:val="Footnote Text Char3"/>
    <w:aliases w:val="Footnote Text Char1 Char1,Footnote Text Char Char Char1,Footnote Text Char1 Char Char1 Char1,Footnote Text Char Char Char Char Char1,Footnote Text Char2 Char Char Char Char1 Char1,Footnote Text Char1 Char Char1 Char Char Char Char1"/>
    <w:link w:val="FootnoteText"/>
    <w:uiPriority w:val="99"/>
    <w:locked/>
    <w:rsid w:val="00550E62"/>
  </w:style>
  <w:style w:type="paragraph" w:styleId="BodyText2">
    <w:name w:val="Body Text 2"/>
    <w:basedOn w:val="Normal"/>
    <w:link w:val="BodyText2Char"/>
    <w:uiPriority w:val="99"/>
    <w:rsid w:val="00550E62"/>
    <w:pPr>
      <w:spacing w:after="120" w:line="480" w:lineRule="auto"/>
    </w:pPr>
  </w:style>
  <w:style w:type="character" w:customStyle="1" w:styleId="BodyText2Char">
    <w:name w:val="Body Text 2 Char"/>
    <w:link w:val="BodyText2"/>
    <w:uiPriority w:val="99"/>
    <w:locked/>
    <w:rsid w:val="00550E62"/>
    <w:rPr>
      <w:sz w:val="24"/>
      <w:szCs w:val="24"/>
      <w:lang w:val="en-US" w:eastAsia="en-US"/>
    </w:rPr>
  </w:style>
  <w:style w:type="character" w:customStyle="1" w:styleId="TagStyle">
    <w:name w:val="TagStyle"/>
    <w:uiPriority w:val="99"/>
    <w:rsid w:val="00550E62"/>
    <w:rPr>
      <w:rFonts w:ascii="Times New Roman" w:hAnsi="Times New Roman" w:cs="Times New Roman"/>
      <w:color w:val="FF00FF"/>
      <w:sz w:val="24"/>
      <w:szCs w:val="24"/>
    </w:rPr>
  </w:style>
  <w:style w:type="paragraph" w:customStyle="1" w:styleId="BodyTextSingle">
    <w:name w:val="Body Text Single"/>
    <w:aliases w:val="bs"/>
    <w:basedOn w:val="Normal"/>
    <w:uiPriority w:val="99"/>
    <w:rsid w:val="00550E62"/>
    <w:pPr>
      <w:spacing w:after="240"/>
      <w:jc w:val="both"/>
    </w:pPr>
  </w:style>
  <w:style w:type="paragraph" w:styleId="TOCHeading">
    <w:name w:val="TOC Heading"/>
    <w:basedOn w:val="Heading1"/>
    <w:next w:val="Normal"/>
    <w:uiPriority w:val="99"/>
    <w:qFormat/>
    <w:rsid w:val="00550E62"/>
    <w:pPr>
      <w:keepLines/>
      <w:spacing w:before="480" w:line="276" w:lineRule="auto"/>
      <w:ind w:left="0" w:firstLine="0"/>
      <w:outlineLvl w:val="9"/>
    </w:pPr>
    <w:rPr>
      <w:rFonts w:ascii="Cambria" w:hAnsi="Cambria" w:cs="Cambria"/>
      <w:caps w:val="0"/>
      <w:color w:val="365F91"/>
      <w:sz w:val="28"/>
      <w:szCs w:val="28"/>
    </w:rPr>
  </w:style>
  <w:style w:type="paragraph" w:customStyle="1" w:styleId="ColorfulList-Accent11">
    <w:name w:val="Colorful List - Accent 11"/>
    <w:basedOn w:val="Normal"/>
    <w:uiPriority w:val="99"/>
    <w:rsid w:val="00550E62"/>
    <w:pPr>
      <w:ind w:left="720"/>
    </w:pPr>
  </w:style>
  <w:style w:type="paragraph" w:styleId="NoSpacing">
    <w:name w:val="No Spacing"/>
    <w:uiPriority w:val="1"/>
    <w:qFormat/>
    <w:rsid w:val="00550E62"/>
    <w:rPr>
      <w:sz w:val="24"/>
      <w:szCs w:val="24"/>
    </w:rPr>
  </w:style>
  <w:style w:type="paragraph" w:styleId="z-TopofForm">
    <w:name w:val="HTML Top of Form"/>
    <w:basedOn w:val="Normal"/>
    <w:next w:val="Normal"/>
    <w:link w:val="z-TopofFormChar"/>
    <w:hidden/>
    <w:uiPriority w:val="99"/>
    <w:semiHidden/>
    <w:rsid w:val="00550E62"/>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semiHidden/>
    <w:locked/>
    <w:rsid w:val="00550E62"/>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550E62"/>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semiHidden/>
    <w:locked/>
    <w:rsid w:val="00550E62"/>
    <w:rPr>
      <w:rFonts w:ascii="Arial" w:hAnsi="Arial" w:cs="Arial"/>
      <w:vanish/>
      <w:sz w:val="16"/>
      <w:szCs w:val="16"/>
    </w:rPr>
  </w:style>
  <w:style w:type="paragraph" w:styleId="Revision">
    <w:name w:val="Revision"/>
    <w:hidden/>
    <w:uiPriority w:val="99"/>
    <w:semiHidden/>
    <w:rsid w:val="00550E62"/>
    <w:rPr>
      <w:sz w:val="24"/>
      <w:szCs w:val="24"/>
    </w:rPr>
  </w:style>
  <w:style w:type="paragraph" w:styleId="ListParagraph">
    <w:name w:val="List Paragraph"/>
    <w:basedOn w:val="Normal"/>
    <w:uiPriority w:val="34"/>
    <w:qFormat/>
    <w:rsid w:val="00550E62"/>
    <w:pPr>
      <w:widowControl w:val="0"/>
      <w:ind w:leftChars="200" w:left="480"/>
    </w:pPr>
    <w:rPr>
      <w:rFonts w:ascii="Calibri" w:hAnsi="Calibri"/>
      <w:kern w:val="2"/>
      <w:szCs w:val="22"/>
      <w:lang w:eastAsia="zh-TW"/>
    </w:r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Footnote Text Char2 Char"/>
    <w:semiHidden/>
    <w:rsid w:val="00550E62"/>
    <w:rPr>
      <w:lang w:val="en-US" w:eastAsia="en-US" w:bidi="ar-SA"/>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
    <w:uiPriority w:val="99"/>
    <w:semiHidden/>
    <w:locked/>
    <w:rsid w:val="00550E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50E62"/>
    <w:rPr>
      <w:sz w:val="24"/>
      <w:szCs w:val="24"/>
    </w:rPr>
  </w:style>
  <w:style w:type="paragraph" w:styleId="Heading1">
    <w:name w:val="heading 1"/>
    <w:basedOn w:val="Normal"/>
    <w:next w:val="Normal"/>
    <w:link w:val="Heading1Char"/>
    <w:uiPriority w:val="99"/>
    <w:qFormat/>
    <w:rsid w:val="0013243C"/>
    <w:pPr>
      <w:autoSpaceDE w:val="0"/>
      <w:autoSpaceDN w:val="0"/>
      <w:adjustRightInd w:val="0"/>
      <w:spacing w:line="480" w:lineRule="auto"/>
      <w:ind w:left="720" w:hanging="720"/>
      <w:outlineLvl w:val="0"/>
    </w:pPr>
    <w:rPr>
      <w:rFonts w:ascii="Times New Roman Bold" w:hAnsi="Times New Roman Bold"/>
      <w:b/>
      <w:bCs/>
      <w:caps/>
    </w:rPr>
  </w:style>
  <w:style w:type="paragraph" w:styleId="Heading2">
    <w:name w:val="heading 2"/>
    <w:basedOn w:val="ListParagraph"/>
    <w:next w:val="Normal"/>
    <w:link w:val="Heading2Char"/>
    <w:uiPriority w:val="99"/>
    <w:qFormat/>
    <w:rsid w:val="00550E62"/>
    <w:pPr>
      <w:numPr>
        <w:numId w:val="28"/>
      </w:numPr>
      <w:spacing w:line="480" w:lineRule="auto"/>
      <w:ind w:leftChars="0" w:left="1440" w:hanging="720"/>
      <w:outlineLvl w:val="1"/>
    </w:pPr>
    <w:rPr>
      <w:rFonts w:ascii="Times New Roman" w:hAnsi="Times New Roman"/>
      <w:b/>
    </w:rPr>
  </w:style>
  <w:style w:type="paragraph" w:styleId="Heading3">
    <w:name w:val="heading 3"/>
    <w:basedOn w:val="Normal"/>
    <w:next w:val="Normal"/>
    <w:link w:val="Heading3Char"/>
    <w:uiPriority w:val="99"/>
    <w:qFormat/>
    <w:rsid w:val="00550E6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3243C"/>
    <w:rPr>
      <w:rFonts w:ascii="Times New Roman Bold" w:hAnsi="Times New Roman Bold"/>
      <w:b/>
      <w:bCs/>
      <w:caps/>
      <w:sz w:val="24"/>
      <w:szCs w:val="24"/>
    </w:rPr>
  </w:style>
  <w:style w:type="character" w:customStyle="1" w:styleId="Heading2Char">
    <w:name w:val="Heading 2 Char"/>
    <w:link w:val="Heading2"/>
    <w:uiPriority w:val="99"/>
    <w:locked/>
    <w:rsid w:val="00550E62"/>
    <w:rPr>
      <w:b/>
      <w:kern w:val="2"/>
      <w:sz w:val="24"/>
      <w:szCs w:val="22"/>
      <w:lang w:eastAsia="zh-TW"/>
    </w:rPr>
  </w:style>
  <w:style w:type="character" w:customStyle="1" w:styleId="Heading3Char">
    <w:name w:val="Heading 3 Char"/>
    <w:link w:val="Heading3"/>
    <w:uiPriority w:val="99"/>
    <w:semiHidden/>
    <w:locked/>
    <w:rsid w:val="00550E62"/>
    <w:rPr>
      <w:rFonts w:ascii="Cambria" w:hAnsi="Cambria" w:cs="Cambria"/>
      <w:b/>
      <w:bCs/>
      <w:sz w:val="26"/>
      <w:szCs w:val="26"/>
    </w:rPr>
  </w:style>
  <w:style w:type="paragraph" w:styleId="Header">
    <w:name w:val="header"/>
    <w:basedOn w:val="Normal"/>
    <w:link w:val="HeaderChar"/>
    <w:uiPriority w:val="99"/>
    <w:rsid w:val="00550E62"/>
    <w:pPr>
      <w:tabs>
        <w:tab w:val="center" w:pos="4320"/>
        <w:tab w:val="right" w:pos="8640"/>
      </w:tabs>
    </w:pPr>
  </w:style>
  <w:style w:type="character" w:customStyle="1" w:styleId="HeaderChar">
    <w:name w:val="Header Char"/>
    <w:link w:val="Header"/>
    <w:uiPriority w:val="99"/>
    <w:locked/>
    <w:rsid w:val="00550E62"/>
    <w:rPr>
      <w:sz w:val="24"/>
      <w:szCs w:val="24"/>
    </w:rPr>
  </w:style>
  <w:style w:type="paragraph" w:styleId="Footer">
    <w:name w:val="footer"/>
    <w:basedOn w:val="Normal"/>
    <w:link w:val="FooterChar"/>
    <w:uiPriority w:val="99"/>
    <w:rsid w:val="00550E62"/>
    <w:pPr>
      <w:tabs>
        <w:tab w:val="center" w:pos="4320"/>
        <w:tab w:val="right" w:pos="8640"/>
      </w:tabs>
    </w:pPr>
  </w:style>
  <w:style w:type="character" w:customStyle="1" w:styleId="FooterChar">
    <w:name w:val="Footer Char"/>
    <w:link w:val="Footer"/>
    <w:uiPriority w:val="99"/>
    <w:locked/>
    <w:rsid w:val="00550E62"/>
    <w:rPr>
      <w:sz w:val="24"/>
      <w:szCs w:val="24"/>
    </w:rPr>
  </w:style>
  <w:style w:type="character" w:styleId="PageNumber">
    <w:name w:val="page number"/>
    <w:basedOn w:val="DefaultParagraphFont"/>
    <w:rsid w:val="00550E62"/>
  </w:style>
  <w:style w:type="paragraph" w:styleId="BodyText">
    <w:name w:val="Body Text"/>
    <w:basedOn w:val="Normal"/>
    <w:link w:val="BodyTextChar"/>
    <w:uiPriority w:val="99"/>
    <w:rsid w:val="00550E62"/>
    <w:pPr>
      <w:spacing w:line="480" w:lineRule="auto"/>
      <w:ind w:left="720"/>
    </w:pPr>
    <w:rPr>
      <w:iCs/>
    </w:rPr>
  </w:style>
  <w:style w:type="character" w:customStyle="1" w:styleId="BodyTextChar">
    <w:name w:val="Body Text Char"/>
    <w:link w:val="BodyText"/>
    <w:uiPriority w:val="99"/>
    <w:locked/>
    <w:rsid w:val="00550E62"/>
    <w:rPr>
      <w:iCs/>
      <w:sz w:val="24"/>
      <w:szCs w:val="24"/>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ft,fn C"/>
    <w:basedOn w:val="Normal"/>
    <w:link w:val="FootnoteTextChar3"/>
    <w:uiPriority w:val="99"/>
    <w:rsid w:val="00550E62"/>
    <w:pPr>
      <w:spacing w:before="120"/>
    </w:pPr>
    <w:rPr>
      <w:sz w:val="20"/>
      <w:szCs w:val="20"/>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rsid w:val="00550E62"/>
    <w:rPr>
      <w:sz w:val="20"/>
      <w:szCs w:val="20"/>
    </w:rPr>
  </w:style>
  <w:style w:type="character" w:customStyle="1" w:styleId="FootnoteTextChar21">
    <w:name w:val="Footnote Text Char21"/>
    <w:aliases w:val="Footnote Text Char1 Char3,Footnote Text Char Char Char3,Footnote Text Char1 Char Char1 Char3,Footnote Text Char Char Char Char Char3,Footnote Text Char2 Char Char Char Char1 Char3,Footnote Text Char1 Char Char1 Char Char Char Char3"/>
    <w:uiPriority w:val="99"/>
    <w:semiHidden/>
    <w:rsid w:val="00550E62"/>
    <w:rPr>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uiPriority w:val="99"/>
    <w:rsid w:val="00550E62"/>
    <w:rPr>
      <w:vertAlign w:val="superscript"/>
    </w:rPr>
  </w:style>
  <w:style w:type="character" w:customStyle="1" w:styleId="FootnoteTextChar1Char2">
    <w:name w:val="Footnote Text Char1 Char2"/>
    <w:aliases w:val="Footnote Text Char Char Char2,Footnote Text Char1 Char Char1 Char2,Footnote Text Char Char Char Char Char2,Footnote Text Char2 Char Char Char Char1 Char2,Footnote Text Char1 Char Char1 Char Char Char Char2,ALTS FOOTNOTE Char"/>
    <w:uiPriority w:val="99"/>
    <w:locked/>
    <w:rsid w:val="00550E62"/>
    <w:rPr>
      <w:lang w:val="en-US" w:eastAsia="en-US"/>
    </w:rPr>
  </w:style>
  <w:style w:type="character" w:styleId="Hyperlink">
    <w:name w:val="Hyperlink"/>
    <w:uiPriority w:val="99"/>
    <w:rsid w:val="00550E62"/>
    <w:rPr>
      <w:color w:val="0000FF"/>
      <w:u w:val="single"/>
    </w:rPr>
  </w:style>
  <w:style w:type="paragraph" w:styleId="HTMLPreformatted">
    <w:name w:val="HTML Preformatted"/>
    <w:basedOn w:val="Normal"/>
    <w:link w:val="HTMLPreformattedChar"/>
    <w:uiPriority w:val="99"/>
    <w:rsid w:val="00550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550E62"/>
    <w:rPr>
      <w:rFonts w:ascii="Courier New" w:hAnsi="Courier New" w:cs="Courier New"/>
      <w:sz w:val="20"/>
      <w:szCs w:val="20"/>
    </w:rPr>
  </w:style>
  <w:style w:type="paragraph" w:styleId="Title">
    <w:name w:val="Title"/>
    <w:basedOn w:val="Normal"/>
    <w:link w:val="TitleChar"/>
    <w:uiPriority w:val="99"/>
    <w:qFormat/>
    <w:rsid w:val="00550E62"/>
    <w:pPr>
      <w:jc w:val="center"/>
    </w:pPr>
    <w:rPr>
      <w:b/>
      <w:bCs/>
    </w:rPr>
  </w:style>
  <w:style w:type="character" w:customStyle="1" w:styleId="TitleChar">
    <w:name w:val="Title Char"/>
    <w:link w:val="Title"/>
    <w:uiPriority w:val="99"/>
    <w:locked/>
    <w:rsid w:val="00550E62"/>
    <w:rPr>
      <w:b/>
      <w:bCs/>
      <w:sz w:val="24"/>
      <w:szCs w:val="24"/>
    </w:rPr>
  </w:style>
  <w:style w:type="paragraph" w:styleId="PlainText">
    <w:name w:val="Plain Text"/>
    <w:basedOn w:val="Normal"/>
    <w:link w:val="PlainTextChar"/>
    <w:uiPriority w:val="99"/>
    <w:rsid w:val="00550E62"/>
    <w:rPr>
      <w:rFonts w:ascii="Courier New" w:hAnsi="Courier New"/>
      <w:sz w:val="20"/>
      <w:szCs w:val="20"/>
    </w:rPr>
  </w:style>
  <w:style w:type="character" w:customStyle="1" w:styleId="PlainTextChar">
    <w:name w:val="Plain Text Char"/>
    <w:link w:val="PlainText"/>
    <w:uiPriority w:val="99"/>
    <w:semiHidden/>
    <w:locked/>
    <w:rsid w:val="00550E62"/>
    <w:rPr>
      <w:rFonts w:ascii="Courier New" w:hAnsi="Courier New" w:cs="Courier New"/>
      <w:sz w:val="20"/>
      <w:szCs w:val="20"/>
    </w:rPr>
  </w:style>
  <w:style w:type="paragraph" w:styleId="TOC1">
    <w:name w:val="toc 1"/>
    <w:basedOn w:val="Normal"/>
    <w:next w:val="Normal"/>
    <w:autoRedefine/>
    <w:uiPriority w:val="39"/>
    <w:qFormat/>
    <w:rsid w:val="00550E62"/>
    <w:pPr>
      <w:tabs>
        <w:tab w:val="left" w:pos="720"/>
        <w:tab w:val="decimal" w:leader="dot" w:pos="8640"/>
      </w:tabs>
      <w:spacing w:line="480" w:lineRule="auto"/>
      <w:ind w:left="720" w:hanging="720"/>
      <w:jc w:val="center"/>
    </w:pPr>
    <w:rPr>
      <w:caps/>
    </w:rPr>
  </w:style>
  <w:style w:type="paragraph" w:styleId="List2">
    <w:name w:val="List 2"/>
    <w:basedOn w:val="Normal"/>
    <w:uiPriority w:val="99"/>
    <w:rsid w:val="00550E62"/>
    <w:pPr>
      <w:ind w:left="720" w:hanging="360"/>
    </w:pPr>
  </w:style>
  <w:style w:type="table" w:styleId="TableGrid">
    <w:name w:val="Table Grid"/>
    <w:basedOn w:val="TableNormal"/>
    <w:uiPriority w:val="99"/>
    <w:rsid w:val="0055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uiPriority w:val="99"/>
    <w:semiHidden/>
    <w:locked/>
    <w:rsid w:val="00550E62"/>
    <w:rPr>
      <w:rFonts w:ascii="Courier New" w:hAnsi="Courier New" w:cs="Courier New"/>
      <w:lang w:val="en-US" w:eastAsia="en-US"/>
    </w:rPr>
  </w:style>
  <w:style w:type="character" w:styleId="LineNumber">
    <w:name w:val="line number"/>
    <w:basedOn w:val="DefaultParagraphFont"/>
    <w:uiPriority w:val="99"/>
    <w:rsid w:val="00550E62"/>
  </w:style>
  <w:style w:type="paragraph" w:styleId="EndnoteText">
    <w:name w:val="endnote text"/>
    <w:basedOn w:val="Normal"/>
    <w:link w:val="EndnoteTextChar"/>
    <w:semiHidden/>
    <w:rsid w:val="00550E62"/>
    <w:pPr>
      <w:widowControl w:val="0"/>
      <w:snapToGrid w:val="0"/>
    </w:pPr>
    <w:rPr>
      <w:rFonts w:ascii="Courier New" w:hAnsi="Courier New"/>
    </w:rPr>
  </w:style>
  <w:style w:type="character" w:customStyle="1" w:styleId="EndnoteTextChar">
    <w:name w:val="Endnote Text Char"/>
    <w:link w:val="EndnoteText"/>
    <w:uiPriority w:val="99"/>
    <w:semiHidden/>
    <w:locked/>
    <w:rsid w:val="00550E62"/>
    <w:rPr>
      <w:rFonts w:ascii="Courier New" w:hAnsi="Courier New" w:cs="Courier New"/>
      <w:sz w:val="24"/>
      <w:szCs w:val="24"/>
    </w:rPr>
  </w:style>
  <w:style w:type="paragraph" w:styleId="CommentText">
    <w:name w:val="annotation text"/>
    <w:basedOn w:val="Normal"/>
    <w:link w:val="CommentTextChar"/>
    <w:uiPriority w:val="99"/>
    <w:semiHidden/>
    <w:rsid w:val="00550E62"/>
    <w:rPr>
      <w:sz w:val="20"/>
      <w:szCs w:val="20"/>
    </w:rPr>
  </w:style>
  <w:style w:type="character" w:customStyle="1" w:styleId="CommentTextChar">
    <w:name w:val="Comment Text Char"/>
    <w:link w:val="CommentText"/>
    <w:uiPriority w:val="99"/>
    <w:semiHidden/>
    <w:locked/>
    <w:rsid w:val="00550E62"/>
    <w:rPr>
      <w:sz w:val="20"/>
      <w:szCs w:val="20"/>
    </w:rPr>
  </w:style>
  <w:style w:type="paragraph" w:styleId="DocumentMap">
    <w:name w:val="Document Map"/>
    <w:basedOn w:val="Normal"/>
    <w:link w:val="DocumentMapChar"/>
    <w:uiPriority w:val="99"/>
    <w:semiHidden/>
    <w:rsid w:val="00550E62"/>
    <w:pPr>
      <w:shd w:val="clear" w:color="auto" w:fill="000080"/>
    </w:pPr>
    <w:rPr>
      <w:sz w:val="2"/>
      <w:szCs w:val="2"/>
    </w:rPr>
  </w:style>
  <w:style w:type="character" w:customStyle="1" w:styleId="DocumentMapChar">
    <w:name w:val="Document Map Char"/>
    <w:link w:val="DocumentMap"/>
    <w:uiPriority w:val="99"/>
    <w:semiHidden/>
    <w:locked/>
    <w:rsid w:val="00550E62"/>
    <w:rPr>
      <w:sz w:val="2"/>
      <w:szCs w:val="2"/>
    </w:rPr>
  </w:style>
  <w:style w:type="paragraph" w:customStyle="1" w:styleId="DefaultParagraphFontParaCharCharCharCharCharCharChar">
    <w:name w:val="Default Paragraph Font Para Char Char Char Char Char Char Char"/>
    <w:basedOn w:val="Normal"/>
    <w:uiPriority w:val="99"/>
    <w:rsid w:val="00550E62"/>
    <w:pPr>
      <w:widowControl w:val="0"/>
      <w:spacing w:line="280" w:lineRule="atLeast"/>
    </w:pPr>
    <w:rPr>
      <w:rFonts w:eastAsia="MS Mincho"/>
      <w:sz w:val="22"/>
      <w:szCs w:val="22"/>
      <w:lang w:val="en-GB" w:eastAsia="en-GB"/>
    </w:rPr>
  </w:style>
  <w:style w:type="paragraph" w:styleId="BalloonText">
    <w:name w:val="Balloon Text"/>
    <w:basedOn w:val="Normal"/>
    <w:link w:val="BalloonTextChar"/>
    <w:uiPriority w:val="99"/>
    <w:semiHidden/>
    <w:rsid w:val="00550E62"/>
    <w:rPr>
      <w:sz w:val="16"/>
      <w:szCs w:val="2"/>
    </w:rPr>
  </w:style>
  <w:style w:type="character" w:customStyle="1" w:styleId="BalloonTextChar">
    <w:name w:val="Balloon Text Char"/>
    <w:link w:val="BalloonText"/>
    <w:uiPriority w:val="99"/>
    <w:semiHidden/>
    <w:locked/>
    <w:rsid w:val="00550E62"/>
    <w:rPr>
      <w:sz w:val="16"/>
      <w:szCs w:val="2"/>
    </w:rPr>
  </w:style>
  <w:style w:type="character" w:styleId="CommentReference">
    <w:name w:val="annotation reference"/>
    <w:semiHidden/>
    <w:rsid w:val="00550E62"/>
    <w:rPr>
      <w:sz w:val="16"/>
      <w:szCs w:val="16"/>
    </w:rPr>
  </w:style>
  <w:style w:type="paragraph" w:styleId="CommentSubject">
    <w:name w:val="annotation subject"/>
    <w:basedOn w:val="CommentText"/>
    <w:next w:val="CommentText"/>
    <w:link w:val="CommentSubjectChar"/>
    <w:uiPriority w:val="99"/>
    <w:semiHidden/>
    <w:rsid w:val="00550E62"/>
    <w:rPr>
      <w:b/>
      <w:bCs/>
    </w:rPr>
  </w:style>
  <w:style w:type="character" w:customStyle="1" w:styleId="CommentSubjectChar">
    <w:name w:val="Comment Subject Char"/>
    <w:link w:val="CommentSubject"/>
    <w:uiPriority w:val="99"/>
    <w:semiHidden/>
    <w:locked/>
    <w:rsid w:val="00550E62"/>
    <w:rPr>
      <w:b/>
      <w:bCs/>
      <w:sz w:val="20"/>
      <w:szCs w:val="20"/>
    </w:rPr>
  </w:style>
  <w:style w:type="paragraph" w:styleId="Subtitle">
    <w:name w:val="Subtitle"/>
    <w:basedOn w:val="Normal"/>
    <w:link w:val="SubtitleChar"/>
    <w:uiPriority w:val="99"/>
    <w:qFormat/>
    <w:rsid w:val="00550E62"/>
    <w:pPr>
      <w:jc w:val="center"/>
    </w:pPr>
    <w:rPr>
      <w:rFonts w:ascii="Verdana" w:hAnsi="Verdana"/>
      <w:b/>
      <w:bCs/>
      <w:sz w:val="32"/>
      <w:szCs w:val="32"/>
    </w:rPr>
  </w:style>
  <w:style w:type="character" w:customStyle="1" w:styleId="SubtitleChar">
    <w:name w:val="Subtitle Char"/>
    <w:link w:val="Subtitle"/>
    <w:uiPriority w:val="99"/>
    <w:locked/>
    <w:rsid w:val="00550E62"/>
    <w:rPr>
      <w:rFonts w:ascii="Verdana" w:hAnsi="Verdana" w:cs="Verdana"/>
      <w:b/>
      <w:bCs/>
      <w:sz w:val="32"/>
      <w:szCs w:val="32"/>
    </w:rPr>
  </w:style>
  <w:style w:type="paragraph" w:styleId="TOC2">
    <w:name w:val="toc 2"/>
    <w:basedOn w:val="Normal"/>
    <w:next w:val="Normal"/>
    <w:autoRedefine/>
    <w:uiPriority w:val="39"/>
    <w:qFormat/>
    <w:rsid w:val="00550E62"/>
    <w:pPr>
      <w:tabs>
        <w:tab w:val="left" w:pos="720"/>
        <w:tab w:val="decimal" w:leader="dot" w:pos="8640"/>
      </w:tabs>
      <w:spacing w:after="240"/>
      <w:ind w:left="1440" w:hanging="720"/>
    </w:pPr>
  </w:style>
  <w:style w:type="paragraph" w:styleId="TOC3">
    <w:name w:val="toc 3"/>
    <w:basedOn w:val="Normal"/>
    <w:next w:val="Normal"/>
    <w:autoRedefine/>
    <w:uiPriority w:val="99"/>
    <w:semiHidden/>
    <w:rsid w:val="00550E62"/>
    <w:pPr>
      <w:ind w:left="480"/>
    </w:pPr>
  </w:style>
  <w:style w:type="paragraph" w:customStyle="1" w:styleId="ColorfulShading-Accent11">
    <w:name w:val="Colorful Shading - Accent 11"/>
    <w:hidden/>
    <w:uiPriority w:val="99"/>
    <w:semiHidden/>
    <w:rsid w:val="00550E62"/>
    <w:rPr>
      <w:sz w:val="24"/>
      <w:szCs w:val="24"/>
    </w:rPr>
  </w:style>
  <w:style w:type="paragraph" w:styleId="TOAHeading">
    <w:name w:val="toa heading"/>
    <w:basedOn w:val="Normal"/>
    <w:next w:val="Normal"/>
    <w:autoRedefine/>
    <w:uiPriority w:val="99"/>
    <w:semiHidden/>
    <w:rsid w:val="00550E62"/>
    <w:pPr>
      <w:spacing w:after="240"/>
    </w:pPr>
    <w:rPr>
      <w:b/>
      <w:bCs/>
    </w:rPr>
  </w:style>
  <w:style w:type="character" w:customStyle="1" w:styleId="FootnoteTextChar3">
    <w:name w:val="Footnote Text Char3"/>
    <w:aliases w:val="Footnote Text Char1 Char1,Footnote Text Char Char Char1,Footnote Text Char1 Char Char1 Char1,Footnote Text Char Char Char Char Char1,Footnote Text Char2 Char Char Char Char1 Char1,Footnote Text Char1 Char Char1 Char Char Char Char1"/>
    <w:link w:val="FootnoteText"/>
    <w:uiPriority w:val="99"/>
    <w:locked/>
    <w:rsid w:val="00550E62"/>
  </w:style>
  <w:style w:type="paragraph" w:styleId="BodyText2">
    <w:name w:val="Body Text 2"/>
    <w:basedOn w:val="Normal"/>
    <w:link w:val="BodyText2Char"/>
    <w:uiPriority w:val="99"/>
    <w:rsid w:val="00550E62"/>
    <w:pPr>
      <w:spacing w:after="120" w:line="480" w:lineRule="auto"/>
    </w:pPr>
  </w:style>
  <w:style w:type="character" w:customStyle="1" w:styleId="BodyText2Char">
    <w:name w:val="Body Text 2 Char"/>
    <w:link w:val="BodyText2"/>
    <w:uiPriority w:val="99"/>
    <w:locked/>
    <w:rsid w:val="00550E62"/>
    <w:rPr>
      <w:sz w:val="24"/>
      <w:szCs w:val="24"/>
      <w:lang w:val="en-US" w:eastAsia="en-US"/>
    </w:rPr>
  </w:style>
  <w:style w:type="character" w:customStyle="1" w:styleId="TagStyle">
    <w:name w:val="TagStyle"/>
    <w:uiPriority w:val="99"/>
    <w:rsid w:val="00550E62"/>
    <w:rPr>
      <w:rFonts w:ascii="Times New Roman" w:hAnsi="Times New Roman" w:cs="Times New Roman"/>
      <w:color w:val="FF00FF"/>
      <w:sz w:val="24"/>
      <w:szCs w:val="24"/>
    </w:rPr>
  </w:style>
  <w:style w:type="paragraph" w:customStyle="1" w:styleId="BodyTextSingle">
    <w:name w:val="Body Text Single"/>
    <w:aliases w:val="bs"/>
    <w:basedOn w:val="Normal"/>
    <w:uiPriority w:val="99"/>
    <w:rsid w:val="00550E62"/>
    <w:pPr>
      <w:spacing w:after="240"/>
      <w:jc w:val="both"/>
    </w:pPr>
  </w:style>
  <w:style w:type="paragraph" w:styleId="TOCHeading">
    <w:name w:val="TOC Heading"/>
    <w:basedOn w:val="Heading1"/>
    <w:next w:val="Normal"/>
    <w:uiPriority w:val="99"/>
    <w:qFormat/>
    <w:rsid w:val="00550E62"/>
    <w:pPr>
      <w:keepLines/>
      <w:spacing w:before="480" w:line="276" w:lineRule="auto"/>
      <w:ind w:left="0" w:firstLine="0"/>
      <w:outlineLvl w:val="9"/>
    </w:pPr>
    <w:rPr>
      <w:rFonts w:ascii="Cambria" w:hAnsi="Cambria" w:cs="Cambria"/>
      <w:caps w:val="0"/>
      <w:color w:val="365F91"/>
      <w:sz w:val="28"/>
      <w:szCs w:val="28"/>
    </w:rPr>
  </w:style>
  <w:style w:type="paragraph" w:customStyle="1" w:styleId="ColorfulList-Accent11">
    <w:name w:val="Colorful List - Accent 11"/>
    <w:basedOn w:val="Normal"/>
    <w:uiPriority w:val="99"/>
    <w:rsid w:val="00550E62"/>
    <w:pPr>
      <w:ind w:left="720"/>
    </w:pPr>
  </w:style>
  <w:style w:type="paragraph" w:styleId="NoSpacing">
    <w:name w:val="No Spacing"/>
    <w:uiPriority w:val="1"/>
    <w:qFormat/>
    <w:rsid w:val="00550E62"/>
    <w:rPr>
      <w:sz w:val="24"/>
      <w:szCs w:val="24"/>
    </w:rPr>
  </w:style>
  <w:style w:type="paragraph" w:styleId="z-TopofForm">
    <w:name w:val="HTML Top of Form"/>
    <w:basedOn w:val="Normal"/>
    <w:next w:val="Normal"/>
    <w:link w:val="z-TopofFormChar"/>
    <w:hidden/>
    <w:uiPriority w:val="99"/>
    <w:semiHidden/>
    <w:rsid w:val="00550E62"/>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semiHidden/>
    <w:locked/>
    <w:rsid w:val="00550E62"/>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550E62"/>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semiHidden/>
    <w:locked/>
    <w:rsid w:val="00550E62"/>
    <w:rPr>
      <w:rFonts w:ascii="Arial" w:hAnsi="Arial" w:cs="Arial"/>
      <w:vanish/>
      <w:sz w:val="16"/>
      <w:szCs w:val="16"/>
    </w:rPr>
  </w:style>
  <w:style w:type="paragraph" w:styleId="Revision">
    <w:name w:val="Revision"/>
    <w:hidden/>
    <w:uiPriority w:val="99"/>
    <w:semiHidden/>
    <w:rsid w:val="00550E62"/>
    <w:rPr>
      <w:sz w:val="24"/>
      <w:szCs w:val="24"/>
    </w:rPr>
  </w:style>
  <w:style w:type="paragraph" w:styleId="ListParagraph">
    <w:name w:val="List Paragraph"/>
    <w:basedOn w:val="Normal"/>
    <w:uiPriority w:val="34"/>
    <w:qFormat/>
    <w:rsid w:val="00550E62"/>
    <w:pPr>
      <w:widowControl w:val="0"/>
      <w:ind w:leftChars="200" w:left="480"/>
    </w:pPr>
    <w:rPr>
      <w:rFonts w:ascii="Calibri" w:hAnsi="Calibri"/>
      <w:kern w:val="2"/>
      <w:szCs w:val="22"/>
      <w:lang w:eastAsia="zh-TW"/>
    </w:r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Footnote Text Char2 Char"/>
    <w:semiHidden/>
    <w:rsid w:val="00550E62"/>
    <w:rPr>
      <w:lang w:val="en-US" w:eastAsia="en-US" w:bidi="ar-SA"/>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
    <w:uiPriority w:val="99"/>
    <w:semiHidden/>
    <w:locked/>
    <w:rsid w:val="00550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1309">
      <w:bodyDiv w:val="1"/>
      <w:marLeft w:val="0"/>
      <w:marRight w:val="0"/>
      <w:marTop w:val="0"/>
      <w:marBottom w:val="0"/>
      <w:divBdr>
        <w:top w:val="none" w:sz="0" w:space="0" w:color="auto"/>
        <w:left w:val="none" w:sz="0" w:space="0" w:color="auto"/>
        <w:bottom w:val="none" w:sz="0" w:space="0" w:color="auto"/>
        <w:right w:val="none" w:sz="0" w:space="0" w:color="auto"/>
      </w:divBdr>
    </w:div>
    <w:div w:id="278728044">
      <w:bodyDiv w:val="1"/>
      <w:marLeft w:val="0"/>
      <w:marRight w:val="0"/>
      <w:marTop w:val="0"/>
      <w:marBottom w:val="0"/>
      <w:divBdr>
        <w:top w:val="none" w:sz="0" w:space="0" w:color="auto"/>
        <w:left w:val="none" w:sz="0" w:space="0" w:color="auto"/>
        <w:bottom w:val="none" w:sz="0" w:space="0" w:color="auto"/>
        <w:right w:val="none" w:sz="0" w:space="0" w:color="auto"/>
      </w:divBdr>
    </w:div>
    <w:div w:id="349530130">
      <w:bodyDiv w:val="1"/>
      <w:marLeft w:val="0"/>
      <w:marRight w:val="0"/>
      <w:marTop w:val="0"/>
      <w:marBottom w:val="0"/>
      <w:divBdr>
        <w:top w:val="none" w:sz="0" w:space="0" w:color="auto"/>
        <w:left w:val="none" w:sz="0" w:space="0" w:color="auto"/>
        <w:bottom w:val="none" w:sz="0" w:space="0" w:color="auto"/>
        <w:right w:val="none" w:sz="0" w:space="0" w:color="auto"/>
      </w:divBdr>
    </w:div>
    <w:div w:id="608700943">
      <w:bodyDiv w:val="1"/>
      <w:marLeft w:val="0"/>
      <w:marRight w:val="0"/>
      <w:marTop w:val="0"/>
      <w:marBottom w:val="0"/>
      <w:divBdr>
        <w:top w:val="none" w:sz="0" w:space="0" w:color="auto"/>
        <w:left w:val="none" w:sz="0" w:space="0" w:color="auto"/>
        <w:bottom w:val="none" w:sz="0" w:space="0" w:color="auto"/>
        <w:right w:val="none" w:sz="0" w:space="0" w:color="auto"/>
      </w:divBdr>
    </w:div>
    <w:div w:id="1075518629">
      <w:bodyDiv w:val="1"/>
      <w:marLeft w:val="0"/>
      <w:marRight w:val="0"/>
      <w:marTop w:val="0"/>
      <w:marBottom w:val="0"/>
      <w:divBdr>
        <w:top w:val="none" w:sz="0" w:space="0" w:color="auto"/>
        <w:left w:val="none" w:sz="0" w:space="0" w:color="auto"/>
        <w:bottom w:val="none" w:sz="0" w:space="0" w:color="auto"/>
        <w:right w:val="none" w:sz="0" w:space="0" w:color="auto"/>
      </w:divBdr>
    </w:div>
    <w:div w:id="1177885859">
      <w:bodyDiv w:val="1"/>
      <w:marLeft w:val="0"/>
      <w:marRight w:val="0"/>
      <w:marTop w:val="0"/>
      <w:marBottom w:val="0"/>
      <w:divBdr>
        <w:top w:val="none" w:sz="0" w:space="0" w:color="auto"/>
        <w:left w:val="none" w:sz="0" w:space="0" w:color="auto"/>
        <w:bottom w:val="none" w:sz="0" w:space="0" w:color="auto"/>
        <w:right w:val="none" w:sz="0" w:space="0" w:color="auto"/>
      </w:divBdr>
    </w:div>
    <w:div w:id="1191602420">
      <w:bodyDiv w:val="1"/>
      <w:marLeft w:val="0"/>
      <w:marRight w:val="0"/>
      <w:marTop w:val="0"/>
      <w:marBottom w:val="0"/>
      <w:divBdr>
        <w:top w:val="none" w:sz="0" w:space="0" w:color="auto"/>
        <w:left w:val="none" w:sz="0" w:space="0" w:color="auto"/>
        <w:bottom w:val="none" w:sz="0" w:space="0" w:color="auto"/>
        <w:right w:val="none" w:sz="0" w:space="0" w:color="auto"/>
      </w:divBdr>
    </w:div>
    <w:div w:id="1314602325">
      <w:marLeft w:val="0"/>
      <w:marRight w:val="0"/>
      <w:marTop w:val="0"/>
      <w:marBottom w:val="0"/>
      <w:divBdr>
        <w:top w:val="none" w:sz="0" w:space="0" w:color="auto"/>
        <w:left w:val="none" w:sz="0" w:space="0" w:color="auto"/>
        <w:bottom w:val="none" w:sz="0" w:space="0" w:color="auto"/>
        <w:right w:val="none" w:sz="0" w:space="0" w:color="auto"/>
      </w:divBdr>
      <w:divsChild>
        <w:div w:id="1314602322">
          <w:marLeft w:val="0"/>
          <w:marRight w:val="0"/>
          <w:marTop w:val="0"/>
          <w:marBottom w:val="0"/>
          <w:divBdr>
            <w:top w:val="none" w:sz="0" w:space="0" w:color="auto"/>
            <w:left w:val="none" w:sz="0" w:space="0" w:color="auto"/>
            <w:bottom w:val="none" w:sz="0" w:space="0" w:color="auto"/>
            <w:right w:val="none" w:sz="0" w:space="0" w:color="auto"/>
          </w:divBdr>
          <w:divsChild>
            <w:div w:id="1314602323">
              <w:marLeft w:val="0"/>
              <w:marRight w:val="0"/>
              <w:marTop w:val="0"/>
              <w:marBottom w:val="0"/>
              <w:divBdr>
                <w:top w:val="none" w:sz="0" w:space="0" w:color="auto"/>
                <w:left w:val="none" w:sz="0" w:space="0" w:color="auto"/>
                <w:bottom w:val="none" w:sz="0" w:space="0" w:color="auto"/>
                <w:right w:val="none" w:sz="0" w:space="0" w:color="auto"/>
              </w:divBdr>
              <w:divsChild>
                <w:div w:id="13146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2327">
          <w:marLeft w:val="0"/>
          <w:marRight w:val="0"/>
          <w:marTop w:val="0"/>
          <w:marBottom w:val="0"/>
          <w:divBdr>
            <w:top w:val="none" w:sz="0" w:space="0" w:color="auto"/>
            <w:left w:val="none" w:sz="0" w:space="0" w:color="auto"/>
            <w:bottom w:val="none" w:sz="0" w:space="0" w:color="auto"/>
            <w:right w:val="none" w:sz="0" w:space="0" w:color="auto"/>
          </w:divBdr>
          <w:divsChild>
            <w:div w:id="13146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4800">
      <w:bodyDiv w:val="1"/>
      <w:marLeft w:val="0"/>
      <w:marRight w:val="0"/>
      <w:marTop w:val="0"/>
      <w:marBottom w:val="0"/>
      <w:divBdr>
        <w:top w:val="none" w:sz="0" w:space="0" w:color="auto"/>
        <w:left w:val="none" w:sz="0" w:space="0" w:color="auto"/>
        <w:bottom w:val="none" w:sz="0" w:space="0" w:color="auto"/>
        <w:right w:val="none" w:sz="0" w:space="0" w:color="auto"/>
      </w:divBdr>
    </w:div>
    <w:div w:id="1924532994">
      <w:bodyDiv w:val="1"/>
      <w:marLeft w:val="0"/>
      <w:marRight w:val="0"/>
      <w:marTop w:val="0"/>
      <w:marBottom w:val="0"/>
      <w:divBdr>
        <w:top w:val="none" w:sz="0" w:space="0" w:color="auto"/>
        <w:left w:val="none" w:sz="0" w:space="0" w:color="auto"/>
        <w:bottom w:val="none" w:sz="0" w:space="0" w:color="auto"/>
        <w:right w:val="none" w:sz="0" w:space="0" w:color="auto"/>
      </w:divBdr>
    </w:div>
    <w:div w:id="199224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6196</Characters>
  <Application>Microsoft Office Word</Application>
  <DocSecurity>0</DocSecurity>
  <Lines>192</Lines>
  <Paragraphs>72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7342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2014-06-23T20:15:00Z</cp:lastPrinted>
  <dcterms:created xsi:type="dcterms:W3CDTF">2014-06-24T19:01:00Z</dcterms:created>
  <dcterms:modified xsi:type="dcterms:W3CDTF">2014-06-24T19:01:00Z</dcterms:modified>
  <cp:category> </cp:category>
  <cp:contentStatus> </cp:contentStatus>
</cp:coreProperties>
</file>