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11" w:rsidRDefault="00D34811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BEFORE</w:t>
      </w:r>
    </w:p>
    <w:p w:rsidR="00D34811" w:rsidRDefault="00D34811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THE PUBLIC UTILITIES COMMISSION OF OHIO</w:t>
      </w:r>
    </w:p>
    <w:p w:rsidR="005136F7" w:rsidRPr="00710E80" w:rsidRDefault="005136F7" w:rsidP="005136F7">
      <w:pPr>
        <w:pStyle w:val="HTMLPreformatted"/>
        <w:rPr>
          <w:rFonts w:ascii="Times New Roman" w:hAnsi="Times New Roman" w:cs="Times New Roman"/>
          <w:sz w:val="24"/>
        </w:rPr>
      </w:pPr>
    </w:p>
    <w:tbl>
      <w:tblPr>
        <w:tblW w:w="9092" w:type="dxa"/>
        <w:tblLook w:val="01E0" w:firstRow="1" w:lastRow="1" w:firstColumn="1" w:lastColumn="1" w:noHBand="0" w:noVBand="0"/>
      </w:tblPr>
      <w:tblGrid>
        <w:gridCol w:w="4332"/>
        <w:gridCol w:w="360"/>
        <w:gridCol w:w="4400"/>
      </w:tblGrid>
      <w:tr w:rsidR="005136F7" w:rsidRPr="00710E80" w:rsidTr="00242B82">
        <w:trPr>
          <w:trHeight w:val="807"/>
        </w:trPr>
        <w:tc>
          <w:tcPr>
            <w:tcW w:w="4332" w:type="dxa"/>
            <w:shd w:val="clear" w:color="auto" w:fill="auto"/>
          </w:tcPr>
          <w:p w:rsidR="005136F7" w:rsidRPr="00710E80" w:rsidRDefault="005136F7" w:rsidP="00242B82">
            <w:pPr>
              <w:autoSpaceDE w:val="0"/>
              <w:autoSpaceDN w:val="0"/>
              <w:adjustRightInd w:val="0"/>
            </w:pPr>
            <w:r w:rsidRPr="00710E80">
              <w:t xml:space="preserve">In the Matter of </w:t>
            </w:r>
            <w:r>
              <w:t>the Application of Ohio Power Company for Approval of its Energy Efficiency/Peak Demand Reduction Portfolio Plan.</w:t>
            </w:r>
          </w:p>
        </w:tc>
        <w:tc>
          <w:tcPr>
            <w:tcW w:w="360" w:type="dxa"/>
            <w:shd w:val="clear" w:color="auto" w:fill="auto"/>
          </w:tcPr>
          <w:p w:rsidR="005136F7" w:rsidRPr="00710E80" w:rsidRDefault="005136F7" w:rsidP="00242B82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 w:rsidRPr="00710E80">
              <w:rPr>
                <w:rFonts w:ascii="Times New Roman" w:hAnsi="Times New Roman" w:cs="Times New Roman"/>
                <w:sz w:val="24"/>
              </w:rPr>
              <w:t>)</w:t>
            </w:r>
          </w:p>
          <w:p w:rsidR="005136F7" w:rsidRPr="00710E80" w:rsidRDefault="005136F7" w:rsidP="00242B82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 w:rsidRPr="00710E80">
              <w:rPr>
                <w:rFonts w:ascii="Times New Roman" w:hAnsi="Times New Roman" w:cs="Times New Roman"/>
                <w:sz w:val="24"/>
              </w:rPr>
              <w:t>)</w:t>
            </w:r>
          </w:p>
          <w:p w:rsidR="005136F7" w:rsidRDefault="005136F7" w:rsidP="00242B82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 w:rsidRPr="00710E80">
              <w:rPr>
                <w:rFonts w:ascii="Times New Roman" w:hAnsi="Times New Roman" w:cs="Times New Roman"/>
                <w:sz w:val="24"/>
              </w:rPr>
              <w:t>)</w:t>
            </w:r>
          </w:p>
          <w:p w:rsidR="005136F7" w:rsidRPr="00710E80" w:rsidRDefault="005136F7" w:rsidP="00242B82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5136F7" w:rsidRPr="00710E80" w:rsidRDefault="005136F7" w:rsidP="00242B82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</w:p>
          <w:p w:rsidR="005136F7" w:rsidRDefault="005136F7" w:rsidP="00242B82">
            <w:r>
              <w:t>Case No. 16-574-EL-POR</w:t>
            </w:r>
          </w:p>
          <w:p w:rsidR="005136F7" w:rsidRDefault="005136F7" w:rsidP="00242B82"/>
          <w:p w:rsidR="005136F7" w:rsidRPr="00002580" w:rsidRDefault="005136F7" w:rsidP="00242B82">
            <w:pPr>
              <w:rPr>
                <w:i/>
              </w:rPr>
            </w:pPr>
          </w:p>
        </w:tc>
      </w:tr>
    </w:tbl>
    <w:p w:rsidR="00636926" w:rsidRDefault="00636926" w:rsidP="00636926">
      <w:pPr>
        <w:autoSpaceDE w:val="0"/>
        <w:autoSpaceDN w:val="0"/>
        <w:adjustRightInd w:val="0"/>
      </w:pPr>
      <w:r>
        <w:t>______________________________________________________________________________</w:t>
      </w:r>
    </w:p>
    <w:p w:rsidR="00636926" w:rsidRDefault="00636926" w:rsidP="00636926">
      <w:pPr>
        <w:autoSpaceDE w:val="0"/>
        <w:autoSpaceDN w:val="0"/>
        <w:adjustRightInd w:val="0"/>
      </w:pPr>
    </w:p>
    <w:p w:rsidR="00BE4CB3" w:rsidRDefault="00565234" w:rsidP="00636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NOTICE OF </w:t>
      </w:r>
      <w:r w:rsidR="00BE4CB3">
        <w:rPr>
          <w:b/>
        </w:rPr>
        <w:t>APPEARANCE OF ADDITIONAL</w:t>
      </w:r>
      <w:r>
        <w:rPr>
          <w:b/>
        </w:rPr>
        <w:t xml:space="preserve"> C</w:t>
      </w:r>
      <w:r w:rsidR="00847A7E">
        <w:rPr>
          <w:b/>
        </w:rPr>
        <w:t xml:space="preserve">OUNSEL </w:t>
      </w:r>
    </w:p>
    <w:p w:rsidR="005136F7" w:rsidRDefault="00847A7E" w:rsidP="00636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BY </w:t>
      </w:r>
    </w:p>
    <w:p w:rsidR="00636926" w:rsidRPr="00B51413" w:rsidRDefault="00847A7E" w:rsidP="00636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THE OHIO </w:t>
      </w:r>
      <w:r w:rsidR="00BE4CB3">
        <w:rPr>
          <w:b/>
        </w:rPr>
        <w:t>CONSUMERS’ COUNSEL</w:t>
      </w:r>
    </w:p>
    <w:p w:rsidR="00636926" w:rsidRPr="0083707C" w:rsidRDefault="00636926" w:rsidP="00636926">
      <w:pPr>
        <w:autoSpaceDE w:val="0"/>
        <w:autoSpaceDN w:val="0"/>
        <w:adjustRightInd w:val="0"/>
      </w:pPr>
      <w:r>
        <w:t>______________________________________________________________________________</w:t>
      </w:r>
    </w:p>
    <w:p w:rsidR="000E7980" w:rsidRDefault="000E7980" w:rsidP="000E7980">
      <w:pPr>
        <w:widowControl w:val="0"/>
      </w:pPr>
    </w:p>
    <w:p w:rsidR="005F140A" w:rsidRDefault="008B78AA" w:rsidP="005136F7">
      <w:pPr>
        <w:autoSpaceDE w:val="0"/>
        <w:autoSpaceDN w:val="0"/>
        <w:adjustRightInd w:val="0"/>
        <w:spacing w:line="480" w:lineRule="auto"/>
        <w:ind w:firstLine="720"/>
      </w:pPr>
      <w:r>
        <w:t>T</w:t>
      </w:r>
      <w:r w:rsidR="00847A7E">
        <w:t xml:space="preserve">he </w:t>
      </w:r>
      <w:r w:rsidR="00BE4CB3">
        <w:t xml:space="preserve">Office of the </w:t>
      </w:r>
      <w:r w:rsidR="00847A7E">
        <w:t xml:space="preserve">Ohio </w:t>
      </w:r>
      <w:r w:rsidR="00BE4CB3">
        <w:t>Consumers</w:t>
      </w:r>
      <w:r w:rsidR="00847A7E">
        <w:t>’</w:t>
      </w:r>
      <w:r w:rsidR="00BE4CB3">
        <w:t xml:space="preserve"> Counsel</w:t>
      </w:r>
      <w:r w:rsidR="00636926">
        <w:t xml:space="preserve"> </w:t>
      </w:r>
      <w:r w:rsidR="0008650F">
        <w:t>(</w:t>
      </w:r>
      <w:r w:rsidR="00446489">
        <w:t>“</w:t>
      </w:r>
      <w:r w:rsidR="0008650F">
        <w:t>OCC</w:t>
      </w:r>
      <w:r w:rsidR="00446489">
        <w:t>”</w:t>
      </w:r>
      <w:r w:rsidR="0008650F">
        <w:t xml:space="preserve">) </w:t>
      </w:r>
      <w:r w:rsidR="00636926">
        <w:t xml:space="preserve">hereby provides notice of the </w:t>
      </w:r>
      <w:r w:rsidR="00BE4CB3">
        <w:t xml:space="preserve">appearance of </w:t>
      </w:r>
      <w:r w:rsidR="005136F7">
        <w:t>Dane Stinson</w:t>
      </w:r>
      <w:r w:rsidR="00BE4CB3">
        <w:t xml:space="preserve">, </w:t>
      </w:r>
      <w:r w:rsidR="002A5BA6">
        <w:t xml:space="preserve">with the law firm of </w:t>
      </w:r>
      <w:r w:rsidR="005136F7">
        <w:t>Bricker &amp; Eckler, LLP</w:t>
      </w:r>
      <w:r w:rsidR="00636926">
        <w:t xml:space="preserve">, as </w:t>
      </w:r>
      <w:r w:rsidR="00BE4CB3">
        <w:t xml:space="preserve">additional </w:t>
      </w:r>
      <w:r w:rsidR="00636926">
        <w:t>co</w:t>
      </w:r>
      <w:r w:rsidR="00847A7E">
        <w:t xml:space="preserve">unsel for the </w:t>
      </w:r>
      <w:r>
        <w:t xml:space="preserve">OCC </w:t>
      </w:r>
      <w:r w:rsidR="00636926">
        <w:t>in the above</w:t>
      </w:r>
      <w:r w:rsidR="00847A7E">
        <w:t>-</w:t>
      </w:r>
      <w:r w:rsidR="00636926">
        <w:t>captioned proceeding</w:t>
      </w:r>
      <w:r w:rsidR="005F140A">
        <w:t xml:space="preserve">.  </w:t>
      </w:r>
      <w:r w:rsidR="005136F7">
        <w:t>Christopher Healey</w:t>
      </w:r>
      <w:r w:rsidR="00944385">
        <w:t xml:space="preserve"> will remain counsel of record in this matter.  </w:t>
      </w:r>
      <w:r w:rsidR="00BE4CB3">
        <w:t xml:space="preserve">OCC requests that service of all documents and other communications be directed to Mr. </w:t>
      </w:r>
      <w:r w:rsidR="005136F7">
        <w:t>Healey and Mr. Stinson</w:t>
      </w:r>
      <w:r w:rsidR="00BE4CB3">
        <w:t xml:space="preserve"> from this point forward.</w:t>
      </w:r>
    </w:p>
    <w:p w:rsidR="005136F7" w:rsidRDefault="005136F7" w:rsidP="005136F7">
      <w:pPr>
        <w:ind w:left="4320"/>
      </w:pPr>
      <w:r>
        <w:t>Respectfully submitted,</w:t>
      </w:r>
    </w:p>
    <w:p w:rsidR="005136F7" w:rsidRDefault="005136F7" w:rsidP="005136F7">
      <w:pPr>
        <w:ind w:left="4320"/>
      </w:pPr>
    </w:p>
    <w:p w:rsidR="005136F7" w:rsidRDefault="005136F7" w:rsidP="005136F7">
      <w:pPr>
        <w:ind w:left="4320"/>
      </w:pPr>
      <w:r>
        <w:t>BRUCE J. WESTON (0016973)</w:t>
      </w:r>
    </w:p>
    <w:p w:rsidR="005136F7" w:rsidRDefault="005136F7" w:rsidP="005136F7">
      <w:pPr>
        <w:ind w:left="4320"/>
      </w:pPr>
      <w:r>
        <w:t>OHIO CONSUMERS’ COUNSEL</w:t>
      </w:r>
    </w:p>
    <w:p w:rsidR="005136F7" w:rsidRDefault="005136F7" w:rsidP="005136F7">
      <w:pPr>
        <w:ind w:left="4320"/>
      </w:pPr>
    </w:p>
    <w:p w:rsidR="005136F7" w:rsidRPr="005136F7" w:rsidRDefault="005136F7" w:rsidP="005136F7">
      <w:pPr>
        <w:ind w:left="4320"/>
        <w:rPr>
          <w:i/>
          <w:u w:val="single"/>
        </w:rPr>
      </w:pPr>
      <w:r>
        <w:rPr>
          <w:i/>
          <w:u w:val="single"/>
        </w:rPr>
        <w:t>/s/ Christopher Healey</w:t>
      </w:r>
    </w:p>
    <w:p w:rsidR="005136F7" w:rsidRDefault="005136F7" w:rsidP="005136F7">
      <w:pPr>
        <w:ind w:left="4320"/>
      </w:pPr>
      <w:r>
        <w:t>Christopher Healey (0086027)</w:t>
      </w:r>
    </w:p>
    <w:p w:rsidR="005136F7" w:rsidRDefault="005136F7" w:rsidP="005136F7">
      <w:pPr>
        <w:ind w:left="4320"/>
      </w:pPr>
      <w:r>
        <w:t>Counsel of Record</w:t>
      </w:r>
    </w:p>
    <w:p w:rsidR="005136F7" w:rsidRDefault="005136F7" w:rsidP="005136F7">
      <w:pPr>
        <w:ind w:left="4320"/>
      </w:pPr>
    </w:p>
    <w:p w:rsidR="005136F7" w:rsidRPr="005136F7" w:rsidRDefault="005136F7" w:rsidP="005136F7">
      <w:pPr>
        <w:ind w:left="4320"/>
        <w:rPr>
          <w:b/>
        </w:rPr>
      </w:pPr>
      <w:r w:rsidRPr="005136F7">
        <w:rPr>
          <w:b/>
        </w:rPr>
        <w:t>Office of the Ohio Consumers' Counsel</w:t>
      </w:r>
    </w:p>
    <w:p w:rsidR="005136F7" w:rsidRDefault="005136F7" w:rsidP="005136F7">
      <w:pPr>
        <w:ind w:left="4320"/>
      </w:pPr>
      <w:r>
        <w:t>10 West Broad Street, Suite 1800</w:t>
      </w:r>
    </w:p>
    <w:p w:rsidR="005136F7" w:rsidRDefault="005136F7" w:rsidP="005136F7">
      <w:pPr>
        <w:ind w:left="4320"/>
      </w:pPr>
      <w:r>
        <w:t>Columbus, Ohio 43215-3485</w:t>
      </w:r>
    </w:p>
    <w:p w:rsidR="005136F7" w:rsidRDefault="005136F7" w:rsidP="005136F7">
      <w:pPr>
        <w:ind w:left="4320"/>
      </w:pPr>
      <w:r>
        <w:t>Telephone: Healey – (614) 466-9571</w:t>
      </w:r>
    </w:p>
    <w:p w:rsidR="005136F7" w:rsidRDefault="00E310BB" w:rsidP="005136F7">
      <w:pPr>
        <w:ind w:left="4320"/>
      </w:pPr>
      <w:hyperlink r:id="rId7" w:history="1">
        <w:r w:rsidR="005136F7" w:rsidRPr="006F58FC">
          <w:rPr>
            <w:rStyle w:val="Hyperlink"/>
          </w:rPr>
          <w:t>christopher.healey@occ.ohio.gov</w:t>
        </w:r>
      </w:hyperlink>
    </w:p>
    <w:p w:rsidR="005136F7" w:rsidRDefault="005136F7" w:rsidP="005136F7">
      <w:pPr>
        <w:ind w:left="4320"/>
      </w:pPr>
      <w:r>
        <w:t>(will accept service via email)</w:t>
      </w:r>
    </w:p>
    <w:p w:rsidR="005136F7" w:rsidRDefault="005136F7" w:rsidP="005136F7">
      <w:pPr>
        <w:ind w:left="4320"/>
      </w:pPr>
      <w:r>
        <w:t xml:space="preserve"> </w:t>
      </w:r>
    </w:p>
    <w:p w:rsidR="005136F7" w:rsidRDefault="005136F7">
      <w:pPr>
        <w:spacing w:line="276" w:lineRule="auto"/>
      </w:pPr>
      <w:r>
        <w:br w:type="page"/>
      </w:r>
    </w:p>
    <w:p w:rsidR="005136F7" w:rsidRDefault="005136F7" w:rsidP="005136F7">
      <w:pPr>
        <w:ind w:left="4320"/>
      </w:pPr>
      <w:r>
        <w:lastRenderedPageBreak/>
        <w:t>Dane Stinson (0019101)</w:t>
      </w:r>
    </w:p>
    <w:p w:rsidR="005136F7" w:rsidRDefault="005136F7" w:rsidP="005136F7">
      <w:pPr>
        <w:ind w:left="4320"/>
      </w:pPr>
      <w:r>
        <w:t>Bricker &amp; Eckler LLP</w:t>
      </w:r>
    </w:p>
    <w:p w:rsidR="005136F7" w:rsidRDefault="005136F7" w:rsidP="005136F7">
      <w:pPr>
        <w:ind w:left="4320"/>
      </w:pPr>
      <w:r>
        <w:t>100 South Third Street</w:t>
      </w:r>
    </w:p>
    <w:p w:rsidR="005136F7" w:rsidRDefault="005136F7" w:rsidP="005136F7">
      <w:pPr>
        <w:ind w:left="4320"/>
      </w:pPr>
      <w:r>
        <w:t>Columbus, Ohio 43215</w:t>
      </w:r>
    </w:p>
    <w:p w:rsidR="005136F7" w:rsidRDefault="005136F7" w:rsidP="005136F7">
      <w:pPr>
        <w:ind w:left="4320"/>
      </w:pPr>
      <w:r>
        <w:t>Telephone: (614) 227-4854</w:t>
      </w:r>
    </w:p>
    <w:p w:rsidR="005136F7" w:rsidRDefault="00E310BB" w:rsidP="005136F7">
      <w:pPr>
        <w:ind w:left="4320"/>
      </w:pPr>
      <w:hyperlink r:id="rId8" w:history="1">
        <w:r w:rsidR="005136F7" w:rsidRPr="006F58FC">
          <w:rPr>
            <w:rStyle w:val="Hyperlink"/>
          </w:rPr>
          <w:t>dstinson@bricker.com</w:t>
        </w:r>
      </w:hyperlink>
    </w:p>
    <w:p w:rsidR="005136F7" w:rsidRDefault="005136F7" w:rsidP="005136F7">
      <w:pPr>
        <w:ind w:left="4320"/>
      </w:pPr>
      <w:r>
        <w:t>(will accept service via email)</w:t>
      </w:r>
    </w:p>
    <w:p w:rsidR="005136F7" w:rsidRDefault="005136F7" w:rsidP="005136F7">
      <w:pPr>
        <w:ind w:left="4320"/>
      </w:pPr>
    </w:p>
    <w:p w:rsidR="005136F7" w:rsidRPr="005136F7" w:rsidRDefault="005136F7" w:rsidP="005136F7">
      <w:pPr>
        <w:ind w:left="4320"/>
        <w:rPr>
          <w:i/>
        </w:rPr>
      </w:pPr>
      <w:r w:rsidRPr="005136F7">
        <w:rPr>
          <w:i/>
        </w:rPr>
        <w:t>Outside Counsel for the</w:t>
      </w:r>
    </w:p>
    <w:p w:rsidR="005136F7" w:rsidRPr="005136F7" w:rsidRDefault="005136F7" w:rsidP="005136F7">
      <w:pPr>
        <w:ind w:left="4320"/>
        <w:rPr>
          <w:i/>
        </w:rPr>
      </w:pPr>
      <w:r w:rsidRPr="005136F7">
        <w:rPr>
          <w:i/>
        </w:rPr>
        <w:t>Office of the Ohio Consumers’ Counsel</w:t>
      </w:r>
    </w:p>
    <w:p w:rsidR="005136F7" w:rsidRPr="005136F7" w:rsidRDefault="005136F7">
      <w:pPr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148"/>
      </w:tblGrid>
      <w:tr w:rsidR="008B78AA" w:rsidTr="005136F7">
        <w:tc>
          <w:tcPr>
            <w:tcW w:w="4428" w:type="dxa"/>
          </w:tcPr>
          <w:p w:rsidR="008B78AA" w:rsidRDefault="008B78AA" w:rsidP="00927B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48" w:type="dxa"/>
          </w:tcPr>
          <w:p w:rsidR="00C84EDE" w:rsidRPr="008D6949" w:rsidRDefault="00C84EDE" w:rsidP="008D6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B78AA" w:rsidRDefault="008B78AA" w:rsidP="008B78AA">
      <w:pPr>
        <w:autoSpaceDE w:val="0"/>
        <w:autoSpaceDN w:val="0"/>
        <w:adjustRightInd w:val="0"/>
        <w:spacing w:line="480" w:lineRule="auto"/>
        <w:jc w:val="both"/>
        <w:sectPr w:rsidR="008B78AA" w:rsidSect="008D69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296" w:right="1440" w:bottom="720" w:left="1440" w:header="720" w:footer="720" w:gutter="0"/>
          <w:paperSrc w:first="4" w:other="4"/>
          <w:cols w:space="720"/>
          <w:titlePg/>
          <w:docGrid w:linePitch="326"/>
        </w:sectPr>
      </w:pPr>
    </w:p>
    <w:p w:rsidR="005136F7" w:rsidRDefault="005136F7" w:rsidP="006105E2">
      <w:pPr>
        <w:spacing w:line="480" w:lineRule="auto"/>
        <w:jc w:val="center"/>
        <w:rPr>
          <w:b/>
          <w:bCs/>
          <w:color w:val="000000"/>
        </w:rPr>
        <w:sectPr w:rsidR="005136F7" w:rsidSect="008D6949">
          <w:type w:val="continuous"/>
          <w:pgSz w:w="12240" w:h="15840" w:code="1"/>
          <w:pgMar w:top="1445" w:right="1440" w:bottom="720" w:left="1440" w:header="720" w:footer="720" w:gutter="0"/>
          <w:paperSrc w:first="4" w:other="4"/>
          <w:cols w:space="720"/>
          <w:titlePg/>
          <w:docGrid w:linePitch="326"/>
        </w:sectPr>
      </w:pPr>
    </w:p>
    <w:p w:rsidR="006105E2" w:rsidRDefault="006105E2" w:rsidP="006105E2">
      <w:pPr>
        <w:spacing w:line="48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CERTIFICATE OF SERVICE</w:t>
      </w:r>
    </w:p>
    <w:p w:rsidR="006105E2" w:rsidRDefault="006105E2" w:rsidP="005136F7">
      <w:pPr>
        <w:autoSpaceDE w:val="0"/>
        <w:autoSpaceDN w:val="0"/>
        <w:adjustRightInd w:val="0"/>
        <w:spacing w:line="480" w:lineRule="auto"/>
        <w:ind w:firstLine="720"/>
        <w:contextualSpacing/>
        <w:rPr>
          <w:color w:val="000000"/>
        </w:rPr>
      </w:pPr>
      <w:r>
        <w:rPr>
          <w:color w:val="000000"/>
        </w:rPr>
        <w:t xml:space="preserve">I hereby certify that a true and accurate copy of the foregoing </w:t>
      </w:r>
      <w:r w:rsidRPr="009E520D">
        <w:rPr>
          <w:iCs/>
          <w:color w:val="000000"/>
        </w:rPr>
        <w:t>was</w:t>
      </w:r>
      <w:r w:rsidRPr="009E520D">
        <w:rPr>
          <w:color w:val="000000"/>
        </w:rPr>
        <w:t xml:space="preserve"> </w:t>
      </w:r>
      <w:r>
        <w:rPr>
          <w:color w:val="000000"/>
        </w:rPr>
        <w:t xml:space="preserve">served upon the following parties via electronic mail </w:t>
      </w:r>
      <w:r w:rsidR="005136F7">
        <w:rPr>
          <w:color w:val="000000"/>
        </w:rPr>
        <w:t>this 18</w:t>
      </w:r>
      <w:r w:rsidR="005136F7" w:rsidRPr="005136F7">
        <w:rPr>
          <w:color w:val="000000"/>
          <w:vertAlign w:val="superscript"/>
        </w:rPr>
        <w:t>th</w:t>
      </w:r>
      <w:r w:rsidR="005136F7">
        <w:rPr>
          <w:color w:val="000000"/>
        </w:rPr>
        <w:t xml:space="preserve"> day of July, 2016.</w:t>
      </w:r>
    </w:p>
    <w:p w:rsidR="006105E2" w:rsidRDefault="006105E2" w:rsidP="006105E2">
      <w:pPr>
        <w:autoSpaceDE w:val="0"/>
        <w:autoSpaceDN w:val="0"/>
        <w:adjustRightInd w:val="0"/>
        <w:spacing w:line="480" w:lineRule="auto"/>
        <w:contextualSpacing/>
        <w:jc w:val="both"/>
        <w:rPr>
          <w:color w:val="000000"/>
        </w:rPr>
      </w:pPr>
    </w:p>
    <w:p w:rsidR="006105E2" w:rsidRDefault="006105E2" w:rsidP="006105E2">
      <w:pPr>
        <w:autoSpaceDE w:val="0"/>
        <w:autoSpaceDN w:val="0"/>
        <w:adjustRightInd w:val="0"/>
        <w:rPr>
          <w:i/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136F7">
        <w:rPr>
          <w:i/>
          <w:color w:val="000000"/>
          <w:u w:val="single"/>
        </w:rPr>
        <w:t>/s/ Christopher Healey</w:t>
      </w:r>
    </w:p>
    <w:p w:rsidR="005136F7" w:rsidRDefault="005136F7" w:rsidP="006105E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Christopher Healey</w:t>
      </w:r>
    </w:p>
    <w:p w:rsidR="006105E2" w:rsidRDefault="005136F7" w:rsidP="005136F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Assistant Consumers’ Counsel</w:t>
      </w:r>
    </w:p>
    <w:p w:rsidR="006105E2" w:rsidRDefault="006105E2" w:rsidP="006105E2">
      <w:pPr>
        <w:autoSpaceDE w:val="0"/>
        <w:autoSpaceDN w:val="0"/>
        <w:adjustRightInd w:val="0"/>
        <w:rPr>
          <w:color w:val="000000"/>
        </w:rPr>
      </w:pPr>
    </w:p>
    <w:p w:rsidR="006105E2" w:rsidRDefault="006105E2" w:rsidP="006105E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B78AA" w:rsidRDefault="008B78AA" w:rsidP="006105E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B78AA" w:rsidRPr="00C84EDE" w:rsidRDefault="008B78AA" w:rsidP="008B78A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u w:val="single"/>
        </w:rPr>
      </w:pPr>
      <w:r w:rsidRPr="00C84EDE">
        <w:rPr>
          <w:rFonts w:eastAsiaTheme="minorHAnsi"/>
          <w:b/>
          <w:bCs/>
          <w:color w:val="000000"/>
          <w:u w:val="single"/>
        </w:rPr>
        <w:t>SERVICE LIST</w:t>
      </w:r>
    </w:p>
    <w:p w:rsidR="008B78AA" w:rsidRDefault="008B78AA" w:rsidP="008B78AA">
      <w:pPr>
        <w:autoSpaceDE w:val="0"/>
        <w:autoSpaceDN w:val="0"/>
        <w:adjustRightInd w:val="0"/>
        <w:rPr>
          <w:rFonts w:eastAsiaTheme="minorHAnsi"/>
          <w:color w:val="0000FF"/>
        </w:rPr>
      </w:pPr>
    </w:p>
    <w:p w:rsidR="006105E2" w:rsidRPr="00326A0C" w:rsidRDefault="006105E2" w:rsidP="006105E2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16"/>
        <w:gridCol w:w="1960"/>
      </w:tblGrid>
      <w:tr w:rsidR="006105E2" w:rsidRPr="00326A0C" w:rsidTr="00616B28">
        <w:tc>
          <w:tcPr>
            <w:tcW w:w="4788" w:type="dxa"/>
          </w:tcPr>
          <w:p w:rsidR="005136F7" w:rsidRPr="005136F7" w:rsidRDefault="005136F7" w:rsidP="005136F7">
            <w:pPr>
              <w:pStyle w:val="CommentText"/>
              <w:jc w:val="center"/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0"/>
              <w:gridCol w:w="3150"/>
            </w:tblGrid>
            <w:tr w:rsidR="005136F7" w:rsidRPr="005136F7" w:rsidTr="00242B82">
              <w:tc>
                <w:tcPr>
                  <w:tcW w:w="4428" w:type="dxa"/>
                </w:tcPr>
                <w:p w:rsidR="005136F7" w:rsidRPr="005136F7" w:rsidRDefault="00E310BB" w:rsidP="005136F7">
                  <w:pPr>
                    <w:autoSpaceDE w:val="0"/>
                    <w:autoSpaceDN w:val="0"/>
                    <w:adjustRightInd w:val="0"/>
                    <w:rPr>
                      <w:rStyle w:val="Hyperlink"/>
                      <w:rFonts w:ascii="Times New Roman" w:hAnsi="Times New Roman"/>
                      <w:bCs/>
                      <w:sz w:val="24"/>
                    </w:rPr>
                  </w:pPr>
                  <w:hyperlink r:id="rId15" w:history="1">
                    <w:r w:rsidR="005136F7" w:rsidRPr="005136F7">
                      <w:rPr>
                        <w:rStyle w:val="Hyperlink"/>
                        <w:rFonts w:ascii="Times New Roman" w:hAnsi="Times New Roman"/>
                        <w:bCs/>
                        <w:sz w:val="24"/>
                      </w:rPr>
                      <w:t>stnourse@aep.com</w:t>
                    </w:r>
                  </w:hyperlink>
                </w:p>
                <w:p w:rsidR="005136F7" w:rsidRPr="005136F7" w:rsidRDefault="00E310BB" w:rsidP="005136F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FF"/>
                      <w:sz w:val="24"/>
                    </w:rPr>
                  </w:pPr>
                  <w:hyperlink r:id="rId16" w:history="1">
                    <w:r w:rsidR="005136F7" w:rsidRPr="005136F7">
                      <w:rPr>
                        <w:rStyle w:val="Hyperlink"/>
                        <w:rFonts w:ascii="Times New Roman" w:hAnsi="Times New Roman"/>
                        <w:sz w:val="24"/>
                      </w:rPr>
                      <w:t>Bojko@carpenterlipps.com</w:t>
                    </w:r>
                  </w:hyperlink>
                </w:p>
                <w:p w:rsidR="005136F7" w:rsidRPr="005136F7" w:rsidRDefault="00E310BB" w:rsidP="005136F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FF"/>
                      <w:sz w:val="24"/>
                    </w:rPr>
                  </w:pPr>
                  <w:hyperlink r:id="rId17" w:history="1">
                    <w:r w:rsidR="005136F7" w:rsidRPr="005136F7">
                      <w:rPr>
                        <w:rStyle w:val="Hyperlink"/>
                        <w:rFonts w:ascii="Times New Roman" w:hAnsi="Times New Roman"/>
                        <w:sz w:val="24"/>
                      </w:rPr>
                      <w:t>Ghiloni@carpenterlipps.com</w:t>
                    </w:r>
                  </w:hyperlink>
                </w:p>
                <w:p w:rsidR="005136F7" w:rsidRPr="005136F7" w:rsidRDefault="00E310BB" w:rsidP="005136F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</w:rPr>
                  </w:pPr>
                  <w:hyperlink r:id="rId18" w:history="1">
                    <w:r w:rsidR="005136F7" w:rsidRPr="005136F7">
                      <w:rPr>
                        <w:rStyle w:val="Hyperlink"/>
                        <w:rFonts w:ascii="Times New Roman" w:hAnsi="Times New Roman"/>
                        <w:sz w:val="24"/>
                      </w:rPr>
                      <w:t>mpritchard@mwncmh.com</w:t>
                    </w:r>
                  </w:hyperlink>
                </w:p>
                <w:p w:rsidR="005136F7" w:rsidRPr="005136F7" w:rsidRDefault="00E310BB" w:rsidP="005136F7">
                  <w:pPr>
                    <w:autoSpaceDE w:val="0"/>
                    <w:autoSpaceDN w:val="0"/>
                    <w:adjustRightInd w:val="0"/>
                    <w:rPr>
                      <w:rStyle w:val="Hyperlink"/>
                      <w:rFonts w:ascii="Times New Roman" w:hAnsi="Times New Roman"/>
                      <w:sz w:val="24"/>
                    </w:rPr>
                  </w:pPr>
                  <w:hyperlink r:id="rId19" w:history="1">
                    <w:r w:rsidR="005136F7" w:rsidRPr="005136F7">
                      <w:rPr>
                        <w:rStyle w:val="Hyperlink"/>
                        <w:rFonts w:ascii="Times New Roman" w:hAnsi="Times New Roman"/>
                        <w:sz w:val="24"/>
                      </w:rPr>
                      <w:t>jfinnigan@edf.org</w:t>
                    </w:r>
                  </w:hyperlink>
                </w:p>
                <w:p w:rsidR="005136F7" w:rsidRPr="005136F7" w:rsidRDefault="00E310BB" w:rsidP="005136F7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sz w:val="24"/>
                    </w:rPr>
                  </w:pPr>
                  <w:hyperlink r:id="rId20" w:history="1">
                    <w:r w:rsidR="005136F7" w:rsidRPr="005136F7">
                      <w:rPr>
                        <w:rStyle w:val="Hyperlink"/>
                        <w:rFonts w:ascii="Times New Roman" w:eastAsiaTheme="minorHAnsi" w:hAnsi="Times New Roman"/>
                        <w:sz w:val="24"/>
                      </w:rPr>
                      <w:t>joliker@igsenergy.com</w:t>
                    </w:r>
                  </w:hyperlink>
                </w:p>
                <w:p w:rsidR="005136F7" w:rsidRPr="005136F7" w:rsidRDefault="00E310BB" w:rsidP="005136F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4"/>
                    </w:rPr>
                  </w:pPr>
                  <w:hyperlink r:id="rId21" w:history="1">
                    <w:r w:rsidR="005136F7" w:rsidRPr="005136F7">
                      <w:rPr>
                        <w:rStyle w:val="Hyperlink"/>
                        <w:rFonts w:ascii="Times New Roman" w:hAnsi="Times New Roman"/>
                        <w:bCs/>
                        <w:sz w:val="24"/>
                      </w:rPr>
                      <w:t>William.wright@ohioattorneygeneral.gov</w:t>
                    </w:r>
                  </w:hyperlink>
                </w:p>
                <w:p w:rsidR="005136F7" w:rsidRPr="005136F7" w:rsidRDefault="005136F7" w:rsidP="005136F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4428" w:type="dxa"/>
                </w:tcPr>
                <w:p w:rsidR="005136F7" w:rsidRPr="005136F7" w:rsidRDefault="00E310BB" w:rsidP="005136F7">
                  <w:pPr>
                    <w:pStyle w:val="BodyText"/>
                    <w:spacing w:after="0"/>
                    <w:rPr>
                      <w:rFonts w:ascii="Times New Roman" w:hAnsi="Times New Roman"/>
                      <w:sz w:val="24"/>
                    </w:rPr>
                  </w:pPr>
                  <w:hyperlink r:id="rId22" w:history="1">
                    <w:r w:rsidR="005136F7" w:rsidRPr="005136F7">
                      <w:rPr>
                        <w:rStyle w:val="Hyperlink"/>
                        <w:rFonts w:ascii="Times New Roman" w:hAnsi="Times New Roman"/>
                        <w:sz w:val="24"/>
                      </w:rPr>
                      <w:t>cmooney@ohiopartners.org</w:t>
                    </w:r>
                  </w:hyperlink>
                </w:p>
                <w:p w:rsidR="005136F7" w:rsidRPr="005136F7" w:rsidRDefault="00E310BB" w:rsidP="005136F7">
                  <w:pPr>
                    <w:pStyle w:val="BodyText"/>
                    <w:spacing w:after="0"/>
                    <w:rPr>
                      <w:rFonts w:ascii="Times New Roman" w:hAnsi="Times New Roman"/>
                      <w:color w:val="0000FF"/>
                      <w:sz w:val="24"/>
                    </w:rPr>
                  </w:pPr>
                  <w:hyperlink r:id="rId23" w:history="1">
                    <w:r w:rsidR="005136F7" w:rsidRPr="005136F7">
                      <w:rPr>
                        <w:rStyle w:val="Hyperlink"/>
                        <w:rFonts w:ascii="Times New Roman" w:hAnsi="Times New Roman"/>
                        <w:sz w:val="24"/>
                      </w:rPr>
                      <w:t>mfleisher@elpc.org</w:t>
                    </w:r>
                  </w:hyperlink>
                </w:p>
                <w:p w:rsidR="005136F7" w:rsidRPr="005136F7" w:rsidRDefault="00E310BB" w:rsidP="005136F7">
                  <w:pPr>
                    <w:pStyle w:val="BodyText"/>
                    <w:spacing w:after="0"/>
                    <w:rPr>
                      <w:rFonts w:ascii="Times New Roman" w:hAnsi="Times New Roman"/>
                      <w:sz w:val="24"/>
                    </w:rPr>
                  </w:pPr>
                  <w:hyperlink r:id="rId24" w:history="1">
                    <w:r w:rsidR="005136F7" w:rsidRPr="005136F7">
                      <w:rPr>
                        <w:rStyle w:val="Hyperlink"/>
                        <w:rFonts w:ascii="Times New Roman" w:hAnsi="Times New Roman"/>
                        <w:sz w:val="24"/>
                      </w:rPr>
                      <w:t>ORourke@carpenterlipps.com</w:t>
                    </w:r>
                  </w:hyperlink>
                </w:p>
                <w:p w:rsidR="005136F7" w:rsidRPr="005136F7" w:rsidRDefault="00E310BB" w:rsidP="005136F7">
                  <w:pPr>
                    <w:pStyle w:val="BodyText"/>
                    <w:spacing w:after="0"/>
                    <w:rPr>
                      <w:rFonts w:ascii="Times New Roman" w:hAnsi="Times New Roman"/>
                      <w:sz w:val="24"/>
                    </w:rPr>
                  </w:pPr>
                  <w:hyperlink r:id="rId25" w:history="1">
                    <w:r w:rsidR="005136F7" w:rsidRPr="005136F7">
                      <w:rPr>
                        <w:rStyle w:val="Hyperlink"/>
                        <w:rFonts w:ascii="Times New Roman" w:hAnsi="Times New Roman"/>
                        <w:sz w:val="24"/>
                      </w:rPr>
                      <w:t>fdarr@mwncmh.com</w:t>
                    </w:r>
                  </w:hyperlink>
                </w:p>
                <w:p w:rsidR="005136F7" w:rsidRPr="005136F7" w:rsidRDefault="00E310BB" w:rsidP="005136F7">
                  <w:pPr>
                    <w:pStyle w:val="BodyText"/>
                    <w:spacing w:after="0"/>
                    <w:rPr>
                      <w:rStyle w:val="Hyperlink"/>
                      <w:rFonts w:ascii="Times New Roman" w:hAnsi="Times New Roman"/>
                      <w:sz w:val="24"/>
                    </w:rPr>
                  </w:pPr>
                  <w:hyperlink r:id="rId26" w:history="1">
                    <w:r w:rsidR="005136F7" w:rsidRPr="005136F7">
                      <w:rPr>
                        <w:rStyle w:val="Hyperlink"/>
                        <w:rFonts w:ascii="Times New Roman" w:hAnsi="Times New Roman"/>
                        <w:sz w:val="24"/>
                      </w:rPr>
                      <w:t>tdougherty@theOEC.org</w:t>
                    </w:r>
                  </w:hyperlink>
                </w:p>
                <w:p w:rsidR="005136F7" w:rsidRPr="005136F7" w:rsidRDefault="00E310BB" w:rsidP="005136F7">
                  <w:pPr>
                    <w:pStyle w:val="BodyText"/>
                    <w:spacing w:after="0"/>
                    <w:rPr>
                      <w:rFonts w:ascii="Times New Roman" w:eastAsiaTheme="minorHAnsi" w:hAnsi="Times New Roman"/>
                      <w:sz w:val="24"/>
                    </w:rPr>
                  </w:pPr>
                  <w:hyperlink r:id="rId27" w:history="1">
                    <w:r w:rsidR="005136F7" w:rsidRPr="005136F7">
                      <w:rPr>
                        <w:rStyle w:val="Hyperlink"/>
                        <w:rFonts w:ascii="Times New Roman" w:eastAsiaTheme="minorHAnsi" w:hAnsi="Times New Roman"/>
                        <w:sz w:val="24"/>
                      </w:rPr>
                      <w:t>rdove@attorneydove.com</w:t>
                    </w:r>
                  </w:hyperlink>
                </w:p>
                <w:p w:rsidR="005136F7" w:rsidRPr="005136F7" w:rsidRDefault="005136F7" w:rsidP="005136F7">
                  <w:pPr>
                    <w:pStyle w:val="BodyText"/>
                    <w:spacing w:after="0"/>
                    <w:rPr>
                      <w:rFonts w:ascii="Times New Roman" w:hAnsi="Times New Roman"/>
                      <w:color w:val="0000FF"/>
                      <w:sz w:val="24"/>
                    </w:rPr>
                  </w:pPr>
                </w:p>
                <w:p w:rsidR="005136F7" w:rsidRPr="005136F7" w:rsidRDefault="005136F7" w:rsidP="005136F7">
                  <w:pPr>
                    <w:pStyle w:val="BodyText"/>
                    <w:spacing w:after="0"/>
                    <w:rPr>
                      <w:rFonts w:ascii="Times New Roman" w:hAnsi="Times New Roman"/>
                      <w:sz w:val="24"/>
                    </w:rPr>
                  </w:pPr>
                </w:p>
                <w:p w:rsidR="005136F7" w:rsidRPr="005136F7" w:rsidRDefault="005136F7" w:rsidP="005136F7">
                  <w:pPr>
                    <w:pStyle w:val="BodyText"/>
                    <w:spacing w:after="0"/>
                    <w:rPr>
                      <w:rFonts w:ascii="Times New Roman" w:hAnsi="Times New Roman"/>
                      <w:sz w:val="24"/>
                    </w:rPr>
                  </w:pPr>
                </w:p>
                <w:p w:rsidR="005136F7" w:rsidRPr="005136F7" w:rsidRDefault="005136F7" w:rsidP="005136F7">
                  <w:pPr>
                    <w:pStyle w:val="BodyText"/>
                    <w:spacing w:after="0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136F7" w:rsidRPr="005136F7" w:rsidTr="00242B82">
              <w:tc>
                <w:tcPr>
                  <w:tcW w:w="4428" w:type="dxa"/>
                </w:tcPr>
                <w:p w:rsidR="005136F7" w:rsidRPr="005136F7" w:rsidRDefault="005136F7" w:rsidP="005136F7">
                  <w:pPr>
                    <w:pStyle w:val="BodyText"/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5136F7">
                    <w:rPr>
                      <w:rFonts w:ascii="Times New Roman" w:hAnsi="Times New Roman"/>
                      <w:bCs/>
                      <w:sz w:val="24"/>
                    </w:rPr>
                    <w:t>Attorney Examiner:</w:t>
                  </w:r>
                </w:p>
                <w:p w:rsidR="005136F7" w:rsidRPr="005136F7" w:rsidRDefault="005136F7" w:rsidP="005136F7">
                  <w:pPr>
                    <w:pStyle w:val="BodyText"/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  <w:p w:rsidR="005136F7" w:rsidRPr="005136F7" w:rsidRDefault="00E310BB" w:rsidP="005136F7">
                  <w:pPr>
                    <w:pStyle w:val="BodyText"/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hyperlink r:id="rId28" w:history="1">
                    <w:r w:rsidR="005136F7" w:rsidRPr="005136F7">
                      <w:rPr>
                        <w:rStyle w:val="Hyperlink"/>
                        <w:rFonts w:ascii="Times New Roman" w:hAnsi="Times New Roman"/>
                        <w:bCs/>
                        <w:sz w:val="24"/>
                      </w:rPr>
                      <w:t>Richard.bulgrin@puc.state.oh.us</w:t>
                    </w:r>
                  </w:hyperlink>
                </w:p>
                <w:p w:rsidR="005136F7" w:rsidRPr="005136F7" w:rsidRDefault="005136F7" w:rsidP="005136F7">
                  <w:pPr>
                    <w:pStyle w:val="BodyText"/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4428" w:type="dxa"/>
                </w:tcPr>
                <w:p w:rsidR="005136F7" w:rsidRPr="005136F7" w:rsidRDefault="005136F7" w:rsidP="005136F7">
                  <w:pPr>
                    <w:pStyle w:val="BodyText"/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</w:p>
              </w:tc>
            </w:tr>
          </w:tbl>
          <w:p w:rsidR="00BF3BC5" w:rsidRPr="005136F7" w:rsidRDefault="00BF3BC5" w:rsidP="00616B2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</w:pPr>
          </w:p>
          <w:p w:rsidR="00BF3BC5" w:rsidRPr="005136F7" w:rsidRDefault="00BF3BC5" w:rsidP="00616B2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</w:pPr>
          </w:p>
        </w:tc>
        <w:tc>
          <w:tcPr>
            <w:tcW w:w="4788" w:type="dxa"/>
            <w:hideMark/>
          </w:tcPr>
          <w:p w:rsidR="006105E2" w:rsidRPr="00326A0C" w:rsidRDefault="006105E2" w:rsidP="00616B2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</w:pPr>
          </w:p>
        </w:tc>
      </w:tr>
    </w:tbl>
    <w:p w:rsidR="006105E2" w:rsidRDefault="006105E2" w:rsidP="008A5213">
      <w:pPr>
        <w:widowControl w:val="0"/>
        <w:ind w:firstLine="4320"/>
      </w:pPr>
    </w:p>
    <w:p w:rsidR="00C85D4D" w:rsidRDefault="00C85D4D" w:rsidP="003A66BF">
      <w:pPr>
        <w:widowControl w:val="0"/>
      </w:pPr>
    </w:p>
    <w:sectPr w:rsidR="00C85D4D" w:rsidSect="005136F7">
      <w:pgSz w:w="12240" w:h="15840" w:code="1"/>
      <w:pgMar w:top="1445" w:right="1440" w:bottom="720" w:left="1440" w:header="720" w:footer="720" w:gutter="0"/>
      <w:paperSrc w:first="4" w:other="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F2" w:rsidRDefault="00927BF2" w:rsidP="00746FD6">
      <w:r>
        <w:separator/>
      </w:r>
    </w:p>
  </w:endnote>
  <w:endnote w:type="continuationSeparator" w:id="0">
    <w:p w:rsidR="00927BF2" w:rsidRDefault="00927BF2" w:rsidP="0074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04" w:rsidRDefault="001058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131314"/>
      <w:docPartObj>
        <w:docPartGallery w:val="Page Numbers (Bottom of Page)"/>
        <w:docPartUnique/>
      </w:docPartObj>
    </w:sdtPr>
    <w:sdtEndPr/>
    <w:sdtContent>
      <w:p w:rsidR="00927BF2" w:rsidRDefault="00EC2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4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7BF2" w:rsidRDefault="00927B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F2" w:rsidRDefault="00927BF2">
    <w:pPr>
      <w:pStyle w:val="Footer"/>
    </w:pPr>
  </w:p>
  <w:p w:rsidR="00927BF2" w:rsidRDefault="00927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F2" w:rsidRDefault="00927BF2" w:rsidP="00746FD6">
      <w:r>
        <w:separator/>
      </w:r>
    </w:p>
  </w:footnote>
  <w:footnote w:type="continuationSeparator" w:id="0">
    <w:p w:rsidR="00927BF2" w:rsidRDefault="00927BF2" w:rsidP="00746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04" w:rsidRDefault="001058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F2" w:rsidRDefault="00927BF2" w:rsidP="00746FD6">
    <w:pPr>
      <w:pStyle w:val="Header"/>
    </w:pPr>
  </w:p>
  <w:p w:rsidR="00927BF2" w:rsidRDefault="00927BF2">
    <w:pPr>
      <w:pStyle w:val="Header"/>
      <w:rPr>
        <w:rStyle w:val="PageNumbe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04" w:rsidRDefault="001058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80"/>
    <w:rsid w:val="000454C7"/>
    <w:rsid w:val="000577D0"/>
    <w:rsid w:val="0006763E"/>
    <w:rsid w:val="00075314"/>
    <w:rsid w:val="0008650F"/>
    <w:rsid w:val="000941F1"/>
    <w:rsid w:val="000E7980"/>
    <w:rsid w:val="00105804"/>
    <w:rsid w:val="00115B12"/>
    <w:rsid w:val="00223C69"/>
    <w:rsid w:val="002A125D"/>
    <w:rsid w:val="002A1682"/>
    <w:rsid w:val="002A5BA6"/>
    <w:rsid w:val="002B46A6"/>
    <w:rsid w:val="00337503"/>
    <w:rsid w:val="00352B6A"/>
    <w:rsid w:val="003A66BF"/>
    <w:rsid w:val="003E150A"/>
    <w:rsid w:val="00446489"/>
    <w:rsid w:val="00450BB6"/>
    <w:rsid w:val="004E75EA"/>
    <w:rsid w:val="004F0EBF"/>
    <w:rsid w:val="004F45D7"/>
    <w:rsid w:val="0051211C"/>
    <w:rsid w:val="005136F7"/>
    <w:rsid w:val="00556441"/>
    <w:rsid w:val="00565234"/>
    <w:rsid w:val="005A12B3"/>
    <w:rsid w:val="005F140A"/>
    <w:rsid w:val="006105E2"/>
    <w:rsid w:val="00616B28"/>
    <w:rsid w:val="00636926"/>
    <w:rsid w:val="0067325D"/>
    <w:rsid w:val="00677693"/>
    <w:rsid w:val="006A3A7D"/>
    <w:rsid w:val="006D0776"/>
    <w:rsid w:val="0073219F"/>
    <w:rsid w:val="007457B3"/>
    <w:rsid w:val="00746FD6"/>
    <w:rsid w:val="0076542A"/>
    <w:rsid w:val="007952D7"/>
    <w:rsid w:val="007D614D"/>
    <w:rsid w:val="00836041"/>
    <w:rsid w:val="0083707C"/>
    <w:rsid w:val="00843E95"/>
    <w:rsid w:val="00847A7E"/>
    <w:rsid w:val="00877826"/>
    <w:rsid w:val="008A5213"/>
    <w:rsid w:val="008A6196"/>
    <w:rsid w:val="008B78AA"/>
    <w:rsid w:val="008C0F6D"/>
    <w:rsid w:val="008D6949"/>
    <w:rsid w:val="008E70F3"/>
    <w:rsid w:val="00927BF2"/>
    <w:rsid w:val="0093595D"/>
    <w:rsid w:val="00944385"/>
    <w:rsid w:val="0095572A"/>
    <w:rsid w:val="0097554B"/>
    <w:rsid w:val="00987389"/>
    <w:rsid w:val="00997311"/>
    <w:rsid w:val="00A2581E"/>
    <w:rsid w:val="00A4617C"/>
    <w:rsid w:val="00AA4361"/>
    <w:rsid w:val="00AB121D"/>
    <w:rsid w:val="00AC4F95"/>
    <w:rsid w:val="00B567CC"/>
    <w:rsid w:val="00BA0AE9"/>
    <w:rsid w:val="00BE4CB3"/>
    <w:rsid w:val="00BF28E6"/>
    <w:rsid w:val="00BF3BC5"/>
    <w:rsid w:val="00C84EDE"/>
    <w:rsid w:val="00C85D4D"/>
    <w:rsid w:val="00CD5477"/>
    <w:rsid w:val="00D34811"/>
    <w:rsid w:val="00D643F7"/>
    <w:rsid w:val="00DB408E"/>
    <w:rsid w:val="00E00B23"/>
    <w:rsid w:val="00E22BD2"/>
    <w:rsid w:val="00E310BB"/>
    <w:rsid w:val="00E63938"/>
    <w:rsid w:val="00EC2D49"/>
    <w:rsid w:val="00F125A6"/>
    <w:rsid w:val="00F21DB7"/>
    <w:rsid w:val="00F56424"/>
    <w:rsid w:val="00F570B1"/>
    <w:rsid w:val="00F8485F"/>
    <w:rsid w:val="00F909BF"/>
    <w:rsid w:val="00F91575"/>
    <w:rsid w:val="00FD6834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80"/>
    <w:pPr>
      <w:spacing w:line="240" w:lineRule="auto"/>
    </w:pPr>
    <w:rPr>
      <w:rFonts w:eastAsia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qFormat/>
    <w:rsid w:val="000E7980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i/>
      <w:i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E7980"/>
    <w:rPr>
      <w:rFonts w:eastAsia="Times New Roman" w:cs="Times New Roman"/>
      <w:b/>
      <w:i/>
      <w:iCs/>
      <w:sz w:val="20"/>
      <w:szCs w:val="20"/>
      <w:u w:val="single"/>
    </w:rPr>
  </w:style>
  <w:style w:type="paragraph" w:styleId="Header">
    <w:name w:val="header"/>
    <w:basedOn w:val="Normal"/>
    <w:link w:val="HeaderChar"/>
    <w:semiHidden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rsid w:val="000E7980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7980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semiHidden/>
    <w:rsid w:val="000E7980"/>
  </w:style>
  <w:style w:type="paragraph" w:styleId="BodyTextIndent">
    <w:name w:val="Body Text Indent"/>
    <w:basedOn w:val="Normal"/>
    <w:link w:val="BodyTextIndentChar"/>
    <w:semiHidden/>
    <w:rsid w:val="000E7980"/>
    <w:pPr>
      <w:overflowPunct w:val="0"/>
      <w:autoSpaceDE w:val="0"/>
      <w:autoSpaceDN w:val="0"/>
      <w:adjustRightInd w:val="0"/>
      <w:ind w:firstLine="1440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E7980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0E7980"/>
    <w:pPr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7980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46FD6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6FD6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F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66BF"/>
    <w:rPr>
      <w:color w:val="0000FF" w:themeColor="hyperlink"/>
      <w:u w:val="single"/>
    </w:rPr>
  </w:style>
  <w:style w:type="table" w:styleId="TableGrid">
    <w:name w:val="Table Grid"/>
    <w:basedOn w:val="TableNormal"/>
    <w:rsid w:val="00636926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rsid w:val="00D34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34811"/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136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36F7"/>
    <w:rPr>
      <w:rFonts w:eastAsia="Times New Roman" w:cs="Times New Roman"/>
      <w:szCs w:val="24"/>
    </w:rPr>
  </w:style>
  <w:style w:type="paragraph" w:styleId="CommentText">
    <w:name w:val="annotation text"/>
    <w:basedOn w:val="Normal"/>
    <w:link w:val="CommentTextChar"/>
    <w:semiHidden/>
    <w:rsid w:val="005136F7"/>
  </w:style>
  <w:style w:type="character" w:customStyle="1" w:styleId="CommentTextChar">
    <w:name w:val="Comment Text Char"/>
    <w:basedOn w:val="DefaultParagraphFont"/>
    <w:link w:val="CommentText"/>
    <w:semiHidden/>
    <w:rsid w:val="005136F7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80"/>
    <w:pPr>
      <w:spacing w:line="240" w:lineRule="auto"/>
    </w:pPr>
    <w:rPr>
      <w:rFonts w:eastAsia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qFormat/>
    <w:rsid w:val="000E7980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i/>
      <w:i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E7980"/>
    <w:rPr>
      <w:rFonts w:eastAsia="Times New Roman" w:cs="Times New Roman"/>
      <w:b/>
      <w:i/>
      <w:iCs/>
      <w:sz w:val="20"/>
      <w:szCs w:val="20"/>
      <w:u w:val="single"/>
    </w:rPr>
  </w:style>
  <w:style w:type="paragraph" w:styleId="Header">
    <w:name w:val="header"/>
    <w:basedOn w:val="Normal"/>
    <w:link w:val="HeaderChar"/>
    <w:semiHidden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rsid w:val="000E7980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7980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semiHidden/>
    <w:rsid w:val="000E7980"/>
  </w:style>
  <w:style w:type="paragraph" w:styleId="BodyTextIndent">
    <w:name w:val="Body Text Indent"/>
    <w:basedOn w:val="Normal"/>
    <w:link w:val="BodyTextIndentChar"/>
    <w:semiHidden/>
    <w:rsid w:val="000E7980"/>
    <w:pPr>
      <w:overflowPunct w:val="0"/>
      <w:autoSpaceDE w:val="0"/>
      <w:autoSpaceDN w:val="0"/>
      <w:adjustRightInd w:val="0"/>
      <w:ind w:firstLine="1440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E7980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0E7980"/>
    <w:pPr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7980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46FD6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6FD6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F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66BF"/>
    <w:rPr>
      <w:color w:val="0000FF" w:themeColor="hyperlink"/>
      <w:u w:val="single"/>
    </w:rPr>
  </w:style>
  <w:style w:type="table" w:styleId="TableGrid">
    <w:name w:val="Table Grid"/>
    <w:basedOn w:val="TableNormal"/>
    <w:rsid w:val="00636926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rsid w:val="00D34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34811"/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136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36F7"/>
    <w:rPr>
      <w:rFonts w:eastAsia="Times New Roman" w:cs="Times New Roman"/>
      <w:szCs w:val="24"/>
    </w:rPr>
  </w:style>
  <w:style w:type="paragraph" w:styleId="CommentText">
    <w:name w:val="annotation text"/>
    <w:basedOn w:val="Normal"/>
    <w:link w:val="CommentTextChar"/>
    <w:semiHidden/>
    <w:rsid w:val="005136F7"/>
  </w:style>
  <w:style w:type="character" w:customStyle="1" w:styleId="CommentTextChar">
    <w:name w:val="Comment Text Char"/>
    <w:basedOn w:val="DefaultParagraphFont"/>
    <w:link w:val="CommentText"/>
    <w:semiHidden/>
    <w:rsid w:val="005136F7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inson@bricker.com" TargetMode="External"/><Relationship Id="rId13" Type="http://schemas.openxmlformats.org/officeDocument/2006/relationships/header" Target="header3.xml"/><Relationship Id="rId18" Type="http://schemas.openxmlformats.org/officeDocument/2006/relationships/hyperlink" Target="mailto:mpritchard@mwncmh.com" TargetMode="External"/><Relationship Id="rId26" Type="http://schemas.openxmlformats.org/officeDocument/2006/relationships/hyperlink" Target="mailto:tdougherty@theOEC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William.wright@ohioattorneygeneral.gov" TargetMode="External"/><Relationship Id="rId7" Type="http://schemas.openxmlformats.org/officeDocument/2006/relationships/hyperlink" Target="mailto:christopher.healey@occ.ohio.gov" TargetMode="External"/><Relationship Id="rId12" Type="http://schemas.openxmlformats.org/officeDocument/2006/relationships/footer" Target="footer2.xml"/><Relationship Id="rId17" Type="http://schemas.openxmlformats.org/officeDocument/2006/relationships/hyperlink" Target="mailto:Ghiloni@carpenterlipps.com" TargetMode="External"/><Relationship Id="rId25" Type="http://schemas.openxmlformats.org/officeDocument/2006/relationships/hyperlink" Target="mailto:fdarr@mwncmh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ojko@carpenterlipps.com" TargetMode="External"/><Relationship Id="rId20" Type="http://schemas.openxmlformats.org/officeDocument/2006/relationships/hyperlink" Target="mailto:joliker@igsenergy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mailto:ORourke@carpenterlipp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tnourse@aep.com" TargetMode="External"/><Relationship Id="rId23" Type="http://schemas.openxmlformats.org/officeDocument/2006/relationships/hyperlink" Target="mailto:mfleisher@elpc.org" TargetMode="External"/><Relationship Id="rId28" Type="http://schemas.openxmlformats.org/officeDocument/2006/relationships/hyperlink" Target="mailto:Richard.bulgrin@puc.state.oh.us" TargetMode="External"/><Relationship Id="rId10" Type="http://schemas.openxmlformats.org/officeDocument/2006/relationships/header" Target="header2.xml"/><Relationship Id="rId19" Type="http://schemas.openxmlformats.org/officeDocument/2006/relationships/hyperlink" Target="mailto:jfinnigan@edf.or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cmooney@ohiopartners.org" TargetMode="External"/><Relationship Id="rId27" Type="http://schemas.openxmlformats.org/officeDocument/2006/relationships/hyperlink" Target="mailto:rdove@attorneydove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1795</Characters>
  <Application>Microsoft Office Word</Application>
  <DocSecurity>0</DocSecurity>
  <PresentationFormat/>
  <Lines>100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Appearance of Additional Counsel - 13-1939 (663676).DOCX</vt:lpstr>
    </vt:vector>
  </TitlesOfParts>
  <Manager/>
  <Company/>
  <LinksUpToDate>false</LinksUpToDate>
  <CharactersWithSpaces>2011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2016-06-20T19:37:00Z</cp:lastPrinted>
  <dcterms:created xsi:type="dcterms:W3CDTF">2016-07-18T16:39:00Z</dcterms:created>
  <dcterms:modified xsi:type="dcterms:W3CDTF">2016-07-18T16:39:00Z</dcterms:modified>
  <cp:category> </cp:category>
  <cp:contentStatus> </cp:contentStatus>
</cp:coreProperties>
</file>