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5" w:rsidRDefault="007009E3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7009E3">
        <w:rPr>
          <w:rFonts w:ascii="Arial" w:hAnsi="Arial" w:cs="Arial"/>
          <w:b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-939800</wp:posOffset>
            </wp:positionV>
            <wp:extent cx="2609850" cy="876300"/>
            <wp:effectExtent l="0" t="0" r="0" b="0"/>
            <wp:wrapNone/>
            <wp:docPr id="7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F65" w:rsidRDefault="00B16F65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16F65" w:rsidRDefault="00B16F65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C3169" w:rsidRDefault="00DC316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C3169" w:rsidRDefault="00DC316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pPr w:leftFromText="187" w:rightFromText="187" w:vertAnchor="page" w:horzAnchor="page" w:tblpX="8425" w:tblpY="13595"/>
        <w:tblOverlap w:val="never"/>
        <w:tblW w:w="2709" w:type="dxa"/>
        <w:tblLook w:val="04A0"/>
      </w:tblPr>
      <w:tblGrid>
        <w:gridCol w:w="2709"/>
      </w:tblGrid>
      <w:tr w:rsidR="006324F4" w:rsidTr="003741B5">
        <w:trPr>
          <w:trHeight w:val="187"/>
        </w:trPr>
        <w:tc>
          <w:tcPr>
            <w:tcW w:w="2709" w:type="dxa"/>
            <w:tcMar>
              <w:top w:w="0" w:type="dxa"/>
              <w:left w:w="0" w:type="dxa"/>
              <w:bottom w:w="0" w:type="dxa"/>
              <w:right w:w="58" w:type="dxa"/>
            </w:tcMar>
            <w:vAlign w:val="bottom"/>
          </w:tcPr>
          <w:p w:rsidR="006324F4" w:rsidRDefault="00DA014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hyperlink r:id="rId7" w:history="1">
              <w:r w:rsidR="00255D6B" w:rsidRPr="00586CDD">
                <w:rPr>
                  <w:rStyle w:val="Hyperlink"/>
                  <w:rFonts w:ascii="Arial" w:hAnsi="Arial" w:cs="Arial"/>
                  <w:sz w:val="16"/>
                  <w:szCs w:val="16"/>
                </w:rPr>
                <w:t>Debra.Levy@CenturyLink.com</w:t>
              </w:r>
            </w:hyperlink>
          </w:p>
        </w:tc>
      </w:tr>
      <w:tr w:rsidR="006324F4" w:rsidTr="003741B5">
        <w:trPr>
          <w:trHeight w:val="187"/>
        </w:trPr>
        <w:tc>
          <w:tcPr>
            <w:tcW w:w="2709" w:type="dxa"/>
            <w:tcMar>
              <w:top w:w="0" w:type="dxa"/>
              <w:left w:w="0" w:type="dxa"/>
              <w:bottom w:w="0" w:type="dxa"/>
              <w:right w:w="58" w:type="dxa"/>
            </w:tcMar>
            <w:vAlign w:val="bottom"/>
          </w:tcPr>
          <w:p w:rsidR="006324F4" w:rsidRDefault="00255D6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5454 West 110th Street</w:t>
            </w:r>
          </w:p>
        </w:tc>
      </w:tr>
      <w:tr w:rsidR="006324F4" w:rsidTr="003741B5">
        <w:trPr>
          <w:trHeight w:val="187"/>
        </w:trPr>
        <w:tc>
          <w:tcPr>
            <w:tcW w:w="2709" w:type="dxa"/>
            <w:tcMar>
              <w:top w:w="0" w:type="dxa"/>
              <w:left w:w="0" w:type="dxa"/>
              <w:bottom w:w="0" w:type="dxa"/>
              <w:right w:w="58" w:type="dxa"/>
            </w:tcMar>
            <w:vAlign w:val="bottom"/>
            <w:hideMark/>
          </w:tcPr>
          <w:p w:rsidR="006324F4" w:rsidRDefault="00255D6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Overland Park, KS 66211</w:t>
            </w:r>
          </w:p>
        </w:tc>
      </w:tr>
      <w:tr w:rsidR="003741B5" w:rsidTr="003741B5">
        <w:trPr>
          <w:trHeight w:val="187"/>
        </w:trPr>
        <w:tc>
          <w:tcPr>
            <w:tcW w:w="2709" w:type="dxa"/>
            <w:tcMar>
              <w:top w:w="0" w:type="dxa"/>
              <w:left w:w="0" w:type="dxa"/>
              <w:bottom w:w="0" w:type="dxa"/>
              <w:right w:w="58" w:type="dxa"/>
            </w:tcMar>
            <w:vAlign w:val="bottom"/>
            <w:hideMark/>
          </w:tcPr>
          <w:p w:rsidR="003741B5" w:rsidRDefault="003741B5" w:rsidP="00255D6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Tel:  913-345-7571</w:t>
            </w:r>
          </w:p>
        </w:tc>
      </w:tr>
      <w:tr w:rsidR="00255D6B" w:rsidTr="003741B5">
        <w:trPr>
          <w:trHeight w:val="187"/>
        </w:trPr>
        <w:tc>
          <w:tcPr>
            <w:tcW w:w="2709" w:type="dxa"/>
            <w:tcMar>
              <w:top w:w="0" w:type="dxa"/>
              <w:left w:w="0" w:type="dxa"/>
              <w:bottom w:w="0" w:type="dxa"/>
              <w:right w:w="58" w:type="dxa"/>
            </w:tcMar>
            <w:vAlign w:val="bottom"/>
            <w:hideMark/>
          </w:tcPr>
          <w:p w:rsidR="00255D6B" w:rsidRDefault="00255D6B" w:rsidP="00255D6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Fax:  913-345-6756</w:t>
            </w:r>
          </w:p>
          <w:p w:rsidR="00255D6B" w:rsidRPr="00255D6B" w:rsidRDefault="00DA0146" w:rsidP="00255D6B">
            <w:pPr>
              <w:pStyle w:val="NoSpacing"/>
              <w:rPr>
                <w:rFonts w:ascii="Arial" w:hAnsi="Arial" w:cs="Arial"/>
                <w:sz w:val="16"/>
                <w:szCs w:val="16"/>
                <w:u w:val="single"/>
              </w:rPr>
            </w:pPr>
            <w:hyperlink r:id="rId8" w:history="1">
              <w:r w:rsidR="00255D6B" w:rsidRPr="00255D6B">
                <w:rPr>
                  <w:rStyle w:val="Hyperlink"/>
                  <w:rFonts w:ascii="Arial" w:hAnsi="Arial" w:cs="Arial"/>
                  <w:sz w:val="16"/>
                  <w:szCs w:val="16"/>
                </w:rPr>
                <w:t>www.centurylink.com/tariffs</w:t>
              </w:r>
            </w:hyperlink>
          </w:p>
        </w:tc>
      </w:tr>
    </w:tbl>
    <w:p w:rsidR="00DC3169" w:rsidRDefault="00DC316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B0973" w:rsidRDefault="00BB0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B0973" w:rsidRDefault="00BB0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16F65" w:rsidRPr="00B16F65" w:rsidRDefault="00B16F65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B16F65">
        <w:rPr>
          <w:rFonts w:ascii="Arial" w:hAnsi="Arial" w:cs="Arial"/>
          <w:b/>
          <w:sz w:val="20"/>
          <w:szCs w:val="20"/>
        </w:rPr>
        <w:t>Via E-</w:t>
      </w:r>
      <w:smartTag w:uri="urn:schemas-microsoft-com:office:smarttags" w:element="stockticker">
        <w:r w:rsidRPr="00B16F65">
          <w:rPr>
            <w:rFonts w:ascii="Arial" w:hAnsi="Arial" w:cs="Arial"/>
            <w:b/>
            <w:sz w:val="20"/>
            <w:szCs w:val="20"/>
          </w:rPr>
          <w:t>FILE</w:t>
        </w:r>
      </w:smartTag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16F65" w:rsidRPr="003741B5" w:rsidRDefault="003741B5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noProof/>
          <w:sz w:val="20"/>
          <w:szCs w:val="20"/>
        </w:rPr>
        <w:t>December 13</w:t>
      </w:r>
      <w:r w:rsidR="007C66DD" w:rsidRPr="003741B5">
        <w:rPr>
          <w:rFonts w:ascii="Arial" w:hAnsi="Arial" w:cs="Arial"/>
          <w:noProof/>
          <w:sz w:val="20"/>
          <w:szCs w:val="20"/>
        </w:rPr>
        <w:t>, 2012</w:t>
      </w:r>
    </w:p>
    <w:p w:rsidR="00776ED5" w:rsidRPr="003741B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0973" w:rsidRPr="003741B5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3741B5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3741B5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 xml:space="preserve">Ms. </w:t>
      </w:r>
      <w:r w:rsidR="004C6D6A" w:rsidRPr="003741B5">
        <w:rPr>
          <w:rFonts w:ascii="Arial" w:hAnsi="Arial" w:cs="Arial"/>
          <w:sz w:val="20"/>
          <w:szCs w:val="20"/>
        </w:rPr>
        <w:t>Betty McCauley, Docketing Division</w:t>
      </w:r>
    </w:p>
    <w:p w:rsidR="00B16F65" w:rsidRPr="003741B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3741B5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3741B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3741B5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3741B5">
        <w:rPr>
          <w:rFonts w:ascii="Arial" w:hAnsi="Arial" w:cs="Arial"/>
          <w:sz w:val="20"/>
          <w:szCs w:val="20"/>
        </w:rPr>
        <w:t>, 13th Floor</w:t>
      </w:r>
    </w:p>
    <w:p w:rsidR="00B16F65" w:rsidRPr="003741B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3741B5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3741B5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3741B5">
            <w:rPr>
              <w:rFonts w:ascii="Arial" w:hAnsi="Arial" w:cs="Arial"/>
              <w:sz w:val="20"/>
              <w:szCs w:val="20"/>
            </w:rPr>
            <w:t>OH</w:t>
          </w:r>
        </w:smartTag>
        <w:r w:rsidRPr="003741B5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3741B5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3741B5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3741B5" w:rsidRDefault="00B16F65" w:rsidP="00776ED5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>Re:</w:t>
      </w:r>
      <w:r w:rsidRPr="003741B5">
        <w:rPr>
          <w:rFonts w:ascii="Arial" w:hAnsi="Arial" w:cs="Arial"/>
          <w:sz w:val="20"/>
          <w:szCs w:val="20"/>
        </w:rPr>
        <w:tab/>
      </w:r>
      <w:r w:rsidR="003741B5" w:rsidRPr="003741B5">
        <w:rPr>
          <w:rFonts w:ascii="Arial" w:hAnsi="Arial" w:cs="Arial"/>
          <w:sz w:val="20"/>
          <w:szCs w:val="20"/>
        </w:rPr>
        <w:t>Correction to United Telephone Company of Ohio</w:t>
      </w:r>
      <w:r w:rsidR="00BB0973" w:rsidRPr="003741B5">
        <w:rPr>
          <w:rFonts w:ascii="Arial" w:hAnsi="Arial" w:cs="Arial"/>
          <w:sz w:val="20"/>
          <w:szCs w:val="20"/>
        </w:rPr>
        <w:t xml:space="preserve"> d/b/a CenturyLink</w:t>
      </w:r>
      <w:r w:rsidR="00300FB7" w:rsidRPr="003741B5">
        <w:rPr>
          <w:rFonts w:ascii="Arial" w:hAnsi="Arial" w:cs="Arial"/>
          <w:sz w:val="20"/>
          <w:szCs w:val="20"/>
        </w:rPr>
        <w:t xml:space="preserve"> </w:t>
      </w:r>
      <w:r w:rsidR="003741B5" w:rsidRPr="003741B5">
        <w:rPr>
          <w:rFonts w:ascii="Arial" w:hAnsi="Arial" w:cs="Arial"/>
          <w:sz w:val="20"/>
          <w:szCs w:val="20"/>
        </w:rPr>
        <w:t>Compliance Filing</w:t>
      </w:r>
    </w:p>
    <w:p w:rsidR="00B16F65" w:rsidRPr="003741B5" w:rsidRDefault="00B16F65" w:rsidP="00776ED5">
      <w:pPr>
        <w:pStyle w:val="Header"/>
        <w:tabs>
          <w:tab w:val="left" w:pos="540"/>
          <w:tab w:val="left" w:pos="1620"/>
        </w:tabs>
        <w:ind w:left="90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ab/>
        <w:t>Case No.</w:t>
      </w:r>
      <w:bookmarkStart w:id="0" w:name="OLE_LINK1"/>
      <w:r w:rsidR="00F21973" w:rsidRPr="003741B5">
        <w:rPr>
          <w:rFonts w:ascii="Arial" w:hAnsi="Arial" w:cs="Arial"/>
          <w:sz w:val="20"/>
          <w:szCs w:val="20"/>
        </w:rPr>
        <w:t xml:space="preserve"> </w:t>
      </w:r>
      <w:r w:rsidR="00F920C5" w:rsidRPr="003741B5">
        <w:rPr>
          <w:rFonts w:ascii="Arial" w:hAnsi="Arial" w:cs="Arial"/>
          <w:sz w:val="20"/>
          <w:szCs w:val="20"/>
        </w:rPr>
        <w:t>90-50</w:t>
      </w:r>
      <w:r w:rsidR="003741B5" w:rsidRPr="003741B5">
        <w:rPr>
          <w:rFonts w:ascii="Arial" w:hAnsi="Arial" w:cs="Arial"/>
          <w:sz w:val="20"/>
          <w:szCs w:val="20"/>
        </w:rPr>
        <w:t>41</w:t>
      </w:r>
      <w:r w:rsidR="00F920C5" w:rsidRPr="003741B5">
        <w:rPr>
          <w:rFonts w:ascii="Arial" w:hAnsi="Arial" w:cs="Arial"/>
          <w:sz w:val="20"/>
          <w:szCs w:val="20"/>
        </w:rPr>
        <w:t>-TP-TRF</w:t>
      </w:r>
      <w:bookmarkEnd w:id="0"/>
      <w:r w:rsidR="00730F0C" w:rsidRPr="003741B5">
        <w:rPr>
          <w:rFonts w:ascii="Arial" w:hAnsi="Arial" w:cs="Arial"/>
          <w:sz w:val="20"/>
          <w:szCs w:val="20"/>
        </w:rPr>
        <w:t xml:space="preserve"> </w:t>
      </w:r>
      <w:r w:rsidR="003741B5" w:rsidRPr="003741B5">
        <w:rPr>
          <w:rFonts w:ascii="Arial" w:hAnsi="Arial" w:cs="Arial"/>
          <w:sz w:val="20"/>
          <w:szCs w:val="20"/>
        </w:rPr>
        <w:t>and Case No. 12-2750-TP-BLS</w:t>
      </w:r>
    </w:p>
    <w:p w:rsidR="004F36F6" w:rsidRPr="003741B5" w:rsidRDefault="004F36F6" w:rsidP="00776ED5">
      <w:pPr>
        <w:pStyle w:val="Header"/>
        <w:tabs>
          <w:tab w:val="left" w:pos="540"/>
          <w:tab w:val="left" w:pos="1620"/>
        </w:tabs>
        <w:ind w:left="90"/>
        <w:jc w:val="both"/>
        <w:rPr>
          <w:rFonts w:ascii="Arial" w:hAnsi="Arial" w:cs="Arial"/>
          <w:sz w:val="20"/>
          <w:szCs w:val="20"/>
        </w:rPr>
      </w:pPr>
    </w:p>
    <w:p w:rsidR="00B16F65" w:rsidRPr="003741B5" w:rsidRDefault="004C6D6A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>Dear Ms. McCauley</w:t>
      </w:r>
      <w:r w:rsidR="00B16F65" w:rsidRPr="003741B5">
        <w:rPr>
          <w:rFonts w:ascii="Arial" w:hAnsi="Arial" w:cs="Arial"/>
          <w:sz w:val="20"/>
          <w:szCs w:val="20"/>
        </w:rPr>
        <w:t>:</w:t>
      </w:r>
    </w:p>
    <w:p w:rsidR="00B16F65" w:rsidRPr="003741B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DC6E5B" w:rsidRPr="003741B5" w:rsidRDefault="003741B5" w:rsidP="001D5294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>Enclosed is a corrected final tariff sheet in the above referenced case number for</w:t>
      </w:r>
      <w:r w:rsidR="00592BA9" w:rsidRPr="003741B5">
        <w:rPr>
          <w:rFonts w:ascii="Arial" w:hAnsi="Arial" w:cs="Arial"/>
          <w:sz w:val="20"/>
          <w:szCs w:val="20"/>
        </w:rPr>
        <w:t xml:space="preserve"> </w:t>
      </w:r>
      <w:r w:rsidRPr="003741B5">
        <w:rPr>
          <w:rFonts w:ascii="Arial" w:hAnsi="Arial" w:cs="Arial"/>
          <w:sz w:val="20"/>
          <w:szCs w:val="20"/>
        </w:rPr>
        <w:t xml:space="preserve">United Telephone Company of Ohio </w:t>
      </w:r>
      <w:r w:rsidR="00300FB7" w:rsidRPr="003741B5">
        <w:rPr>
          <w:rFonts w:ascii="Arial" w:hAnsi="Arial" w:cs="Arial"/>
          <w:sz w:val="20"/>
          <w:szCs w:val="20"/>
        </w:rPr>
        <w:t>d/b/a CenturyLink</w:t>
      </w:r>
      <w:r w:rsidR="00DC6E5B" w:rsidRPr="003741B5">
        <w:rPr>
          <w:rFonts w:ascii="Arial" w:hAnsi="Arial" w:cs="Arial"/>
          <w:sz w:val="20"/>
          <w:szCs w:val="20"/>
        </w:rPr>
        <w:t>.</w:t>
      </w:r>
      <w:r w:rsidRPr="003741B5">
        <w:rPr>
          <w:rFonts w:ascii="Arial" w:hAnsi="Arial" w:cs="Arial"/>
          <w:sz w:val="20"/>
          <w:szCs w:val="20"/>
        </w:rPr>
        <w:t xml:space="preserve">  The final tariff sheets were originally submitted on November 26, </w:t>
      </w:r>
      <w:proofErr w:type="gramStart"/>
      <w:r w:rsidRPr="003741B5">
        <w:rPr>
          <w:rFonts w:ascii="Arial" w:hAnsi="Arial" w:cs="Arial"/>
          <w:sz w:val="20"/>
          <w:szCs w:val="20"/>
        </w:rPr>
        <w:t>2012,</w:t>
      </w:r>
      <w:proofErr w:type="gramEnd"/>
      <w:r w:rsidRPr="003741B5">
        <w:rPr>
          <w:rFonts w:ascii="Arial" w:hAnsi="Arial" w:cs="Arial"/>
          <w:sz w:val="20"/>
          <w:szCs w:val="20"/>
        </w:rPr>
        <w:t xml:space="preserve"> however, the Alexandria schedule number</w:t>
      </w:r>
      <w:r>
        <w:rPr>
          <w:rFonts w:ascii="Arial" w:hAnsi="Arial" w:cs="Arial"/>
          <w:sz w:val="20"/>
          <w:szCs w:val="20"/>
        </w:rPr>
        <w:t xml:space="preserve"> was identified as incorrect.  The enclosed tariff sheet corrects that error.</w:t>
      </w:r>
    </w:p>
    <w:p w:rsidR="003741B5" w:rsidRPr="003741B5" w:rsidRDefault="003741B5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3741B5" w:rsidRDefault="00DC3169" w:rsidP="001D5294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ab/>
        <w:t>Section</w:t>
      </w:r>
      <w:r w:rsidR="003741B5" w:rsidRPr="003741B5">
        <w:rPr>
          <w:rFonts w:ascii="Arial" w:hAnsi="Arial" w:cs="Arial"/>
          <w:sz w:val="20"/>
          <w:szCs w:val="20"/>
        </w:rPr>
        <w:t xml:space="preserve"> 2, Second Revised Sheet 5</w:t>
      </w:r>
    </w:p>
    <w:p w:rsidR="00DC3169" w:rsidRPr="003741B5" w:rsidRDefault="00DC3169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F21973" w:rsidRDefault="00DC3169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 xml:space="preserve">The issue and effective dates of this tariff sheet are </w:t>
      </w:r>
      <w:r w:rsidR="003741B5" w:rsidRPr="003741B5">
        <w:rPr>
          <w:rFonts w:ascii="Arial" w:hAnsi="Arial" w:cs="Arial"/>
          <w:sz w:val="20"/>
          <w:szCs w:val="20"/>
        </w:rPr>
        <w:t>November 19</w:t>
      </w:r>
      <w:r w:rsidRPr="003741B5">
        <w:rPr>
          <w:rFonts w:ascii="Arial" w:hAnsi="Arial" w:cs="Arial"/>
          <w:sz w:val="20"/>
          <w:szCs w:val="20"/>
        </w:rPr>
        <w:t xml:space="preserve">, 2012.  </w:t>
      </w:r>
      <w:r w:rsidR="00B16F65" w:rsidRPr="003741B5">
        <w:rPr>
          <w:rFonts w:ascii="Arial" w:hAnsi="Arial" w:cs="Arial"/>
          <w:sz w:val="20"/>
          <w:szCs w:val="20"/>
        </w:rPr>
        <w:t>If you have any questions regarding this filing, please call me or Gary Baki at (614) 220-8629.</w:t>
      </w:r>
    </w:p>
    <w:p w:rsidR="00B16F65" w:rsidRPr="00F21973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Sincerely,</w:t>
      </w:r>
    </w:p>
    <w:p w:rsidR="00B16F65" w:rsidRPr="00EA3C2C" w:rsidRDefault="00B16F65" w:rsidP="00776ED5">
      <w:pPr>
        <w:spacing w:after="0" w:line="240" w:lineRule="auto"/>
        <w:rPr>
          <w:rFonts w:ascii="Arial" w:hAnsi="Arial" w:cs="Arial"/>
          <w:color w:val="339966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/s/ </w:t>
      </w:r>
      <w:r w:rsidR="00F21973" w:rsidRPr="00F21973">
        <w:rPr>
          <w:rFonts w:ascii="Arial" w:hAnsi="Arial" w:cs="Arial"/>
          <w:sz w:val="20"/>
          <w:szCs w:val="20"/>
        </w:rPr>
        <w:t>Debra A. Levy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F21973" w:rsidP="00776ED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Debra A. Levy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0973" w:rsidRDefault="00BB09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Enclosures</w:t>
      </w:r>
    </w:p>
    <w:p w:rsidR="00F21973" w:rsidRPr="00F21973" w:rsidRDefault="00F219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cc:  Gary Baki</w:t>
      </w:r>
    </w:p>
    <w:p w:rsidR="00B16F65" w:rsidRPr="00F21973" w:rsidRDefault="00B16F65" w:rsidP="00776ED5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C6E5B" w:rsidRPr="001C280D" w:rsidRDefault="008F24C0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3741B5">
        <w:rPr>
          <w:rFonts w:ascii="Arial" w:hAnsi="Arial" w:cs="Arial"/>
          <w:sz w:val="16"/>
          <w:szCs w:val="16"/>
        </w:rPr>
        <w:t xml:space="preserve">OH </w:t>
      </w:r>
      <w:r w:rsidR="003741B5" w:rsidRPr="003741B5">
        <w:rPr>
          <w:rFonts w:ascii="Arial" w:hAnsi="Arial" w:cs="Arial"/>
          <w:sz w:val="16"/>
          <w:szCs w:val="16"/>
        </w:rPr>
        <w:t>12-0</w:t>
      </w:r>
      <w:r w:rsidR="00935B97">
        <w:rPr>
          <w:rFonts w:ascii="Arial" w:hAnsi="Arial" w:cs="Arial"/>
          <w:sz w:val="16"/>
          <w:szCs w:val="16"/>
        </w:rPr>
        <w:t>6</w:t>
      </w:r>
    </w:p>
    <w:p w:rsidR="00BD600E" w:rsidRPr="001C280D" w:rsidRDefault="00BD600E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sectPr w:rsidR="00BD600E" w:rsidRPr="001C280D" w:rsidSect="00AE5480">
      <w:pgSz w:w="12240" w:h="15840"/>
      <w:pgMar w:top="19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608" w:rsidRDefault="00146608" w:rsidP="007649B5">
      <w:pPr>
        <w:spacing w:after="0" w:line="240" w:lineRule="auto"/>
      </w:pPr>
      <w:r>
        <w:separator/>
      </w:r>
    </w:p>
  </w:endnote>
  <w:endnote w:type="continuationSeparator" w:id="0">
    <w:p w:rsidR="00146608" w:rsidRDefault="00146608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608" w:rsidRDefault="00146608" w:rsidP="007649B5">
      <w:pPr>
        <w:spacing w:after="0" w:line="240" w:lineRule="auto"/>
      </w:pPr>
      <w:r>
        <w:separator/>
      </w:r>
    </w:p>
  </w:footnote>
  <w:footnote w:type="continuationSeparator" w:id="0">
    <w:p w:rsidR="00146608" w:rsidRDefault="00146608" w:rsidP="00764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4232F"/>
    <w:rsid w:val="0004393B"/>
    <w:rsid w:val="00086EE0"/>
    <w:rsid w:val="000A0C31"/>
    <w:rsid w:val="000E4E4E"/>
    <w:rsid w:val="00112041"/>
    <w:rsid w:val="0011541E"/>
    <w:rsid w:val="00120BAB"/>
    <w:rsid w:val="00132B41"/>
    <w:rsid w:val="00146608"/>
    <w:rsid w:val="00170F2A"/>
    <w:rsid w:val="00175D92"/>
    <w:rsid w:val="001A638F"/>
    <w:rsid w:val="001C280D"/>
    <w:rsid w:val="001C64D4"/>
    <w:rsid w:val="001D51DC"/>
    <w:rsid w:val="001D5294"/>
    <w:rsid w:val="002133AF"/>
    <w:rsid w:val="00220276"/>
    <w:rsid w:val="00255D6B"/>
    <w:rsid w:val="0026577E"/>
    <w:rsid w:val="00270C5B"/>
    <w:rsid w:val="00272EB9"/>
    <w:rsid w:val="00274E2C"/>
    <w:rsid w:val="0028717D"/>
    <w:rsid w:val="00291A8C"/>
    <w:rsid w:val="002D40A4"/>
    <w:rsid w:val="002E02AD"/>
    <w:rsid w:val="00300FB7"/>
    <w:rsid w:val="00321B8E"/>
    <w:rsid w:val="0034151B"/>
    <w:rsid w:val="00352106"/>
    <w:rsid w:val="003741B5"/>
    <w:rsid w:val="003862B6"/>
    <w:rsid w:val="003974FC"/>
    <w:rsid w:val="003C5F23"/>
    <w:rsid w:val="003D4B4D"/>
    <w:rsid w:val="00403A14"/>
    <w:rsid w:val="00406168"/>
    <w:rsid w:val="00415646"/>
    <w:rsid w:val="0044798D"/>
    <w:rsid w:val="00475F54"/>
    <w:rsid w:val="00484D09"/>
    <w:rsid w:val="004A2447"/>
    <w:rsid w:val="004C6D6A"/>
    <w:rsid w:val="004D00FD"/>
    <w:rsid w:val="004D1B18"/>
    <w:rsid w:val="004D51C8"/>
    <w:rsid w:val="004F36F6"/>
    <w:rsid w:val="005772B7"/>
    <w:rsid w:val="005919F5"/>
    <w:rsid w:val="00592BA9"/>
    <w:rsid w:val="005A2AB9"/>
    <w:rsid w:val="005F0F59"/>
    <w:rsid w:val="006054CB"/>
    <w:rsid w:val="006111E8"/>
    <w:rsid w:val="006324F4"/>
    <w:rsid w:val="006655E7"/>
    <w:rsid w:val="00666CB9"/>
    <w:rsid w:val="00693C8E"/>
    <w:rsid w:val="006C00D1"/>
    <w:rsid w:val="007009E3"/>
    <w:rsid w:val="00700CFC"/>
    <w:rsid w:val="00730F0C"/>
    <w:rsid w:val="00751AE3"/>
    <w:rsid w:val="007649B5"/>
    <w:rsid w:val="00773CF2"/>
    <w:rsid w:val="00776ED5"/>
    <w:rsid w:val="007972B2"/>
    <w:rsid w:val="007A3CFA"/>
    <w:rsid w:val="007C3683"/>
    <w:rsid w:val="007C66DD"/>
    <w:rsid w:val="007F1612"/>
    <w:rsid w:val="007F2955"/>
    <w:rsid w:val="007F4B81"/>
    <w:rsid w:val="008302D2"/>
    <w:rsid w:val="00833833"/>
    <w:rsid w:val="0085653E"/>
    <w:rsid w:val="00860F48"/>
    <w:rsid w:val="008C38A9"/>
    <w:rsid w:val="008E6C89"/>
    <w:rsid w:val="008F24C0"/>
    <w:rsid w:val="00910BC8"/>
    <w:rsid w:val="00935B97"/>
    <w:rsid w:val="00940560"/>
    <w:rsid w:val="00964943"/>
    <w:rsid w:val="00991515"/>
    <w:rsid w:val="009A23E6"/>
    <w:rsid w:val="009E60F0"/>
    <w:rsid w:val="009E6401"/>
    <w:rsid w:val="00A0574A"/>
    <w:rsid w:val="00A058ED"/>
    <w:rsid w:val="00A10880"/>
    <w:rsid w:val="00A12BC2"/>
    <w:rsid w:val="00A14AF4"/>
    <w:rsid w:val="00A3664C"/>
    <w:rsid w:val="00A428E8"/>
    <w:rsid w:val="00A45040"/>
    <w:rsid w:val="00A471F0"/>
    <w:rsid w:val="00A51273"/>
    <w:rsid w:val="00A61450"/>
    <w:rsid w:val="00A911C5"/>
    <w:rsid w:val="00AE5480"/>
    <w:rsid w:val="00B120E1"/>
    <w:rsid w:val="00B127D8"/>
    <w:rsid w:val="00B14AC4"/>
    <w:rsid w:val="00B16F65"/>
    <w:rsid w:val="00B23123"/>
    <w:rsid w:val="00B30E4F"/>
    <w:rsid w:val="00B560BE"/>
    <w:rsid w:val="00B806CA"/>
    <w:rsid w:val="00BB0973"/>
    <w:rsid w:val="00BC270C"/>
    <w:rsid w:val="00BC3D9B"/>
    <w:rsid w:val="00BD600E"/>
    <w:rsid w:val="00C22D6D"/>
    <w:rsid w:val="00C871B4"/>
    <w:rsid w:val="00CA12F1"/>
    <w:rsid w:val="00CB4E6E"/>
    <w:rsid w:val="00D1610C"/>
    <w:rsid w:val="00D23750"/>
    <w:rsid w:val="00DA0146"/>
    <w:rsid w:val="00DB1178"/>
    <w:rsid w:val="00DC3169"/>
    <w:rsid w:val="00DC6E5B"/>
    <w:rsid w:val="00DD6E23"/>
    <w:rsid w:val="00DE1FC4"/>
    <w:rsid w:val="00DF0F5F"/>
    <w:rsid w:val="00E01FF0"/>
    <w:rsid w:val="00E53AA1"/>
    <w:rsid w:val="00E557A8"/>
    <w:rsid w:val="00E576E1"/>
    <w:rsid w:val="00E93CC1"/>
    <w:rsid w:val="00E9614C"/>
    <w:rsid w:val="00EA3C2C"/>
    <w:rsid w:val="00EA591D"/>
    <w:rsid w:val="00EC4116"/>
    <w:rsid w:val="00ED0FE7"/>
    <w:rsid w:val="00EE450A"/>
    <w:rsid w:val="00EE7FF9"/>
    <w:rsid w:val="00EF2A5B"/>
    <w:rsid w:val="00F035C7"/>
    <w:rsid w:val="00F21973"/>
    <w:rsid w:val="00F2518B"/>
    <w:rsid w:val="00F5323E"/>
    <w:rsid w:val="00F671AD"/>
    <w:rsid w:val="00F67639"/>
    <w:rsid w:val="00F920C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kdw0037l\reg_shared\1-All%20State%20Tariffs\A%20Tariffs%20Folder\A_Tariffs\Ohio\Model%20Forms\www.centurylink.com\tariff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bra.Levy@CenturyLin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kmm8153</dc:creator>
  <cp:keywords/>
  <dc:description/>
  <cp:lastModifiedBy>CenturyLink Employee</cp:lastModifiedBy>
  <cp:revision>2</cp:revision>
  <cp:lastPrinted>2012-01-17T16:20:00Z</cp:lastPrinted>
  <dcterms:created xsi:type="dcterms:W3CDTF">2012-12-13T17:08:00Z</dcterms:created>
  <dcterms:modified xsi:type="dcterms:W3CDTF">2012-12-13T17:08:00Z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