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2D1A76" w:rsidP="006D4BCE">
      <w:pPr>
        <w:ind w:right="-720"/>
      </w:pPr>
      <w:r>
        <w:t>August</w:t>
      </w:r>
      <w:r w:rsidR="008E5FA2">
        <w:t xml:space="preserve"> </w:t>
      </w:r>
      <w:r w:rsidR="0044665F">
        <w:t>29</w:t>
      </w:r>
      <w:r w:rsidR="00320275">
        <w:t>, 2019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>
      <w:bookmarkStart w:id="0" w:name="_GoBack"/>
      <w:bookmarkEnd w:id="0"/>
    </w:p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8E5FA2">
        <w:rPr>
          <w:bCs/>
        </w:rPr>
        <w:t>19-121-GA-UNC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ED3919">
        <w:t>credit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320275">
        <w:rPr>
          <w:color w:val="000000"/>
        </w:rPr>
        <w:t>0</w:t>
      </w:r>
      <w:r w:rsidR="002D1A76">
        <w:rPr>
          <w:color w:val="000000"/>
        </w:rPr>
        <w:t>139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 xml:space="preserve">per </w:t>
      </w:r>
      <w:proofErr w:type="spellStart"/>
      <w:r w:rsidRPr="006E05D6">
        <w:rPr>
          <w:color w:val="000000"/>
        </w:rPr>
        <w:t>Mcf</w:t>
      </w:r>
      <w:proofErr w:type="spellEnd"/>
      <w:r w:rsidRPr="006E05D6">
        <w:rPr>
          <w:color w:val="000000"/>
        </w:rPr>
        <w:t xml:space="preserve"> (</w:t>
      </w:r>
      <w:r w:rsidR="002D1A76">
        <w:rPr>
          <w:color w:val="000000"/>
        </w:rPr>
        <w:t>one</w:t>
      </w:r>
      <w:r w:rsidR="00320275">
        <w:rPr>
          <w:color w:val="000000"/>
        </w:rPr>
        <w:t xml:space="preserve"> and </w:t>
      </w:r>
      <w:r w:rsidR="002D1A76">
        <w:rPr>
          <w:color w:val="000000"/>
        </w:rPr>
        <w:t>thirty</w:t>
      </w:r>
      <w:r w:rsidR="0043721A">
        <w:rPr>
          <w:color w:val="000000"/>
        </w:rPr>
        <w:t>-</w:t>
      </w:r>
      <w:r w:rsidR="002D1A76">
        <w:rPr>
          <w:color w:val="000000"/>
        </w:rPr>
        <w:t>ninth</w:t>
      </w:r>
      <w:r w:rsidR="00E27EED">
        <w:rPr>
          <w:color w:val="000000"/>
        </w:rPr>
        <w:t xml:space="preserve"> </w:t>
      </w:r>
      <w:r w:rsidR="00ED3919">
        <w:rPr>
          <w:color w:val="000000"/>
        </w:rPr>
        <w:t xml:space="preserve">hundredths </w:t>
      </w:r>
      <w:r w:rsidRPr="006E05D6">
        <w:rPr>
          <w:color w:val="000000"/>
        </w:rPr>
        <w:t>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995892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2D1A76">
        <w:rPr>
          <w:bCs/>
        </w:rPr>
        <w:t>June</w:t>
      </w:r>
      <w:r w:rsidR="0043721A">
        <w:rPr>
          <w:bCs/>
        </w:rPr>
        <w:t xml:space="preserve"> </w:t>
      </w:r>
      <w:r w:rsidR="002D1A76">
        <w:rPr>
          <w:bCs/>
        </w:rPr>
        <w:t>30</w:t>
      </w:r>
      <w:r w:rsidR="0043721A">
        <w:rPr>
          <w:bCs/>
        </w:rPr>
        <w:t>,</w:t>
      </w:r>
      <w:r w:rsidR="00320275">
        <w:rPr>
          <w:bCs/>
        </w:rPr>
        <w:t xml:space="preserve"> 2019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F364BC">
        <w:rPr>
          <w:bCs/>
        </w:rPr>
        <w:t xml:space="preserve">  </w:t>
      </w:r>
    </w:p>
    <w:p w:rsidR="002D1A76" w:rsidRDefault="002D1A76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2D1A76">
        <w:rPr>
          <w:bCs/>
        </w:rPr>
        <w:t>September 30</w:t>
      </w:r>
      <w:r w:rsidR="000D007D">
        <w:rPr>
          <w:bCs/>
        </w:rPr>
        <w:t>, 2019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2D1A76">
        <w:rPr>
          <w:bCs/>
        </w:rPr>
        <w:t>Dec</w:t>
      </w:r>
      <w:r w:rsidR="0043721A">
        <w:rPr>
          <w:bCs/>
        </w:rPr>
        <w:t>ember</w:t>
      </w:r>
      <w:r w:rsidR="00ED3919">
        <w:rPr>
          <w:bCs/>
        </w:rPr>
        <w:t xml:space="preserve"> </w:t>
      </w:r>
      <w:r w:rsidR="000D007D">
        <w:rPr>
          <w:bCs/>
        </w:rPr>
        <w:t>2019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FF1B6C" w:rsidRDefault="00FF1B6C" w:rsidP="00677A9F">
      <w:pPr>
        <w:rPr>
          <w:bCs/>
        </w:rPr>
      </w:pPr>
    </w:p>
    <w:p w:rsidR="00FF1B6C" w:rsidRPr="007B3F9A" w:rsidRDefault="00FF1B6C" w:rsidP="00FF1B6C">
      <w:pPr>
        <w:ind w:left="270" w:hanging="270"/>
      </w:pPr>
    </w:p>
    <w:p w:rsidR="00FF1B6C" w:rsidRPr="005C6921" w:rsidRDefault="00FF1B6C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007D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10A4"/>
    <w:rsid w:val="00257AFA"/>
    <w:rsid w:val="00280190"/>
    <w:rsid w:val="002847F3"/>
    <w:rsid w:val="0028727C"/>
    <w:rsid w:val="002A1D33"/>
    <w:rsid w:val="002B0675"/>
    <w:rsid w:val="002D07D6"/>
    <w:rsid w:val="002D1A76"/>
    <w:rsid w:val="002E48A4"/>
    <w:rsid w:val="002F3419"/>
    <w:rsid w:val="00304617"/>
    <w:rsid w:val="00312D86"/>
    <w:rsid w:val="003135AE"/>
    <w:rsid w:val="00314946"/>
    <w:rsid w:val="00320275"/>
    <w:rsid w:val="0033749B"/>
    <w:rsid w:val="003375F5"/>
    <w:rsid w:val="003455E0"/>
    <w:rsid w:val="00345E33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3721A"/>
    <w:rsid w:val="0044665F"/>
    <w:rsid w:val="0045051E"/>
    <w:rsid w:val="00450EB5"/>
    <w:rsid w:val="004638DB"/>
    <w:rsid w:val="00467F45"/>
    <w:rsid w:val="00473282"/>
    <w:rsid w:val="00474E95"/>
    <w:rsid w:val="00491797"/>
    <w:rsid w:val="004A1630"/>
    <w:rsid w:val="004A3377"/>
    <w:rsid w:val="004A3895"/>
    <w:rsid w:val="004A52F2"/>
    <w:rsid w:val="004D0447"/>
    <w:rsid w:val="00500ED6"/>
    <w:rsid w:val="0050472A"/>
    <w:rsid w:val="005233EC"/>
    <w:rsid w:val="00524281"/>
    <w:rsid w:val="005268A1"/>
    <w:rsid w:val="00530B3E"/>
    <w:rsid w:val="0053725B"/>
    <w:rsid w:val="00543144"/>
    <w:rsid w:val="00547C00"/>
    <w:rsid w:val="00551F32"/>
    <w:rsid w:val="005600F7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1AF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E5FA2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645F6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61BC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72EC3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27EED"/>
    <w:rsid w:val="00E3787A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ED3919"/>
    <w:rsid w:val="00F0262A"/>
    <w:rsid w:val="00F05DE6"/>
    <w:rsid w:val="00F148D5"/>
    <w:rsid w:val="00F364BC"/>
    <w:rsid w:val="00F42943"/>
    <w:rsid w:val="00F46188"/>
    <w:rsid w:val="00F63A62"/>
    <w:rsid w:val="00F65152"/>
    <w:rsid w:val="00F662EA"/>
    <w:rsid w:val="00F67485"/>
    <w:rsid w:val="00F6793C"/>
    <w:rsid w:val="00F90011"/>
    <w:rsid w:val="00FC366E"/>
    <w:rsid w:val="00FE1E3B"/>
    <w:rsid w:val="00FF046E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111E-66DB-439B-BA91-326048D2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Battig \ May \ L</cp:lastModifiedBy>
  <cp:revision>7</cp:revision>
  <cp:lastPrinted>2019-05-07T18:53:00Z</cp:lastPrinted>
  <dcterms:created xsi:type="dcterms:W3CDTF">2019-04-15T20:11:00Z</dcterms:created>
  <dcterms:modified xsi:type="dcterms:W3CDTF">2019-08-29T17:17:00Z</dcterms:modified>
</cp:coreProperties>
</file>